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0D81" w:rsidRPr="00841DAD" w:rsidRDefault="00313BB4" w:rsidP="008D0E9E">
      <w:pPr>
        <w:spacing w:line="480" w:lineRule="exact"/>
        <w:ind w:leftChars="100" w:left="240"/>
        <w:jc w:val="center"/>
        <w:rPr>
          <w:rFonts w:ascii="Times New Roman" w:eastAsia="標楷體" w:hAnsi="Times New Roman" w:cs="Times New Roman"/>
          <w:b/>
          <w:color w:val="000000"/>
          <w:kern w:val="0"/>
          <w:sz w:val="32"/>
          <w:szCs w:val="28"/>
        </w:rPr>
      </w:pPr>
      <w:r w:rsidRPr="00841DAD">
        <w:rPr>
          <w:rFonts w:ascii="Times New Roman" w:eastAsia="標楷體" w:hAnsi="Times New Roman" w:cs="Times New Roman"/>
          <w:b/>
          <w:color w:val="000000"/>
          <w:kern w:val="0"/>
          <w:sz w:val="32"/>
          <w:szCs w:val="28"/>
        </w:rPr>
        <w:t>衛生福利部家庭暴力及性侵害</w:t>
      </w:r>
      <w:r w:rsidR="00D50E51" w:rsidRPr="00841DAD">
        <w:rPr>
          <w:rFonts w:ascii="Times New Roman" w:eastAsia="標楷體" w:hAnsi="Times New Roman" w:cs="Times New Roman"/>
          <w:b/>
          <w:color w:val="000000"/>
          <w:kern w:val="0"/>
          <w:sz w:val="32"/>
          <w:szCs w:val="28"/>
        </w:rPr>
        <w:t>防治</w:t>
      </w:r>
      <w:r w:rsidRPr="00841DAD">
        <w:rPr>
          <w:rFonts w:ascii="Times New Roman" w:eastAsia="標楷體" w:hAnsi="Times New Roman" w:cs="Times New Roman"/>
          <w:b/>
          <w:color w:val="000000"/>
          <w:kern w:val="0"/>
          <w:sz w:val="32"/>
          <w:szCs w:val="28"/>
        </w:rPr>
        <w:t>推動小組</w:t>
      </w:r>
    </w:p>
    <w:p w:rsidR="00313BB4" w:rsidRPr="00841DAD" w:rsidRDefault="00313BB4" w:rsidP="007226F4">
      <w:pPr>
        <w:spacing w:line="480" w:lineRule="exact"/>
        <w:jc w:val="center"/>
        <w:rPr>
          <w:rFonts w:ascii="Times New Roman" w:eastAsia="標楷體" w:hAnsi="Times New Roman" w:cs="Times New Roman"/>
          <w:b/>
          <w:color w:val="000000"/>
          <w:kern w:val="0"/>
          <w:sz w:val="32"/>
          <w:szCs w:val="28"/>
        </w:rPr>
      </w:pPr>
      <w:r w:rsidRPr="00841DAD">
        <w:rPr>
          <w:rFonts w:ascii="Times New Roman" w:eastAsia="標楷體" w:hAnsi="Times New Roman" w:cs="Times New Roman"/>
          <w:b/>
          <w:color w:val="000000"/>
          <w:kern w:val="0"/>
          <w:sz w:val="32"/>
          <w:szCs w:val="28"/>
        </w:rPr>
        <w:t>第</w:t>
      </w:r>
      <w:r w:rsidR="007C63C5" w:rsidRPr="00841DAD">
        <w:rPr>
          <w:rFonts w:ascii="Times New Roman" w:eastAsia="標楷體" w:hAnsi="Times New Roman" w:cs="Times New Roman"/>
          <w:b/>
          <w:color w:val="000000"/>
          <w:kern w:val="0"/>
          <w:sz w:val="32"/>
          <w:szCs w:val="28"/>
        </w:rPr>
        <w:t>3</w:t>
      </w:r>
      <w:r w:rsidRPr="00841DAD">
        <w:rPr>
          <w:rFonts w:ascii="Times New Roman" w:eastAsia="標楷體" w:hAnsi="Times New Roman" w:cs="Times New Roman"/>
          <w:b/>
          <w:color w:val="000000"/>
          <w:kern w:val="0"/>
          <w:sz w:val="32"/>
          <w:szCs w:val="28"/>
        </w:rPr>
        <w:t>屆第</w:t>
      </w:r>
      <w:r w:rsidR="00734412">
        <w:rPr>
          <w:rFonts w:ascii="Times New Roman" w:eastAsia="標楷體" w:hAnsi="Times New Roman" w:cs="Times New Roman" w:hint="eastAsia"/>
          <w:b/>
          <w:color w:val="000000"/>
          <w:kern w:val="0"/>
          <w:sz w:val="32"/>
          <w:szCs w:val="28"/>
        </w:rPr>
        <w:t>5</w:t>
      </w:r>
      <w:r w:rsidRPr="00841DAD">
        <w:rPr>
          <w:rFonts w:ascii="Times New Roman" w:eastAsia="標楷體" w:hAnsi="Times New Roman" w:cs="Times New Roman"/>
          <w:b/>
          <w:color w:val="000000"/>
          <w:kern w:val="0"/>
          <w:sz w:val="32"/>
          <w:szCs w:val="28"/>
        </w:rPr>
        <w:t>次會議</w:t>
      </w:r>
      <w:r w:rsidR="00030D81" w:rsidRPr="00841DAD">
        <w:rPr>
          <w:rFonts w:ascii="Times New Roman" w:eastAsia="標楷體" w:hAnsi="Times New Roman" w:cs="Times New Roman"/>
          <w:b/>
          <w:color w:val="000000"/>
          <w:kern w:val="0"/>
          <w:sz w:val="32"/>
          <w:szCs w:val="28"/>
        </w:rPr>
        <w:t>紀錄</w:t>
      </w:r>
    </w:p>
    <w:p w:rsidR="00030D81" w:rsidRPr="00441C98" w:rsidRDefault="00030D81" w:rsidP="001545EE">
      <w:pPr>
        <w:tabs>
          <w:tab w:val="left" w:pos="567"/>
        </w:tabs>
        <w:autoSpaceDE w:val="0"/>
        <w:autoSpaceDN w:val="0"/>
        <w:adjustRightInd w:val="0"/>
        <w:snapToGrid w:val="0"/>
        <w:spacing w:line="480" w:lineRule="exact"/>
        <w:ind w:left="720" w:hanging="720"/>
        <w:jc w:val="both"/>
        <w:rPr>
          <w:rFonts w:ascii="Times New Roman" w:eastAsia="標楷體" w:hAnsi="Times New Roman" w:cs="Times New Roman"/>
          <w:sz w:val="28"/>
          <w:szCs w:val="28"/>
        </w:rPr>
      </w:pPr>
      <w:r w:rsidRPr="00441C98">
        <w:rPr>
          <w:rFonts w:ascii="Times New Roman" w:eastAsia="標楷體" w:hAnsi="Times New Roman" w:cs="Times New Roman"/>
          <w:sz w:val="28"/>
          <w:szCs w:val="28"/>
        </w:rPr>
        <w:t>時</w:t>
      </w:r>
      <w:r w:rsidR="007226F4" w:rsidRPr="00441C98">
        <w:rPr>
          <w:rFonts w:ascii="Times New Roman" w:eastAsia="標楷體" w:hAnsi="Times New Roman" w:cs="Times New Roman"/>
          <w:sz w:val="28"/>
          <w:szCs w:val="28"/>
        </w:rPr>
        <w:t xml:space="preserve">　　</w:t>
      </w:r>
      <w:r w:rsidRPr="00441C98">
        <w:rPr>
          <w:rFonts w:ascii="Times New Roman" w:eastAsia="標楷體" w:hAnsi="Times New Roman" w:cs="Times New Roman"/>
          <w:sz w:val="28"/>
          <w:szCs w:val="28"/>
        </w:rPr>
        <w:t>間：</w:t>
      </w:r>
      <w:r w:rsidRPr="00441C98">
        <w:rPr>
          <w:rFonts w:ascii="Times New Roman" w:eastAsia="標楷體" w:hAnsi="Times New Roman" w:cs="Times New Roman"/>
          <w:sz w:val="28"/>
          <w:szCs w:val="28"/>
        </w:rPr>
        <w:t>10</w:t>
      </w:r>
      <w:r w:rsidR="00976110" w:rsidRPr="00441C98">
        <w:rPr>
          <w:rFonts w:ascii="Times New Roman" w:eastAsia="標楷體" w:hAnsi="Times New Roman" w:cs="Times New Roman" w:hint="eastAsia"/>
          <w:sz w:val="28"/>
          <w:szCs w:val="28"/>
        </w:rPr>
        <w:t>7</w:t>
      </w:r>
      <w:r w:rsidRPr="00441C98">
        <w:rPr>
          <w:rFonts w:ascii="Times New Roman" w:eastAsia="標楷體" w:hAnsi="Times New Roman" w:cs="Times New Roman"/>
          <w:sz w:val="28"/>
          <w:szCs w:val="28"/>
        </w:rPr>
        <w:t>年</w:t>
      </w:r>
      <w:r w:rsidR="00734412">
        <w:rPr>
          <w:rFonts w:ascii="Times New Roman" w:eastAsia="標楷體" w:hAnsi="Times New Roman" w:cs="Times New Roman" w:hint="eastAsia"/>
          <w:sz w:val="28"/>
          <w:szCs w:val="28"/>
        </w:rPr>
        <w:t>12</w:t>
      </w:r>
      <w:r w:rsidRPr="00441C98">
        <w:rPr>
          <w:rFonts w:ascii="Times New Roman" w:eastAsia="標楷體" w:hAnsi="Times New Roman" w:cs="Times New Roman"/>
          <w:sz w:val="28"/>
          <w:szCs w:val="28"/>
        </w:rPr>
        <w:t>月</w:t>
      </w:r>
      <w:r w:rsidR="00734412">
        <w:rPr>
          <w:rFonts w:ascii="Times New Roman" w:eastAsia="標楷體" w:hAnsi="Times New Roman" w:cs="Times New Roman" w:hint="eastAsia"/>
          <w:sz w:val="28"/>
          <w:szCs w:val="28"/>
        </w:rPr>
        <w:t>10</w:t>
      </w:r>
      <w:r w:rsidR="0092368A" w:rsidRPr="00441C98">
        <w:rPr>
          <w:rFonts w:ascii="Times New Roman" w:eastAsia="標楷體" w:hAnsi="Times New Roman" w:cs="Times New Roman"/>
          <w:sz w:val="28"/>
          <w:szCs w:val="28"/>
        </w:rPr>
        <w:t>日（星期</w:t>
      </w:r>
      <w:r w:rsidR="000C1BA1" w:rsidRPr="00441C98">
        <w:rPr>
          <w:rFonts w:ascii="Times New Roman" w:eastAsia="標楷體" w:hAnsi="Times New Roman" w:cs="Times New Roman" w:hint="eastAsia"/>
          <w:sz w:val="28"/>
          <w:szCs w:val="28"/>
        </w:rPr>
        <w:t>一</w:t>
      </w:r>
      <w:r w:rsidRPr="00441C98">
        <w:rPr>
          <w:rFonts w:ascii="Times New Roman" w:eastAsia="標楷體" w:hAnsi="Times New Roman" w:cs="Times New Roman"/>
          <w:sz w:val="28"/>
          <w:szCs w:val="28"/>
        </w:rPr>
        <w:t>）</w:t>
      </w:r>
      <w:r w:rsidR="00734412">
        <w:rPr>
          <w:rFonts w:ascii="Times New Roman" w:eastAsia="標楷體" w:hAnsi="Times New Roman" w:cs="Times New Roman" w:hint="eastAsia"/>
          <w:sz w:val="28"/>
          <w:szCs w:val="28"/>
        </w:rPr>
        <w:t>下</w:t>
      </w:r>
      <w:r w:rsidRPr="00441C98">
        <w:rPr>
          <w:rFonts w:ascii="Times New Roman" w:eastAsia="標楷體" w:hAnsi="Times New Roman" w:cs="Times New Roman"/>
          <w:sz w:val="28"/>
          <w:szCs w:val="28"/>
        </w:rPr>
        <w:t>午</w:t>
      </w:r>
      <w:r w:rsidR="00734412">
        <w:rPr>
          <w:rFonts w:ascii="Times New Roman" w:eastAsia="標楷體" w:hAnsi="Times New Roman" w:cs="Times New Roman" w:hint="eastAsia"/>
          <w:sz w:val="28"/>
          <w:szCs w:val="28"/>
        </w:rPr>
        <w:t>2</w:t>
      </w:r>
      <w:r w:rsidRPr="00441C98">
        <w:rPr>
          <w:rFonts w:ascii="Times New Roman" w:eastAsia="標楷體" w:hAnsi="Times New Roman" w:cs="Times New Roman"/>
          <w:sz w:val="28"/>
          <w:szCs w:val="28"/>
        </w:rPr>
        <w:t>時</w:t>
      </w:r>
    </w:p>
    <w:p w:rsidR="00030D81" w:rsidRPr="00441C98" w:rsidRDefault="00030D81" w:rsidP="001545EE">
      <w:pPr>
        <w:autoSpaceDE w:val="0"/>
        <w:autoSpaceDN w:val="0"/>
        <w:adjustRightInd w:val="0"/>
        <w:snapToGrid w:val="0"/>
        <w:spacing w:line="480" w:lineRule="exact"/>
        <w:jc w:val="both"/>
        <w:rPr>
          <w:rFonts w:ascii="Times New Roman" w:eastAsia="標楷體" w:hAnsi="Times New Roman" w:cs="Times New Roman"/>
          <w:sz w:val="28"/>
          <w:szCs w:val="28"/>
        </w:rPr>
      </w:pPr>
      <w:r w:rsidRPr="00441C98">
        <w:rPr>
          <w:rFonts w:ascii="Times New Roman" w:eastAsia="標楷體" w:hAnsi="Times New Roman" w:cs="Times New Roman"/>
          <w:sz w:val="28"/>
          <w:szCs w:val="28"/>
        </w:rPr>
        <w:t>地</w:t>
      </w:r>
      <w:r w:rsidR="007226F4" w:rsidRPr="00441C98">
        <w:rPr>
          <w:rFonts w:ascii="Times New Roman" w:eastAsia="標楷體" w:hAnsi="Times New Roman" w:cs="Times New Roman"/>
          <w:sz w:val="28"/>
          <w:szCs w:val="28"/>
        </w:rPr>
        <w:t xml:space="preserve">　　</w:t>
      </w:r>
      <w:r w:rsidRPr="00441C98">
        <w:rPr>
          <w:rFonts w:ascii="Times New Roman" w:eastAsia="標楷體" w:hAnsi="Times New Roman" w:cs="Times New Roman"/>
          <w:sz w:val="28"/>
          <w:szCs w:val="28"/>
        </w:rPr>
        <w:t>點：本部</w:t>
      </w:r>
      <w:r w:rsidRPr="00441C98">
        <w:rPr>
          <w:rFonts w:ascii="Times New Roman" w:eastAsia="標楷體" w:hAnsi="Times New Roman" w:cs="Times New Roman"/>
          <w:sz w:val="28"/>
          <w:szCs w:val="28"/>
        </w:rPr>
        <w:t>301</w:t>
      </w:r>
      <w:r w:rsidRPr="00441C98">
        <w:rPr>
          <w:rFonts w:ascii="Times New Roman" w:eastAsia="標楷體" w:hAnsi="Times New Roman" w:cs="Times New Roman"/>
          <w:sz w:val="28"/>
          <w:szCs w:val="28"/>
        </w:rPr>
        <w:t>會議室</w:t>
      </w:r>
    </w:p>
    <w:p w:rsidR="00030D81" w:rsidRPr="00441C98" w:rsidRDefault="007226F4" w:rsidP="001545EE">
      <w:pPr>
        <w:spacing w:line="480" w:lineRule="exact"/>
        <w:jc w:val="both"/>
        <w:rPr>
          <w:rFonts w:ascii="Times New Roman" w:eastAsia="標楷體" w:hAnsi="Times New Roman" w:cs="Times New Roman"/>
          <w:color w:val="000000"/>
          <w:kern w:val="0"/>
          <w:sz w:val="28"/>
          <w:szCs w:val="28"/>
        </w:rPr>
      </w:pPr>
      <w:r w:rsidRPr="00441C98">
        <w:rPr>
          <w:rFonts w:ascii="Times New Roman" w:eastAsia="標楷體" w:hAnsi="Times New Roman" w:cs="Times New Roman"/>
          <w:sz w:val="28"/>
          <w:szCs w:val="28"/>
        </w:rPr>
        <w:t>主　　席</w:t>
      </w:r>
      <w:r w:rsidR="00030D81" w:rsidRPr="00441C98">
        <w:rPr>
          <w:rFonts w:ascii="Times New Roman" w:eastAsia="標楷體" w:hAnsi="Times New Roman" w:cs="Times New Roman"/>
          <w:sz w:val="28"/>
          <w:szCs w:val="28"/>
        </w:rPr>
        <w:t>：</w:t>
      </w:r>
      <w:r w:rsidR="00582EC6" w:rsidRPr="00441C98">
        <w:rPr>
          <w:rFonts w:ascii="Times New Roman" w:eastAsia="標楷體" w:hAnsi="Times New Roman" w:cs="Times New Roman"/>
          <w:sz w:val="28"/>
          <w:szCs w:val="28"/>
        </w:rPr>
        <w:t>陳</w:t>
      </w:r>
      <w:r w:rsidR="00030D81" w:rsidRPr="00441C98">
        <w:rPr>
          <w:rFonts w:ascii="Times New Roman" w:eastAsia="標楷體" w:hAnsi="Times New Roman" w:cs="Times New Roman"/>
          <w:sz w:val="28"/>
          <w:szCs w:val="28"/>
        </w:rPr>
        <w:t>召集人</w:t>
      </w:r>
      <w:r w:rsidR="00582EC6" w:rsidRPr="00441C98">
        <w:rPr>
          <w:rFonts w:ascii="Times New Roman" w:eastAsia="標楷體" w:hAnsi="Times New Roman" w:cs="Times New Roman"/>
          <w:sz w:val="28"/>
          <w:szCs w:val="28"/>
        </w:rPr>
        <w:t>時中</w:t>
      </w:r>
      <w:r w:rsidRPr="00441C98">
        <w:rPr>
          <w:rFonts w:ascii="Times New Roman" w:eastAsia="標楷體" w:hAnsi="Times New Roman" w:cs="Times New Roman"/>
          <w:sz w:val="28"/>
          <w:szCs w:val="28"/>
        </w:rPr>
        <w:t>（</w:t>
      </w:r>
      <w:proofErr w:type="gramStart"/>
      <w:r w:rsidR="000C1BA1" w:rsidRPr="00441C98">
        <w:rPr>
          <w:rFonts w:ascii="Times New Roman" w:eastAsia="標楷體" w:hAnsi="Times New Roman" w:cs="Times New Roman" w:hint="eastAsia"/>
          <w:sz w:val="28"/>
          <w:szCs w:val="28"/>
        </w:rPr>
        <w:t>呂</w:t>
      </w:r>
      <w:proofErr w:type="gramEnd"/>
      <w:r w:rsidR="000C1BA1" w:rsidRPr="00441C98">
        <w:rPr>
          <w:rFonts w:ascii="Times New Roman" w:eastAsia="標楷體" w:hAnsi="Times New Roman" w:cs="Times New Roman" w:hint="eastAsia"/>
          <w:sz w:val="28"/>
          <w:szCs w:val="28"/>
        </w:rPr>
        <w:t>副召集人寶靜</w:t>
      </w:r>
      <w:r w:rsidR="00030D81" w:rsidRPr="00441C98">
        <w:rPr>
          <w:rFonts w:ascii="Times New Roman" w:eastAsia="標楷體" w:hAnsi="Times New Roman" w:cs="Times New Roman"/>
          <w:sz w:val="20"/>
          <w:szCs w:val="20"/>
        </w:rPr>
        <w:t>代</w:t>
      </w:r>
      <w:r w:rsidRPr="00441C98">
        <w:rPr>
          <w:rFonts w:ascii="Times New Roman" w:eastAsia="標楷體" w:hAnsi="Times New Roman" w:cs="Times New Roman"/>
          <w:sz w:val="28"/>
          <w:szCs w:val="28"/>
        </w:rPr>
        <w:t xml:space="preserve">）　　　</w:t>
      </w:r>
      <w:r w:rsidR="005E4B81" w:rsidRPr="00441C98">
        <w:rPr>
          <w:rFonts w:ascii="Times New Roman" w:eastAsia="標楷體" w:hAnsi="Times New Roman" w:cs="Times New Roman"/>
          <w:sz w:val="28"/>
          <w:szCs w:val="28"/>
        </w:rPr>
        <w:t>紀</w:t>
      </w:r>
      <w:r w:rsidR="00030D81" w:rsidRPr="00441C98">
        <w:rPr>
          <w:rFonts w:ascii="Times New Roman" w:eastAsia="標楷體" w:hAnsi="Times New Roman" w:cs="Times New Roman"/>
          <w:sz w:val="28"/>
          <w:szCs w:val="28"/>
        </w:rPr>
        <w:t>錄：</w:t>
      </w:r>
      <w:r w:rsidR="00DE321A">
        <w:rPr>
          <w:rFonts w:ascii="Times New Roman" w:eastAsia="標楷體" w:hAnsi="Times New Roman" w:cs="Times New Roman" w:hint="eastAsia"/>
          <w:sz w:val="28"/>
          <w:szCs w:val="28"/>
        </w:rPr>
        <w:t>王悦容</w:t>
      </w:r>
    </w:p>
    <w:p w:rsidR="007226F4" w:rsidRPr="00441C98" w:rsidRDefault="006E0D74" w:rsidP="001545EE">
      <w:pPr>
        <w:tabs>
          <w:tab w:val="left" w:pos="1316"/>
        </w:tabs>
        <w:autoSpaceDE w:val="0"/>
        <w:autoSpaceDN w:val="0"/>
        <w:adjustRightInd w:val="0"/>
        <w:spacing w:line="480" w:lineRule="exact"/>
        <w:ind w:leftChars="-12" w:left="1416" w:hangingChars="516" w:hanging="1445"/>
        <w:rPr>
          <w:rFonts w:ascii="Times New Roman" w:eastAsia="標楷體" w:hAnsi="Times New Roman" w:cs="Times New Roman"/>
          <w:sz w:val="28"/>
          <w:szCs w:val="28"/>
        </w:rPr>
      </w:pPr>
      <w:r w:rsidRPr="00441C98">
        <w:rPr>
          <w:rFonts w:ascii="Times New Roman" w:eastAsia="標楷體" w:hAnsi="Times New Roman" w:cs="Times New Roman"/>
          <w:sz w:val="28"/>
          <w:szCs w:val="28"/>
        </w:rPr>
        <w:t>出席</w:t>
      </w:r>
      <w:r w:rsidRPr="00441C98">
        <w:rPr>
          <w:rFonts w:ascii="Times New Roman" w:eastAsia="標楷體" w:hAnsi="Times New Roman" w:cs="Times New Roman" w:hint="eastAsia"/>
          <w:sz w:val="28"/>
          <w:szCs w:val="28"/>
        </w:rPr>
        <w:t>委</w:t>
      </w:r>
      <w:r w:rsidR="00492D07" w:rsidRPr="00441C98">
        <w:rPr>
          <w:rFonts w:ascii="Times New Roman" w:eastAsia="標楷體" w:hAnsi="Times New Roman" w:cs="Times New Roman"/>
          <w:sz w:val="28"/>
          <w:szCs w:val="28"/>
        </w:rPr>
        <w:t>員：</w:t>
      </w:r>
      <w:r w:rsidR="003E46E9">
        <w:rPr>
          <w:rFonts w:ascii="Times New Roman" w:eastAsia="標楷體" w:hAnsi="Times New Roman" w:cs="Times New Roman" w:hint="eastAsia"/>
          <w:sz w:val="28"/>
          <w:szCs w:val="28"/>
        </w:rPr>
        <w:t xml:space="preserve"> </w:t>
      </w:r>
      <w:r w:rsidR="00BB74C2">
        <w:rPr>
          <w:rFonts w:ascii="Times New Roman" w:eastAsia="標楷體" w:hAnsi="Times New Roman" w:cs="Times New Roman" w:hint="eastAsia"/>
          <w:sz w:val="28"/>
          <w:szCs w:val="28"/>
        </w:rPr>
        <w:t>謝</w:t>
      </w:r>
      <w:r w:rsidR="00BB74C2">
        <w:rPr>
          <w:rFonts w:ascii="Times New Roman" w:eastAsia="標楷體" w:hAnsi="Times New Roman" w:cs="Times New Roman"/>
          <w:sz w:val="28"/>
          <w:szCs w:val="28"/>
        </w:rPr>
        <w:t>副召集人</w:t>
      </w:r>
      <w:r w:rsidR="00BB74C2">
        <w:rPr>
          <w:rFonts w:ascii="Times New Roman" w:eastAsia="標楷體" w:hAnsi="Times New Roman" w:cs="Times New Roman" w:hint="eastAsia"/>
          <w:sz w:val="28"/>
          <w:szCs w:val="28"/>
        </w:rPr>
        <w:t>靜慧</w:t>
      </w:r>
      <w:r w:rsidR="00166715">
        <w:rPr>
          <w:rFonts w:ascii="Times New Roman" w:eastAsia="標楷體" w:hAnsi="Times New Roman" w:cs="Times New Roman" w:hint="eastAsia"/>
          <w:sz w:val="28"/>
          <w:szCs w:val="28"/>
        </w:rPr>
        <w:t>（</w:t>
      </w:r>
      <w:r w:rsidR="00166715" w:rsidRPr="00166715">
        <w:rPr>
          <w:rFonts w:ascii="Times New Roman" w:eastAsia="標楷體" w:hAnsi="Times New Roman" w:cs="Times New Roman" w:hint="eastAsia"/>
          <w:sz w:val="28"/>
          <w:szCs w:val="28"/>
        </w:rPr>
        <w:t>李法官明鴻</w:t>
      </w:r>
      <w:r w:rsidR="00166715" w:rsidRPr="00441C98">
        <w:rPr>
          <w:rFonts w:ascii="Times New Roman" w:eastAsia="標楷體" w:hAnsi="Times New Roman" w:cs="Times New Roman"/>
          <w:sz w:val="20"/>
          <w:szCs w:val="20"/>
        </w:rPr>
        <w:t>代</w:t>
      </w:r>
      <w:r w:rsidR="00166715" w:rsidRPr="00441C98">
        <w:rPr>
          <w:rFonts w:ascii="Times New Roman" w:eastAsia="標楷體" w:hAnsi="Times New Roman" w:cs="Times New Roman" w:hint="eastAsia"/>
          <w:sz w:val="28"/>
          <w:szCs w:val="28"/>
        </w:rPr>
        <w:t>）</w:t>
      </w:r>
      <w:r w:rsidR="007226F4" w:rsidRPr="00441C98">
        <w:rPr>
          <w:rFonts w:ascii="Times New Roman" w:eastAsia="標楷體" w:hAnsi="Times New Roman" w:cs="Times New Roman"/>
          <w:sz w:val="28"/>
          <w:szCs w:val="28"/>
        </w:rPr>
        <w:t>、</w:t>
      </w:r>
      <w:r w:rsidR="0010018E">
        <w:rPr>
          <w:rFonts w:ascii="Times New Roman" w:eastAsia="標楷體" w:hAnsi="Times New Roman" w:cs="Times New Roman" w:hint="eastAsia"/>
          <w:sz w:val="28"/>
          <w:szCs w:val="28"/>
        </w:rPr>
        <w:t>陳副召集人明堂（</w:t>
      </w:r>
      <w:r w:rsidR="00166715" w:rsidRPr="00166715">
        <w:rPr>
          <w:rFonts w:ascii="Times New Roman" w:eastAsia="標楷體" w:hAnsi="Times New Roman" w:cs="Times New Roman" w:hint="eastAsia"/>
          <w:sz w:val="28"/>
          <w:szCs w:val="28"/>
        </w:rPr>
        <w:t>陳檢察事務官香琪</w:t>
      </w:r>
      <w:r w:rsidR="00372BDF" w:rsidRPr="00441C98">
        <w:rPr>
          <w:rFonts w:ascii="Times New Roman" w:eastAsia="標楷體" w:hAnsi="Times New Roman" w:cs="Times New Roman"/>
          <w:sz w:val="20"/>
          <w:szCs w:val="20"/>
        </w:rPr>
        <w:t>代</w:t>
      </w:r>
      <w:r w:rsidR="00372BDF" w:rsidRPr="00441C98">
        <w:rPr>
          <w:rFonts w:ascii="Times New Roman" w:eastAsia="標楷體" w:hAnsi="Times New Roman" w:cs="Times New Roman" w:hint="eastAsia"/>
          <w:sz w:val="28"/>
          <w:szCs w:val="28"/>
        </w:rPr>
        <w:t>）、</w:t>
      </w:r>
      <w:r w:rsidR="00166715">
        <w:rPr>
          <w:rFonts w:ascii="Times New Roman" w:eastAsia="標楷體" w:hAnsi="Times New Roman" w:cs="Times New Roman" w:hint="eastAsia"/>
          <w:sz w:val="28"/>
          <w:szCs w:val="28"/>
        </w:rPr>
        <w:t>陳</w:t>
      </w:r>
      <w:r w:rsidR="00BB74C2">
        <w:rPr>
          <w:rFonts w:ascii="Times New Roman" w:eastAsia="標楷體" w:hAnsi="Times New Roman" w:cs="Times New Roman"/>
          <w:sz w:val="28"/>
          <w:szCs w:val="28"/>
        </w:rPr>
        <w:t>副召集人</w:t>
      </w:r>
      <w:r w:rsidR="00166715">
        <w:rPr>
          <w:rFonts w:ascii="Times New Roman" w:eastAsia="標楷體" w:hAnsi="Times New Roman" w:cs="Times New Roman" w:hint="eastAsia"/>
          <w:sz w:val="28"/>
          <w:szCs w:val="28"/>
        </w:rPr>
        <w:t>宗彥</w:t>
      </w:r>
      <w:r w:rsidR="007226F4" w:rsidRPr="00441C98">
        <w:rPr>
          <w:rFonts w:ascii="Times New Roman" w:eastAsia="標楷體" w:hAnsi="Times New Roman" w:cs="Times New Roman"/>
          <w:sz w:val="28"/>
          <w:szCs w:val="28"/>
        </w:rPr>
        <w:t>（</w:t>
      </w:r>
      <w:r w:rsidR="00BB74C2">
        <w:rPr>
          <w:rFonts w:ascii="Times New Roman" w:eastAsia="標楷體" w:hAnsi="Times New Roman" w:cs="Times New Roman" w:hint="eastAsia"/>
          <w:sz w:val="28"/>
          <w:szCs w:val="28"/>
        </w:rPr>
        <w:t>警政署防治組</w:t>
      </w:r>
      <w:proofErr w:type="gramStart"/>
      <w:r w:rsidR="00166715" w:rsidRPr="00166715">
        <w:rPr>
          <w:rFonts w:ascii="Times New Roman" w:eastAsia="標楷體" w:hAnsi="Times New Roman" w:cs="Times New Roman" w:hint="eastAsia"/>
          <w:sz w:val="28"/>
          <w:szCs w:val="28"/>
        </w:rPr>
        <w:t>蔡</w:t>
      </w:r>
      <w:proofErr w:type="gramEnd"/>
      <w:r w:rsidR="00166715" w:rsidRPr="00166715">
        <w:rPr>
          <w:rFonts w:ascii="Times New Roman" w:eastAsia="標楷體" w:hAnsi="Times New Roman" w:cs="Times New Roman" w:hint="eastAsia"/>
          <w:sz w:val="28"/>
          <w:szCs w:val="28"/>
        </w:rPr>
        <w:t>組長鴻義</w:t>
      </w:r>
      <w:r w:rsidR="007226F4" w:rsidRPr="00441C98">
        <w:rPr>
          <w:rFonts w:ascii="Times New Roman" w:eastAsia="標楷體" w:hAnsi="Times New Roman" w:cs="Times New Roman"/>
          <w:sz w:val="20"/>
          <w:szCs w:val="28"/>
        </w:rPr>
        <w:t>代</w:t>
      </w:r>
      <w:r w:rsidR="007226F4" w:rsidRPr="00441C98">
        <w:rPr>
          <w:rFonts w:ascii="Times New Roman" w:eastAsia="標楷體" w:hAnsi="Times New Roman" w:cs="Times New Roman"/>
          <w:sz w:val="28"/>
          <w:szCs w:val="28"/>
        </w:rPr>
        <w:t>）、</w:t>
      </w:r>
      <w:r w:rsidR="00966D70">
        <w:rPr>
          <w:rFonts w:ascii="Times New Roman" w:eastAsia="標楷體" w:hAnsi="Times New Roman" w:cs="Times New Roman" w:hint="eastAsia"/>
          <w:sz w:val="28"/>
          <w:szCs w:val="28"/>
        </w:rPr>
        <w:t>鄭委員乃文</w:t>
      </w:r>
      <w:r w:rsidR="00166715">
        <w:rPr>
          <w:rFonts w:ascii="Times New Roman" w:eastAsia="標楷體" w:hAnsi="Times New Roman" w:cs="Times New Roman" w:hint="eastAsia"/>
          <w:sz w:val="28"/>
          <w:szCs w:val="28"/>
        </w:rPr>
        <w:t>(</w:t>
      </w:r>
      <w:r w:rsidR="00166715">
        <w:rPr>
          <w:rFonts w:ascii="Times New Roman" w:eastAsia="標楷體" w:hAnsi="Times New Roman" w:cs="Times New Roman" w:hint="eastAsia"/>
          <w:sz w:val="28"/>
          <w:szCs w:val="28"/>
        </w:rPr>
        <w:t>黃專門委員</w:t>
      </w:r>
      <w:r w:rsidR="00166715" w:rsidRPr="00166715">
        <w:rPr>
          <w:rFonts w:ascii="Times New Roman" w:eastAsia="標楷體" w:hAnsi="Times New Roman" w:cs="Times New Roman" w:hint="eastAsia"/>
          <w:sz w:val="28"/>
          <w:szCs w:val="28"/>
        </w:rPr>
        <w:t>蘭</w:t>
      </w:r>
      <w:proofErr w:type="gramStart"/>
      <w:r w:rsidR="00166715" w:rsidRPr="00166715">
        <w:rPr>
          <w:rFonts w:ascii="Times New Roman" w:eastAsia="標楷體" w:hAnsi="Times New Roman" w:cs="Times New Roman" w:hint="eastAsia"/>
          <w:sz w:val="28"/>
          <w:szCs w:val="28"/>
        </w:rPr>
        <w:t>琇</w:t>
      </w:r>
      <w:proofErr w:type="gramEnd"/>
      <w:r w:rsidR="00166715" w:rsidRPr="00441C98">
        <w:rPr>
          <w:rFonts w:ascii="Times New Roman" w:eastAsia="標楷體" w:hAnsi="Times New Roman" w:cs="Times New Roman"/>
          <w:sz w:val="20"/>
          <w:szCs w:val="28"/>
        </w:rPr>
        <w:t>代</w:t>
      </w:r>
      <w:proofErr w:type="gramStart"/>
      <w:r w:rsidR="00166715" w:rsidRPr="00441C98">
        <w:rPr>
          <w:rFonts w:ascii="Times New Roman" w:eastAsia="標楷體" w:hAnsi="Times New Roman" w:cs="Times New Roman"/>
          <w:sz w:val="28"/>
          <w:szCs w:val="28"/>
        </w:rPr>
        <w:t>）</w:t>
      </w:r>
      <w:proofErr w:type="gramEnd"/>
      <w:r w:rsidR="00966D70">
        <w:rPr>
          <w:rFonts w:ascii="Times New Roman" w:eastAsia="標楷體" w:hAnsi="Times New Roman" w:cs="Times New Roman" w:hint="eastAsia"/>
          <w:sz w:val="28"/>
          <w:szCs w:val="28"/>
        </w:rPr>
        <w:t>、</w:t>
      </w:r>
      <w:r w:rsidR="00166715">
        <w:rPr>
          <w:rFonts w:ascii="Times New Roman" w:eastAsia="標楷體" w:hAnsi="Times New Roman" w:cs="Times New Roman" w:hint="eastAsia"/>
          <w:sz w:val="28"/>
          <w:szCs w:val="28"/>
        </w:rPr>
        <w:t>吳委員</w:t>
      </w:r>
      <w:proofErr w:type="gramStart"/>
      <w:r w:rsidR="00166715">
        <w:rPr>
          <w:rFonts w:ascii="Times New Roman" w:eastAsia="標楷體" w:hAnsi="Times New Roman" w:cs="Times New Roman" w:hint="eastAsia"/>
          <w:sz w:val="28"/>
          <w:szCs w:val="28"/>
        </w:rPr>
        <w:t>秋宏（</w:t>
      </w:r>
      <w:r w:rsidR="00166715" w:rsidRPr="00166715">
        <w:rPr>
          <w:rFonts w:ascii="Times New Roman" w:eastAsia="標楷體" w:hAnsi="Times New Roman" w:cs="Times New Roman" w:hint="eastAsia"/>
          <w:sz w:val="28"/>
          <w:szCs w:val="28"/>
        </w:rPr>
        <w:t>邱法官筱涵</w:t>
      </w:r>
      <w:r w:rsidR="00166715" w:rsidRPr="00441C98">
        <w:rPr>
          <w:rFonts w:ascii="Times New Roman" w:eastAsia="標楷體" w:hAnsi="Times New Roman" w:cs="Times New Roman"/>
          <w:sz w:val="20"/>
          <w:szCs w:val="20"/>
        </w:rPr>
        <w:t>代</w:t>
      </w:r>
      <w:proofErr w:type="gramEnd"/>
      <w:r w:rsidR="00166715" w:rsidRPr="00441C98">
        <w:rPr>
          <w:rFonts w:ascii="Times New Roman" w:eastAsia="標楷體" w:hAnsi="Times New Roman" w:cs="Times New Roman" w:hint="eastAsia"/>
          <w:sz w:val="28"/>
          <w:szCs w:val="28"/>
        </w:rPr>
        <w:t>）</w:t>
      </w:r>
      <w:r w:rsidR="00166715">
        <w:rPr>
          <w:rFonts w:ascii="Times New Roman" w:eastAsia="標楷體" w:hAnsi="Times New Roman" w:cs="Times New Roman" w:hint="eastAsia"/>
          <w:sz w:val="28"/>
          <w:szCs w:val="28"/>
        </w:rPr>
        <w:t>、</w:t>
      </w:r>
      <w:r w:rsidR="00787DB2" w:rsidRPr="00441C98">
        <w:rPr>
          <w:rFonts w:ascii="Times New Roman" w:eastAsia="標楷體" w:hAnsi="Times New Roman" w:cs="Times New Roman"/>
          <w:sz w:val="28"/>
          <w:szCs w:val="28"/>
        </w:rPr>
        <w:t>施委員淑惠、紀委員惠容、</w:t>
      </w:r>
      <w:r w:rsidR="00166715" w:rsidRPr="006E0D74">
        <w:rPr>
          <w:rFonts w:ascii="Times New Roman" w:eastAsia="標楷體" w:hAnsi="Times New Roman" w:cs="Times New Roman" w:hint="eastAsia"/>
          <w:sz w:val="28"/>
          <w:szCs w:val="28"/>
        </w:rPr>
        <w:t>林委員明傑</w:t>
      </w:r>
      <w:r w:rsidR="00966D70">
        <w:rPr>
          <w:rFonts w:ascii="Times New Roman" w:eastAsia="標楷體" w:hAnsi="Times New Roman" w:cs="Times New Roman" w:hint="eastAsia"/>
          <w:sz w:val="28"/>
          <w:szCs w:val="28"/>
        </w:rPr>
        <w:t>、</w:t>
      </w:r>
      <w:r w:rsidR="007226F4" w:rsidRPr="00441C98">
        <w:rPr>
          <w:rFonts w:ascii="Times New Roman" w:eastAsia="標楷體" w:hAnsi="Times New Roman" w:cs="Times New Roman"/>
          <w:sz w:val="28"/>
          <w:szCs w:val="28"/>
        </w:rPr>
        <w:t>陳委員淑芬</w:t>
      </w:r>
      <w:r w:rsidR="00966D70" w:rsidRPr="00441C98">
        <w:rPr>
          <w:rFonts w:ascii="Times New Roman" w:eastAsia="標楷體" w:hAnsi="Times New Roman" w:cs="Times New Roman"/>
          <w:sz w:val="28"/>
          <w:szCs w:val="28"/>
        </w:rPr>
        <w:t>、</w:t>
      </w:r>
      <w:r w:rsidR="00966D70" w:rsidRPr="00441C98">
        <w:rPr>
          <w:rFonts w:ascii="Times New Roman" w:eastAsia="標楷體" w:hAnsi="Times New Roman" w:cs="Times New Roman" w:hint="eastAsia"/>
          <w:sz w:val="28"/>
          <w:szCs w:val="28"/>
        </w:rPr>
        <w:t>白</w:t>
      </w:r>
      <w:r w:rsidR="00966D70" w:rsidRPr="00441C98">
        <w:rPr>
          <w:rFonts w:ascii="Times New Roman" w:eastAsia="標楷體" w:hAnsi="Times New Roman" w:cs="Times New Roman"/>
          <w:sz w:val="28"/>
          <w:szCs w:val="28"/>
        </w:rPr>
        <w:t>委員</w:t>
      </w:r>
      <w:r w:rsidR="00966D70" w:rsidRPr="00441C98">
        <w:rPr>
          <w:rFonts w:ascii="Times New Roman" w:eastAsia="標楷體" w:hAnsi="Times New Roman" w:cs="Times New Roman" w:hint="eastAsia"/>
          <w:sz w:val="28"/>
          <w:szCs w:val="28"/>
        </w:rPr>
        <w:t>智芳</w:t>
      </w:r>
      <w:proofErr w:type="gramStart"/>
      <w:r w:rsidR="00166715" w:rsidRPr="00441C98">
        <w:rPr>
          <w:rFonts w:ascii="Times New Roman" w:eastAsia="標楷體" w:hAnsi="Times New Roman" w:cs="Times New Roman"/>
          <w:sz w:val="28"/>
          <w:szCs w:val="28"/>
        </w:rPr>
        <w:t>（</w:t>
      </w:r>
      <w:proofErr w:type="gramEnd"/>
      <w:r w:rsidR="00287D62">
        <w:rPr>
          <w:rFonts w:ascii="Times New Roman" w:eastAsia="標楷體" w:hAnsi="Times New Roman" w:cs="Times New Roman" w:hint="eastAsia"/>
          <w:sz w:val="28"/>
          <w:szCs w:val="28"/>
        </w:rPr>
        <w:t>曾瀞儀</w:t>
      </w:r>
      <w:r w:rsidR="00166715" w:rsidRPr="00441C98">
        <w:rPr>
          <w:rFonts w:ascii="Times New Roman" w:eastAsia="標楷體" w:hAnsi="Times New Roman" w:cs="Times New Roman"/>
          <w:sz w:val="20"/>
          <w:szCs w:val="28"/>
        </w:rPr>
        <w:t>代</w:t>
      </w:r>
      <w:r w:rsidR="00166715" w:rsidRPr="00441C98">
        <w:rPr>
          <w:rFonts w:ascii="Times New Roman" w:eastAsia="標楷體" w:hAnsi="Times New Roman" w:cs="Times New Roman"/>
          <w:sz w:val="28"/>
          <w:szCs w:val="28"/>
        </w:rPr>
        <w:t>）</w:t>
      </w:r>
      <w:r w:rsidR="00966D70" w:rsidRPr="00441C98">
        <w:rPr>
          <w:rFonts w:ascii="Times New Roman" w:eastAsia="標楷體" w:hAnsi="Times New Roman" w:cs="Times New Roman"/>
          <w:sz w:val="28"/>
          <w:szCs w:val="28"/>
        </w:rPr>
        <w:t>、</w:t>
      </w:r>
      <w:r w:rsidR="00976110" w:rsidRPr="00441C98">
        <w:rPr>
          <w:rFonts w:ascii="Times New Roman" w:eastAsia="標楷體" w:hAnsi="Times New Roman" w:cs="Times New Roman"/>
          <w:sz w:val="28"/>
          <w:szCs w:val="28"/>
        </w:rPr>
        <w:t>白委員麗芳</w:t>
      </w:r>
      <w:r w:rsidR="007226F4" w:rsidRPr="00441C98">
        <w:rPr>
          <w:rFonts w:ascii="Times New Roman" w:eastAsia="標楷體" w:hAnsi="Times New Roman" w:cs="Times New Roman"/>
          <w:sz w:val="28"/>
          <w:szCs w:val="28"/>
        </w:rPr>
        <w:t>、</w:t>
      </w:r>
      <w:r w:rsidR="00966D70">
        <w:rPr>
          <w:rFonts w:ascii="Times New Roman" w:eastAsia="標楷體" w:hAnsi="Times New Roman" w:cs="Times New Roman" w:hint="eastAsia"/>
          <w:sz w:val="28"/>
          <w:szCs w:val="28"/>
        </w:rPr>
        <w:t>游委員美貴、</w:t>
      </w:r>
      <w:r w:rsidR="00F82233" w:rsidRPr="00441C98">
        <w:rPr>
          <w:rFonts w:ascii="Times New Roman" w:eastAsia="標楷體" w:hAnsi="Times New Roman" w:cs="Times New Roman" w:hint="eastAsia"/>
          <w:sz w:val="28"/>
          <w:szCs w:val="28"/>
        </w:rPr>
        <w:t>姚委員淑文</w:t>
      </w:r>
      <w:r w:rsidR="00F82233" w:rsidRPr="00441C98">
        <w:rPr>
          <w:rFonts w:ascii="Times New Roman" w:eastAsia="標楷體" w:hAnsi="Times New Roman" w:cs="Times New Roman"/>
          <w:sz w:val="28"/>
          <w:szCs w:val="28"/>
        </w:rPr>
        <w:t>、呂委員立</w:t>
      </w:r>
      <w:r w:rsidR="00F82233" w:rsidRPr="00441C98">
        <w:rPr>
          <w:rFonts w:ascii="Times New Roman" w:eastAsia="標楷體" w:hAnsi="Times New Roman" w:cs="Times New Roman" w:hint="eastAsia"/>
          <w:sz w:val="28"/>
          <w:szCs w:val="28"/>
        </w:rPr>
        <w:t>、</w:t>
      </w:r>
      <w:r w:rsidR="00DD2230" w:rsidRPr="00441C98">
        <w:rPr>
          <w:rFonts w:ascii="Times New Roman" w:eastAsia="標楷體" w:hAnsi="Times New Roman" w:cs="Times New Roman"/>
          <w:sz w:val="28"/>
          <w:szCs w:val="28"/>
        </w:rPr>
        <w:t>劉委員淑瓊、</w:t>
      </w:r>
      <w:r w:rsidR="007226F4" w:rsidRPr="00441C98">
        <w:rPr>
          <w:rFonts w:ascii="Times New Roman" w:eastAsia="標楷體" w:hAnsi="Times New Roman" w:cs="Times New Roman"/>
          <w:sz w:val="28"/>
          <w:szCs w:val="28"/>
        </w:rPr>
        <w:t>楊委員培珊</w:t>
      </w:r>
      <w:r w:rsidR="00DD2230" w:rsidRPr="00441C98">
        <w:rPr>
          <w:rFonts w:ascii="Times New Roman" w:eastAsia="標楷體" w:hAnsi="Times New Roman" w:cs="Times New Roman" w:hint="eastAsia"/>
          <w:sz w:val="28"/>
          <w:szCs w:val="28"/>
        </w:rPr>
        <w:t>、林委員春鳳</w:t>
      </w:r>
    </w:p>
    <w:p w:rsidR="006E0D74" w:rsidRPr="006E0D74" w:rsidRDefault="006E0D74" w:rsidP="001545EE">
      <w:pPr>
        <w:autoSpaceDE w:val="0"/>
        <w:autoSpaceDN w:val="0"/>
        <w:adjustRightInd w:val="0"/>
        <w:snapToGrid w:val="0"/>
        <w:spacing w:line="480" w:lineRule="exact"/>
        <w:ind w:left="1417" w:hangingChars="506" w:hanging="1417"/>
        <w:jc w:val="both"/>
        <w:rPr>
          <w:rFonts w:ascii="Times New Roman" w:eastAsia="標楷體" w:hAnsi="Times New Roman" w:cs="Times New Roman"/>
          <w:sz w:val="28"/>
          <w:szCs w:val="28"/>
        </w:rPr>
      </w:pPr>
      <w:r w:rsidRPr="00441C98">
        <w:rPr>
          <w:rFonts w:ascii="Times New Roman" w:eastAsia="標楷體" w:hAnsi="Times New Roman" w:cs="Times New Roman" w:hint="eastAsia"/>
          <w:sz w:val="28"/>
          <w:szCs w:val="28"/>
        </w:rPr>
        <w:t>請假委員：</w:t>
      </w:r>
      <w:r w:rsidR="000055B9" w:rsidRPr="00441C98">
        <w:rPr>
          <w:rFonts w:ascii="Times New Roman" w:eastAsia="標楷體" w:hAnsi="Times New Roman" w:cs="Times New Roman"/>
          <w:sz w:val="28"/>
          <w:szCs w:val="28"/>
        </w:rPr>
        <w:t>潘委員淑滿、</w:t>
      </w:r>
      <w:r w:rsidR="00166715" w:rsidRPr="00441C98">
        <w:rPr>
          <w:rFonts w:ascii="Times New Roman" w:eastAsia="標楷體" w:hAnsi="Times New Roman" w:cs="Times New Roman"/>
          <w:sz w:val="28"/>
          <w:szCs w:val="28"/>
        </w:rPr>
        <w:t>許委員福生、</w:t>
      </w:r>
      <w:r w:rsidR="00166715">
        <w:rPr>
          <w:rFonts w:ascii="Times New Roman" w:eastAsia="標楷體" w:hAnsi="Times New Roman" w:cs="Times New Roman" w:hint="eastAsia"/>
          <w:sz w:val="28"/>
          <w:szCs w:val="28"/>
        </w:rPr>
        <w:t>金委員</w:t>
      </w:r>
      <w:proofErr w:type="gramStart"/>
      <w:r w:rsidR="00166715">
        <w:rPr>
          <w:rFonts w:ascii="Times New Roman" w:eastAsia="標楷體" w:hAnsi="Times New Roman" w:cs="Times New Roman" w:hint="eastAsia"/>
          <w:sz w:val="28"/>
          <w:szCs w:val="28"/>
        </w:rPr>
        <w:t>甌</w:t>
      </w:r>
      <w:proofErr w:type="gramEnd"/>
      <w:r w:rsidR="00DD2230">
        <w:rPr>
          <w:rFonts w:ascii="Times New Roman" w:eastAsia="標楷體" w:hAnsi="Times New Roman" w:cs="Times New Roman" w:hint="eastAsia"/>
          <w:sz w:val="28"/>
          <w:szCs w:val="28"/>
        </w:rPr>
        <w:t>、賴委員芳玉</w:t>
      </w:r>
      <w:r w:rsidR="00F82233" w:rsidRPr="00441C98">
        <w:rPr>
          <w:rFonts w:ascii="Times New Roman" w:eastAsia="標楷體" w:hAnsi="Times New Roman" w:cs="Times New Roman" w:hint="eastAsia"/>
          <w:sz w:val="28"/>
          <w:szCs w:val="28"/>
        </w:rPr>
        <w:t>、周委員</w:t>
      </w:r>
      <w:proofErr w:type="gramStart"/>
      <w:r w:rsidR="00F82233" w:rsidRPr="00441C98">
        <w:rPr>
          <w:rFonts w:ascii="Times New Roman" w:eastAsia="標楷體" w:hAnsi="Times New Roman" w:cs="Times New Roman" w:hint="eastAsia"/>
          <w:sz w:val="28"/>
          <w:szCs w:val="28"/>
        </w:rPr>
        <w:t>煌</w:t>
      </w:r>
      <w:proofErr w:type="gramEnd"/>
      <w:r w:rsidR="00F82233" w:rsidRPr="00441C98">
        <w:rPr>
          <w:rFonts w:ascii="Times New Roman" w:eastAsia="標楷體" w:hAnsi="Times New Roman" w:cs="Times New Roman" w:hint="eastAsia"/>
          <w:sz w:val="28"/>
          <w:szCs w:val="28"/>
        </w:rPr>
        <w:t>智</w:t>
      </w:r>
      <w:r w:rsidR="00287D62" w:rsidRPr="00441C98">
        <w:rPr>
          <w:rFonts w:ascii="Times New Roman" w:eastAsia="標楷體" w:hAnsi="Times New Roman" w:cs="Times New Roman"/>
          <w:sz w:val="28"/>
          <w:szCs w:val="28"/>
        </w:rPr>
        <w:t>、陳委員誠亮</w:t>
      </w:r>
    </w:p>
    <w:p w:rsidR="00492D07" w:rsidRPr="00441C98" w:rsidRDefault="007226F4" w:rsidP="001545EE">
      <w:pPr>
        <w:autoSpaceDE w:val="0"/>
        <w:autoSpaceDN w:val="0"/>
        <w:adjustRightInd w:val="0"/>
        <w:snapToGrid w:val="0"/>
        <w:spacing w:line="480" w:lineRule="exact"/>
        <w:jc w:val="both"/>
        <w:rPr>
          <w:rFonts w:ascii="Times New Roman" w:eastAsia="標楷體" w:hAnsi="Times New Roman" w:cs="Times New Roman"/>
          <w:sz w:val="28"/>
          <w:szCs w:val="28"/>
        </w:rPr>
      </w:pPr>
      <w:r w:rsidRPr="00441C98">
        <w:rPr>
          <w:rFonts w:ascii="Times New Roman" w:eastAsia="標楷體" w:hAnsi="Times New Roman" w:cs="Times New Roman"/>
          <w:sz w:val="28"/>
          <w:szCs w:val="28"/>
        </w:rPr>
        <w:t>列席人員：</w:t>
      </w:r>
      <w:r w:rsidR="00492D07" w:rsidRPr="00441C98">
        <w:rPr>
          <w:rFonts w:ascii="Times New Roman" w:eastAsia="標楷體" w:hAnsi="Times New Roman" w:cs="Times New Roman"/>
          <w:sz w:val="28"/>
          <w:szCs w:val="28"/>
        </w:rPr>
        <w:t>詳如簽到表</w:t>
      </w:r>
    </w:p>
    <w:p w:rsidR="000B4209" w:rsidRPr="00AC6E87" w:rsidRDefault="00492D07" w:rsidP="000B4209">
      <w:pPr>
        <w:pStyle w:val="a3"/>
        <w:numPr>
          <w:ilvl w:val="0"/>
          <w:numId w:val="40"/>
        </w:numPr>
        <w:autoSpaceDE w:val="0"/>
        <w:autoSpaceDN w:val="0"/>
        <w:adjustRightInd w:val="0"/>
        <w:snapToGrid w:val="0"/>
        <w:spacing w:line="480" w:lineRule="exact"/>
        <w:ind w:leftChars="0"/>
        <w:jc w:val="both"/>
        <w:rPr>
          <w:rFonts w:ascii="Times New Roman" w:eastAsia="標楷體" w:hAnsi="Times New Roman" w:cs="Times New Roman"/>
          <w:sz w:val="28"/>
          <w:szCs w:val="28"/>
        </w:rPr>
      </w:pPr>
      <w:r w:rsidRPr="00AC6E87">
        <w:rPr>
          <w:rFonts w:ascii="Times New Roman" w:eastAsia="標楷體" w:hAnsi="Times New Roman" w:cs="Times New Roman"/>
          <w:sz w:val="28"/>
          <w:szCs w:val="28"/>
        </w:rPr>
        <w:t>確認第</w:t>
      </w:r>
      <w:r w:rsidR="00A029E8" w:rsidRPr="00AC6E87">
        <w:rPr>
          <w:rFonts w:ascii="Times New Roman" w:eastAsia="標楷體" w:hAnsi="Times New Roman" w:cs="Times New Roman" w:hint="eastAsia"/>
          <w:sz w:val="28"/>
          <w:szCs w:val="28"/>
        </w:rPr>
        <w:t>3</w:t>
      </w:r>
      <w:r w:rsidRPr="00AC6E87">
        <w:rPr>
          <w:rFonts w:ascii="Times New Roman" w:eastAsia="標楷體" w:hAnsi="Times New Roman" w:cs="Times New Roman"/>
          <w:sz w:val="28"/>
          <w:szCs w:val="28"/>
        </w:rPr>
        <w:t>屆第</w:t>
      </w:r>
      <w:r w:rsidR="005C1FA9" w:rsidRPr="00AC6E87">
        <w:rPr>
          <w:rFonts w:ascii="Times New Roman" w:eastAsia="標楷體" w:hAnsi="Times New Roman" w:cs="Times New Roman" w:hint="eastAsia"/>
          <w:sz w:val="28"/>
          <w:szCs w:val="28"/>
        </w:rPr>
        <w:t>1</w:t>
      </w:r>
      <w:r w:rsidRPr="00AC6E87">
        <w:rPr>
          <w:rFonts w:ascii="Times New Roman" w:eastAsia="標楷體" w:hAnsi="Times New Roman" w:cs="Times New Roman"/>
          <w:sz w:val="28"/>
          <w:szCs w:val="28"/>
        </w:rPr>
        <w:t>次</w:t>
      </w:r>
      <w:r w:rsidR="005C1FA9" w:rsidRPr="00AC6E87">
        <w:rPr>
          <w:rFonts w:ascii="Times New Roman" w:eastAsia="標楷體" w:hAnsi="Times New Roman" w:cs="Times New Roman" w:hint="eastAsia"/>
          <w:sz w:val="28"/>
          <w:szCs w:val="28"/>
        </w:rPr>
        <w:t>臨</w:t>
      </w:r>
      <w:r w:rsidR="00673A6C" w:rsidRPr="00DD781D">
        <w:rPr>
          <w:rFonts w:ascii="Times New Roman" w:eastAsia="標楷體" w:hAnsi="Times New Roman" w:cs="Times New Roman" w:hint="eastAsia"/>
          <w:sz w:val="28"/>
          <w:szCs w:val="28"/>
        </w:rPr>
        <w:t>時</w:t>
      </w:r>
      <w:r w:rsidR="005C1FA9" w:rsidRPr="00AC6E87">
        <w:rPr>
          <w:rFonts w:ascii="Times New Roman" w:eastAsia="標楷體" w:hAnsi="Times New Roman" w:cs="Times New Roman" w:hint="eastAsia"/>
          <w:sz w:val="28"/>
          <w:szCs w:val="28"/>
        </w:rPr>
        <w:t>會</w:t>
      </w:r>
      <w:r w:rsidRPr="00AC6E87">
        <w:rPr>
          <w:rFonts w:ascii="Times New Roman" w:eastAsia="標楷體" w:hAnsi="Times New Roman" w:cs="Times New Roman"/>
          <w:sz w:val="28"/>
          <w:szCs w:val="28"/>
        </w:rPr>
        <w:t>議紀錄：</w:t>
      </w:r>
    </w:p>
    <w:p w:rsidR="00524989" w:rsidRPr="00AC6E87" w:rsidRDefault="00524989" w:rsidP="00524989">
      <w:pPr>
        <w:pStyle w:val="a3"/>
        <w:autoSpaceDE w:val="0"/>
        <w:autoSpaceDN w:val="0"/>
        <w:adjustRightInd w:val="0"/>
        <w:snapToGrid w:val="0"/>
        <w:spacing w:line="480" w:lineRule="exact"/>
        <w:ind w:leftChars="0" w:left="720"/>
        <w:jc w:val="both"/>
        <w:rPr>
          <w:rFonts w:ascii="Times New Roman" w:eastAsia="標楷體" w:hAnsi="Times New Roman" w:cs="Times New Roman"/>
          <w:sz w:val="28"/>
          <w:szCs w:val="28"/>
        </w:rPr>
      </w:pPr>
      <w:r w:rsidRPr="00AC6E87">
        <w:rPr>
          <w:rFonts w:ascii="Times New Roman" w:eastAsia="標楷體" w:hAnsi="Times New Roman" w:cs="Times New Roman" w:hint="eastAsia"/>
          <w:sz w:val="28"/>
          <w:szCs w:val="28"/>
        </w:rPr>
        <w:t>決定：請修正會議紀錄：</w:t>
      </w:r>
    </w:p>
    <w:p w:rsidR="000960DF" w:rsidRPr="00AC6E87" w:rsidRDefault="0012064D" w:rsidP="00524989">
      <w:pPr>
        <w:pStyle w:val="a3"/>
        <w:numPr>
          <w:ilvl w:val="0"/>
          <w:numId w:val="41"/>
        </w:numPr>
        <w:autoSpaceDE w:val="0"/>
        <w:autoSpaceDN w:val="0"/>
        <w:adjustRightInd w:val="0"/>
        <w:snapToGrid w:val="0"/>
        <w:spacing w:line="480" w:lineRule="exact"/>
        <w:ind w:leftChars="0" w:left="1560" w:hanging="804"/>
        <w:jc w:val="both"/>
        <w:rPr>
          <w:rFonts w:ascii="Times New Roman" w:eastAsia="標楷體" w:hAnsi="Times New Roman" w:cs="Times New Roman"/>
          <w:sz w:val="28"/>
          <w:szCs w:val="28"/>
        </w:rPr>
      </w:pPr>
      <w:r w:rsidRPr="00AC6E87">
        <w:rPr>
          <w:rFonts w:ascii="Times New Roman" w:eastAsia="標楷體" w:hAnsi="Times New Roman" w:cs="Times New Roman" w:hint="eastAsia"/>
          <w:sz w:val="28"/>
          <w:szCs w:val="28"/>
        </w:rPr>
        <w:t>提案</w:t>
      </w:r>
      <w:r w:rsidR="000960DF" w:rsidRPr="00AC6E87">
        <w:rPr>
          <w:rFonts w:ascii="Times New Roman" w:eastAsia="標楷體" w:hAnsi="Times New Roman" w:cs="Times New Roman" w:hint="eastAsia"/>
          <w:sz w:val="28"/>
          <w:szCs w:val="28"/>
        </w:rPr>
        <w:t>討論第</w:t>
      </w:r>
      <w:r w:rsidR="000960DF" w:rsidRPr="00AC6E87">
        <w:rPr>
          <w:rFonts w:ascii="Times New Roman" w:eastAsia="標楷體" w:hAnsi="Times New Roman" w:cs="Times New Roman" w:hint="eastAsia"/>
          <w:sz w:val="28"/>
          <w:szCs w:val="28"/>
        </w:rPr>
        <w:t>1</w:t>
      </w:r>
      <w:r w:rsidR="000960DF" w:rsidRPr="00AC6E87">
        <w:rPr>
          <w:rFonts w:ascii="Times New Roman" w:eastAsia="標楷體" w:hAnsi="Times New Roman" w:cs="Times New Roman" w:hint="eastAsia"/>
          <w:sz w:val="28"/>
          <w:szCs w:val="28"/>
        </w:rPr>
        <w:t>案</w:t>
      </w:r>
      <w:r w:rsidR="00817DC9" w:rsidRPr="00AC6E87">
        <w:rPr>
          <w:rFonts w:ascii="Times New Roman" w:eastAsia="標楷體" w:hAnsi="Times New Roman" w:cs="Times New Roman" w:hint="eastAsia"/>
          <w:sz w:val="28"/>
          <w:szCs w:val="28"/>
        </w:rPr>
        <w:t>增列</w:t>
      </w:r>
      <w:r w:rsidR="000960DF" w:rsidRPr="00AC6E87">
        <w:rPr>
          <w:rFonts w:ascii="Times New Roman" w:eastAsia="標楷體" w:hAnsi="Times New Roman" w:cs="Times New Roman" w:hint="eastAsia"/>
          <w:sz w:val="28"/>
          <w:szCs w:val="28"/>
        </w:rPr>
        <w:t>：</w:t>
      </w:r>
      <w:r w:rsidR="002645A7" w:rsidRPr="00AC6E87">
        <w:rPr>
          <w:rFonts w:ascii="Times New Roman" w:eastAsia="標楷體" w:hAnsi="Times New Roman" w:cs="Times New Roman" w:hint="eastAsia"/>
          <w:sz w:val="28"/>
          <w:szCs w:val="28"/>
        </w:rPr>
        <w:t>請法務部</w:t>
      </w:r>
      <w:r w:rsidR="00B92202" w:rsidRPr="00AC6E87">
        <w:rPr>
          <w:rFonts w:ascii="Times New Roman" w:eastAsia="標楷體" w:hAnsi="Times New Roman" w:cs="Times New Roman" w:hint="eastAsia"/>
          <w:sz w:val="28"/>
          <w:szCs w:val="28"/>
        </w:rPr>
        <w:t>針對檢察官</w:t>
      </w:r>
      <w:r w:rsidR="006D2285" w:rsidRPr="00AC6E87">
        <w:rPr>
          <w:rFonts w:ascii="Times New Roman" w:eastAsia="標楷體" w:hAnsi="Times New Roman" w:cs="Times New Roman" w:hint="eastAsia"/>
          <w:sz w:val="28"/>
          <w:szCs w:val="28"/>
        </w:rPr>
        <w:t>辦理</w:t>
      </w:r>
      <w:r w:rsidR="001F5CF0" w:rsidRPr="00AC6E87">
        <w:rPr>
          <w:rFonts w:ascii="Times New Roman" w:eastAsia="標楷體" w:hAnsi="Times New Roman" w:cs="Times New Roman" w:hint="eastAsia"/>
          <w:sz w:val="28"/>
          <w:szCs w:val="28"/>
        </w:rPr>
        <w:t>疑似</w:t>
      </w:r>
      <w:r w:rsidR="006A1353" w:rsidRPr="00AC6E87">
        <w:rPr>
          <w:rFonts w:ascii="Times New Roman" w:eastAsia="標楷體" w:hAnsi="Times New Roman" w:cs="Times New Roman" w:hint="eastAsia"/>
          <w:sz w:val="28"/>
          <w:szCs w:val="28"/>
        </w:rPr>
        <w:t>重大</w:t>
      </w:r>
      <w:r w:rsidR="00B92202" w:rsidRPr="00AC6E87">
        <w:rPr>
          <w:rFonts w:ascii="Times New Roman" w:eastAsia="標楷體" w:hAnsi="Times New Roman" w:cs="Times New Roman" w:hint="eastAsia"/>
          <w:sz w:val="28"/>
          <w:szCs w:val="28"/>
        </w:rPr>
        <w:t>兒</w:t>
      </w:r>
      <w:proofErr w:type="gramStart"/>
      <w:r w:rsidR="00B92202" w:rsidRPr="00AC6E87">
        <w:rPr>
          <w:rFonts w:ascii="Times New Roman" w:eastAsia="標楷體" w:hAnsi="Times New Roman" w:cs="Times New Roman" w:hint="eastAsia"/>
          <w:sz w:val="28"/>
          <w:szCs w:val="28"/>
        </w:rPr>
        <w:t>虐</w:t>
      </w:r>
      <w:proofErr w:type="gramEnd"/>
      <w:r w:rsidR="001F5CF0" w:rsidRPr="00AC6E87">
        <w:rPr>
          <w:rFonts w:ascii="Times New Roman" w:eastAsia="標楷體" w:hAnsi="Times New Roman" w:cs="Times New Roman" w:hint="eastAsia"/>
          <w:sz w:val="28"/>
          <w:szCs w:val="28"/>
        </w:rPr>
        <w:t>案</w:t>
      </w:r>
      <w:r w:rsidR="00B92202" w:rsidRPr="00AC6E87">
        <w:rPr>
          <w:rFonts w:ascii="Times New Roman" w:eastAsia="標楷體" w:hAnsi="Times New Roman" w:cs="Times New Roman" w:hint="eastAsia"/>
          <w:sz w:val="28"/>
          <w:szCs w:val="28"/>
        </w:rPr>
        <w:t>件</w:t>
      </w:r>
      <w:r w:rsidR="006A1353" w:rsidRPr="00AC6E87">
        <w:rPr>
          <w:rFonts w:ascii="Times New Roman" w:eastAsia="標楷體" w:hAnsi="Times New Roman" w:cs="Times New Roman" w:hint="eastAsia"/>
          <w:sz w:val="28"/>
          <w:szCs w:val="28"/>
        </w:rPr>
        <w:t>之</w:t>
      </w:r>
      <w:r w:rsidR="008710FC" w:rsidRPr="00AC6E87">
        <w:rPr>
          <w:rFonts w:ascii="Times New Roman" w:eastAsia="標楷體" w:hAnsi="Times New Roman" w:cs="Times New Roman" w:hint="eastAsia"/>
          <w:sz w:val="28"/>
          <w:szCs w:val="28"/>
        </w:rPr>
        <w:t>指揮偵辦</w:t>
      </w:r>
      <w:r w:rsidR="004619B9" w:rsidRPr="00AC6E87">
        <w:rPr>
          <w:rFonts w:ascii="Times New Roman" w:eastAsia="標楷體" w:hAnsi="Times New Roman" w:cs="Times New Roman" w:hint="eastAsia"/>
          <w:sz w:val="28"/>
          <w:szCs w:val="28"/>
        </w:rPr>
        <w:t>程序，</w:t>
      </w:r>
      <w:r w:rsidR="00382565" w:rsidRPr="00AC6E87">
        <w:rPr>
          <w:rFonts w:ascii="Times New Roman" w:eastAsia="標楷體" w:hAnsi="Times New Roman" w:cs="Times New Roman" w:hint="eastAsia"/>
          <w:sz w:val="28"/>
          <w:szCs w:val="28"/>
        </w:rPr>
        <w:t>建立一套標準作業</w:t>
      </w:r>
      <w:r w:rsidR="004619B9" w:rsidRPr="00AC6E87">
        <w:rPr>
          <w:rFonts w:ascii="Times New Roman" w:eastAsia="標楷體" w:hAnsi="Times New Roman" w:cs="Times New Roman" w:hint="eastAsia"/>
          <w:sz w:val="28"/>
          <w:szCs w:val="28"/>
        </w:rPr>
        <w:t>機制</w:t>
      </w:r>
      <w:r w:rsidR="00382565" w:rsidRPr="00AC6E87">
        <w:rPr>
          <w:rFonts w:ascii="Times New Roman" w:eastAsia="標楷體" w:hAnsi="Times New Roman" w:cs="Times New Roman" w:hint="eastAsia"/>
          <w:sz w:val="28"/>
          <w:szCs w:val="28"/>
        </w:rPr>
        <w:t>，以</w:t>
      </w:r>
      <w:r w:rsidR="004575BE" w:rsidRPr="00AC6E87">
        <w:rPr>
          <w:rFonts w:ascii="Times New Roman" w:eastAsia="標楷體" w:hAnsi="Times New Roman" w:cs="Times New Roman" w:hint="eastAsia"/>
          <w:sz w:val="28"/>
          <w:szCs w:val="28"/>
        </w:rPr>
        <w:t>確保</w:t>
      </w:r>
      <w:r w:rsidR="007828D2" w:rsidRPr="00AC6E87">
        <w:rPr>
          <w:rFonts w:ascii="Times New Roman" w:eastAsia="標楷體" w:hAnsi="Times New Roman" w:cs="Times New Roman" w:hint="eastAsia"/>
          <w:sz w:val="28"/>
          <w:szCs w:val="28"/>
        </w:rPr>
        <w:t>警政、</w:t>
      </w:r>
      <w:r w:rsidR="0057169E" w:rsidRPr="00AC6E87">
        <w:rPr>
          <w:rFonts w:ascii="Times New Roman" w:eastAsia="標楷體" w:hAnsi="Times New Roman" w:cs="Times New Roman" w:hint="eastAsia"/>
          <w:sz w:val="28"/>
          <w:szCs w:val="28"/>
        </w:rPr>
        <w:t>醫療</w:t>
      </w:r>
      <w:r w:rsidR="007828D2" w:rsidRPr="00AC6E87">
        <w:rPr>
          <w:rFonts w:ascii="Times New Roman" w:eastAsia="標楷體" w:hAnsi="Times New Roman" w:cs="Times New Roman" w:hint="eastAsia"/>
          <w:sz w:val="28"/>
          <w:szCs w:val="28"/>
        </w:rPr>
        <w:t>及</w:t>
      </w:r>
      <w:r w:rsidR="0057169E" w:rsidRPr="00AC6E87">
        <w:rPr>
          <w:rFonts w:ascii="Times New Roman" w:eastAsia="標楷體" w:hAnsi="Times New Roman" w:cs="Times New Roman" w:hint="eastAsia"/>
          <w:sz w:val="28"/>
          <w:szCs w:val="28"/>
        </w:rPr>
        <w:t>社</w:t>
      </w:r>
      <w:r w:rsidR="007828D2" w:rsidRPr="00AC6E87">
        <w:rPr>
          <w:rFonts w:ascii="Times New Roman" w:eastAsia="標楷體" w:hAnsi="Times New Roman" w:cs="Times New Roman" w:hint="eastAsia"/>
          <w:sz w:val="28"/>
          <w:szCs w:val="28"/>
        </w:rPr>
        <w:t>政</w:t>
      </w:r>
      <w:r w:rsidR="0057169E" w:rsidRPr="00AC6E87">
        <w:rPr>
          <w:rFonts w:ascii="Times New Roman" w:eastAsia="標楷體" w:hAnsi="Times New Roman" w:cs="Times New Roman" w:hint="eastAsia"/>
          <w:sz w:val="28"/>
          <w:szCs w:val="28"/>
        </w:rPr>
        <w:t>等網絡人員</w:t>
      </w:r>
      <w:r w:rsidR="007828D2" w:rsidRPr="00AC6E87">
        <w:rPr>
          <w:rFonts w:ascii="Times New Roman" w:eastAsia="標楷體" w:hAnsi="Times New Roman" w:cs="Times New Roman" w:hint="eastAsia"/>
          <w:sz w:val="28"/>
          <w:szCs w:val="28"/>
        </w:rPr>
        <w:t>皆能</w:t>
      </w:r>
      <w:r w:rsidR="004575BE" w:rsidRPr="00AC6E87">
        <w:rPr>
          <w:rFonts w:ascii="Times New Roman" w:eastAsia="標楷體" w:hAnsi="Times New Roman" w:cs="Times New Roman" w:hint="eastAsia"/>
          <w:sz w:val="28"/>
          <w:szCs w:val="28"/>
        </w:rPr>
        <w:t>即時</w:t>
      </w:r>
      <w:r w:rsidR="007828D2" w:rsidRPr="00AC6E87">
        <w:rPr>
          <w:rFonts w:ascii="Times New Roman" w:eastAsia="標楷體" w:hAnsi="Times New Roman" w:cs="Times New Roman" w:hint="eastAsia"/>
          <w:sz w:val="28"/>
          <w:szCs w:val="28"/>
        </w:rPr>
        <w:t>提供資料或</w:t>
      </w:r>
      <w:r w:rsidR="00532798" w:rsidRPr="00AC6E87">
        <w:rPr>
          <w:rFonts w:ascii="Times New Roman" w:eastAsia="標楷體" w:hAnsi="Times New Roman" w:cs="Times New Roman" w:hint="eastAsia"/>
          <w:sz w:val="28"/>
          <w:szCs w:val="28"/>
        </w:rPr>
        <w:t>到場協助</w:t>
      </w:r>
      <w:r w:rsidR="004575BE" w:rsidRPr="00AC6E87">
        <w:rPr>
          <w:rFonts w:ascii="Times New Roman" w:eastAsia="標楷體" w:hAnsi="Times New Roman" w:cs="Times New Roman" w:hint="eastAsia"/>
          <w:sz w:val="28"/>
          <w:szCs w:val="28"/>
        </w:rPr>
        <w:t>，</w:t>
      </w:r>
      <w:r w:rsidR="001707DC" w:rsidRPr="00AC6E87">
        <w:rPr>
          <w:rFonts w:ascii="Times New Roman" w:eastAsia="標楷體" w:hAnsi="Times New Roman" w:cs="Times New Roman" w:hint="eastAsia"/>
          <w:sz w:val="28"/>
          <w:szCs w:val="28"/>
        </w:rPr>
        <w:t>以爭取</w:t>
      </w:r>
      <w:bookmarkStart w:id="0" w:name="_GoBack"/>
      <w:bookmarkEnd w:id="0"/>
      <w:r w:rsidR="001707DC" w:rsidRPr="00AC6E87">
        <w:rPr>
          <w:rFonts w:ascii="Times New Roman" w:eastAsia="標楷體" w:hAnsi="Times New Roman" w:cs="Times New Roman" w:hint="eastAsia"/>
          <w:sz w:val="28"/>
          <w:szCs w:val="28"/>
        </w:rPr>
        <w:t>偵辦時效並保全相關證據。</w:t>
      </w:r>
    </w:p>
    <w:p w:rsidR="00492D07" w:rsidRPr="00AC6E87" w:rsidRDefault="0012064D" w:rsidP="00524989">
      <w:pPr>
        <w:pStyle w:val="a3"/>
        <w:numPr>
          <w:ilvl w:val="0"/>
          <w:numId w:val="41"/>
        </w:numPr>
        <w:autoSpaceDE w:val="0"/>
        <w:autoSpaceDN w:val="0"/>
        <w:adjustRightInd w:val="0"/>
        <w:snapToGrid w:val="0"/>
        <w:spacing w:line="480" w:lineRule="exact"/>
        <w:ind w:leftChars="0" w:left="1560" w:hanging="804"/>
        <w:jc w:val="both"/>
        <w:rPr>
          <w:rFonts w:ascii="Times New Roman" w:eastAsia="標楷體" w:hAnsi="Times New Roman" w:cs="Times New Roman"/>
          <w:sz w:val="28"/>
          <w:szCs w:val="28"/>
        </w:rPr>
      </w:pPr>
      <w:r w:rsidRPr="00AC6E87">
        <w:rPr>
          <w:rFonts w:ascii="Times New Roman" w:eastAsia="標楷體" w:hAnsi="Times New Roman" w:cs="Times New Roman" w:hint="eastAsia"/>
          <w:sz w:val="28"/>
          <w:szCs w:val="28"/>
        </w:rPr>
        <w:t>提案</w:t>
      </w:r>
      <w:r w:rsidR="000960DF" w:rsidRPr="00AC6E87">
        <w:rPr>
          <w:rFonts w:ascii="Times New Roman" w:eastAsia="標楷體" w:hAnsi="Times New Roman" w:cs="Times New Roman" w:hint="eastAsia"/>
          <w:sz w:val="28"/>
          <w:szCs w:val="28"/>
        </w:rPr>
        <w:t>討論</w:t>
      </w:r>
      <w:r w:rsidR="000B4209" w:rsidRPr="00AC6E87">
        <w:rPr>
          <w:rFonts w:ascii="Times New Roman" w:eastAsia="標楷體" w:hAnsi="Times New Roman" w:cs="Times New Roman" w:hint="eastAsia"/>
          <w:sz w:val="28"/>
          <w:szCs w:val="28"/>
        </w:rPr>
        <w:t>第</w:t>
      </w:r>
      <w:r w:rsidR="0047761A" w:rsidRPr="00AC6E87">
        <w:rPr>
          <w:rFonts w:ascii="Times New Roman" w:eastAsia="標楷體" w:hAnsi="Times New Roman" w:cs="Times New Roman" w:hint="eastAsia"/>
          <w:sz w:val="28"/>
          <w:szCs w:val="28"/>
        </w:rPr>
        <w:t>2</w:t>
      </w:r>
      <w:r w:rsidR="000B4209" w:rsidRPr="00AC6E87">
        <w:rPr>
          <w:rFonts w:ascii="Times New Roman" w:eastAsia="標楷體" w:hAnsi="Times New Roman" w:cs="Times New Roman" w:hint="eastAsia"/>
          <w:sz w:val="28"/>
          <w:szCs w:val="28"/>
        </w:rPr>
        <w:t>案</w:t>
      </w:r>
      <w:r w:rsidR="00817DC9" w:rsidRPr="00AC6E87">
        <w:rPr>
          <w:rFonts w:ascii="Times New Roman" w:eastAsia="標楷體" w:hAnsi="Times New Roman" w:cs="Times New Roman" w:hint="eastAsia"/>
          <w:sz w:val="28"/>
          <w:szCs w:val="28"/>
        </w:rPr>
        <w:t>增列</w:t>
      </w:r>
      <w:r w:rsidR="002D36A7" w:rsidRPr="00AC6E87">
        <w:rPr>
          <w:rFonts w:ascii="Times New Roman" w:eastAsia="標楷體" w:hAnsi="Times New Roman" w:cs="Times New Roman" w:hint="eastAsia"/>
          <w:sz w:val="28"/>
          <w:szCs w:val="28"/>
        </w:rPr>
        <w:t>：</w:t>
      </w:r>
      <w:r w:rsidR="00DD781D">
        <w:rPr>
          <w:rFonts w:ascii="標楷體" w:eastAsia="標楷體" w:hint="eastAsia"/>
          <w:sz w:val="28"/>
          <w:szCs w:val="28"/>
        </w:rPr>
        <w:t>請本部保護服務司每年將重大案件檢討摘要，</w:t>
      </w:r>
      <w:r w:rsidR="00773A26" w:rsidRPr="00AC6E87">
        <w:rPr>
          <w:rFonts w:ascii="標楷體" w:eastAsia="標楷體" w:hint="eastAsia"/>
          <w:sz w:val="28"/>
          <w:szCs w:val="28"/>
        </w:rPr>
        <w:t>提到每年第二季推動小組進行報告。</w:t>
      </w:r>
    </w:p>
    <w:p w:rsidR="003B2B60" w:rsidRDefault="00FE3B61" w:rsidP="001545EE">
      <w:pPr>
        <w:spacing w:line="480" w:lineRule="exact"/>
        <w:rPr>
          <w:rFonts w:ascii="Times New Roman" w:eastAsia="標楷體" w:hAnsi="Times New Roman" w:cs="Times New Roman"/>
          <w:sz w:val="28"/>
          <w:szCs w:val="28"/>
        </w:rPr>
      </w:pPr>
      <w:r>
        <w:rPr>
          <w:rFonts w:ascii="Times New Roman" w:eastAsia="標楷體" w:hAnsi="Times New Roman" w:cs="Times New Roman" w:hint="eastAsia"/>
          <w:sz w:val="28"/>
          <w:szCs w:val="28"/>
        </w:rPr>
        <w:t>貳</w:t>
      </w:r>
      <w:r w:rsidR="007226F4" w:rsidRPr="00997B7F">
        <w:rPr>
          <w:rFonts w:ascii="Times New Roman" w:eastAsia="標楷體" w:hAnsi="Times New Roman" w:cs="Times New Roman"/>
          <w:sz w:val="28"/>
          <w:szCs w:val="28"/>
        </w:rPr>
        <w:t>、</w:t>
      </w:r>
      <w:r w:rsidR="001D6F1F" w:rsidRPr="003D0CD3">
        <w:rPr>
          <w:rFonts w:ascii="Times New Roman" w:eastAsia="標楷體" w:hAnsi="Times New Roman" w:cs="Times New Roman"/>
          <w:sz w:val="28"/>
          <w:szCs w:val="28"/>
        </w:rPr>
        <w:t>主席致詞</w:t>
      </w:r>
      <w:r w:rsidR="007226F4" w:rsidRPr="00997B7F">
        <w:rPr>
          <w:rFonts w:ascii="Times New Roman" w:eastAsia="標楷體" w:hAnsi="Times New Roman" w:cs="Times New Roman"/>
          <w:sz w:val="28"/>
          <w:szCs w:val="28"/>
        </w:rPr>
        <w:t>：略。</w:t>
      </w:r>
    </w:p>
    <w:p w:rsidR="00A029E8" w:rsidRDefault="00FE3B61" w:rsidP="001545EE">
      <w:pPr>
        <w:spacing w:line="480" w:lineRule="exact"/>
        <w:ind w:left="1842" w:hangingChars="658" w:hanging="1842"/>
        <w:rPr>
          <w:rFonts w:ascii="Times New Roman" w:eastAsia="標楷體" w:hAnsi="Times New Roman" w:cs="Times New Roman"/>
          <w:sz w:val="28"/>
          <w:szCs w:val="28"/>
        </w:rPr>
      </w:pPr>
      <w:r>
        <w:rPr>
          <w:rFonts w:ascii="Times New Roman" w:eastAsia="標楷體" w:hAnsi="Times New Roman" w:cs="Times New Roman" w:hint="eastAsia"/>
          <w:sz w:val="28"/>
          <w:szCs w:val="28"/>
        </w:rPr>
        <w:t>參</w:t>
      </w:r>
      <w:r w:rsidR="007226F4" w:rsidRPr="00997B7F">
        <w:rPr>
          <w:rFonts w:ascii="Times New Roman" w:eastAsia="標楷體" w:hAnsi="Times New Roman" w:cs="Times New Roman"/>
          <w:sz w:val="28"/>
          <w:szCs w:val="28"/>
        </w:rPr>
        <w:t>、</w:t>
      </w:r>
      <w:r w:rsidR="00F80A41" w:rsidRPr="00997B7F">
        <w:rPr>
          <w:rFonts w:ascii="Times New Roman" w:eastAsia="標楷體" w:hAnsi="Times New Roman" w:cs="Times New Roman"/>
          <w:sz w:val="28"/>
          <w:szCs w:val="28"/>
        </w:rPr>
        <w:t>專案報告</w:t>
      </w:r>
      <w:r w:rsidR="003B2B60" w:rsidRPr="003B2B60">
        <w:rPr>
          <w:rFonts w:ascii="Times New Roman" w:eastAsia="標楷體" w:hAnsi="Times New Roman" w:cs="Times New Roman" w:hint="eastAsia"/>
          <w:sz w:val="28"/>
          <w:szCs w:val="28"/>
        </w:rPr>
        <w:t>（</w:t>
      </w:r>
      <w:r w:rsidR="003B2B60">
        <w:rPr>
          <w:rFonts w:ascii="Times New Roman" w:eastAsia="標楷體" w:hAnsi="Times New Roman" w:cs="Times New Roman" w:hint="eastAsia"/>
          <w:sz w:val="28"/>
          <w:szCs w:val="28"/>
        </w:rPr>
        <w:t>各委員發言摘要如</w:t>
      </w:r>
      <w:proofErr w:type="gramStart"/>
      <w:r w:rsidR="003B2B60">
        <w:rPr>
          <w:rFonts w:ascii="Times New Roman" w:eastAsia="標楷體" w:hAnsi="Times New Roman" w:cs="Times New Roman" w:hint="eastAsia"/>
          <w:sz w:val="28"/>
          <w:szCs w:val="28"/>
        </w:rPr>
        <w:t>后</w:t>
      </w:r>
      <w:proofErr w:type="gramEnd"/>
      <w:r w:rsidR="003B2B60">
        <w:rPr>
          <w:rFonts w:ascii="Times New Roman" w:eastAsia="標楷體" w:hAnsi="Times New Roman" w:cs="Times New Roman" w:hint="eastAsia"/>
          <w:sz w:val="28"/>
          <w:szCs w:val="28"/>
        </w:rPr>
        <w:t>附）</w:t>
      </w:r>
    </w:p>
    <w:p w:rsidR="00F80A41" w:rsidRPr="005D0DE9" w:rsidRDefault="00173255" w:rsidP="001545EE">
      <w:pPr>
        <w:tabs>
          <w:tab w:val="left" w:pos="1134"/>
        </w:tabs>
        <w:spacing w:line="480" w:lineRule="exact"/>
        <w:rPr>
          <w:rFonts w:ascii="Times New Roman" w:eastAsia="標楷體" w:hAnsi="Times New Roman" w:cs="Times New Roman"/>
          <w:sz w:val="28"/>
          <w:szCs w:val="28"/>
        </w:rPr>
      </w:pPr>
      <w:r w:rsidRPr="005D0DE9">
        <w:rPr>
          <w:rFonts w:ascii="Times New Roman" w:eastAsia="標楷體" w:hAnsi="Times New Roman" w:cs="Times New Roman" w:hint="eastAsia"/>
          <w:sz w:val="28"/>
          <w:szCs w:val="28"/>
          <w:bdr w:val="single" w:sz="4" w:space="0" w:color="auto"/>
        </w:rPr>
        <w:t>第</w:t>
      </w:r>
      <w:r w:rsidR="005D0DE9" w:rsidRPr="005D0DE9">
        <w:rPr>
          <w:rFonts w:ascii="Times New Roman" w:eastAsia="標楷體" w:hAnsi="Times New Roman" w:cs="Times New Roman" w:hint="eastAsia"/>
          <w:sz w:val="28"/>
          <w:szCs w:val="28"/>
          <w:bdr w:val="single" w:sz="4" w:space="0" w:color="auto"/>
        </w:rPr>
        <w:t>一</w:t>
      </w:r>
      <w:r w:rsidRPr="005D0DE9">
        <w:rPr>
          <w:rFonts w:ascii="Times New Roman" w:eastAsia="標楷體" w:hAnsi="Times New Roman" w:cs="Times New Roman" w:hint="eastAsia"/>
          <w:sz w:val="28"/>
          <w:szCs w:val="28"/>
          <w:bdr w:val="single" w:sz="4" w:space="0" w:color="auto"/>
        </w:rPr>
        <w:t>案</w:t>
      </w:r>
      <w:r w:rsidR="00A029E8" w:rsidRPr="005D0DE9">
        <w:rPr>
          <w:rFonts w:ascii="Times New Roman" w:eastAsia="標楷體" w:hAnsi="Times New Roman" w:cs="Times New Roman" w:hint="eastAsia"/>
          <w:sz w:val="28"/>
          <w:szCs w:val="28"/>
        </w:rPr>
        <w:t>：</w:t>
      </w:r>
      <w:r w:rsidR="00E66100" w:rsidRPr="005D0DE9">
        <w:rPr>
          <w:rFonts w:ascii="標楷體" w:eastAsia="標楷體" w:hAnsi="標楷體" w:hint="eastAsia"/>
          <w:sz w:val="28"/>
          <w:szCs w:val="28"/>
        </w:rPr>
        <w:t>「</w:t>
      </w:r>
      <w:r w:rsidR="004A57AD" w:rsidRPr="005857FA">
        <w:rPr>
          <w:rFonts w:ascii="標楷體" w:eastAsia="標楷體" w:hAnsi="標楷體" w:hint="eastAsia"/>
          <w:sz w:val="28"/>
          <w:szCs w:val="28"/>
        </w:rPr>
        <w:t>兒少保護行方不明個案查找之精進作為</w:t>
      </w:r>
      <w:r w:rsidR="00E66100" w:rsidRPr="005D0DE9">
        <w:rPr>
          <w:rFonts w:ascii="標楷體" w:eastAsia="標楷體" w:hAnsi="標楷體" w:hint="eastAsia"/>
          <w:sz w:val="28"/>
          <w:szCs w:val="28"/>
        </w:rPr>
        <w:t>」</w:t>
      </w:r>
    </w:p>
    <w:p w:rsidR="00CD09C0" w:rsidRDefault="00E66100" w:rsidP="001545EE">
      <w:pPr>
        <w:tabs>
          <w:tab w:val="left" w:pos="980"/>
          <w:tab w:val="left" w:pos="1134"/>
          <w:tab w:val="left" w:pos="1418"/>
        </w:tabs>
        <w:spacing w:line="480" w:lineRule="exact"/>
        <w:rPr>
          <w:rFonts w:ascii="Times New Roman" w:eastAsia="標楷體" w:hAnsi="Times New Roman" w:cs="Times New Roman"/>
          <w:b/>
          <w:sz w:val="28"/>
          <w:szCs w:val="28"/>
        </w:rPr>
      </w:pPr>
      <w:r w:rsidRPr="00CD09C0">
        <w:rPr>
          <w:rFonts w:ascii="Times New Roman" w:eastAsia="標楷體" w:hAnsi="Times New Roman" w:cs="Times New Roman"/>
          <w:b/>
          <w:sz w:val="28"/>
          <w:szCs w:val="28"/>
        </w:rPr>
        <w:t>決定：</w:t>
      </w:r>
    </w:p>
    <w:p w:rsidR="00CD09C0" w:rsidRDefault="00663FC8" w:rsidP="00663FC8">
      <w:pPr>
        <w:pStyle w:val="a3"/>
        <w:tabs>
          <w:tab w:val="left" w:pos="980"/>
          <w:tab w:val="left" w:pos="1134"/>
          <w:tab w:val="left" w:pos="1418"/>
        </w:tabs>
        <w:spacing w:line="480" w:lineRule="exact"/>
        <w:ind w:leftChars="0" w:left="0"/>
        <w:rPr>
          <w:rFonts w:ascii="Times New Roman" w:eastAsia="標楷體" w:hAnsi="Times New Roman" w:cs="Times New Roman"/>
          <w:b/>
          <w:sz w:val="28"/>
          <w:szCs w:val="28"/>
        </w:rPr>
      </w:pPr>
      <w:r>
        <w:rPr>
          <w:rFonts w:ascii="Times New Roman" w:eastAsia="標楷體" w:hAnsi="Times New Roman" w:cs="Times New Roman" w:hint="eastAsia"/>
          <w:b/>
          <w:sz w:val="28"/>
          <w:szCs w:val="28"/>
        </w:rPr>
        <w:t>一</w:t>
      </w:r>
      <w:r>
        <w:rPr>
          <w:rFonts w:ascii="新細明體" w:eastAsia="新細明體" w:hAnsi="新細明體" w:cs="Times New Roman" w:hint="eastAsia"/>
          <w:b/>
          <w:sz w:val="28"/>
          <w:szCs w:val="28"/>
        </w:rPr>
        <w:t>、</w:t>
      </w:r>
      <w:proofErr w:type="gramStart"/>
      <w:r w:rsidR="00E66100" w:rsidRPr="00CD09C0">
        <w:rPr>
          <w:rFonts w:ascii="Times New Roman" w:eastAsia="標楷體" w:hAnsi="Times New Roman" w:cs="Times New Roman" w:hint="eastAsia"/>
          <w:b/>
          <w:sz w:val="28"/>
          <w:szCs w:val="28"/>
        </w:rPr>
        <w:t>洽悉</w:t>
      </w:r>
      <w:r w:rsidR="00E66100" w:rsidRPr="00CD09C0">
        <w:rPr>
          <w:rFonts w:ascii="Times New Roman" w:eastAsia="標楷體" w:hAnsi="Times New Roman" w:cs="Times New Roman"/>
          <w:b/>
          <w:sz w:val="28"/>
          <w:szCs w:val="28"/>
        </w:rPr>
        <w:t>。</w:t>
      </w:r>
      <w:proofErr w:type="gramEnd"/>
    </w:p>
    <w:p w:rsidR="0019069E" w:rsidRDefault="00663FC8" w:rsidP="0019069E">
      <w:pPr>
        <w:spacing w:line="400" w:lineRule="exact"/>
        <w:ind w:left="566" w:rightChars="47" w:right="113" w:hangingChars="202" w:hanging="566"/>
        <w:rPr>
          <w:rFonts w:ascii="標楷體" w:eastAsia="標楷體" w:hAnsi="標楷體"/>
          <w:b/>
          <w:sz w:val="28"/>
        </w:rPr>
      </w:pPr>
      <w:r w:rsidRPr="004A57AD">
        <w:rPr>
          <w:rFonts w:ascii="Times New Roman" w:eastAsia="標楷體" w:hAnsi="Times New Roman" w:cs="Times New Roman" w:hint="eastAsia"/>
          <w:b/>
          <w:sz w:val="28"/>
          <w:szCs w:val="28"/>
        </w:rPr>
        <w:t>二</w:t>
      </w:r>
      <w:r w:rsidRPr="004A57AD">
        <w:rPr>
          <w:rFonts w:ascii="新細明體" w:eastAsia="新細明體" w:hAnsi="新細明體" w:cs="Times New Roman" w:hint="eastAsia"/>
          <w:b/>
          <w:sz w:val="28"/>
          <w:szCs w:val="28"/>
        </w:rPr>
        <w:t>、</w:t>
      </w:r>
      <w:r w:rsidR="004A57AD" w:rsidRPr="004A57AD">
        <w:rPr>
          <w:rFonts w:ascii="標楷體" w:eastAsia="標楷體" w:hAnsi="標楷體" w:hint="eastAsia"/>
          <w:b/>
          <w:sz w:val="28"/>
        </w:rPr>
        <w:t>請本部</w:t>
      </w:r>
      <w:r w:rsidR="004A57AD" w:rsidRPr="004A57AD">
        <w:rPr>
          <w:rFonts w:ascii="標楷體" w:eastAsia="標楷體" w:hAnsi="標楷體" w:hint="eastAsia"/>
          <w:b/>
          <w:sz w:val="28"/>
          <w:szCs w:val="28"/>
        </w:rPr>
        <w:t>保護服務司參考委員意見修正</w:t>
      </w:r>
      <w:r w:rsidR="004A57AD" w:rsidRPr="004A57AD">
        <w:rPr>
          <w:rFonts w:ascii="標楷體" w:eastAsia="標楷體" w:hAnsi="標楷體" w:hint="eastAsia"/>
          <w:b/>
          <w:sz w:val="28"/>
        </w:rPr>
        <w:t>「兒少保護行方不明個案</w:t>
      </w:r>
      <w:r w:rsidR="004A57AD" w:rsidRPr="004A57AD">
        <w:rPr>
          <w:rFonts w:ascii="標楷體" w:eastAsia="標楷體" w:hAnsi="標楷體" w:hint="eastAsia"/>
          <w:b/>
          <w:sz w:val="28"/>
        </w:rPr>
        <w:lastRenderedPageBreak/>
        <w:t>查找流程」，</w:t>
      </w:r>
      <w:r w:rsidR="00585F5A">
        <w:rPr>
          <w:rFonts w:ascii="標楷體" w:eastAsia="標楷體" w:hAnsi="標楷體" w:hint="eastAsia"/>
          <w:b/>
          <w:sz w:val="28"/>
        </w:rPr>
        <w:t>相關</w:t>
      </w:r>
      <w:r w:rsidR="00CD17C6">
        <w:rPr>
          <w:rFonts w:ascii="標楷體" w:eastAsia="標楷體" w:hAnsi="標楷體" w:hint="eastAsia"/>
          <w:b/>
          <w:sz w:val="28"/>
        </w:rPr>
        <w:t>意見</w:t>
      </w:r>
      <w:r w:rsidR="0051701C">
        <w:rPr>
          <w:rFonts w:ascii="標楷體" w:eastAsia="標楷體" w:hAnsi="標楷體" w:hint="eastAsia"/>
          <w:b/>
          <w:sz w:val="28"/>
        </w:rPr>
        <w:t>包括</w:t>
      </w:r>
      <w:r w:rsidR="0019069E">
        <w:rPr>
          <w:rFonts w:ascii="標楷體" w:eastAsia="標楷體" w:hAnsi="標楷體" w:hint="eastAsia"/>
          <w:b/>
          <w:sz w:val="28"/>
        </w:rPr>
        <w:t>：</w:t>
      </w:r>
    </w:p>
    <w:p w:rsidR="0019069E" w:rsidRDefault="0051701C" w:rsidP="00293A2F">
      <w:pPr>
        <w:pStyle w:val="a3"/>
        <w:numPr>
          <w:ilvl w:val="0"/>
          <w:numId w:val="13"/>
        </w:numPr>
        <w:tabs>
          <w:tab w:val="left" w:pos="993"/>
        </w:tabs>
        <w:spacing w:line="400" w:lineRule="exact"/>
        <w:ind w:leftChars="0" w:left="993" w:rightChars="47" w:right="113" w:hanging="567"/>
        <w:rPr>
          <w:rFonts w:ascii="標楷體" w:eastAsia="標楷體" w:hAnsi="標楷體"/>
          <w:b/>
          <w:sz w:val="28"/>
        </w:rPr>
      </w:pPr>
      <w:r w:rsidRPr="0019069E">
        <w:rPr>
          <w:rFonts w:ascii="標楷體" w:eastAsia="標楷體" w:hAnsi="標楷體" w:hint="eastAsia"/>
          <w:b/>
          <w:sz w:val="28"/>
        </w:rPr>
        <w:t>將「處遇</w:t>
      </w:r>
      <w:proofErr w:type="gramStart"/>
      <w:r w:rsidRPr="0019069E">
        <w:rPr>
          <w:rFonts w:ascii="標楷體" w:eastAsia="標楷體" w:hAnsi="標楷體" w:hint="eastAsia"/>
          <w:b/>
          <w:sz w:val="28"/>
        </w:rPr>
        <w:t>期間」</w:t>
      </w:r>
      <w:proofErr w:type="gramEnd"/>
      <w:r w:rsidRPr="0019069E">
        <w:rPr>
          <w:rFonts w:ascii="標楷體" w:eastAsia="標楷體" w:hAnsi="標楷體" w:hint="eastAsia"/>
          <w:b/>
          <w:sz w:val="28"/>
        </w:rPr>
        <w:t>無法聯繫案家之案件亦納入</w:t>
      </w:r>
      <w:r w:rsidR="00A86911">
        <w:rPr>
          <w:rFonts w:ascii="標楷體" w:eastAsia="標楷體" w:hAnsi="標楷體" w:hint="eastAsia"/>
          <w:b/>
          <w:sz w:val="28"/>
        </w:rPr>
        <w:t>本流程適用對象</w:t>
      </w:r>
      <w:r w:rsidR="0099336B">
        <w:rPr>
          <w:rFonts w:ascii="標楷體" w:eastAsia="標楷體" w:hAnsi="標楷體" w:hint="eastAsia"/>
          <w:b/>
          <w:sz w:val="28"/>
        </w:rPr>
        <w:t>。</w:t>
      </w:r>
    </w:p>
    <w:p w:rsidR="0019069E" w:rsidRDefault="007F647B" w:rsidP="0019069E">
      <w:pPr>
        <w:pStyle w:val="a3"/>
        <w:numPr>
          <w:ilvl w:val="0"/>
          <w:numId w:val="13"/>
        </w:numPr>
        <w:tabs>
          <w:tab w:val="left" w:pos="993"/>
        </w:tabs>
        <w:spacing w:line="400" w:lineRule="exact"/>
        <w:ind w:leftChars="0" w:left="993" w:rightChars="47" w:right="113" w:hanging="567"/>
        <w:rPr>
          <w:rFonts w:ascii="標楷體" w:eastAsia="標楷體" w:hAnsi="標楷體"/>
          <w:b/>
          <w:sz w:val="28"/>
        </w:rPr>
      </w:pPr>
      <w:r w:rsidRPr="007F647B">
        <w:rPr>
          <w:rFonts w:ascii="標楷體" w:eastAsia="標楷體" w:hAnsi="標楷體" w:hint="eastAsia"/>
          <w:b/>
          <w:sz w:val="28"/>
        </w:rPr>
        <w:t>原</w:t>
      </w:r>
      <w:r w:rsidR="005E1C39">
        <w:rPr>
          <w:rFonts w:ascii="標楷體" w:eastAsia="標楷體" w:hAnsi="標楷體" w:hint="eastAsia"/>
          <w:b/>
          <w:sz w:val="28"/>
        </w:rPr>
        <w:t>流程</w:t>
      </w:r>
      <w:r w:rsidR="0019069E" w:rsidRPr="0019069E">
        <w:rPr>
          <w:rFonts w:ascii="標楷體" w:eastAsia="標楷體" w:hAnsi="標楷體" w:hint="eastAsia"/>
          <w:b/>
          <w:sz w:val="28"/>
        </w:rPr>
        <w:t>的查調(找)時限由1個月修正為</w:t>
      </w:r>
      <w:r w:rsidR="00164FD5">
        <w:rPr>
          <w:rFonts w:ascii="標楷體" w:eastAsia="標楷體" w:hAnsi="標楷體" w:hint="eastAsia"/>
          <w:b/>
          <w:sz w:val="28"/>
        </w:rPr>
        <w:t>「</w:t>
      </w:r>
      <w:r w:rsidR="0019069E" w:rsidRPr="0019069E">
        <w:rPr>
          <w:rFonts w:ascii="標楷體" w:eastAsia="標楷體" w:hAnsi="標楷體" w:hint="eastAsia"/>
          <w:b/>
          <w:sz w:val="28"/>
        </w:rPr>
        <w:t>2周至1個月</w:t>
      </w:r>
      <w:r w:rsidR="00164FD5">
        <w:rPr>
          <w:rFonts w:ascii="標楷體" w:eastAsia="標楷體" w:hAnsi="標楷體" w:hint="eastAsia"/>
          <w:b/>
          <w:sz w:val="28"/>
        </w:rPr>
        <w:t>」</w:t>
      </w:r>
      <w:r w:rsidR="0099336B">
        <w:rPr>
          <w:rFonts w:ascii="標楷體" w:eastAsia="標楷體" w:hAnsi="標楷體" w:hint="eastAsia"/>
          <w:b/>
          <w:sz w:val="28"/>
        </w:rPr>
        <w:t>。</w:t>
      </w:r>
    </w:p>
    <w:p w:rsidR="0019069E" w:rsidRPr="00C86F4A" w:rsidRDefault="005E1C39" w:rsidP="0019069E">
      <w:pPr>
        <w:pStyle w:val="a3"/>
        <w:numPr>
          <w:ilvl w:val="0"/>
          <w:numId w:val="13"/>
        </w:numPr>
        <w:tabs>
          <w:tab w:val="left" w:pos="993"/>
        </w:tabs>
        <w:spacing w:line="400" w:lineRule="exact"/>
        <w:ind w:leftChars="0" w:left="993" w:rightChars="47" w:right="113" w:hanging="567"/>
        <w:rPr>
          <w:rFonts w:ascii="標楷體" w:eastAsia="標楷體" w:hAnsi="標楷體"/>
          <w:b/>
          <w:sz w:val="28"/>
        </w:rPr>
      </w:pPr>
      <w:r>
        <w:rPr>
          <w:rFonts w:ascii="標楷體" w:eastAsia="標楷體" w:hAnsi="標楷體" w:hint="eastAsia"/>
          <w:b/>
          <w:sz w:val="28"/>
        </w:rPr>
        <w:t>建立</w:t>
      </w:r>
      <w:r w:rsidR="0074402D" w:rsidRPr="00C86F4A">
        <w:rPr>
          <w:rFonts w:ascii="標楷體" w:eastAsia="標楷體" w:hAnsi="標楷體" w:hint="eastAsia"/>
          <w:b/>
          <w:sz w:val="28"/>
        </w:rPr>
        <w:t>檢核表</w:t>
      </w:r>
      <w:r w:rsidR="00E22773" w:rsidRPr="00C86F4A">
        <w:rPr>
          <w:rFonts w:ascii="標楷體" w:eastAsia="標楷體" w:hAnsi="標楷體" w:hint="eastAsia"/>
          <w:b/>
          <w:sz w:val="28"/>
        </w:rPr>
        <w:t>，供社工</w:t>
      </w:r>
      <w:r>
        <w:rPr>
          <w:rFonts w:ascii="標楷體" w:eastAsia="標楷體" w:hAnsi="標楷體" w:hint="eastAsia"/>
          <w:b/>
          <w:sz w:val="28"/>
        </w:rPr>
        <w:t>核對可以查找的</w:t>
      </w:r>
      <w:r w:rsidR="000A7F30" w:rsidRPr="00C86F4A">
        <w:rPr>
          <w:rFonts w:ascii="標楷體" w:eastAsia="標楷體" w:hAnsi="標楷體" w:hint="eastAsia"/>
          <w:b/>
          <w:sz w:val="28"/>
        </w:rPr>
        <w:t>相關</w:t>
      </w:r>
      <w:r w:rsidR="00EF4ABA">
        <w:rPr>
          <w:rFonts w:ascii="標楷體" w:eastAsia="標楷體" w:hAnsi="標楷體" w:hint="eastAsia"/>
          <w:b/>
          <w:sz w:val="28"/>
        </w:rPr>
        <w:t>網絡資訊</w:t>
      </w:r>
      <w:r w:rsidR="0099336B">
        <w:rPr>
          <w:rFonts w:ascii="標楷體" w:eastAsia="標楷體" w:hAnsi="標楷體" w:hint="eastAsia"/>
          <w:b/>
          <w:sz w:val="28"/>
        </w:rPr>
        <w:t>。</w:t>
      </w:r>
    </w:p>
    <w:p w:rsidR="00173681" w:rsidRDefault="004A57AD" w:rsidP="002445EB">
      <w:pPr>
        <w:tabs>
          <w:tab w:val="left" w:pos="993"/>
        </w:tabs>
        <w:spacing w:line="400" w:lineRule="exact"/>
        <w:ind w:left="589" w:rightChars="47" w:right="113" w:hangingChars="210" w:hanging="589"/>
        <w:rPr>
          <w:rFonts w:ascii="標楷體" w:eastAsia="標楷體" w:hAnsi="標楷體"/>
          <w:b/>
          <w:sz w:val="28"/>
        </w:rPr>
      </w:pPr>
      <w:r w:rsidRPr="00C2334A">
        <w:rPr>
          <w:rFonts w:ascii="Times New Roman" w:eastAsia="標楷體" w:hAnsi="Times New Roman" w:cs="Times New Roman" w:hint="eastAsia"/>
          <w:b/>
          <w:sz w:val="28"/>
          <w:szCs w:val="28"/>
        </w:rPr>
        <w:t>三、</w:t>
      </w:r>
      <w:r w:rsidR="00C2334A" w:rsidRPr="00C2334A">
        <w:rPr>
          <w:rFonts w:ascii="標楷體" w:eastAsia="標楷體" w:hAnsi="標楷體" w:hint="eastAsia"/>
          <w:b/>
          <w:sz w:val="28"/>
        </w:rPr>
        <w:t>請本部保護服務司建立定期追蹤檢討機制，以掌握各地方政府</w:t>
      </w:r>
      <w:r w:rsidR="00747B81" w:rsidRPr="00C2334A">
        <w:rPr>
          <w:rFonts w:ascii="標楷體" w:eastAsia="標楷體" w:hAnsi="標楷體" w:hint="eastAsia"/>
          <w:b/>
          <w:sz w:val="28"/>
        </w:rPr>
        <w:t>落實情形</w:t>
      </w:r>
      <w:r w:rsidR="00C2334A" w:rsidRPr="00C2334A">
        <w:rPr>
          <w:rFonts w:ascii="標楷體" w:eastAsia="標楷體" w:hAnsi="標楷體" w:hint="eastAsia"/>
          <w:b/>
          <w:sz w:val="28"/>
        </w:rPr>
        <w:t>，並於</w:t>
      </w:r>
      <w:r w:rsidR="00373F0B">
        <w:rPr>
          <w:rFonts w:ascii="標楷體" w:eastAsia="標楷體" w:hAnsi="標楷體" w:hint="eastAsia"/>
          <w:b/>
          <w:sz w:val="28"/>
        </w:rPr>
        <w:t>該</w:t>
      </w:r>
      <w:r w:rsidR="00C2334A" w:rsidRPr="00C2334A">
        <w:rPr>
          <w:rFonts w:ascii="標楷體" w:eastAsia="標楷體" w:hAnsi="標楷體" w:hint="eastAsia"/>
          <w:b/>
          <w:sz w:val="28"/>
        </w:rPr>
        <w:t>流程推動實行一段時間後</w:t>
      </w:r>
      <w:r w:rsidR="0080363C">
        <w:rPr>
          <w:rFonts w:ascii="標楷體" w:eastAsia="標楷體" w:hAnsi="標楷體" w:hint="eastAsia"/>
          <w:b/>
          <w:sz w:val="28"/>
        </w:rPr>
        <w:t>，</w:t>
      </w:r>
      <w:r w:rsidR="00C2334A" w:rsidRPr="00C2334A">
        <w:rPr>
          <w:rFonts w:ascii="標楷體" w:eastAsia="標楷體" w:hAnsi="標楷體" w:hint="eastAsia"/>
          <w:b/>
          <w:sz w:val="28"/>
        </w:rPr>
        <w:t>於本推動小組進行報告。</w:t>
      </w:r>
    </w:p>
    <w:p w:rsidR="00173255" w:rsidRPr="005D0DE9" w:rsidRDefault="00173255" w:rsidP="00DA1DD6">
      <w:pPr>
        <w:tabs>
          <w:tab w:val="left" w:pos="993"/>
          <w:tab w:val="left" w:pos="1134"/>
        </w:tabs>
        <w:spacing w:line="480" w:lineRule="exact"/>
        <w:ind w:left="1134" w:hangingChars="405" w:hanging="1134"/>
        <w:rPr>
          <w:rFonts w:ascii="Times New Roman" w:eastAsia="標楷體" w:hAnsi="Times New Roman" w:cs="Times New Roman"/>
          <w:sz w:val="28"/>
          <w:szCs w:val="28"/>
        </w:rPr>
      </w:pPr>
      <w:r w:rsidRPr="005D0DE9">
        <w:rPr>
          <w:rFonts w:ascii="Times New Roman" w:eastAsia="標楷體" w:hAnsi="Times New Roman" w:cs="Times New Roman" w:hint="eastAsia"/>
          <w:sz w:val="28"/>
          <w:szCs w:val="28"/>
          <w:bdr w:val="single" w:sz="4" w:space="0" w:color="auto"/>
        </w:rPr>
        <w:t>第</w:t>
      </w:r>
      <w:r w:rsidR="005D0DE9" w:rsidRPr="005D0DE9">
        <w:rPr>
          <w:rFonts w:ascii="Times New Roman" w:eastAsia="標楷體" w:hAnsi="Times New Roman" w:cs="Times New Roman" w:hint="eastAsia"/>
          <w:sz w:val="28"/>
          <w:szCs w:val="28"/>
          <w:bdr w:val="single" w:sz="4" w:space="0" w:color="auto"/>
        </w:rPr>
        <w:t>二</w:t>
      </w:r>
      <w:r w:rsidRPr="005D0DE9">
        <w:rPr>
          <w:rFonts w:ascii="Times New Roman" w:eastAsia="標楷體" w:hAnsi="Times New Roman" w:cs="Times New Roman" w:hint="eastAsia"/>
          <w:sz w:val="28"/>
          <w:szCs w:val="28"/>
          <w:bdr w:val="single" w:sz="4" w:space="0" w:color="auto"/>
        </w:rPr>
        <w:t>案</w:t>
      </w:r>
      <w:r w:rsidR="00E66100" w:rsidRPr="005D0DE9">
        <w:rPr>
          <w:rFonts w:ascii="Times New Roman" w:eastAsia="標楷體" w:hAnsi="Times New Roman" w:cs="Times New Roman" w:hint="eastAsia"/>
          <w:sz w:val="28"/>
          <w:szCs w:val="28"/>
        </w:rPr>
        <w:t>：</w:t>
      </w:r>
      <w:r w:rsidR="00E66100" w:rsidRPr="005D0DE9">
        <w:rPr>
          <w:rFonts w:ascii="標楷體" w:eastAsia="標楷體" w:hAnsi="標楷體" w:hint="eastAsia"/>
          <w:sz w:val="28"/>
          <w:szCs w:val="28"/>
        </w:rPr>
        <w:t>「</w:t>
      </w:r>
      <w:r w:rsidR="00DA1DD6" w:rsidRPr="002D665A">
        <w:rPr>
          <w:rFonts w:ascii="標楷體" w:eastAsia="標楷體" w:hAnsi="標楷體" w:hint="eastAsia"/>
          <w:sz w:val="28"/>
          <w:szCs w:val="28"/>
        </w:rPr>
        <w:t>針對各級學校所發生各類型性侵害、性騷擾案件之預防及因應</w:t>
      </w:r>
      <w:proofErr w:type="gramStart"/>
      <w:r w:rsidR="00DA1DD6" w:rsidRPr="002D665A">
        <w:rPr>
          <w:rFonts w:ascii="標楷體" w:eastAsia="標楷體" w:hAnsi="標楷體" w:hint="eastAsia"/>
          <w:sz w:val="28"/>
          <w:szCs w:val="28"/>
        </w:rPr>
        <w:t>措施等精進</w:t>
      </w:r>
      <w:proofErr w:type="gramEnd"/>
      <w:r w:rsidR="00DA1DD6" w:rsidRPr="002D665A">
        <w:rPr>
          <w:rFonts w:ascii="標楷體" w:eastAsia="標楷體" w:hAnsi="標楷體" w:hint="eastAsia"/>
          <w:sz w:val="28"/>
          <w:szCs w:val="28"/>
        </w:rPr>
        <w:t>作為</w:t>
      </w:r>
      <w:r w:rsidR="00E66100" w:rsidRPr="005D0DE9">
        <w:rPr>
          <w:rFonts w:ascii="標楷體" w:eastAsia="標楷體" w:hAnsi="標楷體" w:hint="eastAsia"/>
          <w:sz w:val="28"/>
          <w:szCs w:val="28"/>
        </w:rPr>
        <w:t>」</w:t>
      </w:r>
    </w:p>
    <w:p w:rsidR="00F40238" w:rsidRDefault="00FF5CE7" w:rsidP="001545EE">
      <w:pPr>
        <w:tabs>
          <w:tab w:val="left" w:pos="1134"/>
          <w:tab w:val="left" w:pos="1276"/>
        </w:tabs>
        <w:spacing w:line="480" w:lineRule="exact"/>
        <w:rPr>
          <w:rFonts w:ascii="Times New Roman" w:eastAsia="標楷體" w:hAnsi="Times New Roman" w:cs="Times New Roman"/>
          <w:b/>
          <w:sz w:val="28"/>
          <w:szCs w:val="28"/>
        </w:rPr>
      </w:pPr>
      <w:r w:rsidRPr="005D0DE9">
        <w:rPr>
          <w:rFonts w:ascii="Times New Roman" w:eastAsia="標楷體" w:hAnsi="Times New Roman" w:cs="Times New Roman"/>
          <w:b/>
          <w:sz w:val="28"/>
          <w:szCs w:val="28"/>
        </w:rPr>
        <w:t>決定：</w:t>
      </w:r>
    </w:p>
    <w:p w:rsidR="00FF5CE7" w:rsidRDefault="00663FC8" w:rsidP="00663FC8">
      <w:pPr>
        <w:tabs>
          <w:tab w:val="left" w:pos="1134"/>
          <w:tab w:val="left" w:pos="1276"/>
        </w:tabs>
        <w:spacing w:line="480" w:lineRule="exact"/>
        <w:rPr>
          <w:rFonts w:ascii="Times New Roman" w:eastAsia="標楷體" w:hAnsi="Times New Roman" w:cs="Times New Roman"/>
          <w:b/>
          <w:sz w:val="28"/>
          <w:szCs w:val="28"/>
        </w:rPr>
      </w:pPr>
      <w:r>
        <w:rPr>
          <w:rFonts w:ascii="Times New Roman" w:eastAsia="標楷體" w:hAnsi="Times New Roman" w:cs="Times New Roman" w:hint="eastAsia"/>
          <w:b/>
          <w:sz w:val="28"/>
          <w:szCs w:val="28"/>
        </w:rPr>
        <w:t>一</w:t>
      </w:r>
      <w:r>
        <w:rPr>
          <w:rFonts w:ascii="新細明體" w:eastAsia="新細明體" w:hAnsi="新細明體" w:cs="Times New Roman" w:hint="eastAsia"/>
          <w:b/>
          <w:sz w:val="28"/>
          <w:szCs w:val="28"/>
        </w:rPr>
        <w:t>、</w:t>
      </w:r>
      <w:proofErr w:type="gramStart"/>
      <w:r w:rsidR="00FF5CE7" w:rsidRPr="00663FC8">
        <w:rPr>
          <w:rFonts w:ascii="Times New Roman" w:eastAsia="標楷體" w:hAnsi="Times New Roman" w:cs="Times New Roman" w:hint="eastAsia"/>
          <w:b/>
          <w:sz w:val="28"/>
          <w:szCs w:val="28"/>
        </w:rPr>
        <w:t>洽悉</w:t>
      </w:r>
      <w:r w:rsidR="00FF5CE7" w:rsidRPr="00663FC8">
        <w:rPr>
          <w:rFonts w:ascii="Times New Roman" w:eastAsia="標楷體" w:hAnsi="Times New Roman" w:cs="Times New Roman"/>
          <w:b/>
          <w:sz w:val="28"/>
          <w:szCs w:val="28"/>
        </w:rPr>
        <w:t>。</w:t>
      </w:r>
      <w:proofErr w:type="gramEnd"/>
    </w:p>
    <w:p w:rsidR="00E14594" w:rsidRDefault="00663FC8" w:rsidP="00663FC8">
      <w:pPr>
        <w:tabs>
          <w:tab w:val="left" w:pos="1134"/>
          <w:tab w:val="left" w:pos="1276"/>
        </w:tabs>
        <w:spacing w:line="480" w:lineRule="exact"/>
        <w:ind w:left="561" w:hangingChars="200" w:hanging="561"/>
        <w:rPr>
          <w:rFonts w:ascii="Times New Roman" w:eastAsia="標楷體" w:hAnsi="Times New Roman" w:cs="Times New Roman"/>
          <w:b/>
          <w:sz w:val="28"/>
          <w:szCs w:val="28"/>
        </w:rPr>
      </w:pPr>
      <w:r>
        <w:rPr>
          <w:rFonts w:ascii="Times New Roman" w:eastAsia="標楷體" w:hAnsi="Times New Roman" w:cs="Times New Roman" w:hint="eastAsia"/>
          <w:b/>
          <w:sz w:val="28"/>
          <w:szCs w:val="28"/>
        </w:rPr>
        <w:t>二</w:t>
      </w:r>
      <w:r w:rsidRPr="00F140C9">
        <w:rPr>
          <w:rFonts w:ascii="新細明體" w:eastAsia="新細明體" w:hAnsi="新細明體" w:cs="Times New Roman" w:hint="eastAsia"/>
          <w:b/>
          <w:sz w:val="28"/>
          <w:szCs w:val="28"/>
        </w:rPr>
        <w:t>、</w:t>
      </w:r>
      <w:r w:rsidR="00541EFE" w:rsidRPr="00C2458B">
        <w:rPr>
          <w:rFonts w:ascii="標楷體" w:eastAsia="標楷體" w:hAnsi="標楷體" w:hint="eastAsia"/>
          <w:b/>
          <w:sz w:val="28"/>
          <w:szCs w:val="28"/>
        </w:rPr>
        <w:t>教育部針對各級學校及其他教育場域之性騷擾、性侵害案件已訂定相關調查處理機制，請教育部持續督導各教育單位</w:t>
      </w:r>
      <w:proofErr w:type="gramStart"/>
      <w:r w:rsidR="00541EFE" w:rsidRPr="00C2458B">
        <w:rPr>
          <w:rFonts w:ascii="標楷體" w:eastAsia="標楷體" w:hAnsi="標楷體" w:hint="eastAsia"/>
          <w:b/>
          <w:sz w:val="28"/>
          <w:szCs w:val="28"/>
        </w:rPr>
        <w:t>循</w:t>
      </w:r>
      <w:proofErr w:type="gramEnd"/>
      <w:r w:rsidR="00541EFE" w:rsidRPr="00C2458B">
        <w:rPr>
          <w:rFonts w:ascii="標楷體" w:eastAsia="標楷體" w:hAnsi="標楷體" w:hint="eastAsia"/>
          <w:b/>
          <w:sz w:val="28"/>
          <w:szCs w:val="28"/>
        </w:rPr>
        <w:t>相關程序落實辦理，並加強相關人員處理是類案件之專業能力。</w:t>
      </w:r>
    </w:p>
    <w:p w:rsidR="00FE3B61" w:rsidRPr="00FE3B61" w:rsidRDefault="00663FC8" w:rsidP="00FE3B61">
      <w:pPr>
        <w:tabs>
          <w:tab w:val="left" w:pos="1134"/>
          <w:tab w:val="left" w:pos="1276"/>
        </w:tabs>
        <w:spacing w:line="480" w:lineRule="exact"/>
        <w:ind w:left="561" w:hangingChars="200" w:hanging="561"/>
        <w:rPr>
          <w:rFonts w:ascii="標楷體" w:eastAsia="標楷體" w:hAnsi="標楷體" w:cs="Times New Roman"/>
          <w:b/>
          <w:sz w:val="28"/>
          <w:szCs w:val="28"/>
        </w:rPr>
      </w:pPr>
      <w:r w:rsidRPr="00F140C9">
        <w:rPr>
          <w:rFonts w:ascii="Times New Roman" w:eastAsia="標楷體" w:hAnsi="Times New Roman" w:cs="Times New Roman" w:hint="eastAsia"/>
          <w:b/>
          <w:sz w:val="28"/>
          <w:szCs w:val="28"/>
        </w:rPr>
        <w:t>三</w:t>
      </w:r>
      <w:r w:rsidRPr="00F140C9">
        <w:rPr>
          <w:rFonts w:ascii="新細明體" w:eastAsia="新細明體" w:hAnsi="新細明體" w:cs="Times New Roman" w:hint="eastAsia"/>
          <w:b/>
          <w:sz w:val="28"/>
          <w:szCs w:val="28"/>
        </w:rPr>
        <w:t>、</w:t>
      </w:r>
      <w:r w:rsidRPr="00F140C9">
        <w:rPr>
          <w:rFonts w:ascii="標楷體" w:eastAsia="標楷體" w:hAnsi="標楷體" w:cs="Times New Roman" w:hint="eastAsia"/>
          <w:b/>
          <w:sz w:val="28"/>
          <w:szCs w:val="28"/>
        </w:rPr>
        <w:t>請</w:t>
      </w:r>
      <w:r w:rsidR="00541EFE">
        <w:rPr>
          <w:rFonts w:ascii="標楷體" w:eastAsia="標楷體" w:hAnsi="標楷體" w:cs="Times New Roman" w:hint="eastAsia"/>
          <w:b/>
          <w:sz w:val="28"/>
          <w:szCs w:val="28"/>
        </w:rPr>
        <w:t>教育部於下次會議</w:t>
      </w:r>
      <w:r w:rsidR="00D22951">
        <w:rPr>
          <w:rFonts w:ascii="標楷體" w:eastAsia="標楷體" w:hAnsi="標楷體" w:cs="Times New Roman" w:hint="eastAsia"/>
          <w:b/>
          <w:sz w:val="28"/>
          <w:szCs w:val="28"/>
        </w:rPr>
        <w:t>報告</w:t>
      </w:r>
      <w:r w:rsidR="00FE3B61">
        <w:rPr>
          <w:rFonts w:ascii="標楷體" w:eastAsia="標楷體" w:hAnsi="標楷體" w:cs="Times New Roman" w:hint="eastAsia"/>
          <w:b/>
          <w:sz w:val="28"/>
          <w:szCs w:val="28"/>
        </w:rPr>
        <w:t>有關「</w:t>
      </w:r>
      <w:r w:rsidR="00D22951">
        <w:rPr>
          <w:rFonts w:ascii="標楷體" w:eastAsia="標楷體" w:hAnsi="標楷體" w:cs="Times New Roman" w:hint="eastAsia"/>
          <w:b/>
          <w:sz w:val="28"/>
          <w:szCs w:val="28"/>
        </w:rPr>
        <w:t>不適任教師資料庫系統</w:t>
      </w:r>
      <w:r w:rsidR="00FE3B61">
        <w:rPr>
          <w:rFonts w:ascii="標楷體" w:eastAsia="標楷體" w:hAnsi="標楷體" w:cs="Times New Roman" w:hint="eastAsia"/>
          <w:b/>
          <w:sz w:val="28"/>
          <w:szCs w:val="28"/>
        </w:rPr>
        <w:t>」</w:t>
      </w:r>
      <w:r w:rsidR="00D22951">
        <w:rPr>
          <w:rFonts w:ascii="標楷體" w:eastAsia="標楷體" w:hAnsi="標楷體" w:cs="Times New Roman" w:hint="eastAsia"/>
          <w:b/>
          <w:sz w:val="28"/>
          <w:szCs w:val="28"/>
        </w:rPr>
        <w:t>目前建置</w:t>
      </w:r>
      <w:r w:rsidR="000B4209">
        <w:rPr>
          <w:rFonts w:ascii="標楷體" w:eastAsia="標楷體" w:hAnsi="標楷體" w:cs="Times New Roman" w:hint="eastAsia"/>
          <w:b/>
          <w:sz w:val="28"/>
          <w:szCs w:val="28"/>
        </w:rPr>
        <w:t>及實際使用</w:t>
      </w:r>
      <w:r w:rsidR="00D22951">
        <w:rPr>
          <w:rFonts w:ascii="標楷體" w:eastAsia="標楷體" w:hAnsi="標楷體" w:cs="Times New Roman" w:hint="eastAsia"/>
          <w:b/>
          <w:sz w:val="28"/>
          <w:szCs w:val="28"/>
        </w:rPr>
        <w:t>情形。</w:t>
      </w:r>
    </w:p>
    <w:p w:rsidR="00FE3B61" w:rsidRDefault="00FE3B61" w:rsidP="00FE3B61">
      <w:pPr>
        <w:tabs>
          <w:tab w:val="left" w:pos="1134"/>
          <w:tab w:val="left" w:pos="1276"/>
        </w:tabs>
        <w:spacing w:line="480" w:lineRule="exact"/>
        <w:ind w:left="560" w:hangingChars="200" w:hanging="560"/>
        <w:rPr>
          <w:rFonts w:ascii="Times New Roman" w:eastAsia="標楷體" w:hAnsi="Times New Roman" w:cs="Times New Roman"/>
          <w:sz w:val="28"/>
          <w:szCs w:val="28"/>
        </w:rPr>
      </w:pPr>
      <w:r w:rsidRPr="00FE3B61">
        <w:rPr>
          <w:rFonts w:ascii="Times New Roman" w:eastAsia="標楷體" w:hAnsi="Times New Roman" w:cs="Times New Roman" w:hint="eastAsia"/>
          <w:sz w:val="28"/>
          <w:szCs w:val="28"/>
        </w:rPr>
        <w:t>肆</w:t>
      </w:r>
      <w:r>
        <w:rPr>
          <w:rFonts w:ascii="Times New Roman" w:eastAsia="標楷體" w:hAnsi="Times New Roman" w:cs="Times New Roman" w:hint="eastAsia"/>
          <w:sz w:val="28"/>
          <w:szCs w:val="28"/>
        </w:rPr>
        <w:t>、提案討論：</w:t>
      </w:r>
      <w:r w:rsidRPr="003B2B60">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各委員發言摘要如</w:t>
      </w:r>
      <w:proofErr w:type="gramStart"/>
      <w:r>
        <w:rPr>
          <w:rFonts w:ascii="Times New Roman" w:eastAsia="標楷體" w:hAnsi="Times New Roman" w:cs="Times New Roman" w:hint="eastAsia"/>
          <w:sz w:val="28"/>
          <w:szCs w:val="28"/>
        </w:rPr>
        <w:t>后</w:t>
      </w:r>
      <w:proofErr w:type="gramEnd"/>
      <w:r>
        <w:rPr>
          <w:rFonts w:ascii="Times New Roman" w:eastAsia="標楷體" w:hAnsi="Times New Roman" w:cs="Times New Roman" w:hint="eastAsia"/>
          <w:sz w:val="28"/>
          <w:szCs w:val="28"/>
        </w:rPr>
        <w:t>附）</w:t>
      </w:r>
    </w:p>
    <w:p w:rsidR="00FE3B61" w:rsidRPr="00270B11" w:rsidRDefault="00FE3B61" w:rsidP="00FE3B61">
      <w:pPr>
        <w:spacing w:line="480" w:lineRule="exact"/>
        <w:jc w:val="both"/>
        <w:rPr>
          <w:rFonts w:ascii="標楷體" w:eastAsia="標楷體" w:hAnsi="標楷體"/>
          <w:b/>
          <w:sz w:val="28"/>
          <w:szCs w:val="28"/>
          <w:bdr w:val="single" w:sz="4" w:space="0" w:color="auto"/>
        </w:rPr>
      </w:pPr>
      <w:r w:rsidRPr="00270B11">
        <w:rPr>
          <w:rFonts w:ascii="標楷體" w:eastAsia="標楷體" w:hAnsi="標楷體" w:hint="eastAsia"/>
          <w:b/>
          <w:sz w:val="28"/>
          <w:szCs w:val="28"/>
          <w:bdr w:val="single" w:sz="4" w:space="0" w:color="auto"/>
        </w:rPr>
        <w:t>第一案</w:t>
      </w:r>
    </w:p>
    <w:p w:rsidR="00FE3B61" w:rsidRPr="00B65CFF" w:rsidRDefault="00FE3B61" w:rsidP="00FE3B61">
      <w:pPr>
        <w:widowControl/>
        <w:shd w:val="clear" w:color="auto" w:fill="FFFFFF"/>
        <w:spacing w:line="440" w:lineRule="exact"/>
        <w:ind w:left="992" w:hangingChars="354" w:hanging="992"/>
        <w:rPr>
          <w:rFonts w:ascii="標楷體" w:eastAsia="標楷體" w:hAnsi="標楷體" w:cs="Helvetica"/>
          <w:color w:val="202124"/>
          <w:kern w:val="0"/>
          <w:sz w:val="32"/>
          <w:szCs w:val="32"/>
        </w:rPr>
      </w:pPr>
      <w:r w:rsidRPr="00607236">
        <w:rPr>
          <w:rFonts w:ascii="標楷體" w:eastAsia="標楷體" w:hAnsi="標楷體"/>
          <w:b/>
          <w:sz w:val="28"/>
          <w:szCs w:val="28"/>
        </w:rPr>
        <w:t>案</w:t>
      </w:r>
      <w:r w:rsidRPr="00607236">
        <w:rPr>
          <w:rFonts w:ascii="標楷體" w:eastAsia="標楷體" w:hAnsi="標楷體" w:hint="eastAsia"/>
          <w:b/>
          <w:sz w:val="28"/>
          <w:szCs w:val="28"/>
        </w:rPr>
        <w:t xml:space="preserve"> </w:t>
      </w:r>
      <w:r w:rsidRPr="00607236">
        <w:rPr>
          <w:rFonts w:ascii="標楷體" w:eastAsia="標楷體" w:hAnsi="標楷體"/>
          <w:b/>
          <w:sz w:val="28"/>
          <w:szCs w:val="28"/>
        </w:rPr>
        <w:t>由</w:t>
      </w:r>
      <w:r w:rsidRPr="00270B11">
        <w:rPr>
          <w:rFonts w:ascii="標楷體" w:eastAsia="標楷體" w:hAnsi="標楷體"/>
          <w:sz w:val="28"/>
          <w:szCs w:val="28"/>
        </w:rPr>
        <w:t>：</w:t>
      </w:r>
      <w:r w:rsidRPr="00B65CFF">
        <w:rPr>
          <w:rFonts w:ascii="標楷體" w:eastAsia="標楷體" w:hAnsi="標楷體" w:cs="Helvetica" w:hint="eastAsia"/>
          <w:kern w:val="0"/>
          <w:sz w:val="28"/>
          <w:szCs w:val="32"/>
        </w:rPr>
        <w:t>有關</w:t>
      </w:r>
      <w:r w:rsidRPr="00B65CFF">
        <w:rPr>
          <w:rFonts w:ascii="標楷體" w:eastAsia="標楷體" w:hAnsi="標楷體" w:cs="Helvetica"/>
          <w:kern w:val="0"/>
          <w:sz w:val="28"/>
          <w:szCs w:val="32"/>
        </w:rPr>
        <w:t>NCC管轄的有線電視成人影片有一半頻道會</w:t>
      </w:r>
      <w:r w:rsidRPr="00B65CFF">
        <w:rPr>
          <w:rFonts w:ascii="標楷體" w:eastAsia="標楷體" w:hAnsi="標楷體" w:cs="Helvetica" w:hint="eastAsia"/>
          <w:kern w:val="0"/>
          <w:sz w:val="28"/>
          <w:szCs w:val="32"/>
        </w:rPr>
        <w:t>播</w:t>
      </w:r>
      <w:r w:rsidRPr="00B65CFF">
        <w:rPr>
          <w:rFonts w:ascii="標楷體" w:eastAsia="標楷體" w:hAnsi="標楷體" w:cs="Helvetica"/>
          <w:kern w:val="0"/>
          <w:sz w:val="28"/>
          <w:szCs w:val="32"/>
        </w:rPr>
        <w:t>放非合意的性交影片</w:t>
      </w:r>
      <w:r w:rsidRPr="00B65CFF">
        <w:rPr>
          <w:rFonts w:ascii="標楷體" w:eastAsia="標楷體" w:hAnsi="標楷體" w:cs="Helvetica" w:hint="eastAsia"/>
          <w:kern w:val="0"/>
          <w:sz w:val="28"/>
          <w:szCs w:val="32"/>
        </w:rPr>
        <w:t>，應速改善一案，提請討論。</w:t>
      </w:r>
    </w:p>
    <w:p w:rsidR="00FE3B61" w:rsidRDefault="00FE3B61" w:rsidP="00FE3B61">
      <w:pPr>
        <w:snapToGrid w:val="0"/>
        <w:spacing w:line="440" w:lineRule="exact"/>
        <w:ind w:left="840" w:hangingChars="300" w:hanging="840"/>
        <w:jc w:val="right"/>
        <w:rPr>
          <w:rFonts w:ascii="標楷體" w:eastAsia="標楷體" w:hAnsi="標楷體"/>
          <w:sz w:val="28"/>
          <w:szCs w:val="28"/>
        </w:rPr>
      </w:pPr>
      <w:r w:rsidRPr="00270B11">
        <w:rPr>
          <w:rFonts w:ascii="標楷體" w:eastAsia="標楷體" w:hAnsi="標楷體"/>
          <w:sz w:val="28"/>
          <w:szCs w:val="28"/>
        </w:rPr>
        <w:t>提案人：</w:t>
      </w:r>
      <w:r w:rsidRPr="00B65CFF">
        <w:rPr>
          <w:rFonts w:ascii="標楷體" w:eastAsia="標楷體" w:hAnsi="標楷體" w:hint="eastAsia"/>
          <w:sz w:val="28"/>
          <w:szCs w:val="32"/>
        </w:rPr>
        <w:t>林明傑</w:t>
      </w:r>
      <w:r>
        <w:rPr>
          <w:rFonts w:eastAsia="標楷體" w:hint="eastAsia"/>
          <w:sz w:val="28"/>
          <w:szCs w:val="32"/>
        </w:rPr>
        <w:t>委員</w:t>
      </w:r>
      <w:r w:rsidRPr="00E848E9">
        <w:rPr>
          <w:rFonts w:eastAsia="標楷體" w:hint="eastAsia"/>
          <w:sz w:val="28"/>
          <w:szCs w:val="32"/>
        </w:rPr>
        <w:t>、許福生</w:t>
      </w:r>
      <w:r>
        <w:rPr>
          <w:rFonts w:eastAsia="標楷體" w:hint="eastAsia"/>
          <w:sz w:val="28"/>
          <w:szCs w:val="32"/>
        </w:rPr>
        <w:t>委員</w:t>
      </w:r>
    </w:p>
    <w:p w:rsidR="00FE3B61" w:rsidRPr="00052072" w:rsidRDefault="00FE3B61" w:rsidP="00FE3B61">
      <w:pPr>
        <w:spacing w:line="440" w:lineRule="exact"/>
        <w:ind w:left="992" w:hangingChars="354" w:hanging="992"/>
        <w:jc w:val="both"/>
        <w:rPr>
          <w:rFonts w:ascii="標楷體" w:eastAsia="標楷體" w:hAnsi="標楷體"/>
          <w:sz w:val="28"/>
          <w:szCs w:val="28"/>
        </w:rPr>
      </w:pPr>
      <w:r w:rsidRPr="00607236">
        <w:rPr>
          <w:rFonts w:ascii="標楷體" w:eastAsia="標楷體" w:hAnsi="標楷體" w:hint="eastAsia"/>
          <w:b/>
          <w:sz w:val="28"/>
          <w:szCs w:val="28"/>
        </w:rPr>
        <w:t>說 明</w:t>
      </w:r>
      <w:r w:rsidRPr="00270B11">
        <w:rPr>
          <w:rFonts w:ascii="標楷體" w:eastAsia="標楷體" w:hAnsi="標楷體" w:hint="eastAsia"/>
          <w:sz w:val="28"/>
          <w:szCs w:val="28"/>
        </w:rPr>
        <w:t>：</w:t>
      </w:r>
      <w:r w:rsidRPr="00DC6D4E">
        <w:rPr>
          <w:rFonts w:ascii="標楷體" w:eastAsia="標楷體" w:hAnsi="標楷體" w:cs="Helvetica"/>
          <w:color w:val="202124"/>
          <w:kern w:val="0"/>
          <w:sz w:val="28"/>
          <w:szCs w:val="32"/>
        </w:rPr>
        <w:t>有鑒於NCC可以管轄的有線電視成人影片有一半頻道會</w:t>
      </w:r>
      <w:r w:rsidRPr="00DC6D4E">
        <w:rPr>
          <w:rFonts w:ascii="標楷體" w:eastAsia="標楷體" w:hAnsi="標楷體" w:cs="Helvetica" w:hint="eastAsia"/>
          <w:color w:val="202124"/>
          <w:kern w:val="0"/>
          <w:sz w:val="28"/>
          <w:szCs w:val="32"/>
        </w:rPr>
        <w:t>播</w:t>
      </w:r>
      <w:r w:rsidRPr="00DC6D4E">
        <w:rPr>
          <w:rFonts w:ascii="標楷體" w:eastAsia="標楷體" w:hAnsi="標楷體" w:cs="Helvetica"/>
          <w:color w:val="202124"/>
          <w:kern w:val="0"/>
          <w:sz w:val="28"/>
          <w:szCs w:val="32"/>
        </w:rPr>
        <w:t>放非合意的性交影片，如偷拍、老闆或長者強迫性交等，</w:t>
      </w:r>
      <w:proofErr w:type="gramStart"/>
      <w:r w:rsidRPr="00DC6D4E">
        <w:rPr>
          <w:rFonts w:ascii="標楷體" w:eastAsia="標楷體" w:hAnsi="標楷體" w:cs="Helvetica"/>
          <w:color w:val="202124"/>
          <w:kern w:val="0"/>
          <w:sz w:val="28"/>
          <w:szCs w:val="32"/>
        </w:rPr>
        <w:t>均非正當</w:t>
      </w:r>
      <w:proofErr w:type="gramEnd"/>
      <w:r w:rsidRPr="00DC6D4E">
        <w:rPr>
          <w:rFonts w:ascii="標楷體" w:eastAsia="標楷體" w:hAnsi="標楷體" w:cs="Helvetica"/>
          <w:color w:val="202124"/>
          <w:kern w:val="0"/>
          <w:sz w:val="28"/>
          <w:szCs w:val="32"/>
        </w:rPr>
        <w:t>之成人合法之性滿足行為。在輔導與</w:t>
      </w:r>
      <w:proofErr w:type="gramStart"/>
      <w:r w:rsidRPr="00DC6D4E">
        <w:rPr>
          <w:rFonts w:ascii="標楷體" w:eastAsia="標楷體" w:hAnsi="標楷體" w:cs="Helvetica"/>
          <w:color w:val="202124"/>
          <w:kern w:val="0"/>
          <w:sz w:val="28"/>
          <w:szCs w:val="32"/>
        </w:rPr>
        <w:t>訪談性侵者</w:t>
      </w:r>
      <w:proofErr w:type="gramEnd"/>
      <w:r w:rsidRPr="00DC6D4E">
        <w:rPr>
          <w:rFonts w:ascii="標楷體" w:eastAsia="標楷體" w:hAnsi="標楷體" w:cs="Helvetica"/>
          <w:color w:val="202124"/>
          <w:kern w:val="0"/>
          <w:sz w:val="28"/>
          <w:szCs w:val="32"/>
        </w:rPr>
        <w:t>中多有觀看非合意之成人片後實施比照行為。美國心理學家Bandura以實驗證實人類的學習行為中確有模仿行為。</w:t>
      </w:r>
    </w:p>
    <w:p w:rsidR="00FE3B61" w:rsidRPr="00052072" w:rsidRDefault="00FE3B61" w:rsidP="00FE3B61">
      <w:pPr>
        <w:widowControl/>
        <w:shd w:val="clear" w:color="auto" w:fill="FFFFFF"/>
        <w:spacing w:line="440" w:lineRule="exact"/>
        <w:ind w:left="992" w:hangingChars="354" w:hanging="992"/>
        <w:rPr>
          <w:rFonts w:ascii="標楷體" w:eastAsia="標楷體" w:hAnsi="標楷體"/>
          <w:sz w:val="28"/>
          <w:szCs w:val="28"/>
        </w:rPr>
      </w:pPr>
      <w:r w:rsidRPr="00607236">
        <w:rPr>
          <w:rFonts w:ascii="標楷體" w:eastAsia="標楷體" w:hAnsi="標楷體" w:hint="eastAsia"/>
          <w:b/>
          <w:sz w:val="28"/>
          <w:szCs w:val="28"/>
        </w:rPr>
        <w:t>辦 法</w:t>
      </w:r>
      <w:r w:rsidRPr="00270B11">
        <w:rPr>
          <w:rFonts w:ascii="標楷體" w:eastAsia="標楷體" w:hAnsi="標楷體" w:hint="eastAsia"/>
          <w:sz w:val="28"/>
          <w:szCs w:val="28"/>
        </w:rPr>
        <w:t>：</w:t>
      </w:r>
      <w:r w:rsidRPr="00DC6D4E">
        <w:rPr>
          <w:rFonts w:ascii="標楷體" w:eastAsia="標楷體" w:hAnsi="標楷體" w:cs="Helvetica"/>
          <w:color w:val="202124"/>
          <w:kern w:val="0"/>
          <w:sz w:val="28"/>
          <w:szCs w:val="32"/>
        </w:rPr>
        <w:t>NCC訂定規範有線電視播放成人</w:t>
      </w:r>
      <w:proofErr w:type="gramStart"/>
      <w:r w:rsidRPr="00DC6D4E">
        <w:rPr>
          <w:rFonts w:ascii="標楷體" w:eastAsia="標楷體" w:hAnsi="標楷體" w:cs="Helvetica"/>
          <w:color w:val="202124"/>
          <w:kern w:val="0"/>
          <w:sz w:val="28"/>
          <w:szCs w:val="32"/>
        </w:rPr>
        <w:t>影片均須合意</w:t>
      </w:r>
      <w:proofErr w:type="gramEnd"/>
      <w:r w:rsidRPr="00DC6D4E">
        <w:rPr>
          <w:rFonts w:ascii="標楷體" w:eastAsia="標楷體" w:hAnsi="標楷體" w:cs="Helvetica"/>
          <w:color w:val="202124"/>
          <w:kern w:val="0"/>
          <w:sz w:val="28"/>
          <w:szCs w:val="32"/>
        </w:rPr>
        <w:t>的成人性交影片，若有違失應予罰款。且播放時需在開頭與結尾出現善意提醒字眼，如性滿足行為需考慮是否合法</w:t>
      </w:r>
      <w:r w:rsidRPr="00DC6D4E">
        <w:rPr>
          <w:rFonts w:ascii="標楷體" w:eastAsia="標楷體" w:hAnsi="標楷體" w:cs="Helvetica" w:hint="eastAsia"/>
          <w:color w:val="202124"/>
          <w:kern w:val="0"/>
          <w:sz w:val="28"/>
          <w:szCs w:val="32"/>
        </w:rPr>
        <w:t>。</w:t>
      </w:r>
    </w:p>
    <w:p w:rsidR="00FE3B61" w:rsidRDefault="00FE3B61" w:rsidP="00FE3B61">
      <w:pPr>
        <w:shd w:val="clear" w:color="auto" w:fill="FFFFFF"/>
        <w:spacing w:line="400" w:lineRule="exact"/>
        <w:rPr>
          <w:rFonts w:ascii="標楷體" w:eastAsia="標楷體" w:hAnsi="標楷體"/>
          <w:sz w:val="28"/>
          <w:szCs w:val="28"/>
          <w:shd w:val="pct15" w:color="auto" w:fill="FFFFFF"/>
        </w:rPr>
      </w:pPr>
      <w:r w:rsidRPr="009F34C0">
        <w:rPr>
          <w:rFonts w:ascii="標楷體" w:eastAsia="標楷體" w:hAnsi="標楷體" w:hint="eastAsia"/>
          <w:sz w:val="28"/>
          <w:shd w:val="pct15" w:color="auto" w:fill="FFFFFF"/>
        </w:rPr>
        <w:t>國家通訊傳播委員會</w:t>
      </w:r>
      <w:r w:rsidRPr="007E702C">
        <w:rPr>
          <w:rFonts w:ascii="標楷體" w:eastAsia="標楷體" w:hAnsi="標楷體" w:hint="eastAsia"/>
          <w:sz w:val="28"/>
          <w:szCs w:val="28"/>
          <w:shd w:val="pct15" w:color="auto" w:fill="FFFFFF"/>
        </w:rPr>
        <w:t>回應意見：</w:t>
      </w:r>
    </w:p>
    <w:p w:rsidR="00FE3B61" w:rsidRPr="009F34C0" w:rsidRDefault="00FE3B61" w:rsidP="00FE3B61">
      <w:pPr>
        <w:widowControl/>
        <w:shd w:val="clear" w:color="auto" w:fill="FFFFFF"/>
        <w:spacing w:line="440" w:lineRule="exact"/>
        <w:rPr>
          <w:rFonts w:ascii="標楷體" w:eastAsia="標楷體" w:hAnsi="標楷體"/>
          <w:color w:val="000000" w:themeColor="text1"/>
          <w:sz w:val="28"/>
        </w:rPr>
      </w:pPr>
      <w:r w:rsidRPr="009F34C0">
        <w:rPr>
          <w:rFonts w:ascii="標楷體" w:eastAsia="標楷體" w:hAnsi="標楷體" w:hint="eastAsia"/>
          <w:sz w:val="28"/>
        </w:rPr>
        <w:lastRenderedPageBreak/>
        <w:t>有關</w:t>
      </w:r>
      <w:r w:rsidRPr="009F34C0">
        <w:rPr>
          <w:rFonts w:ascii="標楷體" w:eastAsia="標楷體" w:hAnsi="標楷體"/>
          <w:color w:val="000000" w:themeColor="text1"/>
          <w:sz w:val="28"/>
        </w:rPr>
        <w:t>105年12月13日修正公布「電視節目分級處理辦法」，並自106年6月13日施行</w:t>
      </w:r>
      <w:r w:rsidRPr="009F34C0">
        <w:rPr>
          <w:rFonts w:ascii="標楷體" w:eastAsia="標楷體" w:hAnsi="標楷體" w:hint="eastAsia"/>
          <w:color w:val="000000" w:themeColor="text1"/>
          <w:sz w:val="28"/>
        </w:rPr>
        <w:t>，本會係以避免兒童接觸不適合其觀賞之級別內容為第一優先考量</w:t>
      </w:r>
      <w:r w:rsidRPr="009F34C0">
        <w:rPr>
          <w:rFonts w:ascii="新細明體" w:eastAsia="新細明體" w:hAnsi="新細明體" w:hint="eastAsia"/>
          <w:color w:val="000000" w:themeColor="text1"/>
          <w:sz w:val="28"/>
        </w:rPr>
        <w:t>。</w:t>
      </w:r>
    </w:p>
    <w:p w:rsidR="00FE3B61" w:rsidRPr="008D7E2C" w:rsidRDefault="00FE3B61" w:rsidP="00FE3B61">
      <w:pPr>
        <w:widowControl/>
        <w:shd w:val="clear" w:color="auto" w:fill="FFFFFF"/>
        <w:spacing w:line="440" w:lineRule="exact"/>
        <w:ind w:leftChars="62" w:left="709" w:hangingChars="200" w:hanging="560"/>
        <w:rPr>
          <w:rFonts w:ascii="標楷體" w:eastAsia="標楷體" w:hAnsi="標楷體"/>
          <w:sz w:val="28"/>
        </w:rPr>
      </w:pPr>
      <w:r w:rsidRPr="008D7E2C">
        <w:rPr>
          <w:rFonts w:ascii="標楷體" w:eastAsia="標楷體" w:hAnsi="標楷體" w:hint="eastAsia"/>
          <w:color w:val="000000" w:themeColor="text1"/>
          <w:sz w:val="28"/>
        </w:rPr>
        <w:t>一</w:t>
      </w:r>
      <w:r w:rsidRPr="008D7E2C">
        <w:rPr>
          <w:rFonts w:ascii="新細明體" w:eastAsia="新細明體" w:hAnsi="新細明體" w:hint="eastAsia"/>
          <w:color w:val="000000" w:themeColor="text1"/>
          <w:sz w:val="28"/>
        </w:rPr>
        <w:t>、</w:t>
      </w:r>
      <w:r w:rsidRPr="008D7E2C">
        <w:rPr>
          <w:rFonts w:ascii="標楷體" w:eastAsia="標楷體" w:hAnsi="標楷體" w:hint="eastAsia"/>
          <w:color w:val="000000" w:themeColor="text1"/>
          <w:sz w:val="28"/>
        </w:rPr>
        <w:t>強化兒少保護相關措施：新修正分級辦法將節目分級級別細緻化</w:t>
      </w:r>
      <w:r w:rsidRPr="008D7E2C">
        <w:rPr>
          <w:rFonts w:ascii="新細明體" w:eastAsia="新細明體" w:hAnsi="新細明體" w:hint="eastAsia"/>
          <w:color w:val="000000" w:themeColor="text1"/>
          <w:sz w:val="28"/>
        </w:rPr>
        <w:t>，</w:t>
      </w:r>
      <w:r w:rsidRPr="008D7E2C">
        <w:rPr>
          <w:rFonts w:ascii="標楷體" w:eastAsia="標楷體" w:hAnsi="標楷體" w:hint="eastAsia"/>
          <w:color w:val="000000" w:themeColor="text1"/>
          <w:sz w:val="28"/>
        </w:rPr>
        <w:t>分為「</w:t>
      </w:r>
      <w:r w:rsidRPr="008D7E2C">
        <w:rPr>
          <w:rFonts w:ascii="標楷體" w:eastAsia="標楷體" w:hAnsi="標楷體" w:hint="eastAsia"/>
          <w:sz w:val="28"/>
        </w:rPr>
        <w:t>普遍級」、「保護級」、「輔12級」、「輔15級」、「限制級」等5級；並增訂情節警示訊息標示方式，電視節目含有敏感性內容者如性、暴力、恐怖、菸酒、毒品藥物不當使用、不當言語與行為、反社會性，或其他敏感性內容，應於節目開始時，視實際情節清晰加</w:t>
      </w:r>
      <w:proofErr w:type="gramStart"/>
      <w:r w:rsidRPr="008D7E2C">
        <w:rPr>
          <w:rFonts w:ascii="標楷體" w:eastAsia="標楷體" w:hAnsi="標楷體" w:hint="eastAsia"/>
          <w:sz w:val="28"/>
        </w:rPr>
        <w:t>註</w:t>
      </w:r>
      <w:proofErr w:type="gramEnd"/>
      <w:r w:rsidRPr="008D7E2C">
        <w:rPr>
          <w:rFonts w:ascii="標楷體" w:eastAsia="標楷體" w:hAnsi="標楷體" w:hint="eastAsia"/>
          <w:sz w:val="28"/>
        </w:rPr>
        <w:t>警示訊息，透過</w:t>
      </w:r>
      <w:proofErr w:type="gramStart"/>
      <w:r w:rsidRPr="008D7E2C">
        <w:rPr>
          <w:rFonts w:ascii="標楷體" w:eastAsia="標楷體" w:hAnsi="標楷體" w:hint="eastAsia"/>
          <w:sz w:val="28"/>
        </w:rPr>
        <w:t>分齡與情節</w:t>
      </w:r>
      <w:proofErr w:type="gramEnd"/>
      <w:r w:rsidRPr="008D7E2C">
        <w:rPr>
          <w:rFonts w:ascii="標楷體" w:eastAsia="標楷體" w:hAnsi="標楷體" w:hint="eastAsia"/>
          <w:sz w:val="28"/>
        </w:rPr>
        <w:t>標示的相互搭配，</w:t>
      </w:r>
      <w:proofErr w:type="gramStart"/>
      <w:r w:rsidRPr="008D7E2C">
        <w:rPr>
          <w:rFonts w:ascii="標楷體" w:eastAsia="標楷體" w:hAnsi="標楷體" w:hint="eastAsia"/>
          <w:sz w:val="28"/>
        </w:rPr>
        <w:t>提高對兒少</w:t>
      </w:r>
      <w:proofErr w:type="gramEnd"/>
      <w:r w:rsidRPr="008D7E2C">
        <w:rPr>
          <w:rFonts w:ascii="標楷體" w:eastAsia="標楷體" w:hAnsi="標楷體" w:hint="eastAsia"/>
          <w:sz w:val="28"/>
        </w:rPr>
        <w:t>收視權益保障。同時也增訂電視事業於兒童頻道或兒童節目所播送之廣告內容及時間限制，應符合「普遍級」或「保護級」規定</w:t>
      </w:r>
      <w:r w:rsidRPr="008D7E2C">
        <w:rPr>
          <w:rFonts w:ascii="新細明體" w:eastAsia="新細明體" w:hAnsi="新細明體" w:hint="eastAsia"/>
          <w:sz w:val="28"/>
        </w:rPr>
        <w:t>，</w:t>
      </w:r>
      <w:r w:rsidRPr="008D7E2C">
        <w:rPr>
          <w:rFonts w:ascii="標楷體" w:eastAsia="標楷體" w:hAnsi="標楷體" w:hint="eastAsia"/>
          <w:sz w:val="28"/>
        </w:rPr>
        <w:t>並配合兒少收視行為與生活習慣，修訂電視節目分級播送時段表</w:t>
      </w:r>
      <w:r w:rsidRPr="008D7E2C">
        <w:rPr>
          <w:rFonts w:ascii="新細明體" w:eastAsia="新細明體" w:hAnsi="新細明體" w:hint="eastAsia"/>
          <w:sz w:val="28"/>
        </w:rPr>
        <w:t>，</w:t>
      </w:r>
      <w:r w:rsidRPr="008D7E2C">
        <w:rPr>
          <w:rFonts w:ascii="標楷體" w:eastAsia="標楷體" w:hAnsi="標楷體" w:hint="eastAsia"/>
          <w:sz w:val="28"/>
        </w:rPr>
        <w:t>規定電視頻道於16：00~19：00時段僅可播出「普遍級」節目，於06：00~16：00及19：00~21：00時段則可播出「普遍級」、「保護級」節目，家長可依據家中成員年齡選擇適合之節目。</w:t>
      </w:r>
    </w:p>
    <w:p w:rsidR="00FE3B61" w:rsidRPr="008D7E2C" w:rsidRDefault="00FE3B61" w:rsidP="00FE3B61">
      <w:pPr>
        <w:widowControl/>
        <w:shd w:val="clear" w:color="auto" w:fill="FFFFFF"/>
        <w:spacing w:line="440" w:lineRule="exact"/>
        <w:ind w:left="560" w:hangingChars="200" w:hanging="560"/>
        <w:rPr>
          <w:rFonts w:ascii="標楷體" w:eastAsia="標楷體" w:hAnsi="標楷體"/>
          <w:sz w:val="28"/>
        </w:rPr>
      </w:pPr>
      <w:r w:rsidRPr="008D7E2C">
        <w:rPr>
          <w:rFonts w:ascii="標楷體" w:eastAsia="標楷體" w:hAnsi="標楷體" w:hint="eastAsia"/>
          <w:sz w:val="28"/>
        </w:rPr>
        <w:t>二、</w:t>
      </w:r>
      <w:r w:rsidRPr="008D7E2C">
        <w:rPr>
          <w:rFonts w:ascii="標楷體" w:eastAsia="標楷體" w:hAnsi="標楷體" w:hint="eastAsia"/>
          <w:color w:val="000000" w:themeColor="text1"/>
          <w:sz w:val="28"/>
        </w:rPr>
        <w:t>「電視節目分級處理辦法」對於限制級節目規範內容</w:t>
      </w:r>
      <w:r w:rsidRPr="008D7E2C">
        <w:rPr>
          <w:rFonts w:ascii="標楷體" w:eastAsia="標楷體" w:hAnsi="標楷體" w:hint="eastAsia"/>
          <w:sz w:val="28"/>
        </w:rPr>
        <w:t>：</w:t>
      </w:r>
    </w:p>
    <w:p w:rsidR="00FE3B61" w:rsidRPr="008D7E2C" w:rsidRDefault="00FE3B61" w:rsidP="00FE3B61">
      <w:pPr>
        <w:widowControl/>
        <w:shd w:val="clear" w:color="auto" w:fill="FFFFFF"/>
        <w:spacing w:line="440" w:lineRule="exact"/>
        <w:ind w:left="560" w:hangingChars="200" w:hanging="560"/>
        <w:rPr>
          <w:rFonts w:ascii="標楷體" w:eastAsia="標楷體" w:hAnsi="標楷體"/>
          <w:sz w:val="28"/>
        </w:rPr>
      </w:pPr>
      <w:r w:rsidRPr="008D7E2C">
        <w:rPr>
          <w:rFonts w:ascii="標楷體" w:eastAsia="標楷體" w:hAnsi="標楷體" w:hint="eastAsia"/>
          <w:sz w:val="28"/>
        </w:rPr>
        <w:t>(</w:t>
      </w:r>
      <w:proofErr w:type="gramStart"/>
      <w:r w:rsidRPr="008D7E2C">
        <w:rPr>
          <w:rFonts w:ascii="標楷體" w:eastAsia="標楷體" w:hAnsi="標楷體" w:hint="eastAsia"/>
          <w:sz w:val="28"/>
        </w:rPr>
        <w:t>一</w:t>
      </w:r>
      <w:proofErr w:type="gramEnd"/>
      <w:r w:rsidRPr="008D7E2C">
        <w:rPr>
          <w:rFonts w:ascii="標楷體" w:eastAsia="標楷體" w:hAnsi="標楷體" w:hint="eastAsia"/>
          <w:sz w:val="28"/>
        </w:rPr>
        <w:t>)限制級節目仍為鎖碼播出：依據電視節目分級處理辦法第4條規定，電視節目有下列情形之一，列為「限」級，</w:t>
      </w:r>
      <w:proofErr w:type="gramStart"/>
      <w:r w:rsidRPr="008D7E2C">
        <w:rPr>
          <w:rFonts w:ascii="標楷體" w:eastAsia="標楷體" w:hAnsi="標楷體" w:hint="eastAsia"/>
          <w:sz w:val="28"/>
        </w:rPr>
        <w:t>並應鎖碼</w:t>
      </w:r>
      <w:proofErr w:type="gramEnd"/>
      <w:r w:rsidRPr="008D7E2C">
        <w:rPr>
          <w:rFonts w:ascii="標楷體" w:eastAsia="標楷體" w:hAnsi="標楷體" w:hint="eastAsia"/>
          <w:sz w:val="28"/>
        </w:rPr>
        <w:t>播送。</w:t>
      </w:r>
    </w:p>
    <w:p w:rsidR="00FE3B61" w:rsidRPr="008D7E2C" w:rsidRDefault="00FE3B61" w:rsidP="00FE3B61">
      <w:pPr>
        <w:widowControl/>
        <w:shd w:val="clear" w:color="auto" w:fill="FFFFFF"/>
        <w:spacing w:line="440" w:lineRule="exact"/>
        <w:ind w:left="1120" w:hangingChars="400" w:hanging="1120"/>
        <w:rPr>
          <w:rFonts w:ascii="標楷體" w:eastAsia="標楷體" w:hAnsi="標楷體"/>
          <w:sz w:val="28"/>
        </w:rPr>
      </w:pPr>
      <w:r w:rsidRPr="008D7E2C">
        <w:rPr>
          <w:rFonts w:ascii="標楷體" w:eastAsia="標楷體" w:hAnsi="標楷體" w:hint="eastAsia"/>
          <w:sz w:val="28"/>
        </w:rPr>
        <w:t xml:space="preserve">     1、描述賭博、吸毒、販毒、搶劫、綁架、殺人或其他犯罪行為細節、自殺過程細節。</w:t>
      </w:r>
    </w:p>
    <w:p w:rsidR="00FE3B61" w:rsidRPr="008D7E2C" w:rsidRDefault="00FE3B61" w:rsidP="00FE3B61">
      <w:pPr>
        <w:widowControl/>
        <w:shd w:val="clear" w:color="auto" w:fill="FFFFFF"/>
        <w:spacing w:line="440" w:lineRule="exact"/>
        <w:ind w:left="1120" w:hangingChars="400" w:hanging="1120"/>
        <w:rPr>
          <w:rFonts w:ascii="標楷體" w:eastAsia="標楷體" w:hAnsi="標楷體"/>
          <w:sz w:val="28"/>
        </w:rPr>
      </w:pPr>
      <w:r w:rsidRPr="008D7E2C">
        <w:rPr>
          <w:rFonts w:ascii="標楷體" w:eastAsia="標楷體" w:hAnsi="標楷體" w:hint="eastAsia"/>
          <w:sz w:val="28"/>
        </w:rPr>
        <w:t xml:space="preserve">     2、有恐怖、血腥、殘暴、變態等情節且表現方式強烈，18歲以上之人尚可接受者。</w:t>
      </w:r>
    </w:p>
    <w:p w:rsidR="00FE3B61" w:rsidRPr="008D7E2C" w:rsidRDefault="00FE3B61" w:rsidP="00FE3B61">
      <w:pPr>
        <w:widowControl/>
        <w:shd w:val="clear" w:color="auto" w:fill="FFFFFF"/>
        <w:spacing w:line="440" w:lineRule="exact"/>
        <w:ind w:left="1120" w:hangingChars="400" w:hanging="1120"/>
        <w:rPr>
          <w:rFonts w:ascii="標楷體" w:eastAsia="標楷體" w:hAnsi="標楷體"/>
          <w:sz w:val="28"/>
        </w:rPr>
      </w:pPr>
      <w:r w:rsidRPr="008D7E2C">
        <w:rPr>
          <w:rFonts w:ascii="標楷體" w:eastAsia="標楷體" w:hAnsi="標楷體" w:hint="eastAsia"/>
          <w:sz w:val="28"/>
        </w:rPr>
        <w:t xml:space="preserve">     3、以動作、影像、語言、文字、對白、聲音表現淫穢情態或強烈性暗示，18歲以上之人尚可接受者。</w:t>
      </w:r>
    </w:p>
    <w:p w:rsidR="00FE3B61" w:rsidRPr="008D7E2C" w:rsidRDefault="00FE3B61" w:rsidP="00FE3B61">
      <w:pPr>
        <w:widowControl/>
        <w:shd w:val="clear" w:color="auto" w:fill="FFFFFF"/>
        <w:spacing w:line="440" w:lineRule="exact"/>
        <w:ind w:left="560" w:hangingChars="200" w:hanging="560"/>
        <w:rPr>
          <w:rFonts w:ascii="標楷體" w:eastAsia="標楷體" w:hAnsi="標楷體"/>
          <w:sz w:val="28"/>
        </w:rPr>
      </w:pPr>
      <w:r w:rsidRPr="008D7E2C">
        <w:rPr>
          <w:rFonts w:ascii="標楷體" w:eastAsia="標楷體" w:hAnsi="標楷體" w:hint="eastAsia"/>
          <w:sz w:val="28"/>
        </w:rPr>
        <w:t>(二)限制級節目有尺度限制：分級辦法中針對(1)血腥暴力恐怖、(2)性行為、色</w:t>
      </w:r>
      <w:proofErr w:type="gramStart"/>
      <w:r w:rsidRPr="008D7E2C">
        <w:rPr>
          <w:rFonts w:ascii="標楷體" w:eastAsia="標楷體" w:hAnsi="標楷體" w:hint="eastAsia"/>
          <w:sz w:val="28"/>
        </w:rPr>
        <w:t>慾</w:t>
      </w:r>
      <w:proofErr w:type="gramEnd"/>
      <w:r w:rsidRPr="008D7E2C">
        <w:rPr>
          <w:rFonts w:ascii="標楷體" w:eastAsia="標楷體" w:hAnsi="標楷體" w:hint="eastAsia"/>
          <w:sz w:val="28"/>
        </w:rPr>
        <w:t>、裸露或</w:t>
      </w:r>
      <w:proofErr w:type="gramStart"/>
      <w:r w:rsidRPr="008D7E2C">
        <w:rPr>
          <w:rFonts w:ascii="標楷體" w:eastAsia="標楷體" w:hAnsi="標楷體" w:hint="eastAsia"/>
          <w:sz w:val="28"/>
        </w:rPr>
        <w:t>具性意</w:t>
      </w:r>
      <w:proofErr w:type="gramEnd"/>
      <w:r w:rsidRPr="008D7E2C">
        <w:rPr>
          <w:rFonts w:ascii="標楷體" w:eastAsia="標楷體" w:hAnsi="標楷體" w:hint="eastAsia"/>
          <w:sz w:val="28"/>
        </w:rPr>
        <w:t>涵、(3)不當之言語、動作，以及(4)靈異等超自然現象等4類特殊內容，已明確規範各級別不得播出之特殊內容，導引業者知悉與遵循製播尺度。其中「限制級」不得播出之「性行為、色</w:t>
      </w:r>
      <w:proofErr w:type="gramStart"/>
      <w:r w:rsidRPr="008D7E2C">
        <w:rPr>
          <w:rFonts w:ascii="標楷體" w:eastAsia="標楷體" w:hAnsi="標楷體" w:hint="eastAsia"/>
          <w:sz w:val="28"/>
        </w:rPr>
        <w:t>慾</w:t>
      </w:r>
      <w:proofErr w:type="gramEnd"/>
      <w:r w:rsidRPr="008D7E2C">
        <w:rPr>
          <w:rFonts w:ascii="標楷體" w:eastAsia="標楷體" w:hAnsi="標楷體" w:hint="eastAsia"/>
          <w:sz w:val="28"/>
        </w:rPr>
        <w:t>、裸露或</w:t>
      </w:r>
      <w:proofErr w:type="gramStart"/>
      <w:r w:rsidRPr="008D7E2C">
        <w:rPr>
          <w:rFonts w:ascii="標楷體" w:eastAsia="標楷體" w:hAnsi="標楷體" w:hint="eastAsia"/>
          <w:sz w:val="28"/>
        </w:rPr>
        <w:t>具性意</w:t>
      </w:r>
      <w:proofErr w:type="gramEnd"/>
      <w:r w:rsidRPr="008D7E2C">
        <w:rPr>
          <w:rFonts w:ascii="標楷體" w:eastAsia="標楷體" w:hAnsi="標楷體" w:hint="eastAsia"/>
          <w:sz w:val="28"/>
        </w:rPr>
        <w:t>涵」特殊內容如下列3項，以符合大法官釋字第617號解釋的精神：</w:t>
      </w:r>
    </w:p>
    <w:p w:rsidR="00FE3B61" w:rsidRPr="008D7E2C" w:rsidRDefault="00FE3B61" w:rsidP="00FE3B61">
      <w:pPr>
        <w:widowControl/>
        <w:shd w:val="clear" w:color="auto" w:fill="FFFFFF"/>
        <w:spacing w:line="440" w:lineRule="exact"/>
        <w:ind w:left="980" w:hangingChars="350" w:hanging="980"/>
        <w:rPr>
          <w:rFonts w:ascii="標楷體" w:eastAsia="標楷體" w:hAnsi="標楷體"/>
          <w:sz w:val="28"/>
        </w:rPr>
      </w:pPr>
      <w:r w:rsidRPr="008D7E2C">
        <w:rPr>
          <w:rFonts w:ascii="標楷體" w:eastAsia="標楷體" w:hAnsi="標楷體" w:hint="eastAsia"/>
          <w:sz w:val="28"/>
        </w:rPr>
        <w:t xml:space="preserve">    1、屬重度猥褻的鏡頭或情節，及脫離常軌的性行為鏡頭，如：與未滿18歲之人性交、人獸性交、輪姦、屍</w:t>
      </w:r>
      <w:proofErr w:type="gramStart"/>
      <w:r w:rsidRPr="008D7E2C">
        <w:rPr>
          <w:rFonts w:ascii="標楷體" w:eastAsia="標楷體" w:hAnsi="標楷體" w:hint="eastAsia"/>
          <w:sz w:val="28"/>
        </w:rPr>
        <w:t>姦</w:t>
      </w:r>
      <w:proofErr w:type="gramEnd"/>
      <w:r w:rsidRPr="008D7E2C">
        <w:rPr>
          <w:rFonts w:ascii="標楷體" w:eastAsia="標楷體" w:hAnsi="標楷體" w:hint="eastAsia"/>
          <w:sz w:val="28"/>
        </w:rPr>
        <w:t>等。</w:t>
      </w:r>
    </w:p>
    <w:p w:rsidR="00FE3B61" w:rsidRPr="008D7E2C" w:rsidRDefault="00FE3B61" w:rsidP="00FE3B61">
      <w:pPr>
        <w:widowControl/>
        <w:shd w:val="clear" w:color="auto" w:fill="FFFFFF"/>
        <w:spacing w:line="440" w:lineRule="exact"/>
        <w:ind w:left="980" w:hangingChars="350" w:hanging="980"/>
        <w:rPr>
          <w:rFonts w:ascii="標楷體" w:eastAsia="標楷體" w:hAnsi="標楷體"/>
          <w:sz w:val="28"/>
        </w:rPr>
      </w:pPr>
      <w:r w:rsidRPr="008D7E2C">
        <w:rPr>
          <w:rFonts w:ascii="標楷體" w:eastAsia="標楷體" w:hAnsi="標楷體" w:hint="eastAsia"/>
          <w:sz w:val="28"/>
        </w:rPr>
        <w:t xml:space="preserve">    2、屬於性虐待的鏡頭或情節，及描寫施加或接受折磨、羞辱而獲得性歡樂之情節。</w:t>
      </w:r>
    </w:p>
    <w:p w:rsidR="00FE3B61" w:rsidRPr="008D7E2C" w:rsidRDefault="00FE3B61" w:rsidP="00FE3B61">
      <w:pPr>
        <w:widowControl/>
        <w:shd w:val="clear" w:color="auto" w:fill="FFFFFF"/>
        <w:spacing w:line="440" w:lineRule="exact"/>
        <w:ind w:left="980" w:hangingChars="350" w:hanging="980"/>
        <w:rPr>
          <w:rFonts w:ascii="標楷體" w:eastAsia="標楷體" w:hAnsi="標楷體"/>
          <w:sz w:val="28"/>
        </w:rPr>
      </w:pPr>
      <w:r w:rsidRPr="008D7E2C">
        <w:rPr>
          <w:rFonts w:ascii="標楷體" w:eastAsia="標楷體" w:hAnsi="標楷體" w:hint="eastAsia"/>
          <w:sz w:val="28"/>
        </w:rPr>
        <w:t xml:space="preserve">    3、屬於暴力的鏡頭或情節，及描述強暴過程細節，其表現方式使人以為對他人進行性侵害是被認可之行為。</w:t>
      </w:r>
    </w:p>
    <w:p w:rsidR="00FE3B61" w:rsidRPr="008D7E2C" w:rsidRDefault="00FE3B61" w:rsidP="00FE3B61">
      <w:pPr>
        <w:widowControl/>
        <w:shd w:val="clear" w:color="auto" w:fill="FFFFFF"/>
        <w:spacing w:line="440" w:lineRule="exact"/>
        <w:ind w:left="560" w:hangingChars="200" w:hanging="560"/>
        <w:rPr>
          <w:rFonts w:ascii="標楷體" w:eastAsia="標楷體" w:hAnsi="標楷體"/>
          <w:sz w:val="28"/>
        </w:rPr>
      </w:pPr>
      <w:r w:rsidRPr="008D7E2C">
        <w:rPr>
          <w:rFonts w:ascii="標楷體" w:eastAsia="標楷體" w:hAnsi="標楷體" w:hint="eastAsia"/>
          <w:sz w:val="28"/>
        </w:rPr>
        <w:t>(三)電視事業應提供得依分級標識或特定時段而限制觀賞之必要措施：鑒於數位有線電視機上盒及多媒體內容傳輸平</w:t>
      </w:r>
      <w:proofErr w:type="gramStart"/>
      <w:r w:rsidRPr="008D7E2C">
        <w:rPr>
          <w:rFonts w:ascii="標楷體" w:eastAsia="標楷體" w:hAnsi="標楷體" w:hint="eastAsia"/>
          <w:sz w:val="28"/>
        </w:rPr>
        <w:t>臺</w:t>
      </w:r>
      <w:proofErr w:type="gramEnd"/>
      <w:r w:rsidRPr="008D7E2C">
        <w:rPr>
          <w:rFonts w:ascii="標楷體" w:eastAsia="標楷體" w:hAnsi="標楷體" w:hint="eastAsia"/>
          <w:sz w:val="28"/>
        </w:rPr>
        <w:t>（如中華電信股份有限公司之MOD）多具備節目</w:t>
      </w:r>
      <w:proofErr w:type="gramStart"/>
      <w:r w:rsidRPr="008D7E2C">
        <w:rPr>
          <w:rFonts w:ascii="標楷體" w:eastAsia="標楷體" w:hAnsi="標楷體" w:hint="eastAsia"/>
          <w:sz w:val="28"/>
        </w:rPr>
        <w:t>親子鎖</w:t>
      </w:r>
      <w:proofErr w:type="gramEnd"/>
      <w:r w:rsidRPr="008D7E2C">
        <w:rPr>
          <w:rFonts w:ascii="標楷體" w:eastAsia="標楷體" w:hAnsi="標楷體" w:hint="eastAsia"/>
          <w:sz w:val="28"/>
        </w:rPr>
        <w:t>，此機制得依使用者之設定，限制兒童及少年觀賞特定分級標識或特定時段之節目。因此，在技術條件已成熟之情形下，要求電視事業提供分級標識之訊號源，以遂行節目</w:t>
      </w:r>
      <w:proofErr w:type="gramStart"/>
      <w:r w:rsidRPr="008D7E2C">
        <w:rPr>
          <w:rFonts w:ascii="標楷體" w:eastAsia="標楷體" w:hAnsi="標楷體" w:hint="eastAsia"/>
          <w:sz w:val="28"/>
        </w:rPr>
        <w:t>親子鎖之</w:t>
      </w:r>
      <w:proofErr w:type="gramEnd"/>
      <w:r w:rsidRPr="008D7E2C">
        <w:rPr>
          <w:rFonts w:ascii="標楷體" w:eastAsia="標楷體" w:hAnsi="標楷體" w:hint="eastAsia"/>
          <w:sz w:val="28"/>
        </w:rPr>
        <w:t>功能。</w:t>
      </w:r>
    </w:p>
    <w:p w:rsidR="00FE3B61" w:rsidRPr="008D7E2C" w:rsidRDefault="00FE3B61" w:rsidP="00FE3B61">
      <w:pPr>
        <w:widowControl/>
        <w:shd w:val="clear" w:color="auto" w:fill="FFFFFF"/>
        <w:spacing w:line="440" w:lineRule="exact"/>
        <w:ind w:left="560" w:hangingChars="200" w:hanging="560"/>
        <w:rPr>
          <w:rFonts w:ascii="標楷體" w:eastAsia="標楷體" w:hAnsi="標楷體"/>
          <w:sz w:val="28"/>
        </w:rPr>
      </w:pPr>
      <w:r w:rsidRPr="008D7E2C">
        <w:rPr>
          <w:rFonts w:ascii="標楷體" w:eastAsia="標楷體" w:hAnsi="標楷體" w:hint="eastAsia"/>
          <w:sz w:val="28"/>
        </w:rPr>
        <w:t>三、督促業者提供具備節目分級、鎖碼及</w:t>
      </w:r>
      <w:proofErr w:type="gramStart"/>
      <w:r w:rsidRPr="008D7E2C">
        <w:rPr>
          <w:rFonts w:ascii="標楷體" w:eastAsia="標楷體" w:hAnsi="標楷體" w:hint="eastAsia"/>
          <w:sz w:val="28"/>
        </w:rPr>
        <w:t>親子鎖功能</w:t>
      </w:r>
      <w:proofErr w:type="gramEnd"/>
      <w:r w:rsidRPr="008D7E2C">
        <w:rPr>
          <w:rFonts w:ascii="標楷體" w:eastAsia="標楷體" w:hAnsi="標楷體" w:hint="eastAsia"/>
          <w:sz w:val="28"/>
        </w:rPr>
        <w:t>之機上盒：</w:t>
      </w:r>
    </w:p>
    <w:p w:rsidR="00FE3B61" w:rsidRPr="008D7E2C" w:rsidRDefault="00FE3B61" w:rsidP="00FE3B61">
      <w:pPr>
        <w:widowControl/>
        <w:shd w:val="clear" w:color="auto" w:fill="FFFFFF"/>
        <w:spacing w:line="440" w:lineRule="exact"/>
        <w:ind w:left="560" w:hangingChars="200" w:hanging="560"/>
        <w:rPr>
          <w:rFonts w:ascii="標楷體" w:eastAsia="標楷體" w:hAnsi="標楷體"/>
          <w:sz w:val="28"/>
        </w:rPr>
      </w:pPr>
      <w:r w:rsidRPr="008D7E2C">
        <w:rPr>
          <w:rFonts w:ascii="標楷體" w:eastAsia="標楷體" w:hAnsi="標楷體" w:hint="eastAsia"/>
          <w:sz w:val="28"/>
        </w:rPr>
        <w:t>(</w:t>
      </w:r>
      <w:proofErr w:type="gramStart"/>
      <w:r w:rsidRPr="008D7E2C">
        <w:rPr>
          <w:rFonts w:ascii="標楷體" w:eastAsia="標楷體" w:hAnsi="標楷體" w:hint="eastAsia"/>
          <w:sz w:val="28"/>
        </w:rPr>
        <w:t>一</w:t>
      </w:r>
      <w:proofErr w:type="gramEnd"/>
      <w:r w:rsidRPr="008D7E2C">
        <w:rPr>
          <w:rFonts w:ascii="標楷體" w:eastAsia="標楷體" w:hAnsi="標楷體" w:hint="eastAsia"/>
          <w:sz w:val="28"/>
        </w:rPr>
        <w:t>)考量鎖碼與</w:t>
      </w:r>
      <w:proofErr w:type="gramStart"/>
      <w:r w:rsidRPr="008D7E2C">
        <w:rPr>
          <w:rFonts w:ascii="標楷體" w:eastAsia="標楷體" w:hAnsi="標楷體" w:hint="eastAsia"/>
          <w:sz w:val="28"/>
        </w:rPr>
        <w:t>親子鎖機制</w:t>
      </w:r>
      <w:proofErr w:type="gramEnd"/>
      <w:r w:rsidRPr="008D7E2C">
        <w:rPr>
          <w:rFonts w:ascii="標楷體" w:eastAsia="標楷體" w:hAnsi="標楷體" w:hint="eastAsia"/>
          <w:sz w:val="28"/>
        </w:rPr>
        <w:t>能真正發揮限制兒少觀賞特定分級標識或特定時段之節目功能，除內容</w:t>
      </w:r>
      <w:proofErr w:type="gramStart"/>
      <w:r w:rsidRPr="008D7E2C">
        <w:rPr>
          <w:rFonts w:ascii="標楷體" w:eastAsia="標楷體" w:hAnsi="標楷體" w:hint="eastAsia"/>
          <w:sz w:val="28"/>
        </w:rPr>
        <w:t>產製端</w:t>
      </w:r>
      <w:proofErr w:type="gramEnd"/>
      <w:r w:rsidRPr="008D7E2C">
        <w:rPr>
          <w:rFonts w:ascii="標楷體" w:eastAsia="標楷體" w:hAnsi="標楷體" w:hint="eastAsia"/>
          <w:sz w:val="28"/>
        </w:rPr>
        <w:t>(頻道業者)須提供級別訊號外，同時在平臺端(有線電視或多媒體內容傳輸平</w:t>
      </w:r>
      <w:proofErr w:type="gramStart"/>
      <w:r w:rsidRPr="008D7E2C">
        <w:rPr>
          <w:rFonts w:ascii="標楷體" w:eastAsia="標楷體" w:hAnsi="標楷體" w:hint="eastAsia"/>
          <w:sz w:val="28"/>
        </w:rPr>
        <w:t>臺</w:t>
      </w:r>
      <w:proofErr w:type="gramEnd"/>
      <w:r w:rsidRPr="008D7E2C">
        <w:rPr>
          <w:rFonts w:ascii="標楷體" w:eastAsia="標楷體" w:hAnsi="標楷體" w:hint="eastAsia"/>
          <w:sz w:val="28"/>
        </w:rPr>
        <w:t>)及消費者接收</w:t>
      </w:r>
      <w:proofErr w:type="gramStart"/>
      <w:r w:rsidRPr="008D7E2C">
        <w:rPr>
          <w:rFonts w:ascii="標楷體" w:eastAsia="標楷體" w:hAnsi="標楷體" w:hint="eastAsia"/>
          <w:sz w:val="28"/>
        </w:rPr>
        <w:t>端均須同時</w:t>
      </w:r>
      <w:proofErr w:type="gramEnd"/>
      <w:r w:rsidRPr="008D7E2C">
        <w:rPr>
          <w:rFonts w:ascii="標楷體" w:eastAsia="標楷體" w:hAnsi="標楷體" w:hint="eastAsia"/>
          <w:sz w:val="28"/>
        </w:rPr>
        <w:t>配合，因此本會已督促相關業者提供消費者使用之機</w:t>
      </w:r>
      <w:proofErr w:type="gramStart"/>
      <w:r w:rsidRPr="008D7E2C">
        <w:rPr>
          <w:rFonts w:ascii="標楷體" w:eastAsia="標楷體" w:hAnsi="標楷體" w:hint="eastAsia"/>
          <w:sz w:val="28"/>
        </w:rPr>
        <w:t>上盒應具備</w:t>
      </w:r>
      <w:proofErr w:type="gramEnd"/>
      <w:r w:rsidRPr="008D7E2C">
        <w:rPr>
          <w:rFonts w:ascii="標楷體" w:eastAsia="標楷體" w:hAnsi="標楷體" w:hint="eastAsia"/>
          <w:sz w:val="28"/>
        </w:rPr>
        <w:t>節目分級、鎖碼及時間管控之</w:t>
      </w:r>
      <w:proofErr w:type="gramStart"/>
      <w:r w:rsidRPr="008D7E2C">
        <w:rPr>
          <w:rFonts w:ascii="標楷體" w:eastAsia="標楷體" w:hAnsi="標楷體" w:hint="eastAsia"/>
          <w:sz w:val="28"/>
        </w:rPr>
        <w:t>親子鎖功能</w:t>
      </w:r>
      <w:proofErr w:type="gramEnd"/>
      <w:r w:rsidRPr="008D7E2C">
        <w:rPr>
          <w:rFonts w:ascii="標楷體" w:eastAsia="標楷體" w:hAnsi="標楷體" w:hint="eastAsia"/>
          <w:sz w:val="28"/>
        </w:rPr>
        <w:t>，讓家長可透過節目</w:t>
      </w:r>
      <w:proofErr w:type="gramStart"/>
      <w:r w:rsidRPr="008D7E2C">
        <w:rPr>
          <w:rFonts w:ascii="標楷體" w:eastAsia="標楷體" w:hAnsi="標楷體" w:hint="eastAsia"/>
          <w:sz w:val="28"/>
        </w:rPr>
        <w:t>親子鎖防護</w:t>
      </w:r>
      <w:proofErr w:type="gramEnd"/>
      <w:r w:rsidRPr="008D7E2C">
        <w:rPr>
          <w:rFonts w:ascii="標楷體" w:eastAsia="標楷體" w:hAnsi="標楷體" w:hint="eastAsia"/>
          <w:sz w:val="28"/>
        </w:rPr>
        <w:t>措施，設定</w:t>
      </w:r>
      <w:proofErr w:type="gramStart"/>
      <w:r w:rsidRPr="008D7E2C">
        <w:rPr>
          <w:rFonts w:ascii="標楷體" w:eastAsia="標楷體" w:hAnsi="標楷體" w:hint="eastAsia"/>
          <w:sz w:val="28"/>
        </w:rPr>
        <w:t>家中兒少</w:t>
      </w:r>
      <w:proofErr w:type="gramEnd"/>
      <w:r w:rsidRPr="008D7E2C">
        <w:rPr>
          <w:rFonts w:ascii="標楷體" w:eastAsia="標楷體" w:hAnsi="標楷體" w:hint="eastAsia"/>
          <w:sz w:val="28"/>
        </w:rPr>
        <w:t>適合觀賞之分級級別及時段，為兒少過濾適當之節目內容，以共同維護兒少收視權益。</w:t>
      </w:r>
    </w:p>
    <w:p w:rsidR="00FE3B61" w:rsidRPr="008D7E2C" w:rsidRDefault="00FE3B61" w:rsidP="00FE3B61">
      <w:pPr>
        <w:widowControl/>
        <w:shd w:val="clear" w:color="auto" w:fill="FFFFFF"/>
        <w:spacing w:line="440" w:lineRule="exact"/>
        <w:ind w:left="560" w:hangingChars="200" w:hanging="560"/>
        <w:rPr>
          <w:rFonts w:ascii="標楷體" w:eastAsia="標楷體" w:hAnsi="標楷體"/>
          <w:sz w:val="28"/>
        </w:rPr>
      </w:pPr>
      <w:r w:rsidRPr="008D7E2C">
        <w:rPr>
          <w:rFonts w:ascii="標楷體" w:eastAsia="標楷體" w:hAnsi="標楷體" w:hint="eastAsia"/>
          <w:sz w:val="28"/>
        </w:rPr>
        <w:t>(二)施行前、</w:t>
      </w:r>
      <w:proofErr w:type="gramStart"/>
      <w:r w:rsidRPr="008D7E2C">
        <w:rPr>
          <w:rFonts w:ascii="標楷體" w:eastAsia="標楷體" w:hAnsi="標楷體" w:hint="eastAsia"/>
          <w:sz w:val="28"/>
        </w:rPr>
        <w:t>後均向業者</w:t>
      </w:r>
      <w:proofErr w:type="gramEnd"/>
      <w:r w:rsidRPr="008D7E2C">
        <w:rPr>
          <w:rFonts w:ascii="標楷體" w:eastAsia="標楷體" w:hAnsi="標楷體" w:hint="eastAsia"/>
          <w:sz w:val="28"/>
        </w:rPr>
        <w:t>宣導電視節目分級制度、鎖碼機制：</w:t>
      </w:r>
    </w:p>
    <w:p w:rsidR="00FE3B61" w:rsidRPr="008D7E2C" w:rsidRDefault="00FE3B61" w:rsidP="00FE3B61">
      <w:pPr>
        <w:widowControl/>
        <w:shd w:val="clear" w:color="auto" w:fill="FFFFFF"/>
        <w:spacing w:line="440" w:lineRule="exact"/>
        <w:ind w:left="840" w:hangingChars="300" w:hanging="840"/>
        <w:rPr>
          <w:rFonts w:ascii="標楷體" w:eastAsia="標楷體" w:hAnsi="標楷體"/>
          <w:sz w:val="28"/>
        </w:rPr>
      </w:pPr>
      <w:r w:rsidRPr="008D7E2C">
        <w:rPr>
          <w:rFonts w:ascii="標楷體" w:eastAsia="標楷體" w:hAnsi="標楷體" w:hint="eastAsia"/>
          <w:sz w:val="28"/>
        </w:rPr>
        <w:t xml:space="preserve">   1、105年8月8日：召開「電視節目分級處理辦法修正草案」公開說明會，邀請電視業者、公學會、民間團體及政府機關等，計有58家機關團體與會。</w:t>
      </w:r>
    </w:p>
    <w:p w:rsidR="00FE3B61" w:rsidRPr="008D7E2C" w:rsidRDefault="00FE3B61" w:rsidP="00FE3B61">
      <w:pPr>
        <w:widowControl/>
        <w:shd w:val="clear" w:color="auto" w:fill="FFFFFF"/>
        <w:spacing w:line="440" w:lineRule="exact"/>
        <w:ind w:left="840" w:hangingChars="300" w:hanging="840"/>
        <w:rPr>
          <w:rFonts w:ascii="標楷體" w:eastAsia="標楷體" w:hAnsi="標楷體"/>
          <w:sz w:val="28"/>
        </w:rPr>
      </w:pPr>
      <w:r w:rsidRPr="008D7E2C">
        <w:rPr>
          <w:rFonts w:ascii="標楷體" w:eastAsia="標楷體" w:hAnsi="標楷體" w:hint="eastAsia"/>
          <w:sz w:val="28"/>
        </w:rPr>
        <w:t xml:space="preserve">   2、106年5月12日：本會發函電視業者，</w:t>
      </w:r>
      <w:proofErr w:type="gramStart"/>
      <w:r w:rsidRPr="008D7E2C">
        <w:rPr>
          <w:rFonts w:ascii="標楷體" w:eastAsia="標楷體" w:hAnsi="標楷體" w:hint="eastAsia"/>
          <w:sz w:val="28"/>
        </w:rPr>
        <w:t>請製播</w:t>
      </w:r>
      <w:proofErr w:type="gramEnd"/>
      <w:r w:rsidRPr="008D7E2C">
        <w:rPr>
          <w:rFonts w:ascii="標楷體" w:eastAsia="標楷體" w:hAnsi="標楷體" w:hint="eastAsia"/>
          <w:sz w:val="28"/>
        </w:rPr>
        <w:t>電視節目業者注意分級辦法相關規定，並配合落實，並請業者確實依據該辦法第10條第5項規定，協同有線廣播電視系統經營者或其他供公眾收、視聽之播送平</w:t>
      </w:r>
      <w:proofErr w:type="gramStart"/>
      <w:r w:rsidRPr="008D7E2C">
        <w:rPr>
          <w:rFonts w:ascii="標楷體" w:eastAsia="標楷體" w:hAnsi="標楷體" w:hint="eastAsia"/>
          <w:sz w:val="28"/>
        </w:rPr>
        <w:t>臺</w:t>
      </w:r>
      <w:proofErr w:type="gramEnd"/>
      <w:r w:rsidRPr="008D7E2C">
        <w:rPr>
          <w:rFonts w:ascii="標楷體" w:eastAsia="標楷體" w:hAnsi="標楷體" w:hint="eastAsia"/>
          <w:sz w:val="28"/>
        </w:rPr>
        <w:t>事業，提供依分級標識或時段，限制兒少觀賞之措施。</w:t>
      </w:r>
    </w:p>
    <w:p w:rsidR="00FE3B61" w:rsidRPr="008D7E2C" w:rsidRDefault="00FE3B61" w:rsidP="00FE3B61">
      <w:pPr>
        <w:widowControl/>
        <w:shd w:val="clear" w:color="auto" w:fill="FFFFFF"/>
        <w:spacing w:line="440" w:lineRule="exact"/>
        <w:ind w:left="840" w:hangingChars="300" w:hanging="840"/>
        <w:rPr>
          <w:rFonts w:ascii="標楷體" w:eastAsia="標楷體" w:hAnsi="標楷體"/>
          <w:sz w:val="28"/>
        </w:rPr>
      </w:pPr>
      <w:r w:rsidRPr="008D7E2C">
        <w:rPr>
          <w:rFonts w:ascii="標楷體" w:eastAsia="標楷體" w:hAnsi="標楷體" w:hint="eastAsia"/>
          <w:sz w:val="28"/>
        </w:rPr>
        <w:t xml:space="preserve">   3、106年5月17日：本會發函有線廣播電視系統經營者，應依據分級辦法第10條及第12條規定，提供收視戶使用之機上盒均具有鎖碼或</w:t>
      </w:r>
      <w:proofErr w:type="gramStart"/>
      <w:r w:rsidRPr="008D7E2C">
        <w:rPr>
          <w:rFonts w:ascii="標楷體" w:eastAsia="標楷體" w:hAnsi="標楷體" w:hint="eastAsia"/>
          <w:sz w:val="28"/>
        </w:rPr>
        <w:t>親子鎖功能</w:t>
      </w:r>
      <w:proofErr w:type="gramEnd"/>
      <w:r w:rsidRPr="008D7E2C">
        <w:rPr>
          <w:rFonts w:ascii="標楷體" w:eastAsia="標楷體" w:hAnsi="標楷體" w:hint="eastAsia"/>
          <w:sz w:val="28"/>
        </w:rPr>
        <w:t>。</w:t>
      </w:r>
    </w:p>
    <w:p w:rsidR="00FE3B61" w:rsidRPr="008D7E2C" w:rsidRDefault="00FE3B61" w:rsidP="00FE3B61">
      <w:pPr>
        <w:widowControl/>
        <w:shd w:val="clear" w:color="auto" w:fill="FFFFFF"/>
        <w:spacing w:line="440" w:lineRule="exact"/>
        <w:ind w:left="840" w:hangingChars="300" w:hanging="840"/>
        <w:rPr>
          <w:rFonts w:ascii="標楷體" w:eastAsia="標楷體" w:hAnsi="標楷體"/>
          <w:sz w:val="28"/>
        </w:rPr>
      </w:pPr>
      <w:r w:rsidRPr="008D7E2C">
        <w:rPr>
          <w:rFonts w:ascii="標楷體" w:eastAsia="標楷體" w:hAnsi="標楷體" w:hint="eastAsia"/>
          <w:sz w:val="28"/>
        </w:rPr>
        <w:t xml:space="preserve">   4、106年5月17日：本會發函有線廣播電視系統經營者，預為因應新修正之分級辦法，並確保供訂戶使用之機上盒具備選擇電視節目分級及時間管控之</w:t>
      </w:r>
      <w:proofErr w:type="gramStart"/>
      <w:r w:rsidRPr="008D7E2C">
        <w:rPr>
          <w:rFonts w:ascii="標楷體" w:eastAsia="標楷體" w:hAnsi="標楷體" w:hint="eastAsia"/>
          <w:sz w:val="28"/>
        </w:rPr>
        <w:t>親子鎖功能</w:t>
      </w:r>
      <w:proofErr w:type="gramEnd"/>
      <w:r w:rsidRPr="008D7E2C">
        <w:rPr>
          <w:rFonts w:ascii="標楷體" w:eastAsia="標楷體" w:hAnsi="標楷體" w:hint="eastAsia"/>
          <w:sz w:val="28"/>
        </w:rPr>
        <w:t>。</w:t>
      </w:r>
    </w:p>
    <w:p w:rsidR="00FE3B61" w:rsidRPr="008D7E2C" w:rsidRDefault="00FE3B61" w:rsidP="00FE3B61">
      <w:pPr>
        <w:widowControl/>
        <w:shd w:val="clear" w:color="auto" w:fill="FFFFFF"/>
        <w:spacing w:line="440" w:lineRule="exact"/>
        <w:ind w:left="840" w:hangingChars="300" w:hanging="840"/>
        <w:rPr>
          <w:rFonts w:ascii="標楷體" w:eastAsia="標楷體" w:hAnsi="標楷體"/>
          <w:sz w:val="28"/>
        </w:rPr>
      </w:pPr>
      <w:r w:rsidRPr="008D7E2C">
        <w:rPr>
          <w:rFonts w:ascii="標楷體" w:eastAsia="標楷體" w:hAnsi="標楷體" w:hint="eastAsia"/>
          <w:sz w:val="28"/>
        </w:rPr>
        <w:t xml:space="preserve">   5、106年</w:t>
      </w:r>
      <w:r w:rsidRPr="008D7E2C">
        <w:rPr>
          <w:rFonts w:ascii="標楷體" w:eastAsia="標楷體" w:hAnsi="標楷體"/>
          <w:sz w:val="28"/>
        </w:rPr>
        <w:t>7月27日、8月24日：為讓電視業者更瞭解分級辦法修正內容，本會於7月27日、8月24日針對節目內容分級義務人辦理教育訓練活動。</w:t>
      </w:r>
    </w:p>
    <w:p w:rsidR="00FE3B61" w:rsidRPr="008D7E2C" w:rsidRDefault="00FE3B61" w:rsidP="00FE3B61">
      <w:pPr>
        <w:widowControl/>
        <w:shd w:val="clear" w:color="auto" w:fill="FFFFFF"/>
        <w:spacing w:line="440" w:lineRule="exact"/>
        <w:ind w:left="840" w:hangingChars="300" w:hanging="840"/>
        <w:rPr>
          <w:rFonts w:ascii="標楷體" w:eastAsia="標楷體" w:hAnsi="標楷體"/>
          <w:sz w:val="28"/>
        </w:rPr>
      </w:pPr>
      <w:r w:rsidRPr="008D7E2C">
        <w:rPr>
          <w:rFonts w:ascii="標楷體" w:eastAsia="標楷體" w:hAnsi="標楷體"/>
          <w:sz w:val="28"/>
        </w:rPr>
        <w:t xml:space="preserve">   6、107年10月30日：</w:t>
      </w:r>
      <w:r w:rsidRPr="008D7E2C">
        <w:rPr>
          <w:rFonts w:ascii="標楷體" w:eastAsia="標楷體" w:hAnsi="標楷體" w:hint="eastAsia"/>
          <w:sz w:val="28"/>
        </w:rPr>
        <w:t>為讓電視業者持續瞭解分級辦法修正內容，本會於</w:t>
      </w:r>
      <w:r w:rsidRPr="008D7E2C">
        <w:rPr>
          <w:rFonts w:ascii="標楷體" w:eastAsia="標楷體" w:hAnsi="標楷體"/>
          <w:sz w:val="28"/>
        </w:rPr>
        <w:t>10月30日</w:t>
      </w:r>
      <w:r w:rsidRPr="008D7E2C">
        <w:rPr>
          <w:rFonts w:ascii="標楷體" w:eastAsia="標楷體" w:hAnsi="標楷體" w:hint="eastAsia"/>
          <w:sz w:val="28"/>
        </w:rPr>
        <w:t>辦理業者教育訓練活動。</w:t>
      </w:r>
    </w:p>
    <w:p w:rsidR="00FE3B61" w:rsidRPr="008D7E2C" w:rsidRDefault="00FE3B61" w:rsidP="00FE3B61">
      <w:pPr>
        <w:widowControl/>
        <w:shd w:val="clear" w:color="auto" w:fill="FFFFFF"/>
        <w:spacing w:line="440" w:lineRule="exact"/>
        <w:ind w:left="560" w:hangingChars="200" w:hanging="560"/>
        <w:rPr>
          <w:rFonts w:ascii="標楷體" w:eastAsia="標楷體" w:hAnsi="標楷體"/>
          <w:sz w:val="28"/>
        </w:rPr>
      </w:pPr>
      <w:r w:rsidRPr="008D7E2C">
        <w:rPr>
          <w:rFonts w:ascii="標楷體" w:eastAsia="標楷體" w:hAnsi="標楷體" w:hint="eastAsia"/>
          <w:sz w:val="28"/>
        </w:rPr>
        <w:t>四、辦理民眾宣導活動，推廣新制分級觀念：為讓民眾瞭解分級辦法之修正內容，本會於</w:t>
      </w:r>
      <w:r w:rsidRPr="008D7E2C">
        <w:rPr>
          <w:rFonts w:ascii="標楷體" w:eastAsia="標楷體" w:hAnsi="標楷體"/>
          <w:sz w:val="28"/>
        </w:rPr>
        <w:t>106年9月11日、12月6~11日資訊月</w:t>
      </w:r>
      <w:proofErr w:type="gramStart"/>
      <w:r w:rsidRPr="008D7E2C">
        <w:rPr>
          <w:rFonts w:ascii="標楷體" w:eastAsia="標楷體" w:hAnsi="標楷體"/>
          <w:sz w:val="28"/>
        </w:rPr>
        <w:t>期間</w:t>
      </w:r>
      <w:r w:rsidRPr="008D7E2C">
        <w:rPr>
          <w:rFonts w:ascii="標楷體" w:eastAsia="標楷體" w:hAnsi="標楷體" w:hint="eastAsia"/>
          <w:sz w:val="28"/>
        </w:rPr>
        <w:t>、</w:t>
      </w:r>
      <w:proofErr w:type="gramEnd"/>
      <w:r w:rsidRPr="008D7E2C">
        <w:rPr>
          <w:rFonts w:ascii="標楷體" w:eastAsia="標楷體" w:hAnsi="標楷體" w:hint="eastAsia"/>
          <w:sz w:val="28"/>
        </w:rPr>
        <w:t>於</w:t>
      </w:r>
      <w:r w:rsidRPr="008D7E2C">
        <w:rPr>
          <w:rFonts w:ascii="標楷體" w:eastAsia="標楷體" w:hAnsi="標楷體"/>
          <w:sz w:val="28"/>
        </w:rPr>
        <w:t>107年7月14日、8月4日、8月11日、9月19日、9月21日、10月2日辦理民眾宣導活動</w:t>
      </w:r>
      <w:r w:rsidRPr="008D7E2C">
        <w:rPr>
          <w:rFonts w:ascii="標楷體" w:eastAsia="標楷體" w:hAnsi="標楷體" w:hint="eastAsia"/>
          <w:sz w:val="28"/>
        </w:rPr>
        <w:t>，增進民眾對節目分級觀念之正確認識。</w:t>
      </w:r>
    </w:p>
    <w:p w:rsidR="00FE3B61" w:rsidRPr="008D7E2C" w:rsidRDefault="00FE3B61" w:rsidP="00FE3B61">
      <w:pPr>
        <w:widowControl/>
        <w:shd w:val="clear" w:color="auto" w:fill="FFFFFF"/>
        <w:spacing w:line="440" w:lineRule="exact"/>
        <w:ind w:left="560" w:hangingChars="200" w:hanging="560"/>
        <w:jc w:val="both"/>
        <w:rPr>
          <w:rFonts w:ascii="標楷體" w:eastAsia="標楷體" w:hAnsi="Times New Roman" w:cs="標楷體"/>
          <w:color w:val="FF0000"/>
          <w:kern w:val="0"/>
          <w:sz w:val="28"/>
          <w:szCs w:val="32"/>
          <w:lang w:val="zh-TW"/>
        </w:rPr>
      </w:pPr>
      <w:r w:rsidRPr="008D7E2C">
        <w:rPr>
          <w:rFonts w:ascii="標楷體" w:eastAsia="標楷體" w:hAnsi="標楷體" w:hint="eastAsia"/>
          <w:sz w:val="28"/>
        </w:rPr>
        <w:t>五、節目加</w:t>
      </w:r>
      <w:proofErr w:type="gramStart"/>
      <w:r w:rsidRPr="008D7E2C">
        <w:rPr>
          <w:rFonts w:ascii="標楷體" w:eastAsia="標楷體" w:hAnsi="標楷體" w:hint="eastAsia"/>
          <w:sz w:val="28"/>
        </w:rPr>
        <w:t>註</w:t>
      </w:r>
      <w:proofErr w:type="gramEnd"/>
      <w:r w:rsidRPr="008D7E2C">
        <w:rPr>
          <w:rFonts w:ascii="標楷體" w:eastAsia="標楷體" w:hAnsi="標楷體" w:hint="eastAsia"/>
          <w:sz w:val="28"/>
        </w:rPr>
        <w:t>警語及違法節目之處理：依據分級辦法規定，節目開始時應以疊印或</w:t>
      </w:r>
      <w:proofErr w:type="gramStart"/>
      <w:r w:rsidRPr="008D7E2C">
        <w:rPr>
          <w:rFonts w:ascii="標楷體" w:eastAsia="標楷體" w:hAnsi="標楷體" w:hint="eastAsia"/>
          <w:sz w:val="28"/>
        </w:rPr>
        <w:t>插播卡</w:t>
      </w:r>
      <w:proofErr w:type="gramEnd"/>
      <w:r w:rsidRPr="008D7E2C">
        <w:rPr>
          <w:rFonts w:ascii="標楷體" w:eastAsia="標楷體" w:hAnsi="標楷體" w:hint="eastAsia"/>
          <w:sz w:val="28"/>
        </w:rPr>
        <w:t>方式至少標示分級標識10秒鐘，目前部分成人頻道除標示節目分級標識外，亦於節目中或結尾時出現性平或衛教觀念之宣導，如尊重他人</w:t>
      </w:r>
      <w:r w:rsidRPr="008D7E2C">
        <w:rPr>
          <w:rFonts w:ascii="標楷體" w:eastAsia="標楷體" w:hAnsi="標楷體"/>
          <w:sz w:val="28"/>
        </w:rPr>
        <w:t>/拒絕性騷擾、</w:t>
      </w:r>
      <w:r w:rsidRPr="008D7E2C">
        <w:rPr>
          <w:rFonts w:ascii="標楷體" w:eastAsia="標楷體" w:hAnsi="標楷體" w:hint="eastAsia"/>
          <w:sz w:val="28"/>
        </w:rPr>
        <w:t>同理他人</w:t>
      </w:r>
      <w:r w:rsidRPr="008D7E2C">
        <w:rPr>
          <w:rFonts w:ascii="標楷體" w:eastAsia="標楷體" w:hAnsi="標楷體"/>
          <w:sz w:val="28"/>
        </w:rPr>
        <w:t>/支持性別平</w:t>
      </w:r>
      <w:r w:rsidRPr="008D7E2C">
        <w:rPr>
          <w:rFonts w:ascii="新細明體" w:eastAsia="新細明體" w:hAnsi="新細明體" w:hint="eastAsia"/>
          <w:sz w:val="28"/>
        </w:rPr>
        <w:t>、</w:t>
      </w:r>
      <w:r w:rsidRPr="008D7E2C">
        <w:rPr>
          <w:rFonts w:ascii="標楷體" w:eastAsia="標楷體" w:hAnsi="標楷體" w:hint="eastAsia"/>
          <w:sz w:val="28"/>
        </w:rPr>
        <w:t>或QA宣導(如同時使用</w:t>
      </w:r>
      <w:r w:rsidRPr="008D7E2C">
        <w:rPr>
          <w:rFonts w:ascii="標楷體" w:eastAsia="標楷體" w:hAnsi="標楷體"/>
          <w:sz w:val="28"/>
        </w:rPr>
        <w:t>2個保險套會更</w:t>
      </w:r>
      <w:proofErr w:type="gramStart"/>
      <w:r w:rsidRPr="008D7E2C">
        <w:rPr>
          <w:rFonts w:ascii="標楷體" w:eastAsia="標楷體" w:hAnsi="標楷體"/>
          <w:sz w:val="28"/>
        </w:rPr>
        <w:t>安全嗎</w:t>
      </w:r>
      <w:r w:rsidRPr="008D7E2C">
        <w:rPr>
          <w:rFonts w:ascii="標楷體" w:eastAsia="標楷體" w:hAnsi="標楷體" w:hint="eastAsia"/>
          <w:sz w:val="28"/>
        </w:rPr>
        <w:t>等</w:t>
      </w:r>
      <w:proofErr w:type="gramEnd"/>
      <w:r w:rsidRPr="008D7E2C">
        <w:rPr>
          <w:rFonts w:ascii="標楷體" w:eastAsia="標楷體" w:hAnsi="標楷體" w:hint="eastAsia"/>
          <w:sz w:val="28"/>
        </w:rPr>
        <w:t>？</w:t>
      </w:r>
      <w:proofErr w:type="gramStart"/>
      <w:r w:rsidRPr="008D7E2C">
        <w:rPr>
          <w:rFonts w:ascii="標楷體" w:eastAsia="標楷體" w:hAnsi="標楷體" w:hint="eastAsia"/>
          <w:sz w:val="28"/>
        </w:rPr>
        <w:t>)有關委員建議成人影片播放時需在開頭與結尾出現善意提醒字眼</w:t>
      </w:r>
      <w:proofErr w:type="gramEnd"/>
      <w:r w:rsidRPr="008D7E2C">
        <w:rPr>
          <w:rFonts w:ascii="標楷體" w:eastAsia="標楷體" w:hAnsi="標楷體" w:hint="eastAsia"/>
          <w:sz w:val="28"/>
        </w:rPr>
        <w:t>，如性滿足行為需考慮是否合法，本會將配合委員建議轉請業者參考配合辦理。至於成人影片播出之內容是否違法一節，仍需依其播出內容是否逾越前述限制級規定，若涉有違法之嫌，本會亦會提送由專家學者、公民團體及實務工作者所共同組成之「廣播電視節目廣告諮詢會議」進行討論，其中亦包括性平或犯罪防治專家，及婦女兒少團體代表參加提供諮詢意見後，再由本會委員會議進行最終審議，若經確認其違法，本會當依法核處。</w:t>
      </w:r>
      <w:r w:rsidRPr="008D7E2C" w:rsidDel="00500A26">
        <w:rPr>
          <w:rFonts w:ascii="標楷體" w:eastAsia="標楷體" w:hAnsi="標楷體" w:hint="eastAsia"/>
          <w:sz w:val="28"/>
        </w:rPr>
        <w:t xml:space="preserve"> </w:t>
      </w:r>
    </w:p>
    <w:p w:rsidR="00FE3B61" w:rsidRDefault="00FE3B61" w:rsidP="00FE3B61">
      <w:pPr>
        <w:widowControl/>
        <w:rPr>
          <w:rFonts w:ascii="標楷體" w:eastAsia="標楷體" w:hAnsi="標楷體"/>
          <w:b/>
          <w:sz w:val="28"/>
          <w:szCs w:val="28"/>
        </w:rPr>
      </w:pPr>
      <w:r>
        <w:rPr>
          <w:rFonts w:ascii="標楷體" w:eastAsia="標楷體" w:hAnsi="標楷體" w:hint="eastAsia"/>
          <w:b/>
          <w:sz w:val="28"/>
          <w:szCs w:val="28"/>
        </w:rPr>
        <w:t>決 議：</w:t>
      </w:r>
    </w:p>
    <w:p w:rsidR="00FE3B61" w:rsidRPr="00FE3B61" w:rsidRDefault="00FE3B61" w:rsidP="00FE3B61">
      <w:pPr>
        <w:pStyle w:val="a3"/>
        <w:widowControl/>
        <w:numPr>
          <w:ilvl w:val="0"/>
          <w:numId w:val="15"/>
        </w:numPr>
        <w:spacing w:line="440" w:lineRule="exact"/>
        <w:ind w:leftChars="0"/>
        <w:rPr>
          <w:rFonts w:ascii="標楷體" w:eastAsia="標楷體" w:hAnsi="標楷體"/>
          <w:b/>
          <w:sz w:val="28"/>
          <w:szCs w:val="28"/>
        </w:rPr>
      </w:pPr>
      <w:r w:rsidRPr="00FE3B61">
        <w:rPr>
          <w:rFonts w:ascii="標楷體" w:eastAsia="標楷體" w:hAnsi="標楷體" w:hint="eastAsia"/>
          <w:b/>
          <w:sz w:val="28"/>
          <w:szCs w:val="28"/>
        </w:rPr>
        <w:t>依據「電視節目分級處理辦法」，針對限制級節目中不得播出之特殊內容已有相關規範，請國家通訊傳播委員會參考委員意見，在成人影片播出前後增加警語，以</w:t>
      </w:r>
      <w:proofErr w:type="gramStart"/>
      <w:r w:rsidRPr="00FE3B61">
        <w:rPr>
          <w:rFonts w:ascii="標楷體" w:eastAsia="標楷體" w:hAnsi="標楷體" w:hint="eastAsia"/>
          <w:b/>
          <w:sz w:val="28"/>
          <w:szCs w:val="28"/>
        </w:rPr>
        <w:t>提醒閱</w:t>
      </w:r>
      <w:proofErr w:type="gramEnd"/>
      <w:r w:rsidRPr="00FE3B61">
        <w:rPr>
          <w:rFonts w:ascii="標楷體" w:eastAsia="標楷體" w:hAnsi="標楷體" w:hint="eastAsia"/>
          <w:b/>
          <w:sz w:val="28"/>
          <w:szCs w:val="28"/>
        </w:rPr>
        <w:t>聽人注意避免觸法。</w:t>
      </w:r>
    </w:p>
    <w:p w:rsidR="00FE3B61" w:rsidRDefault="008F00A9" w:rsidP="009C3748">
      <w:pPr>
        <w:pStyle w:val="a3"/>
        <w:widowControl/>
        <w:numPr>
          <w:ilvl w:val="0"/>
          <w:numId w:val="15"/>
        </w:numPr>
        <w:spacing w:line="440" w:lineRule="exact"/>
        <w:ind w:leftChars="0"/>
        <w:rPr>
          <w:rFonts w:ascii="標楷體" w:eastAsia="標楷體" w:hAnsi="標楷體"/>
          <w:b/>
          <w:sz w:val="28"/>
          <w:szCs w:val="28"/>
        </w:rPr>
      </w:pPr>
      <w:r>
        <w:rPr>
          <w:rFonts w:ascii="標楷體" w:eastAsia="標楷體" w:hAnsi="標楷體" w:hint="eastAsia"/>
          <w:b/>
          <w:sz w:val="28"/>
          <w:szCs w:val="28"/>
        </w:rPr>
        <w:t>另亦</w:t>
      </w:r>
      <w:r w:rsidR="00FE3B61">
        <w:rPr>
          <w:rFonts w:ascii="標楷體" w:eastAsia="標楷體" w:hAnsi="標楷體" w:hint="eastAsia"/>
          <w:b/>
          <w:sz w:val="28"/>
          <w:szCs w:val="28"/>
        </w:rPr>
        <w:t>請</w:t>
      </w:r>
      <w:r w:rsidR="00FE3B61" w:rsidRPr="00FE3B61">
        <w:rPr>
          <w:rFonts w:ascii="標楷體" w:eastAsia="標楷體" w:hAnsi="標楷體" w:hint="eastAsia"/>
          <w:b/>
          <w:sz w:val="28"/>
          <w:szCs w:val="28"/>
        </w:rPr>
        <w:t>國家通訊傳播委員會</w:t>
      </w:r>
      <w:r w:rsidR="00AE4865">
        <w:rPr>
          <w:rFonts w:ascii="標楷體" w:eastAsia="標楷體" w:hAnsi="標楷體" w:hint="eastAsia"/>
          <w:b/>
          <w:sz w:val="28"/>
          <w:szCs w:val="28"/>
        </w:rPr>
        <w:t>針對</w:t>
      </w:r>
      <w:r w:rsidR="001A34F4">
        <w:rPr>
          <w:rFonts w:ascii="標楷體" w:eastAsia="標楷體" w:hAnsi="標楷體" w:cs="Helvetica"/>
          <w:b/>
          <w:kern w:val="0"/>
          <w:sz w:val="28"/>
          <w:szCs w:val="32"/>
        </w:rPr>
        <w:t>有線電視成人</w:t>
      </w:r>
      <w:r w:rsidR="001A34F4">
        <w:rPr>
          <w:rFonts w:ascii="標楷體" w:eastAsia="標楷體" w:hAnsi="標楷體" w:cs="Helvetica" w:hint="eastAsia"/>
          <w:b/>
          <w:kern w:val="0"/>
          <w:sz w:val="28"/>
          <w:szCs w:val="32"/>
        </w:rPr>
        <w:t>影片頻道</w:t>
      </w:r>
      <w:r w:rsidR="004B502F">
        <w:rPr>
          <w:rFonts w:ascii="標楷體" w:eastAsia="標楷體" w:hAnsi="標楷體" w:cs="Helvetica" w:hint="eastAsia"/>
          <w:b/>
          <w:kern w:val="0"/>
          <w:sz w:val="28"/>
          <w:szCs w:val="32"/>
        </w:rPr>
        <w:t>，</w:t>
      </w:r>
      <w:r w:rsidR="00D76B4D">
        <w:rPr>
          <w:rFonts w:ascii="標楷體" w:eastAsia="標楷體" w:hAnsi="標楷體" w:hint="eastAsia"/>
          <w:b/>
          <w:sz w:val="28"/>
          <w:szCs w:val="28"/>
        </w:rPr>
        <w:t>採取主動</w:t>
      </w:r>
      <w:r w:rsidR="00FE3B61">
        <w:rPr>
          <w:rFonts w:ascii="標楷體" w:eastAsia="標楷體" w:hAnsi="標楷體" w:hint="eastAsia"/>
          <w:b/>
          <w:sz w:val="28"/>
          <w:szCs w:val="28"/>
        </w:rPr>
        <w:t>積極之</w:t>
      </w:r>
      <w:r w:rsidR="00F12B44">
        <w:rPr>
          <w:rFonts w:ascii="標楷體" w:eastAsia="標楷體" w:hAnsi="標楷體" w:hint="eastAsia"/>
          <w:b/>
          <w:sz w:val="28"/>
          <w:szCs w:val="28"/>
        </w:rPr>
        <w:t>監控</w:t>
      </w:r>
      <w:r w:rsidR="00D2473F">
        <w:rPr>
          <w:rFonts w:ascii="標楷體" w:eastAsia="標楷體" w:hAnsi="標楷體" w:hint="eastAsia"/>
          <w:b/>
          <w:sz w:val="28"/>
          <w:szCs w:val="28"/>
        </w:rPr>
        <w:t>作為</w:t>
      </w:r>
      <w:r w:rsidR="00FE3B61" w:rsidRPr="009C3748">
        <w:rPr>
          <w:rFonts w:ascii="標楷體" w:eastAsia="標楷體" w:hAnsi="標楷體" w:hint="eastAsia"/>
          <w:b/>
          <w:sz w:val="28"/>
          <w:szCs w:val="28"/>
        </w:rPr>
        <w:t>。</w:t>
      </w:r>
    </w:p>
    <w:p w:rsidR="009C3748" w:rsidRDefault="009C3748" w:rsidP="009C3748">
      <w:pPr>
        <w:widowControl/>
        <w:spacing w:line="440" w:lineRule="exact"/>
        <w:rPr>
          <w:rFonts w:ascii="標楷體" w:eastAsia="標楷體" w:hAnsi="標楷體"/>
          <w:b/>
          <w:sz w:val="28"/>
          <w:szCs w:val="28"/>
        </w:rPr>
      </w:pPr>
    </w:p>
    <w:p w:rsidR="009C3748" w:rsidRPr="00270B11" w:rsidRDefault="009C3748" w:rsidP="009C3748">
      <w:pPr>
        <w:widowControl/>
        <w:rPr>
          <w:rFonts w:ascii="標楷體" w:eastAsia="標楷體" w:hAnsi="標楷體"/>
          <w:sz w:val="28"/>
          <w:szCs w:val="28"/>
          <w:bdr w:val="single" w:sz="4" w:space="0" w:color="auto"/>
        </w:rPr>
      </w:pPr>
      <w:r>
        <w:rPr>
          <w:rFonts w:ascii="標楷體" w:eastAsia="標楷體" w:hAnsi="標楷體" w:hint="eastAsia"/>
          <w:b/>
          <w:sz w:val="28"/>
          <w:szCs w:val="28"/>
          <w:bdr w:val="single" w:sz="4" w:space="0" w:color="auto"/>
        </w:rPr>
        <w:t>第二</w:t>
      </w:r>
      <w:r w:rsidRPr="00270B11">
        <w:rPr>
          <w:rFonts w:ascii="標楷體" w:eastAsia="標楷體" w:hAnsi="標楷體" w:hint="eastAsia"/>
          <w:b/>
          <w:sz w:val="28"/>
          <w:szCs w:val="28"/>
          <w:bdr w:val="single" w:sz="4" w:space="0" w:color="auto"/>
        </w:rPr>
        <w:t>案</w:t>
      </w:r>
    </w:p>
    <w:p w:rsidR="009C3748" w:rsidRPr="00155A7D" w:rsidRDefault="009C3748" w:rsidP="009C3748">
      <w:pPr>
        <w:tabs>
          <w:tab w:val="left" w:pos="993"/>
          <w:tab w:val="left" w:pos="1064"/>
        </w:tabs>
        <w:snapToGrid w:val="0"/>
        <w:spacing w:line="440" w:lineRule="exact"/>
        <w:ind w:left="992" w:hangingChars="354" w:hanging="992"/>
        <w:jc w:val="both"/>
        <w:rPr>
          <w:rFonts w:ascii="標楷體" w:eastAsia="標楷體" w:hAnsi="標楷體" w:cs="新細明體"/>
          <w:sz w:val="28"/>
          <w:szCs w:val="32"/>
        </w:rPr>
      </w:pPr>
      <w:r w:rsidRPr="00607236">
        <w:rPr>
          <w:rFonts w:ascii="標楷體" w:eastAsia="標楷體" w:hAnsi="標楷體" w:hint="eastAsia"/>
          <w:b/>
          <w:sz w:val="28"/>
          <w:szCs w:val="28"/>
        </w:rPr>
        <w:t>案 由</w:t>
      </w:r>
      <w:r>
        <w:rPr>
          <w:rFonts w:ascii="標楷體" w:eastAsia="標楷體" w:hAnsi="標楷體" w:hint="eastAsia"/>
          <w:sz w:val="32"/>
          <w:szCs w:val="28"/>
        </w:rPr>
        <w:t>：</w:t>
      </w:r>
      <w:proofErr w:type="gramStart"/>
      <w:r>
        <w:rPr>
          <w:rFonts w:ascii="標楷體" w:eastAsia="標楷體" w:hAnsi="標楷體" w:cs="Helvetica"/>
          <w:color w:val="202124"/>
          <w:kern w:val="0"/>
          <w:sz w:val="28"/>
          <w:szCs w:val="28"/>
        </w:rPr>
        <w:t>有</w:t>
      </w:r>
      <w:r>
        <w:rPr>
          <w:rFonts w:ascii="標楷體" w:eastAsia="標楷體" w:hAnsi="標楷體" w:cs="Helvetica" w:hint="eastAsia"/>
          <w:color w:val="202124"/>
          <w:kern w:val="0"/>
          <w:sz w:val="28"/>
          <w:szCs w:val="28"/>
        </w:rPr>
        <w:t>關</w:t>
      </w:r>
      <w:r w:rsidRPr="00F35AC9">
        <w:rPr>
          <w:rFonts w:ascii="標楷體" w:eastAsia="標楷體" w:hAnsi="標楷體" w:cs="Helvetica"/>
          <w:color w:val="202124"/>
          <w:kern w:val="0"/>
          <w:sz w:val="28"/>
          <w:szCs w:val="28"/>
        </w:rPr>
        <w:t>性侵者</w:t>
      </w:r>
      <w:proofErr w:type="gramEnd"/>
      <w:r w:rsidRPr="00F35AC9">
        <w:rPr>
          <w:rFonts w:ascii="標楷體" w:eastAsia="標楷體" w:hAnsi="標楷體" w:cs="Helvetica"/>
          <w:color w:val="202124"/>
          <w:kern w:val="0"/>
          <w:sz w:val="28"/>
          <w:szCs w:val="28"/>
        </w:rPr>
        <w:t>刑後強制治療移送甚為寬鬆</w:t>
      </w:r>
      <w:r w:rsidRPr="00F35AC9">
        <w:rPr>
          <w:rFonts w:ascii="標楷體" w:eastAsia="標楷體" w:hAnsi="標楷體" w:cs="Helvetica" w:hint="eastAsia"/>
          <w:color w:val="202124"/>
          <w:kern w:val="0"/>
          <w:sz w:val="28"/>
          <w:szCs w:val="28"/>
        </w:rPr>
        <w:t>，</w:t>
      </w:r>
      <w:r w:rsidRPr="00F35AC9">
        <w:rPr>
          <w:rFonts w:ascii="標楷體" w:eastAsia="標楷體" w:hAnsi="標楷體" w:cs="Helvetica"/>
          <w:color w:val="202124"/>
          <w:kern w:val="0"/>
          <w:sz w:val="28"/>
          <w:szCs w:val="28"/>
        </w:rPr>
        <w:t>導致只有</w:t>
      </w:r>
      <w:r w:rsidRPr="00F35AC9">
        <w:rPr>
          <w:rFonts w:ascii="標楷體" w:eastAsia="標楷體" w:hAnsi="標楷體" w:cs="Helvetica" w:hint="eastAsia"/>
          <w:color w:val="202124"/>
          <w:kern w:val="0"/>
          <w:sz w:val="28"/>
          <w:szCs w:val="28"/>
        </w:rPr>
        <w:t>1</w:t>
      </w:r>
      <w:r w:rsidRPr="00F35AC9">
        <w:rPr>
          <w:rFonts w:ascii="標楷體" w:eastAsia="標楷體" w:hAnsi="標楷體" w:cs="Helvetica"/>
          <w:color w:val="202124"/>
          <w:kern w:val="0"/>
          <w:sz w:val="28"/>
          <w:szCs w:val="28"/>
        </w:rPr>
        <w:t>件合意未成年性交罪也因為監獄輔導時間不夠</w:t>
      </w:r>
      <w:r w:rsidRPr="00F35AC9">
        <w:rPr>
          <w:rFonts w:ascii="標楷體" w:eastAsia="標楷體" w:hAnsi="標楷體" w:cs="Helvetica" w:hint="eastAsia"/>
          <w:color w:val="202124"/>
          <w:kern w:val="0"/>
          <w:sz w:val="28"/>
          <w:szCs w:val="28"/>
        </w:rPr>
        <w:t>長(如1年)，</w:t>
      </w:r>
      <w:r w:rsidRPr="00F35AC9">
        <w:rPr>
          <w:rFonts w:ascii="標楷體" w:eastAsia="標楷體" w:hAnsi="標楷體" w:cs="Helvetica"/>
          <w:color w:val="202124"/>
          <w:kern w:val="0"/>
          <w:sz w:val="28"/>
          <w:szCs w:val="28"/>
        </w:rPr>
        <w:t>而轉來</w:t>
      </w:r>
      <w:r w:rsidRPr="00F35AC9">
        <w:rPr>
          <w:rFonts w:ascii="標楷體" w:eastAsia="標楷體" w:hAnsi="標楷體" w:cs="Helvetica" w:hint="eastAsia"/>
          <w:color w:val="202124"/>
          <w:kern w:val="0"/>
          <w:sz w:val="28"/>
          <w:szCs w:val="28"/>
        </w:rPr>
        <w:t>刑後強制治療</w:t>
      </w:r>
      <w:r>
        <w:rPr>
          <w:rFonts w:ascii="標楷體" w:eastAsia="標楷體" w:hAnsi="標楷體" w:cs="Helvetica" w:hint="eastAsia"/>
          <w:color w:val="202124"/>
          <w:kern w:val="0"/>
          <w:sz w:val="28"/>
          <w:szCs w:val="28"/>
        </w:rPr>
        <w:t>案，提請討論</w:t>
      </w:r>
      <w:r w:rsidRPr="00F35AC9">
        <w:rPr>
          <w:rFonts w:ascii="標楷體" w:eastAsia="標楷體" w:hAnsi="標楷體" w:cs="Helvetica" w:hint="eastAsia"/>
          <w:color w:val="202124"/>
          <w:kern w:val="0"/>
          <w:sz w:val="28"/>
          <w:szCs w:val="28"/>
        </w:rPr>
        <w:t>。</w:t>
      </w:r>
    </w:p>
    <w:p w:rsidR="009C3748" w:rsidRDefault="009C3748" w:rsidP="009C3748">
      <w:pPr>
        <w:snapToGrid w:val="0"/>
        <w:spacing w:line="440" w:lineRule="exact"/>
        <w:ind w:left="840" w:hangingChars="300" w:hanging="840"/>
        <w:jc w:val="right"/>
        <w:rPr>
          <w:rFonts w:ascii="標楷體" w:eastAsia="標楷體" w:hAnsi="標楷體"/>
          <w:sz w:val="28"/>
          <w:szCs w:val="28"/>
        </w:rPr>
      </w:pPr>
      <w:r>
        <w:rPr>
          <w:rFonts w:ascii="標楷體" w:eastAsia="標楷體" w:hAnsi="標楷體" w:hint="eastAsia"/>
          <w:sz w:val="28"/>
          <w:szCs w:val="28"/>
        </w:rPr>
        <w:t xml:space="preserve"> </w:t>
      </w:r>
      <w:r w:rsidRPr="00270B11">
        <w:rPr>
          <w:rFonts w:ascii="標楷體" w:eastAsia="標楷體" w:hAnsi="標楷體" w:hint="eastAsia"/>
          <w:sz w:val="28"/>
          <w:szCs w:val="28"/>
        </w:rPr>
        <w:t>提案人：</w:t>
      </w:r>
      <w:r w:rsidRPr="00B65CFF">
        <w:rPr>
          <w:rFonts w:ascii="標楷體" w:eastAsia="標楷體" w:hAnsi="標楷體" w:hint="eastAsia"/>
          <w:sz w:val="28"/>
          <w:szCs w:val="32"/>
        </w:rPr>
        <w:t>林明傑</w:t>
      </w:r>
      <w:r>
        <w:rPr>
          <w:rFonts w:eastAsia="標楷體" w:hint="eastAsia"/>
          <w:sz w:val="28"/>
          <w:szCs w:val="32"/>
        </w:rPr>
        <w:t>委員</w:t>
      </w:r>
      <w:r w:rsidRPr="00E848E9">
        <w:rPr>
          <w:rFonts w:eastAsia="標楷體" w:hint="eastAsia"/>
          <w:sz w:val="28"/>
          <w:szCs w:val="32"/>
        </w:rPr>
        <w:t>、許福生</w:t>
      </w:r>
      <w:r>
        <w:rPr>
          <w:rFonts w:eastAsia="標楷體" w:hint="eastAsia"/>
          <w:sz w:val="28"/>
          <w:szCs w:val="32"/>
        </w:rPr>
        <w:t>委員</w:t>
      </w:r>
    </w:p>
    <w:p w:rsidR="009C3748" w:rsidRPr="009274B4" w:rsidRDefault="009C3748" w:rsidP="009C3748">
      <w:pPr>
        <w:spacing w:line="440" w:lineRule="exact"/>
        <w:ind w:left="992" w:hangingChars="354" w:hanging="992"/>
        <w:jc w:val="both"/>
        <w:rPr>
          <w:rFonts w:ascii="標楷體" w:eastAsia="標楷體" w:hAnsi="標楷體"/>
          <w:sz w:val="28"/>
          <w:szCs w:val="28"/>
        </w:rPr>
      </w:pPr>
      <w:r w:rsidRPr="00607236">
        <w:rPr>
          <w:rFonts w:ascii="標楷體" w:eastAsia="標楷體" w:hAnsi="標楷體" w:hint="eastAsia"/>
          <w:b/>
          <w:sz w:val="28"/>
          <w:szCs w:val="28"/>
        </w:rPr>
        <w:t>說 明</w:t>
      </w:r>
      <w:r w:rsidRPr="007C510E">
        <w:rPr>
          <w:rFonts w:ascii="標楷體" w:eastAsia="標楷體" w:hAnsi="標楷體" w:hint="eastAsia"/>
          <w:sz w:val="28"/>
          <w:szCs w:val="28"/>
        </w:rPr>
        <w:t>：</w:t>
      </w:r>
      <w:r w:rsidRPr="00F35AC9">
        <w:rPr>
          <w:rFonts w:ascii="標楷體" w:eastAsia="標楷體" w:hAnsi="標楷體" w:cs="Helvetica"/>
          <w:color w:val="202124"/>
          <w:kern w:val="0"/>
          <w:sz w:val="28"/>
          <w:szCs w:val="33"/>
        </w:rPr>
        <w:t>台中監獄培德醫院</w:t>
      </w:r>
      <w:proofErr w:type="gramStart"/>
      <w:r w:rsidRPr="00F35AC9">
        <w:rPr>
          <w:rFonts w:ascii="標楷體" w:eastAsia="標楷體" w:hAnsi="標楷體" w:cs="Helvetica" w:hint="eastAsia"/>
          <w:color w:val="202124"/>
          <w:kern w:val="0"/>
          <w:sz w:val="28"/>
          <w:szCs w:val="33"/>
        </w:rPr>
        <w:t>負責性侵者</w:t>
      </w:r>
      <w:proofErr w:type="gramEnd"/>
      <w:r w:rsidRPr="00F35AC9">
        <w:rPr>
          <w:rFonts w:ascii="標楷體" w:eastAsia="標楷體" w:hAnsi="標楷體" w:cs="Helvetica" w:hint="eastAsia"/>
          <w:color w:val="202124"/>
          <w:kern w:val="0"/>
          <w:sz w:val="28"/>
          <w:szCs w:val="33"/>
        </w:rPr>
        <w:t>刑後強制治療，原先規劃為犯行嚴重且有再犯傾向者，但</w:t>
      </w:r>
      <w:r w:rsidRPr="00F35AC9">
        <w:rPr>
          <w:rFonts w:ascii="標楷體" w:eastAsia="標楷體" w:hAnsi="標楷體" w:cs="Helvetica"/>
          <w:color w:val="202124"/>
          <w:kern w:val="0"/>
          <w:sz w:val="28"/>
          <w:szCs w:val="33"/>
        </w:rPr>
        <w:t>有輕罪就送來</w:t>
      </w:r>
      <w:r w:rsidRPr="00F35AC9">
        <w:rPr>
          <w:rFonts w:ascii="標楷體" w:eastAsia="標楷體" w:hAnsi="標楷體" w:cs="Helvetica" w:hint="eastAsia"/>
          <w:color w:val="202124"/>
          <w:kern w:val="0"/>
          <w:sz w:val="28"/>
          <w:szCs w:val="33"/>
        </w:rPr>
        <w:t>約</w:t>
      </w:r>
      <w:proofErr w:type="gramStart"/>
      <w:r w:rsidRPr="00F35AC9">
        <w:rPr>
          <w:rFonts w:ascii="標楷體" w:eastAsia="標楷體" w:hAnsi="標楷體" w:cs="Helvetica" w:hint="eastAsia"/>
          <w:color w:val="202124"/>
          <w:kern w:val="0"/>
          <w:sz w:val="28"/>
          <w:szCs w:val="33"/>
        </w:rPr>
        <w:t>佔</w:t>
      </w:r>
      <w:proofErr w:type="gramEnd"/>
      <w:r w:rsidRPr="00F35AC9">
        <w:rPr>
          <w:rFonts w:ascii="標楷體" w:eastAsia="標楷體" w:hAnsi="標楷體" w:cs="Helvetica" w:hint="eastAsia"/>
          <w:color w:val="202124"/>
          <w:kern w:val="0"/>
          <w:sz w:val="28"/>
          <w:szCs w:val="33"/>
        </w:rPr>
        <w:t>15-20%</w:t>
      </w:r>
      <w:r w:rsidRPr="00F35AC9">
        <w:rPr>
          <w:rFonts w:ascii="標楷體" w:eastAsia="標楷體" w:hAnsi="標楷體" w:cs="Helvetica"/>
          <w:color w:val="202124"/>
          <w:kern w:val="0"/>
          <w:sz w:val="28"/>
          <w:szCs w:val="33"/>
        </w:rPr>
        <w:t>，雲林</w:t>
      </w:r>
      <w:r w:rsidRPr="00F35AC9">
        <w:rPr>
          <w:rFonts w:ascii="標楷體" w:eastAsia="標楷體" w:hAnsi="標楷體" w:cs="Helvetica" w:hint="eastAsia"/>
          <w:color w:val="202124"/>
          <w:kern w:val="0"/>
          <w:sz w:val="28"/>
          <w:szCs w:val="33"/>
        </w:rPr>
        <w:t>監獄及</w:t>
      </w:r>
      <w:proofErr w:type="gramStart"/>
      <w:r w:rsidRPr="00F35AC9">
        <w:rPr>
          <w:rFonts w:ascii="標楷體" w:eastAsia="標楷體" w:hAnsi="標楷體" w:cs="Helvetica"/>
          <w:color w:val="202124"/>
          <w:kern w:val="0"/>
          <w:sz w:val="28"/>
          <w:szCs w:val="33"/>
        </w:rPr>
        <w:t>北監都有</w:t>
      </w:r>
      <w:proofErr w:type="gramEnd"/>
      <w:r w:rsidRPr="00F35AC9">
        <w:rPr>
          <w:rFonts w:ascii="標楷體" w:eastAsia="標楷體" w:hAnsi="標楷體" w:cs="Helvetica" w:hint="eastAsia"/>
          <w:color w:val="202124"/>
          <w:kern w:val="0"/>
          <w:sz w:val="28"/>
          <w:szCs w:val="33"/>
        </w:rPr>
        <w:t>。</w:t>
      </w:r>
    </w:p>
    <w:p w:rsidR="009C3748" w:rsidRDefault="009C3748" w:rsidP="009C3748">
      <w:pPr>
        <w:widowControl/>
        <w:adjustRightInd w:val="0"/>
        <w:snapToGrid w:val="0"/>
        <w:spacing w:line="440" w:lineRule="exact"/>
        <w:ind w:left="992" w:hangingChars="354" w:hanging="992"/>
        <w:jc w:val="both"/>
        <w:rPr>
          <w:rFonts w:ascii="標楷體" w:eastAsia="標楷體" w:hAnsi="標楷體"/>
          <w:sz w:val="28"/>
          <w:szCs w:val="28"/>
        </w:rPr>
      </w:pPr>
      <w:r w:rsidRPr="005B63B5">
        <w:rPr>
          <w:rFonts w:ascii="標楷體" w:eastAsia="標楷體" w:hAnsi="標楷體" w:hint="eastAsia"/>
          <w:b/>
          <w:sz w:val="28"/>
          <w:szCs w:val="28"/>
        </w:rPr>
        <w:t>辦</w:t>
      </w:r>
      <w:r>
        <w:rPr>
          <w:rFonts w:ascii="標楷體" w:eastAsia="標楷體" w:hAnsi="標楷體" w:hint="eastAsia"/>
          <w:b/>
          <w:sz w:val="28"/>
          <w:szCs w:val="28"/>
        </w:rPr>
        <w:t xml:space="preserve"> </w:t>
      </w:r>
      <w:r w:rsidRPr="005B63B5">
        <w:rPr>
          <w:rFonts w:ascii="標楷體" w:eastAsia="標楷體" w:hAnsi="標楷體" w:hint="eastAsia"/>
          <w:b/>
          <w:sz w:val="28"/>
          <w:szCs w:val="28"/>
        </w:rPr>
        <w:t>法</w:t>
      </w:r>
      <w:r w:rsidRPr="007C510E">
        <w:rPr>
          <w:rFonts w:ascii="標楷體" w:eastAsia="標楷體" w:hAnsi="標楷體" w:hint="eastAsia"/>
          <w:sz w:val="28"/>
          <w:szCs w:val="28"/>
        </w:rPr>
        <w:t>：</w:t>
      </w:r>
      <w:r w:rsidRPr="00F35AC9">
        <w:rPr>
          <w:rFonts w:ascii="標楷體" w:eastAsia="標楷體" w:hAnsi="標楷體" w:cs="Helvetica" w:hint="eastAsia"/>
          <w:color w:val="202124"/>
          <w:kern w:val="0"/>
          <w:sz w:val="28"/>
          <w:szCs w:val="33"/>
        </w:rPr>
        <w:t>建議</w:t>
      </w:r>
      <w:r w:rsidRPr="00F35AC9">
        <w:rPr>
          <w:rFonts w:ascii="標楷體" w:eastAsia="標楷體" w:hAnsi="標楷體" w:cs="Helvetica"/>
          <w:color w:val="202124"/>
          <w:kern w:val="0"/>
          <w:sz w:val="28"/>
          <w:szCs w:val="33"/>
        </w:rPr>
        <w:t>比照德國</w:t>
      </w:r>
      <w:proofErr w:type="gramStart"/>
      <w:r w:rsidRPr="00F35AC9">
        <w:rPr>
          <w:rFonts w:ascii="標楷體" w:eastAsia="標楷體" w:hAnsi="標楷體" w:cs="Helvetica"/>
          <w:color w:val="202124"/>
          <w:kern w:val="0"/>
          <w:sz w:val="28"/>
          <w:szCs w:val="33"/>
        </w:rPr>
        <w:t>修法需徒刑</w:t>
      </w:r>
      <w:proofErr w:type="gramEnd"/>
      <w:r w:rsidRPr="00F35AC9">
        <w:rPr>
          <w:rFonts w:ascii="標楷體" w:eastAsia="標楷體" w:hAnsi="標楷體" w:cs="Helvetica" w:hint="eastAsia"/>
          <w:color w:val="202124"/>
          <w:kern w:val="0"/>
          <w:sz w:val="28"/>
          <w:szCs w:val="33"/>
        </w:rPr>
        <w:t>5</w:t>
      </w:r>
      <w:r w:rsidRPr="00F35AC9">
        <w:rPr>
          <w:rFonts w:ascii="標楷體" w:eastAsia="標楷體" w:hAnsi="標楷體" w:cs="Helvetica"/>
          <w:color w:val="202124"/>
          <w:kern w:val="0"/>
          <w:sz w:val="28"/>
          <w:szCs w:val="33"/>
        </w:rPr>
        <w:t>年以上者或徒刑</w:t>
      </w:r>
      <w:r w:rsidRPr="00F35AC9">
        <w:rPr>
          <w:rFonts w:ascii="標楷體" w:eastAsia="標楷體" w:hAnsi="標楷體" w:cs="Helvetica" w:hint="eastAsia"/>
          <w:color w:val="202124"/>
          <w:kern w:val="0"/>
          <w:sz w:val="28"/>
          <w:szCs w:val="33"/>
        </w:rPr>
        <w:t>5</w:t>
      </w:r>
      <w:r w:rsidRPr="00F35AC9">
        <w:rPr>
          <w:rFonts w:ascii="標楷體" w:eastAsia="標楷體" w:hAnsi="標楷體" w:cs="Helvetica"/>
          <w:color w:val="202124"/>
          <w:kern w:val="0"/>
          <w:sz w:val="28"/>
          <w:szCs w:val="33"/>
        </w:rPr>
        <w:t>年以下至少</w:t>
      </w:r>
      <w:r w:rsidRPr="00F35AC9">
        <w:rPr>
          <w:rFonts w:ascii="標楷體" w:eastAsia="標楷體" w:hAnsi="標楷體" w:cs="Helvetica" w:hint="eastAsia"/>
          <w:color w:val="202124"/>
          <w:kern w:val="0"/>
          <w:sz w:val="28"/>
          <w:szCs w:val="33"/>
        </w:rPr>
        <w:t>2</w:t>
      </w:r>
      <w:r w:rsidRPr="00F35AC9">
        <w:rPr>
          <w:rFonts w:ascii="標楷體" w:eastAsia="標楷體" w:hAnsi="標楷體" w:cs="Helvetica"/>
          <w:color w:val="202124"/>
          <w:kern w:val="0"/>
          <w:sz w:val="28"/>
          <w:szCs w:val="33"/>
        </w:rPr>
        <w:t>件者才可，或建議擬定轉送要點作此類似規範。</w:t>
      </w:r>
    </w:p>
    <w:p w:rsidR="009C3748" w:rsidRDefault="009C3748" w:rsidP="009C3748">
      <w:pPr>
        <w:shd w:val="clear" w:color="auto" w:fill="FFFFFF"/>
        <w:spacing w:line="440" w:lineRule="exact"/>
        <w:rPr>
          <w:rFonts w:ascii="標楷體" w:eastAsia="標楷體" w:hAnsi="標楷體"/>
          <w:color w:val="222222"/>
          <w:sz w:val="28"/>
          <w:szCs w:val="28"/>
          <w:shd w:val="pct15" w:color="auto" w:fill="FFFFFF"/>
        </w:rPr>
      </w:pPr>
      <w:r w:rsidRPr="001F7269">
        <w:rPr>
          <w:rFonts w:ascii="標楷體" w:eastAsia="標楷體" w:hAnsi="標楷體" w:hint="eastAsia"/>
          <w:sz w:val="28"/>
          <w:szCs w:val="32"/>
          <w:shd w:val="pct15" w:color="auto" w:fill="FFFFFF"/>
        </w:rPr>
        <w:t>法務部</w:t>
      </w:r>
      <w:r w:rsidRPr="000F7716">
        <w:rPr>
          <w:rFonts w:ascii="標楷體" w:eastAsia="標楷體" w:hAnsi="標楷體" w:hint="eastAsia"/>
          <w:color w:val="222222"/>
          <w:sz w:val="28"/>
          <w:szCs w:val="28"/>
          <w:shd w:val="pct15" w:color="auto" w:fill="FFFFFF"/>
        </w:rPr>
        <w:t>回應意見：</w:t>
      </w:r>
    </w:p>
    <w:p w:rsidR="009C3748" w:rsidRPr="00D4729E" w:rsidRDefault="009C3748" w:rsidP="009C3748">
      <w:pPr>
        <w:widowControl/>
        <w:numPr>
          <w:ilvl w:val="0"/>
          <w:numId w:val="16"/>
        </w:numPr>
        <w:shd w:val="clear" w:color="auto" w:fill="FFFFFF"/>
        <w:spacing w:line="440" w:lineRule="exact"/>
        <w:ind w:left="697"/>
        <w:rPr>
          <w:rFonts w:ascii="標楷體" w:eastAsia="標楷體" w:hAnsi="標楷體" w:cs="Arial"/>
          <w:color w:val="222222"/>
          <w:kern w:val="0"/>
          <w:sz w:val="28"/>
          <w:szCs w:val="32"/>
        </w:rPr>
      </w:pPr>
      <w:r w:rsidRPr="00D4729E">
        <w:rPr>
          <w:rFonts w:ascii="標楷體" w:eastAsia="標楷體" w:hAnsi="標楷體" w:cs="Arial" w:hint="eastAsia"/>
          <w:color w:val="222222"/>
          <w:kern w:val="0"/>
          <w:sz w:val="28"/>
          <w:szCs w:val="32"/>
        </w:rPr>
        <w:t>經查，案由所指係嘉義監獄受刑人，因對於未滿14歲之人為猥褻之行為及拍攝、製造未滿18歲之人為性交或猥褻行為之圖畫、錄影帶、影片、光碟、電子訊號或其他物品，經判決有期徒刑1年2月，緩刑5年，於緩刑期間多次蓄意於科技設備監控時段，違規外出、擅自拆除、損壞該監控設備及再犯罪，遭撤銷緩刑入監執行，在監期間接受治療後，該監治療評估小組考量其靜態性侵害再犯危險因素（STATIC-99量表5分）為中高再犯程度，無特定嫌惡源，對偏差性行為仍感到興奮，未來環境中易臨時起意犯案，同時缺乏良好社會支持及監督系統；且於治療過程，個案參與動機薄弱，缺乏口語表達與自我覺察，疑似有人格違常問題，尚無法清楚了解自身再犯危險路徑、犯案危險因子、犯案因應策略，對被害者缺乏同理心。綜合評估個案性侵害再犯危險性仍高，治療未有明顯成效，故建議移送刑後強制治療。</w:t>
      </w:r>
    </w:p>
    <w:p w:rsidR="009C3748" w:rsidRPr="00D4729E" w:rsidRDefault="009C3748" w:rsidP="009C3748">
      <w:pPr>
        <w:widowControl/>
        <w:numPr>
          <w:ilvl w:val="0"/>
          <w:numId w:val="16"/>
        </w:numPr>
        <w:shd w:val="clear" w:color="auto" w:fill="FFFFFF"/>
        <w:spacing w:line="440" w:lineRule="exact"/>
        <w:ind w:left="697"/>
        <w:rPr>
          <w:rFonts w:ascii="標楷體" w:eastAsia="標楷體" w:hAnsi="標楷體" w:cs="Arial"/>
          <w:color w:val="222222"/>
          <w:kern w:val="0"/>
          <w:sz w:val="28"/>
          <w:szCs w:val="32"/>
        </w:rPr>
      </w:pPr>
      <w:r w:rsidRPr="00D4729E">
        <w:rPr>
          <w:rFonts w:ascii="標楷體" w:eastAsia="標楷體" w:hAnsi="標楷體" w:cs="Arial" w:hint="eastAsia"/>
          <w:color w:val="222222"/>
          <w:kern w:val="0"/>
          <w:sz w:val="28"/>
          <w:szCs w:val="32"/>
        </w:rPr>
        <w:t>次查，目前依刑法第91條之1裁定刑後強制治療受處分人中，初次犯罪且刑期5年以下者共計4名，約占7%，報請檢察官向法院聲請強制治療之單位分別有直轄市、縣(市)主管機關及矯正機關（雲林監獄非屬性侵害處遇專責機關，應無報請刑後強制治療之個案）。</w:t>
      </w:r>
    </w:p>
    <w:p w:rsidR="009C3748" w:rsidRPr="00D4729E" w:rsidRDefault="009C3748" w:rsidP="009C3748">
      <w:pPr>
        <w:widowControl/>
        <w:numPr>
          <w:ilvl w:val="0"/>
          <w:numId w:val="16"/>
        </w:numPr>
        <w:shd w:val="clear" w:color="auto" w:fill="FFFFFF"/>
        <w:spacing w:line="440" w:lineRule="exact"/>
        <w:ind w:left="697"/>
        <w:rPr>
          <w:rFonts w:ascii="標楷體" w:eastAsia="標楷體" w:hAnsi="標楷體" w:cs="Arial"/>
          <w:color w:val="222222"/>
          <w:kern w:val="0"/>
          <w:sz w:val="28"/>
          <w:szCs w:val="32"/>
        </w:rPr>
      </w:pPr>
      <w:r w:rsidRPr="00D4729E">
        <w:rPr>
          <w:rFonts w:ascii="標楷體" w:eastAsia="標楷體" w:hAnsi="標楷體" w:cs="Arial" w:hint="eastAsia"/>
          <w:color w:val="222222"/>
          <w:kern w:val="0"/>
          <w:sz w:val="28"/>
          <w:szCs w:val="32"/>
        </w:rPr>
        <w:t>按刑法第91條之1、監獄行刑法第82條之1、妨害性自主罪及妨害風化罪受刑人輔導與治療實施辦法規定，犯刑法第91-1條所列之罪受刑人徒刑執行期滿前，於接受輔導或治療後，經治療評估小組鑑定、評估，認有再犯之危險者，應將鑑定、評估報告等相關資料，送請該管檢察署檢察官，向法院聲請強制治療之宣告。次按，辦理性侵害犯罪加害人刑後強制治療作業要點規定，檢察官於收受前揭資料後，</w:t>
      </w:r>
      <w:proofErr w:type="gramStart"/>
      <w:r w:rsidRPr="00D4729E">
        <w:rPr>
          <w:rFonts w:ascii="標楷體" w:eastAsia="標楷體" w:hAnsi="標楷體" w:cs="Arial" w:hint="eastAsia"/>
          <w:color w:val="222222"/>
          <w:kern w:val="0"/>
          <w:sz w:val="28"/>
          <w:szCs w:val="32"/>
        </w:rPr>
        <w:t>如認性侵害</w:t>
      </w:r>
      <w:proofErr w:type="gramEnd"/>
      <w:r w:rsidRPr="00D4729E">
        <w:rPr>
          <w:rFonts w:ascii="標楷體" w:eastAsia="標楷體" w:hAnsi="標楷體" w:cs="Arial" w:hint="eastAsia"/>
          <w:color w:val="222222"/>
          <w:kern w:val="0"/>
          <w:sz w:val="28"/>
          <w:szCs w:val="32"/>
        </w:rPr>
        <w:t>犯罪加害人有再犯之危險，應儘速向法院聲請裁定施以強制治療。故依現行法令規定，對於性侵害犯罪加害人施以強制治療，係經治療評估小組、檢察官及法院依其再犯危險之程度而為決定。</w:t>
      </w:r>
    </w:p>
    <w:p w:rsidR="009C3748" w:rsidRPr="003A2321" w:rsidRDefault="009C3748" w:rsidP="009C3748">
      <w:pPr>
        <w:widowControl/>
        <w:numPr>
          <w:ilvl w:val="0"/>
          <w:numId w:val="16"/>
        </w:numPr>
        <w:shd w:val="clear" w:color="auto" w:fill="FFFFFF"/>
        <w:spacing w:line="440" w:lineRule="exact"/>
        <w:ind w:left="697"/>
        <w:rPr>
          <w:rFonts w:ascii="標楷體" w:eastAsia="標楷體" w:hAnsi="標楷體" w:cs="Arial"/>
          <w:color w:val="222222"/>
          <w:kern w:val="0"/>
          <w:sz w:val="28"/>
          <w:szCs w:val="32"/>
        </w:rPr>
      </w:pPr>
      <w:r w:rsidRPr="00D4729E">
        <w:rPr>
          <w:rFonts w:ascii="標楷體" w:eastAsia="標楷體" w:hAnsi="標楷體" w:cs="Arial" w:hint="eastAsia"/>
          <w:color w:val="222222"/>
          <w:kern w:val="0"/>
          <w:sz w:val="28"/>
          <w:szCs w:val="32"/>
        </w:rPr>
        <w:t>刑法第91條之1刑後強制治療之立法意旨，係以矯正行為人異常人格及行為，</w:t>
      </w:r>
      <w:proofErr w:type="gramStart"/>
      <w:r w:rsidRPr="00D4729E">
        <w:rPr>
          <w:rFonts w:ascii="標楷體" w:eastAsia="標楷體" w:hAnsi="標楷體" w:cs="Arial" w:hint="eastAsia"/>
          <w:color w:val="222222"/>
          <w:kern w:val="0"/>
          <w:sz w:val="28"/>
          <w:szCs w:val="32"/>
        </w:rPr>
        <w:t>使其習得</w:t>
      </w:r>
      <w:proofErr w:type="gramEnd"/>
      <w:r w:rsidRPr="00D4729E">
        <w:rPr>
          <w:rFonts w:ascii="標楷體" w:eastAsia="標楷體" w:hAnsi="標楷體" w:cs="Arial" w:hint="eastAsia"/>
          <w:color w:val="222222"/>
          <w:kern w:val="0"/>
          <w:sz w:val="28"/>
          <w:szCs w:val="32"/>
        </w:rPr>
        <w:t>自我控制以達到預防再犯之目的。本件提案辦法建議比照德國修法，須徒刑5年以上者或徒刑5年以下至少2件者，</w:t>
      </w:r>
      <w:proofErr w:type="gramStart"/>
      <w:r w:rsidRPr="00D4729E">
        <w:rPr>
          <w:rFonts w:ascii="標楷體" w:eastAsia="標楷體" w:hAnsi="標楷體" w:cs="Arial" w:hint="eastAsia"/>
          <w:color w:val="222222"/>
          <w:kern w:val="0"/>
          <w:sz w:val="28"/>
          <w:szCs w:val="32"/>
        </w:rPr>
        <w:t>始施以</w:t>
      </w:r>
      <w:proofErr w:type="gramEnd"/>
      <w:r w:rsidRPr="00D4729E">
        <w:rPr>
          <w:rFonts w:ascii="標楷體" w:eastAsia="標楷體" w:hAnsi="標楷體" w:cs="Arial" w:hint="eastAsia"/>
          <w:color w:val="222222"/>
          <w:kern w:val="0"/>
          <w:sz w:val="28"/>
          <w:szCs w:val="32"/>
        </w:rPr>
        <w:t>刑後強制治療，或建議擬定轉送要點作此類似規範，將初次犯罪且刑期5年以下之性侵害加害人排除適用刑後強制治療之規定，恐有違刑法第91條之1立法目的，建請再酌。</w:t>
      </w:r>
    </w:p>
    <w:p w:rsidR="009C3748" w:rsidRPr="00C2458B" w:rsidRDefault="009C3748" w:rsidP="009C3748">
      <w:pPr>
        <w:widowControl/>
        <w:spacing w:line="440" w:lineRule="exact"/>
        <w:ind w:left="992" w:hangingChars="354" w:hanging="992"/>
        <w:rPr>
          <w:rFonts w:ascii="標楷體" w:eastAsia="標楷體" w:hAnsi="標楷體"/>
          <w:b/>
          <w:sz w:val="28"/>
          <w:szCs w:val="28"/>
        </w:rPr>
      </w:pPr>
      <w:r w:rsidRPr="00270B11">
        <w:rPr>
          <w:rFonts w:ascii="標楷體" w:eastAsia="標楷體" w:hAnsi="標楷體" w:hint="eastAsia"/>
          <w:b/>
          <w:sz w:val="28"/>
          <w:szCs w:val="28"/>
        </w:rPr>
        <w:t>決　議：</w:t>
      </w:r>
      <w:r w:rsidRPr="00C2458B">
        <w:rPr>
          <w:rFonts w:ascii="標楷體" w:eastAsia="標楷體" w:hAnsi="標楷體" w:hint="eastAsia"/>
          <w:b/>
          <w:sz w:val="28"/>
          <w:szCs w:val="28"/>
        </w:rPr>
        <w:t>現行法令針對性侵害加害人刑後強制治療</w:t>
      </w:r>
      <w:r w:rsidR="0009305C">
        <w:rPr>
          <w:rFonts w:ascii="標楷體" w:eastAsia="標楷體" w:hAnsi="標楷體" w:hint="eastAsia"/>
          <w:b/>
          <w:sz w:val="28"/>
          <w:szCs w:val="28"/>
        </w:rPr>
        <w:t>，</w:t>
      </w:r>
      <w:r w:rsidRPr="00C2458B">
        <w:rPr>
          <w:rFonts w:ascii="標楷體" w:eastAsia="標楷體" w:hAnsi="標楷體" w:hint="eastAsia"/>
          <w:b/>
          <w:sz w:val="28"/>
          <w:szCs w:val="28"/>
        </w:rPr>
        <w:t>係依相關法律規定辦理，至於是否有修法之必要，請法務部參考委員建議，並收集多方意見整體通盤考量後另行</w:t>
      </w:r>
      <w:proofErr w:type="gramStart"/>
      <w:r w:rsidRPr="00C2458B">
        <w:rPr>
          <w:rFonts w:ascii="標楷體" w:eastAsia="標楷體" w:hAnsi="標楷體" w:hint="eastAsia"/>
          <w:b/>
          <w:sz w:val="28"/>
          <w:szCs w:val="28"/>
        </w:rPr>
        <w:t>研</w:t>
      </w:r>
      <w:proofErr w:type="gramEnd"/>
      <w:r w:rsidRPr="00C2458B">
        <w:rPr>
          <w:rFonts w:ascii="標楷體" w:eastAsia="標楷體" w:hAnsi="標楷體" w:hint="eastAsia"/>
          <w:b/>
          <w:sz w:val="28"/>
          <w:szCs w:val="28"/>
        </w:rPr>
        <w:t>議。</w:t>
      </w:r>
    </w:p>
    <w:p w:rsidR="009C3748" w:rsidRPr="00270B11" w:rsidRDefault="009C3748" w:rsidP="009C3748">
      <w:pPr>
        <w:widowControl/>
        <w:rPr>
          <w:rFonts w:ascii="標楷體" w:eastAsia="標楷體" w:hAnsi="標楷體"/>
          <w:sz w:val="28"/>
          <w:szCs w:val="28"/>
          <w:bdr w:val="single" w:sz="4" w:space="0" w:color="auto"/>
        </w:rPr>
      </w:pPr>
      <w:r>
        <w:rPr>
          <w:rFonts w:ascii="標楷體" w:eastAsia="標楷體" w:hAnsi="標楷體" w:hint="eastAsia"/>
          <w:b/>
          <w:sz w:val="28"/>
          <w:szCs w:val="28"/>
          <w:bdr w:val="single" w:sz="4" w:space="0" w:color="auto"/>
        </w:rPr>
        <w:t>第三</w:t>
      </w:r>
      <w:r w:rsidRPr="00270B11">
        <w:rPr>
          <w:rFonts w:ascii="標楷體" w:eastAsia="標楷體" w:hAnsi="標楷體" w:hint="eastAsia"/>
          <w:b/>
          <w:sz w:val="28"/>
          <w:szCs w:val="28"/>
          <w:bdr w:val="single" w:sz="4" w:space="0" w:color="auto"/>
        </w:rPr>
        <w:t>案</w:t>
      </w:r>
    </w:p>
    <w:p w:rsidR="009C3748" w:rsidRPr="00834335" w:rsidRDefault="009C3748" w:rsidP="009C3748">
      <w:pPr>
        <w:spacing w:line="440" w:lineRule="exact"/>
        <w:ind w:left="992" w:hangingChars="354" w:hanging="992"/>
        <w:rPr>
          <w:rFonts w:ascii="標楷體" w:eastAsia="標楷體" w:hAnsi="標楷體"/>
          <w:sz w:val="22"/>
        </w:rPr>
      </w:pPr>
      <w:r w:rsidRPr="00467695">
        <w:rPr>
          <w:rFonts w:ascii="標楷體" w:eastAsia="標楷體" w:hAnsi="標楷體" w:hint="eastAsia"/>
          <w:b/>
          <w:sz w:val="28"/>
          <w:szCs w:val="28"/>
        </w:rPr>
        <w:t>案 由</w:t>
      </w:r>
      <w:r w:rsidRPr="00270B11">
        <w:rPr>
          <w:rFonts w:ascii="標楷體" w:eastAsia="標楷體" w:hAnsi="標楷體" w:hint="eastAsia"/>
          <w:sz w:val="28"/>
          <w:szCs w:val="28"/>
        </w:rPr>
        <w:t>：</w:t>
      </w:r>
      <w:proofErr w:type="gramStart"/>
      <w:r w:rsidRPr="00834335">
        <w:rPr>
          <w:rFonts w:ascii="標楷體" w:eastAsia="標楷體" w:hAnsi="標楷體" w:hint="eastAsia"/>
          <w:sz w:val="28"/>
        </w:rPr>
        <w:t>有關性侵者</w:t>
      </w:r>
      <w:proofErr w:type="gramEnd"/>
      <w:r w:rsidRPr="00834335">
        <w:rPr>
          <w:rFonts w:ascii="標楷體" w:eastAsia="標楷體" w:hAnsi="標楷體" w:hint="eastAsia"/>
          <w:sz w:val="28"/>
        </w:rPr>
        <w:t>與家暴者之監獄治療師，未比照社區</w:t>
      </w:r>
      <w:proofErr w:type="gramStart"/>
      <w:r w:rsidRPr="00834335">
        <w:rPr>
          <w:rFonts w:ascii="標楷體" w:eastAsia="標楷體" w:hAnsi="標楷體" w:hint="eastAsia"/>
          <w:sz w:val="28"/>
        </w:rPr>
        <w:t>治療師須上</w:t>
      </w:r>
      <w:proofErr w:type="gramEnd"/>
      <w:r w:rsidRPr="00834335">
        <w:rPr>
          <w:rFonts w:ascii="標楷體" w:eastAsia="標楷體" w:hAnsi="標楷體" w:hint="eastAsia"/>
          <w:sz w:val="28"/>
        </w:rPr>
        <w:t>完衛生福利部之課程與每年繼續教育學分，導致良莠不齊</w:t>
      </w:r>
      <w:r>
        <w:rPr>
          <w:rFonts w:ascii="標楷體" w:eastAsia="標楷體" w:hAnsi="標楷體" w:hint="eastAsia"/>
          <w:sz w:val="28"/>
        </w:rPr>
        <w:t>案</w:t>
      </w:r>
      <w:r w:rsidRPr="00834335">
        <w:rPr>
          <w:rFonts w:ascii="標楷體" w:eastAsia="標楷體" w:hAnsi="標楷體" w:hint="eastAsia"/>
          <w:sz w:val="28"/>
        </w:rPr>
        <w:t>，提請討論。</w:t>
      </w:r>
    </w:p>
    <w:p w:rsidR="009C3748" w:rsidRPr="00FA159C" w:rsidRDefault="009C3748" w:rsidP="009C3748">
      <w:pPr>
        <w:kinsoku w:val="0"/>
        <w:spacing w:line="480" w:lineRule="exact"/>
        <w:ind w:left="851" w:hanging="851"/>
        <w:jc w:val="right"/>
        <w:rPr>
          <w:rFonts w:eastAsia="標楷體"/>
          <w:sz w:val="28"/>
          <w:szCs w:val="28"/>
        </w:rPr>
      </w:pPr>
      <w:r w:rsidRPr="00270B11">
        <w:rPr>
          <w:rFonts w:ascii="標楷體" w:eastAsia="標楷體" w:hAnsi="標楷體" w:hint="eastAsia"/>
          <w:sz w:val="28"/>
          <w:szCs w:val="28"/>
        </w:rPr>
        <w:t>提案人：</w:t>
      </w:r>
      <w:r w:rsidRPr="00B65CFF">
        <w:rPr>
          <w:rFonts w:ascii="標楷體" w:eastAsia="標楷體" w:hAnsi="標楷體" w:hint="eastAsia"/>
          <w:sz w:val="28"/>
          <w:szCs w:val="32"/>
        </w:rPr>
        <w:t>林明傑</w:t>
      </w:r>
      <w:r>
        <w:rPr>
          <w:rFonts w:eastAsia="標楷體" w:hint="eastAsia"/>
          <w:sz w:val="28"/>
          <w:szCs w:val="32"/>
        </w:rPr>
        <w:t>委員</w:t>
      </w:r>
    </w:p>
    <w:p w:rsidR="009C3748" w:rsidRDefault="009C3748" w:rsidP="009C3748">
      <w:pPr>
        <w:kinsoku w:val="0"/>
        <w:spacing w:line="480" w:lineRule="exact"/>
        <w:ind w:left="1148" w:hanging="1148"/>
        <w:rPr>
          <w:rFonts w:ascii="標楷體" w:eastAsia="標楷體" w:hAnsi="標楷體"/>
          <w:sz w:val="28"/>
          <w:szCs w:val="28"/>
        </w:rPr>
      </w:pPr>
      <w:r w:rsidRPr="00467695">
        <w:rPr>
          <w:rFonts w:ascii="標楷體" w:eastAsia="標楷體" w:hAnsi="標楷體" w:hint="eastAsia"/>
          <w:b/>
          <w:sz w:val="28"/>
          <w:szCs w:val="28"/>
        </w:rPr>
        <w:t>說 明</w:t>
      </w:r>
      <w:r w:rsidRPr="00270B11">
        <w:rPr>
          <w:rFonts w:ascii="標楷體" w:eastAsia="標楷體" w:hAnsi="標楷體" w:hint="eastAsia"/>
          <w:sz w:val="28"/>
          <w:szCs w:val="28"/>
        </w:rPr>
        <w:t>：</w:t>
      </w:r>
    </w:p>
    <w:p w:rsidR="009C3748" w:rsidRPr="00A96C75" w:rsidRDefault="009C3748" w:rsidP="009C3748">
      <w:pPr>
        <w:pStyle w:val="a3"/>
        <w:numPr>
          <w:ilvl w:val="0"/>
          <w:numId w:val="17"/>
        </w:numPr>
        <w:spacing w:line="440" w:lineRule="exact"/>
        <w:ind w:leftChars="0"/>
        <w:rPr>
          <w:rFonts w:ascii="標楷體" w:eastAsia="標楷體" w:hAnsi="標楷體"/>
          <w:sz w:val="28"/>
          <w:szCs w:val="32"/>
        </w:rPr>
      </w:pPr>
      <w:proofErr w:type="gramStart"/>
      <w:r w:rsidRPr="00A96C75">
        <w:rPr>
          <w:rFonts w:ascii="標楷體" w:eastAsia="標楷體" w:hAnsi="標楷體" w:hint="eastAsia"/>
          <w:sz w:val="28"/>
          <w:szCs w:val="32"/>
        </w:rPr>
        <w:t>性侵者</w:t>
      </w:r>
      <w:proofErr w:type="gramEnd"/>
      <w:r w:rsidRPr="00A96C75">
        <w:rPr>
          <w:rFonts w:ascii="標楷體" w:eastAsia="標楷體" w:hAnsi="標楷體" w:hint="eastAsia"/>
          <w:sz w:val="28"/>
          <w:szCs w:val="32"/>
        </w:rPr>
        <w:t>與家暴者之監獄治療師長期未比照社區</w:t>
      </w:r>
      <w:proofErr w:type="gramStart"/>
      <w:r w:rsidRPr="00A96C75">
        <w:rPr>
          <w:rFonts w:ascii="標楷體" w:eastAsia="標楷體" w:hAnsi="標楷體" w:hint="eastAsia"/>
          <w:sz w:val="28"/>
          <w:szCs w:val="32"/>
        </w:rPr>
        <w:t>治療師須上</w:t>
      </w:r>
      <w:proofErr w:type="gramEnd"/>
      <w:r w:rsidRPr="00A96C75">
        <w:rPr>
          <w:rFonts w:ascii="標楷體" w:eastAsia="標楷體" w:hAnsi="標楷體" w:hint="eastAsia"/>
          <w:sz w:val="28"/>
          <w:szCs w:val="32"/>
        </w:rPr>
        <w:t>完衛生福利部之課程與每年繼續教育學分。</w:t>
      </w:r>
    </w:p>
    <w:p w:rsidR="009C3748" w:rsidRPr="00A96C75" w:rsidRDefault="009C3748" w:rsidP="009C3748">
      <w:pPr>
        <w:pStyle w:val="a3"/>
        <w:numPr>
          <w:ilvl w:val="0"/>
          <w:numId w:val="17"/>
        </w:numPr>
        <w:spacing w:line="440" w:lineRule="exact"/>
        <w:ind w:leftChars="0"/>
        <w:rPr>
          <w:rFonts w:ascii="標楷體" w:eastAsia="標楷體" w:hAnsi="標楷體"/>
          <w:sz w:val="28"/>
          <w:szCs w:val="32"/>
        </w:rPr>
      </w:pPr>
      <w:r w:rsidRPr="00A96C75">
        <w:rPr>
          <w:rFonts w:ascii="標楷體" w:eastAsia="標楷體" w:hAnsi="標楷體" w:hint="eastAsia"/>
          <w:sz w:val="28"/>
          <w:szCs w:val="32"/>
        </w:rPr>
        <w:t>監獄治療師對於臨床驗證有療效之治療方式常不知，而使社區繼續治療或監督因不知應留意之高再犯危險情況、想法、情緒、行為而容易發生再犯，導致傷害再發生且浪費有限經費資源。</w:t>
      </w:r>
    </w:p>
    <w:p w:rsidR="009C3748" w:rsidRPr="00A96C75" w:rsidRDefault="009C3748" w:rsidP="009C3748">
      <w:pPr>
        <w:spacing w:line="440" w:lineRule="exact"/>
        <w:ind w:left="992" w:hangingChars="354" w:hanging="992"/>
        <w:rPr>
          <w:rFonts w:ascii="標楷體" w:eastAsia="標楷體" w:hAnsi="標楷體"/>
          <w:sz w:val="28"/>
        </w:rPr>
      </w:pPr>
      <w:r w:rsidRPr="00467695">
        <w:rPr>
          <w:rFonts w:ascii="標楷體" w:eastAsia="標楷體" w:hAnsi="標楷體" w:hint="eastAsia"/>
          <w:b/>
          <w:sz w:val="28"/>
          <w:szCs w:val="28"/>
        </w:rPr>
        <w:t>辦 法</w:t>
      </w:r>
      <w:r w:rsidRPr="00270B11">
        <w:rPr>
          <w:rFonts w:ascii="標楷體" w:eastAsia="標楷體" w:hAnsi="標楷體" w:hint="eastAsia"/>
          <w:sz w:val="28"/>
          <w:szCs w:val="28"/>
        </w:rPr>
        <w:t>：</w:t>
      </w:r>
      <w:r w:rsidRPr="00834335">
        <w:rPr>
          <w:rFonts w:ascii="標楷體" w:eastAsia="標楷體" w:hAnsi="標楷體" w:hint="eastAsia"/>
          <w:sz w:val="28"/>
        </w:rPr>
        <w:t>建議法務部矯正署</w:t>
      </w:r>
      <w:proofErr w:type="gramStart"/>
      <w:r w:rsidRPr="00834335">
        <w:rPr>
          <w:rFonts w:ascii="標楷體" w:eastAsia="標楷體" w:hAnsi="標楷體" w:hint="eastAsia"/>
          <w:sz w:val="28"/>
        </w:rPr>
        <w:t>對性侵者</w:t>
      </w:r>
      <w:proofErr w:type="gramEnd"/>
      <w:r w:rsidRPr="00834335">
        <w:rPr>
          <w:rFonts w:ascii="標楷體" w:eastAsia="標楷體" w:hAnsi="標楷體" w:hint="eastAsia"/>
          <w:sz w:val="28"/>
        </w:rPr>
        <w:t>與家暴者之監獄治療師，應比照社區</w:t>
      </w:r>
      <w:proofErr w:type="gramStart"/>
      <w:r w:rsidRPr="00834335">
        <w:rPr>
          <w:rFonts w:ascii="標楷體" w:eastAsia="標楷體" w:hAnsi="標楷體" w:hint="eastAsia"/>
          <w:sz w:val="28"/>
        </w:rPr>
        <w:t>治療師須上</w:t>
      </w:r>
      <w:proofErr w:type="gramEnd"/>
      <w:r w:rsidRPr="00834335">
        <w:rPr>
          <w:rFonts w:ascii="標楷體" w:eastAsia="標楷體" w:hAnsi="標楷體" w:hint="eastAsia"/>
          <w:sz w:val="28"/>
        </w:rPr>
        <w:t>完衛生福利部之課程與每年繼續教育學分或者建立類似制度。</w:t>
      </w:r>
    </w:p>
    <w:p w:rsidR="009C3748" w:rsidRDefault="009C3748" w:rsidP="009C3748">
      <w:pPr>
        <w:shd w:val="clear" w:color="auto" w:fill="FFFFFF"/>
        <w:spacing w:line="440" w:lineRule="exact"/>
        <w:rPr>
          <w:rFonts w:ascii="標楷體" w:eastAsia="標楷體" w:hAnsi="標楷體"/>
          <w:color w:val="222222"/>
          <w:sz w:val="28"/>
          <w:szCs w:val="28"/>
          <w:shd w:val="pct15" w:color="auto" w:fill="FFFFFF"/>
        </w:rPr>
      </w:pPr>
      <w:r>
        <w:rPr>
          <w:rFonts w:ascii="標楷體" w:eastAsia="標楷體" w:hAnsi="標楷體" w:hint="eastAsia"/>
          <w:color w:val="222222"/>
          <w:sz w:val="28"/>
          <w:szCs w:val="28"/>
          <w:shd w:val="pct15" w:color="auto" w:fill="FFFFFF"/>
        </w:rPr>
        <w:t>法務部矯正署</w:t>
      </w:r>
      <w:r w:rsidRPr="00467695">
        <w:rPr>
          <w:rFonts w:ascii="標楷體" w:eastAsia="標楷體" w:hAnsi="標楷體" w:hint="eastAsia"/>
          <w:color w:val="222222"/>
          <w:sz w:val="28"/>
          <w:szCs w:val="28"/>
          <w:shd w:val="pct15" w:color="auto" w:fill="FFFFFF"/>
        </w:rPr>
        <w:t>回應意見：</w:t>
      </w:r>
    </w:p>
    <w:p w:rsidR="009C3748" w:rsidRPr="001D2000" w:rsidRDefault="009C3748" w:rsidP="009C3748">
      <w:pPr>
        <w:pStyle w:val="a3"/>
        <w:numPr>
          <w:ilvl w:val="0"/>
          <w:numId w:val="18"/>
        </w:numPr>
        <w:spacing w:line="440" w:lineRule="exact"/>
        <w:ind w:leftChars="0" w:left="567" w:hanging="567"/>
        <w:jc w:val="both"/>
        <w:rPr>
          <w:rFonts w:ascii="標楷體" w:eastAsia="標楷體" w:hAnsi="標楷體" w:cs="Calibri"/>
          <w:sz w:val="28"/>
          <w:szCs w:val="28"/>
        </w:rPr>
      </w:pPr>
      <w:r>
        <w:rPr>
          <w:rFonts w:ascii="標楷體" w:eastAsia="標楷體" w:hAnsi="標楷體" w:cs="Calibri" w:hint="eastAsia"/>
          <w:sz w:val="28"/>
          <w:szCs w:val="28"/>
        </w:rPr>
        <w:t>為</w:t>
      </w:r>
      <w:r>
        <w:rPr>
          <w:rFonts w:ascii="標楷體" w:eastAsia="標楷體" w:hAnsi="標楷體" w:cs="Calibri"/>
          <w:sz w:val="28"/>
          <w:szCs w:val="28"/>
        </w:rPr>
        <w:t>強化</w:t>
      </w:r>
      <w:proofErr w:type="gramStart"/>
      <w:r>
        <w:rPr>
          <w:rFonts w:ascii="標楷體" w:eastAsia="標楷體" w:hAnsi="標楷體" w:cs="Calibri" w:hint="eastAsia"/>
          <w:sz w:val="28"/>
          <w:szCs w:val="28"/>
        </w:rPr>
        <w:t>性侵與</w:t>
      </w:r>
      <w:proofErr w:type="gramEnd"/>
      <w:r>
        <w:rPr>
          <w:rFonts w:ascii="標楷體" w:eastAsia="標楷體" w:hAnsi="標楷體" w:cs="Calibri" w:hint="eastAsia"/>
          <w:sz w:val="28"/>
          <w:szCs w:val="28"/>
        </w:rPr>
        <w:t>家暴收</w:t>
      </w:r>
      <w:r>
        <w:rPr>
          <w:rFonts w:ascii="標楷體" w:eastAsia="標楷體" w:hAnsi="標楷體" w:cs="Calibri"/>
          <w:sz w:val="28"/>
          <w:szCs w:val="28"/>
        </w:rPr>
        <w:t>容人</w:t>
      </w:r>
      <w:r>
        <w:rPr>
          <w:rFonts w:ascii="標楷體" w:eastAsia="標楷體" w:hAnsi="標楷體" w:cs="Calibri" w:hint="eastAsia"/>
          <w:sz w:val="28"/>
          <w:szCs w:val="28"/>
        </w:rPr>
        <w:t>專業</w:t>
      </w:r>
      <w:r w:rsidRPr="002A14A1">
        <w:rPr>
          <w:rFonts w:ascii="標楷體" w:eastAsia="標楷體" w:hAnsi="標楷體" w:cs="Calibri" w:hint="eastAsia"/>
          <w:sz w:val="28"/>
          <w:szCs w:val="28"/>
        </w:rPr>
        <w:t>處遇</w:t>
      </w:r>
      <w:r>
        <w:rPr>
          <w:rFonts w:ascii="標楷體" w:eastAsia="標楷體" w:hAnsi="標楷體" w:cs="Calibri" w:hint="eastAsia"/>
          <w:sz w:val="28"/>
          <w:szCs w:val="28"/>
        </w:rPr>
        <w:t>，</w:t>
      </w:r>
      <w:proofErr w:type="gramStart"/>
      <w:r w:rsidRPr="001D2000">
        <w:rPr>
          <w:rFonts w:ascii="標楷體" w:eastAsia="標楷體" w:hAnsi="標楷體" w:cs="Calibri" w:hint="eastAsia"/>
          <w:sz w:val="28"/>
          <w:szCs w:val="28"/>
        </w:rPr>
        <w:t>本</w:t>
      </w:r>
      <w:r w:rsidRPr="001D2000">
        <w:rPr>
          <w:rFonts w:ascii="標楷體" w:eastAsia="標楷體" w:hAnsi="標楷體" w:cs="Calibri"/>
          <w:sz w:val="28"/>
          <w:szCs w:val="28"/>
        </w:rPr>
        <w:t>署</w:t>
      </w:r>
      <w:r>
        <w:rPr>
          <w:rFonts w:ascii="標楷體" w:eastAsia="標楷體" w:hAnsi="標楷體" w:cs="Calibri" w:hint="eastAsia"/>
          <w:sz w:val="28"/>
          <w:szCs w:val="28"/>
        </w:rPr>
        <w:t>業</w:t>
      </w:r>
      <w:r>
        <w:rPr>
          <w:rFonts w:ascii="標楷體" w:eastAsia="標楷體" w:hAnsi="標楷體" w:cs="Calibri"/>
          <w:sz w:val="28"/>
          <w:szCs w:val="28"/>
        </w:rPr>
        <w:t>指定</w:t>
      </w:r>
      <w:r w:rsidRPr="001D2000">
        <w:rPr>
          <w:rFonts w:ascii="標楷體" w:eastAsia="標楷體" w:hAnsi="標楷體" w:cs="Calibri" w:hint="eastAsia"/>
          <w:sz w:val="28"/>
          <w:szCs w:val="28"/>
        </w:rPr>
        <w:t>臺</w:t>
      </w:r>
      <w:proofErr w:type="gramEnd"/>
      <w:r w:rsidRPr="001D2000">
        <w:rPr>
          <w:rFonts w:ascii="標楷體" w:eastAsia="標楷體" w:hAnsi="標楷體" w:cs="Calibri" w:hint="eastAsia"/>
          <w:sz w:val="28"/>
          <w:szCs w:val="28"/>
        </w:rPr>
        <w:t>北監獄、</w:t>
      </w:r>
      <w:proofErr w:type="gramStart"/>
      <w:r w:rsidRPr="001D2000">
        <w:rPr>
          <w:rFonts w:ascii="標楷體" w:eastAsia="標楷體" w:hAnsi="標楷體" w:cs="Calibri" w:hint="eastAsia"/>
          <w:sz w:val="28"/>
          <w:szCs w:val="28"/>
        </w:rPr>
        <w:t>臺</w:t>
      </w:r>
      <w:proofErr w:type="gramEnd"/>
      <w:r w:rsidRPr="001D2000">
        <w:rPr>
          <w:rFonts w:ascii="標楷體" w:eastAsia="標楷體" w:hAnsi="標楷體" w:cs="Calibri" w:hint="eastAsia"/>
          <w:sz w:val="28"/>
          <w:szCs w:val="28"/>
        </w:rPr>
        <w:t>中監</w:t>
      </w:r>
      <w:r>
        <w:rPr>
          <w:rFonts w:ascii="標楷體" w:eastAsia="標楷體" w:hAnsi="標楷體" w:cs="Calibri" w:hint="eastAsia"/>
          <w:sz w:val="28"/>
          <w:szCs w:val="28"/>
        </w:rPr>
        <w:t>獄、彰化監獄、嘉義監獄、高雄監獄、屏東監獄、宜蘭監獄、花蓮監獄</w:t>
      </w:r>
      <w:r w:rsidRPr="001D2000">
        <w:rPr>
          <w:rFonts w:ascii="標楷體" w:eastAsia="標楷體" w:hAnsi="標楷體" w:cs="Calibri" w:hint="eastAsia"/>
          <w:sz w:val="28"/>
          <w:szCs w:val="28"/>
        </w:rPr>
        <w:t>、</w:t>
      </w:r>
      <w:proofErr w:type="gramStart"/>
      <w:r w:rsidRPr="001D2000">
        <w:rPr>
          <w:rFonts w:ascii="標楷體" w:eastAsia="標楷體" w:hAnsi="標楷體" w:cs="Calibri" w:hint="eastAsia"/>
          <w:sz w:val="28"/>
          <w:szCs w:val="28"/>
        </w:rPr>
        <w:t>臺</w:t>
      </w:r>
      <w:proofErr w:type="gramEnd"/>
      <w:r w:rsidRPr="001D2000">
        <w:rPr>
          <w:rFonts w:ascii="標楷體" w:eastAsia="標楷體" w:hAnsi="標楷體" w:cs="Calibri" w:hint="eastAsia"/>
          <w:sz w:val="28"/>
          <w:szCs w:val="28"/>
        </w:rPr>
        <w:t>中女子監獄</w:t>
      </w:r>
      <w:r>
        <w:rPr>
          <w:rFonts w:ascii="標楷體" w:eastAsia="標楷體" w:hAnsi="標楷體" w:cs="Calibri" w:hint="eastAsia"/>
          <w:sz w:val="28"/>
          <w:szCs w:val="28"/>
        </w:rPr>
        <w:t>、</w:t>
      </w:r>
      <w:r w:rsidRPr="001D2000">
        <w:rPr>
          <w:rFonts w:ascii="標楷體" w:eastAsia="標楷體" w:hAnsi="標楷體" w:cs="Calibri" w:hint="eastAsia"/>
          <w:sz w:val="28"/>
          <w:szCs w:val="28"/>
        </w:rPr>
        <w:t>明陽中學</w:t>
      </w:r>
      <w:r>
        <w:rPr>
          <w:rFonts w:ascii="標楷體" w:eastAsia="標楷體" w:hAnsi="標楷體" w:cs="Calibri" w:hint="eastAsia"/>
          <w:sz w:val="28"/>
          <w:szCs w:val="28"/>
        </w:rPr>
        <w:t>等10所機關</w:t>
      </w:r>
      <w:proofErr w:type="gramStart"/>
      <w:r w:rsidRPr="001D2000">
        <w:rPr>
          <w:rFonts w:ascii="標楷體" w:eastAsia="標楷體" w:hAnsi="標楷體" w:cs="Calibri" w:hint="eastAsia"/>
          <w:sz w:val="28"/>
          <w:szCs w:val="28"/>
        </w:rPr>
        <w:t>為性侵及</w:t>
      </w:r>
      <w:proofErr w:type="gramEnd"/>
      <w:r w:rsidRPr="001D2000">
        <w:rPr>
          <w:rFonts w:ascii="標楷體" w:eastAsia="標楷體" w:hAnsi="標楷體" w:cs="Calibri" w:hint="eastAsia"/>
          <w:sz w:val="28"/>
          <w:szCs w:val="28"/>
        </w:rPr>
        <w:t>家暴收容人處</w:t>
      </w:r>
      <w:proofErr w:type="gramStart"/>
      <w:r w:rsidRPr="001D2000">
        <w:rPr>
          <w:rFonts w:ascii="標楷體" w:eastAsia="標楷體" w:hAnsi="標楷體" w:cs="Calibri" w:hint="eastAsia"/>
          <w:sz w:val="28"/>
          <w:szCs w:val="28"/>
        </w:rPr>
        <w:t>遇</w:t>
      </w:r>
      <w:r>
        <w:rPr>
          <w:rFonts w:ascii="標楷體" w:eastAsia="標楷體" w:hAnsi="標楷體" w:cs="Calibri" w:hint="eastAsia"/>
          <w:sz w:val="28"/>
          <w:szCs w:val="28"/>
        </w:rPr>
        <w:t>專</w:t>
      </w:r>
      <w:r>
        <w:rPr>
          <w:rFonts w:ascii="標楷體" w:eastAsia="標楷體" w:hAnsi="標楷體" w:cs="Calibri"/>
          <w:sz w:val="28"/>
          <w:szCs w:val="28"/>
        </w:rPr>
        <w:t>監</w:t>
      </w:r>
      <w:proofErr w:type="gramEnd"/>
      <w:r>
        <w:rPr>
          <w:rFonts w:ascii="標楷體" w:eastAsia="標楷體" w:hAnsi="標楷體" w:cs="Calibri" w:hint="eastAsia"/>
          <w:sz w:val="28"/>
          <w:szCs w:val="28"/>
        </w:rPr>
        <w:t>（以下簡稱「專監」），目前上</w:t>
      </w:r>
      <w:proofErr w:type="gramStart"/>
      <w:r>
        <w:rPr>
          <w:rFonts w:ascii="標楷體" w:eastAsia="標楷體" w:hAnsi="標楷體" w:cs="Calibri" w:hint="eastAsia"/>
          <w:sz w:val="28"/>
          <w:szCs w:val="28"/>
        </w:rPr>
        <w:t>開專監</w:t>
      </w:r>
      <w:r w:rsidRPr="001D2000">
        <w:rPr>
          <w:rFonts w:ascii="標楷體" w:eastAsia="標楷體" w:hAnsi="標楷體" w:cs="Calibri" w:hint="eastAsia"/>
          <w:sz w:val="28"/>
          <w:szCs w:val="28"/>
        </w:rPr>
        <w:t>之</w:t>
      </w:r>
      <w:proofErr w:type="gramEnd"/>
      <w:r w:rsidRPr="001D2000">
        <w:rPr>
          <w:rFonts w:ascii="標楷體" w:eastAsia="標楷體" w:hAnsi="標楷體" w:cs="Calibri" w:hint="eastAsia"/>
          <w:sz w:val="28"/>
          <w:szCs w:val="28"/>
        </w:rPr>
        <w:t>治</w:t>
      </w:r>
      <w:r w:rsidRPr="001D2000">
        <w:rPr>
          <w:rFonts w:ascii="標楷體" w:eastAsia="標楷體" w:hAnsi="標楷體" w:cs="Calibri"/>
          <w:sz w:val="28"/>
          <w:szCs w:val="28"/>
        </w:rPr>
        <w:t>療師</w:t>
      </w:r>
      <w:r w:rsidRPr="001D2000">
        <w:rPr>
          <w:rFonts w:ascii="標楷體" w:eastAsia="標楷體" w:hAnsi="標楷體" w:cs="Calibri" w:hint="eastAsia"/>
          <w:sz w:val="28"/>
          <w:szCs w:val="28"/>
        </w:rPr>
        <w:t>，</w:t>
      </w:r>
      <w:r>
        <w:rPr>
          <w:rFonts w:ascii="標楷體" w:eastAsia="標楷體" w:hAnsi="標楷體" w:cs="Calibri" w:hint="eastAsia"/>
          <w:sz w:val="28"/>
          <w:szCs w:val="28"/>
        </w:rPr>
        <w:t>係</w:t>
      </w:r>
      <w:r w:rsidRPr="001D2000">
        <w:rPr>
          <w:rFonts w:ascii="標楷體" w:eastAsia="標楷體" w:hAnsi="標楷體" w:cs="Calibri" w:hint="eastAsia"/>
          <w:sz w:val="28"/>
          <w:szCs w:val="28"/>
        </w:rPr>
        <w:t>以</w:t>
      </w:r>
      <w:r w:rsidRPr="001D2000">
        <w:rPr>
          <w:rFonts w:ascii="標楷體" w:eastAsia="標楷體" w:hAnsi="標楷體" w:cs="Calibri"/>
          <w:sz w:val="28"/>
          <w:szCs w:val="28"/>
        </w:rPr>
        <w:t>外聘治療師為主</w:t>
      </w:r>
      <w:r w:rsidRPr="00E976ED">
        <w:rPr>
          <w:rFonts w:ascii="標楷體" w:eastAsia="標楷體" w:hAnsi="標楷體" w:cs="Calibri" w:hint="eastAsia"/>
          <w:sz w:val="28"/>
          <w:szCs w:val="28"/>
        </w:rPr>
        <w:t>（包括</w:t>
      </w:r>
      <w:r>
        <w:rPr>
          <w:rFonts w:ascii="標楷體" w:eastAsia="標楷體" w:hAnsi="標楷體" w:cs="Calibri" w:hint="eastAsia"/>
          <w:sz w:val="28"/>
          <w:szCs w:val="28"/>
        </w:rPr>
        <w:t>精</w:t>
      </w:r>
      <w:r>
        <w:rPr>
          <w:rFonts w:ascii="標楷體" w:eastAsia="標楷體" w:hAnsi="標楷體" w:cs="Calibri"/>
          <w:sz w:val="28"/>
          <w:szCs w:val="28"/>
        </w:rPr>
        <w:t>神科醫師、</w:t>
      </w:r>
      <w:r>
        <w:rPr>
          <w:rFonts w:ascii="標楷體" w:eastAsia="標楷體" w:hAnsi="標楷體" w:cs="Calibri" w:hint="eastAsia"/>
          <w:sz w:val="28"/>
          <w:szCs w:val="28"/>
        </w:rPr>
        <w:t>心</w:t>
      </w:r>
      <w:r>
        <w:rPr>
          <w:rFonts w:ascii="標楷體" w:eastAsia="標楷體" w:hAnsi="標楷體" w:cs="Calibri"/>
          <w:sz w:val="28"/>
          <w:szCs w:val="28"/>
        </w:rPr>
        <w:t>理師</w:t>
      </w:r>
      <w:r>
        <w:rPr>
          <w:rFonts w:ascii="標楷體" w:eastAsia="標楷體" w:hAnsi="標楷體" w:cs="Calibri" w:hint="eastAsia"/>
          <w:sz w:val="28"/>
          <w:szCs w:val="28"/>
        </w:rPr>
        <w:t>、</w:t>
      </w:r>
      <w:r>
        <w:rPr>
          <w:rFonts w:ascii="標楷體" w:eastAsia="標楷體" w:hAnsi="標楷體" w:cs="Calibri"/>
          <w:sz w:val="28"/>
          <w:szCs w:val="28"/>
        </w:rPr>
        <w:t>社</w:t>
      </w:r>
      <w:r>
        <w:rPr>
          <w:rFonts w:ascii="標楷體" w:eastAsia="標楷體" w:hAnsi="標楷體" w:cs="Calibri" w:hint="eastAsia"/>
          <w:sz w:val="28"/>
          <w:szCs w:val="28"/>
        </w:rPr>
        <w:t>工</w:t>
      </w:r>
      <w:r>
        <w:rPr>
          <w:rFonts w:ascii="標楷體" w:eastAsia="標楷體" w:hAnsi="標楷體" w:cs="Calibri"/>
          <w:sz w:val="28"/>
          <w:szCs w:val="28"/>
        </w:rPr>
        <w:t>師等</w:t>
      </w:r>
      <w:r w:rsidRPr="00E976ED">
        <w:rPr>
          <w:rFonts w:ascii="標楷體" w:eastAsia="標楷體" w:hAnsi="標楷體" w:cs="Calibri" w:hint="eastAsia"/>
          <w:sz w:val="28"/>
          <w:szCs w:val="28"/>
        </w:rPr>
        <w:t>）</w:t>
      </w:r>
      <w:r w:rsidRPr="001D2000">
        <w:rPr>
          <w:rFonts w:ascii="標楷體" w:eastAsia="標楷體" w:hAnsi="標楷體" w:cs="Calibri"/>
          <w:sz w:val="28"/>
          <w:szCs w:val="28"/>
        </w:rPr>
        <w:t>，</w:t>
      </w:r>
      <w:proofErr w:type="gramStart"/>
      <w:r w:rsidRPr="001D2000">
        <w:rPr>
          <w:rFonts w:ascii="標楷體" w:eastAsia="標楷體" w:hAnsi="標楷體" w:cs="Calibri"/>
          <w:sz w:val="28"/>
          <w:szCs w:val="28"/>
        </w:rPr>
        <w:t>合先敘</w:t>
      </w:r>
      <w:proofErr w:type="gramEnd"/>
      <w:r w:rsidRPr="001D2000">
        <w:rPr>
          <w:rFonts w:ascii="標楷體" w:eastAsia="標楷體" w:hAnsi="標楷體" w:cs="Calibri"/>
          <w:sz w:val="28"/>
          <w:szCs w:val="28"/>
        </w:rPr>
        <w:t>明</w:t>
      </w:r>
      <w:r w:rsidRPr="001D2000">
        <w:rPr>
          <w:rFonts w:ascii="標楷體" w:eastAsia="標楷體" w:hAnsi="標楷體" w:cs="Calibri" w:hint="eastAsia"/>
          <w:sz w:val="28"/>
          <w:szCs w:val="28"/>
        </w:rPr>
        <w:t>。</w:t>
      </w:r>
    </w:p>
    <w:p w:rsidR="009C3748" w:rsidRDefault="009C3748" w:rsidP="009C3748">
      <w:pPr>
        <w:pStyle w:val="a3"/>
        <w:numPr>
          <w:ilvl w:val="0"/>
          <w:numId w:val="18"/>
        </w:numPr>
        <w:spacing w:line="440" w:lineRule="exact"/>
        <w:ind w:leftChars="0" w:left="567" w:hanging="567"/>
        <w:jc w:val="both"/>
        <w:rPr>
          <w:rFonts w:ascii="標楷體" w:eastAsia="標楷體" w:hAnsi="標楷體" w:cs="Calibri"/>
          <w:sz w:val="28"/>
          <w:szCs w:val="28"/>
        </w:rPr>
      </w:pPr>
      <w:proofErr w:type="gramStart"/>
      <w:r w:rsidRPr="00955226">
        <w:rPr>
          <w:rFonts w:ascii="標楷體" w:eastAsia="標楷體" w:hAnsi="標楷體" w:cs="Calibri" w:hint="eastAsia"/>
          <w:sz w:val="28"/>
          <w:szCs w:val="28"/>
        </w:rPr>
        <w:t>本</w:t>
      </w:r>
      <w:r w:rsidRPr="00955226">
        <w:rPr>
          <w:rFonts w:ascii="標楷體" w:eastAsia="標楷體" w:hAnsi="標楷體" w:cs="Calibri"/>
          <w:sz w:val="28"/>
          <w:szCs w:val="28"/>
        </w:rPr>
        <w:t>署業</w:t>
      </w:r>
      <w:proofErr w:type="gramEnd"/>
      <w:r w:rsidRPr="00955226">
        <w:rPr>
          <w:rFonts w:ascii="標楷體" w:eastAsia="標楷體" w:hAnsi="標楷體" w:cs="Calibri"/>
          <w:sz w:val="28"/>
          <w:szCs w:val="28"/>
        </w:rPr>
        <w:t>於</w:t>
      </w:r>
      <w:r w:rsidRPr="00955226">
        <w:rPr>
          <w:rFonts w:ascii="標楷體" w:eastAsia="標楷體" w:hAnsi="標楷體" w:cs="Calibri" w:hint="eastAsia"/>
          <w:sz w:val="28"/>
          <w:szCs w:val="28"/>
        </w:rPr>
        <w:t>104年3月16日</w:t>
      </w:r>
      <w:r>
        <w:rPr>
          <w:rFonts w:ascii="標楷體" w:eastAsia="標楷體" w:hAnsi="標楷體" w:cs="Calibri" w:hint="eastAsia"/>
          <w:sz w:val="28"/>
          <w:szCs w:val="28"/>
        </w:rPr>
        <w:t>以</w:t>
      </w:r>
      <w:r w:rsidRPr="00955226">
        <w:rPr>
          <w:rFonts w:ascii="標楷體" w:eastAsia="標楷體" w:hAnsi="標楷體" w:cs="Calibri" w:hint="eastAsia"/>
          <w:sz w:val="28"/>
          <w:szCs w:val="28"/>
        </w:rPr>
        <w:t>法</w:t>
      </w:r>
      <w:proofErr w:type="gramStart"/>
      <w:r w:rsidRPr="00955226">
        <w:rPr>
          <w:rFonts w:ascii="標楷體" w:eastAsia="標楷體" w:hAnsi="標楷體" w:cs="Calibri" w:hint="eastAsia"/>
          <w:sz w:val="28"/>
          <w:szCs w:val="28"/>
        </w:rPr>
        <w:t>矯</w:t>
      </w:r>
      <w:proofErr w:type="gramEnd"/>
      <w:r w:rsidRPr="00955226">
        <w:rPr>
          <w:rFonts w:ascii="標楷體" w:eastAsia="標楷體" w:hAnsi="標楷體" w:cs="Calibri" w:hint="eastAsia"/>
          <w:sz w:val="28"/>
          <w:szCs w:val="28"/>
        </w:rPr>
        <w:t>署</w:t>
      </w:r>
      <w:proofErr w:type="gramStart"/>
      <w:r w:rsidRPr="00955226">
        <w:rPr>
          <w:rFonts w:ascii="標楷體" w:eastAsia="標楷體" w:hAnsi="標楷體" w:cs="Calibri" w:hint="eastAsia"/>
          <w:sz w:val="28"/>
          <w:szCs w:val="28"/>
        </w:rPr>
        <w:t>醫</w:t>
      </w:r>
      <w:proofErr w:type="gramEnd"/>
      <w:r w:rsidRPr="00955226">
        <w:rPr>
          <w:rFonts w:ascii="標楷體" w:eastAsia="標楷體" w:hAnsi="標楷體" w:cs="Calibri" w:hint="eastAsia"/>
          <w:sz w:val="28"/>
          <w:szCs w:val="28"/>
        </w:rPr>
        <w:t>字第</w:t>
      </w:r>
      <w:r w:rsidRPr="00955226">
        <w:rPr>
          <w:rFonts w:ascii="標楷體" w:eastAsia="標楷體" w:hAnsi="標楷體" w:cs="Calibri"/>
          <w:sz w:val="28"/>
          <w:szCs w:val="28"/>
        </w:rPr>
        <w:t>10406000280</w:t>
      </w:r>
      <w:r w:rsidRPr="00955226">
        <w:rPr>
          <w:rFonts w:ascii="標楷體" w:eastAsia="標楷體" w:hAnsi="標楷體" w:cs="Calibri" w:hint="eastAsia"/>
          <w:sz w:val="28"/>
          <w:szCs w:val="28"/>
        </w:rPr>
        <w:t>號函</w:t>
      </w:r>
      <w:proofErr w:type="gramStart"/>
      <w:r>
        <w:rPr>
          <w:rFonts w:ascii="標楷體" w:eastAsia="標楷體" w:hAnsi="標楷體" w:cs="Calibri" w:hint="eastAsia"/>
          <w:sz w:val="28"/>
          <w:szCs w:val="28"/>
        </w:rPr>
        <w:t>示專監就</w:t>
      </w:r>
      <w:proofErr w:type="gramEnd"/>
      <w:r>
        <w:rPr>
          <w:rFonts w:ascii="標楷體" w:eastAsia="標楷體" w:hAnsi="標楷體" w:cs="Calibri" w:hint="eastAsia"/>
          <w:sz w:val="28"/>
          <w:szCs w:val="28"/>
        </w:rPr>
        <w:t>外聘人員之專業素養，</w:t>
      </w:r>
      <w:r w:rsidRPr="00955226">
        <w:rPr>
          <w:rFonts w:ascii="標楷體" w:eastAsia="標楷體" w:hAnsi="標楷體" w:cs="Calibri" w:hint="eastAsia"/>
          <w:sz w:val="28"/>
          <w:szCs w:val="28"/>
        </w:rPr>
        <w:t>加強</w:t>
      </w:r>
      <w:r>
        <w:rPr>
          <w:rFonts w:ascii="標楷體" w:eastAsia="標楷體" w:hAnsi="標楷體" w:cs="Calibri" w:hint="eastAsia"/>
          <w:sz w:val="28"/>
          <w:szCs w:val="28"/>
        </w:rPr>
        <w:t>辦理下列事項：</w:t>
      </w:r>
    </w:p>
    <w:p w:rsidR="009C3748" w:rsidRDefault="009C3748" w:rsidP="009C3748">
      <w:pPr>
        <w:spacing w:line="440" w:lineRule="exact"/>
        <w:ind w:left="840" w:hangingChars="300" w:hanging="840"/>
        <w:jc w:val="both"/>
        <w:rPr>
          <w:rFonts w:ascii="標楷體" w:eastAsia="標楷體" w:hAnsi="標楷體" w:cs="Calibri"/>
          <w:sz w:val="28"/>
          <w:szCs w:val="28"/>
        </w:rPr>
      </w:pPr>
      <w:r>
        <w:rPr>
          <w:rFonts w:ascii="標楷體" w:eastAsia="標楷體" w:hAnsi="標楷體" w:cs="Calibri" w:hint="eastAsia"/>
          <w:sz w:val="28"/>
          <w:szCs w:val="28"/>
        </w:rPr>
        <w:t>（一）落實</w:t>
      </w:r>
      <w:r w:rsidRPr="00240DB5">
        <w:rPr>
          <w:rFonts w:ascii="標楷體" w:eastAsia="標楷體" w:hAnsi="標楷體" w:cs="Calibri" w:hint="eastAsia"/>
          <w:sz w:val="28"/>
          <w:szCs w:val="28"/>
        </w:rPr>
        <w:t>資格審查</w:t>
      </w:r>
      <w:r>
        <w:rPr>
          <w:rFonts w:ascii="標楷體" w:eastAsia="標楷體" w:hAnsi="標楷體" w:cs="Calibri" w:hint="eastAsia"/>
          <w:sz w:val="28"/>
          <w:szCs w:val="28"/>
        </w:rPr>
        <w:t>：</w:t>
      </w:r>
      <w:r w:rsidRPr="00240DB5">
        <w:rPr>
          <w:rFonts w:ascii="標楷體" w:eastAsia="標楷體" w:hAnsi="標楷體" w:cs="Calibri" w:hint="eastAsia"/>
          <w:sz w:val="28"/>
          <w:szCs w:val="28"/>
        </w:rPr>
        <w:t>性侵害及家暴收容人處遇師資除以具有專業證照為優先考量外，並應檢附專業處遇訓練之研習證明(每年至少6小時)及提出治療計畫書(報告)，以作為資格審查項目。</w:t>
      </w:r>
    </w:p>
    <w:p w:rsidR="009C3748" w:rsidRDefault="009C3748" w:rsidP="009C3748">
      <w:pPr>
        <w:spacing w:line="440" w:lineRule="exact"/>
        <w:ind w:left="840" w:hangingChars="300" w:hanging="840"/>
        <w:jc w:val="both"/>
        <w:rPr>
          <w:rFonts w:ascii="標楷體" w:eastAsia="標楷體" w:hAnsi="標楷體" w:cs="Calibri"/>
          <w:sz w:val="28"/>
          <w:szCs w:val="28"/>
        </w:rPr>
      </w:pPr>
      <w:r>
        <w:rPr>
          <w:rFonts w:ascii="標楷體" w:eastAsia="標楷體" w:hAnsi="標楷體" w:cs="Calibri" w:hint="eastAsia"/>
          <w:sz w:val="28"/>
          <w:szCs w:val="28"/>
        </w:rPr>
        <w:t>（二）</w:t>
      </w:r>
      <w:r w:rsidRPr="00240DB5">
        <w:rPr>
          <w:rFonts w:ascii="標楷體" w:eastAsia="標楷體" w:hAnsi="標楷體" w:cs="Calibri" w:hint="eastAsia"/>
          <w:sz w:val="28"/>
          <w:szCs w:val="28"/>
        </w:rPr>
        <w:t>建立外部督導</w:t>
      </w:r>
      <w:r>
        <w:rPr>
          <w:rFonts w:ascii="標楷體" w:eastAsia="標楷體" w:hAnsi="標楷體" w:cs="Calibri" w:hint="eastAsia"/>
          <w:sz w:val="28"/>
          <w:szCs w:val="28"/>
        </w:rPr>
        <w:t>機制：</w:t>
      </w:r>
      <w:r w:rsidRPr="00240DB5">
        <w:rPr>
          <w:rFonts w:ascii="標楷體" w:eastAsia="標楷體" w:hAnsi="標楷體" w:cs="Calibri" w:hint="eastAsia"/>
          <w:sz w:val="28"/>
          <w:szCs w:val="28"/>
        </w:rPr>
        <w:t>邀請外部具專業證照、性侵害或家暴防治經驗之學者、專家擔任督導</w:t>
      </w:r>
      <w:r>
        <w:rPr>
          <w:rFonts w:ascii="標楷體" w:eastAsia="標楷體" w:hAnsi="標楷體" w:cs="Calibri" w:hint="eastAsia"/>
          <w:sz w:val="28"/>
          <w:szCs w:val="28"/>
        </w:rPr>
        <w:t>人員</w:t>
      </w:r>
      <w:r w:rsidRPr="00240DB5">
        <w:rPr>
          <w:rFonts w:ascii="標楷體" w:eastAsia="標楷體" w:hAnsi="標楷體" w:cs="Calibri" w:hint="eastAsia"/>
          <w:sz w:val="28"/>
          <w:szCs w:val="28"/>
        </w:rPr>
        <w:t>，就特殊個案、治療瓶頸及個案處遇紀錄審查等事項召開督導會議</w:t>
      </w:r>
      <w:r>
        <w:rPr>
          <w:rFonts w:ascii="標楷體" w:eastAsia="標楷體" w:hAnsi="標楷體" w:cs="Calibri" w:hint="eastAsia"/>
          <w:sz w:val="28"/>
          <w:szCs w:val="28"/>
        </w:rPr>
        <w:t>。</w:t>
      </w:r>
    </w:p>
    <w:p w:rsidR="009C3748" w:rsidRPr="00240DB5" w:rsidRDefault="009C3748" w:rsidP="009C3748">
      <w:pPr>
        <w:spacing w:line="440" w:lineRule="exact"/>
        <w:ind w:left="840" w:hangingChars="300" w:hanging="840"/>
        <w:jc w:val="both"/>
        <w:rPr>
          <w:rFonts w:ascii="標楷體" w:eastAsia="標楷體" w:hAnsi="標楷體" w:cs="Calibri"/>
          <w:sz w:val="28"/>
          <w:szCs w:val="28"/>
        </w:rPr>
      </w:pPr>
      <w:r>
        <w:rPr>
          <w:rFonts w:ascii="標楷體" w:eastAsia="標楷體" w:hAnsi="標楷體" w:cs="Calibri" w:hint="eastAsia"/>
          <w:sz w:val="28"/>
          <w:szCs w:val="28"/>
        </w:rPr>
        <w:t>（三）建立</w:t>
      </w:r>
      <w:r w:rsidRPr="00240DB5">
        <w:rPr>
          <w:rFonts w:ascii="標楷體" w:eastAsia="標楷體" w:hAnsi="標楷體" w:cs="Calibri" w:hint="eastAsia"/>
          <w:sz w:val="28"/>
          <w:szCs w:val="28"/>
        </w:rPr>
        <w:t>內部考評機制</w:t>
      </w:r>
      <w:r>
        <w:rPr>
          <w:rFonts w:ascii="標楷體" w:eastAsia="標楷體" w:hAnsi="標楷體" w:cs="Calibri" w:hint="eastAsia"/>
          <w:sz w:val="28"/>
          <w:szCs w:val="28"/>
        </w:rPr>
        <w:t>：就</w:t>
      </w:r>
      <w:r w:rsidRPr="00240DB5">
        <w:rPr>
          <w:rFonts w:ascii="標楷體" w:eastAsia="標楷體" w:hAnsi="標楷體" w:cs="Calibri" w:hint="eastAsia"/>
          <w:sz w:val="28"/>
          <w:szCs w:val="28"/>
        </w:rPr>
        <w:t>外聘治療師</w:t>
      </w:r>
      <w:r>
        <w:rPr>
          <w:rFonts w:ascii="標楷體" w:eastAsia="標楷體" w:hAnsi="標楷體" w:cs="Calibri" w:hint="eastAsia"/>
          <w:sz w:val="28"/>
          <w:szCs w:val="28"/>
        </w:rPr>
        <w:t>之</w:t>
      </w:r>
      <w:r w:rsidRPr="00240DB5">
        <w:rPr>
          <w:rFonts w:ascii="標楷體" w:eastAsia="標楷體" w:hAnsi="標楷體" w:cs="Calibri" w:hint="eastAsia"/>
          <w:sz w:val="28"/>
          <w:szCs w:val="28"/>
        </w:rPr>
        <w:t>處遇</w:t>
      </w:r>
      <w:r>
        <w:rPr>
          <w:rFonts w:ascii="標楷體" w:eastAsia="標楷體" w:hAnsi="標楷體" w:cs="Calibri" w:hint="eastAsia"/>
          <w:sz w:val="28"/>
          <w:szCs w:val="28"/>
        </w:rPr>
        <w:t>建立</w:t>
      </w:r>
      <w:r w:rsidRPr="00240DB5">
        <w:rPr>
          <w:rFonts w:ascii="標楷體" w:eastAsia="標楷體" w:hAnsi="標楷體" w:cs="Calibri" w:hint="eastAsia"/>
          <w:sz w:val="28"/>
          <w:szCs w:val="28"/>
        </w:rPr>
        <w:t>評核指標，</w:t>
      </w:r>
      <w:r>
        <w:rPr>
          <w:rFonts w:ascii="標楷體" w:eastAsia="標楷體" w:hAnsi="標楷體" w:cs="Calibri" w:hint="eastAsia"/>
          <w:sz w:val="28"/>
          <w:szCs w:val="28"/>
        </w:rPr>
        <w:t>並</w:t>
      </w:r>
      <w:r w:rsidRPr="00240DB5">
        <w:rPr>
          <w:rFonts w:ascii="標楷體" w:eastAsia="標楷體" w:hAnsi="標楷體" w:cs="Calibri" w:hint="eastAsia"/>
          <w:sz w:val="28"/>
          <w:szCs w:val="28"/>
        </w:rPr>
        <w:t>由</w:t>
      </w:r>
      <w:r>
        <w:rPr>
          <w:rFonts w:ascii="標楷體" w:eastAsia="標楷體" w:hAnsi="標楷體" w:cs="Calibri" w:hint="eastAsia"/>
          <w:sz w:val="28"/>
          <w:szCs w:val="28"/>
        </w:rPr>
        <w:t>機關</w:t>
      </w:r>
      <w:r w:rsidRPr="00240DB5">
        <w:rPr>
          <w:rFonts w:ascii="標楷體" w:eastAsia="標楷體" w:hAnsi="標楷體" w:cs="Calibri" w:hint="eastAsia"/>
          <w:sz w:val="28"/>
          <w:szCs w:val="28"/>
        </w:rPr>
        <w:t>內部臨床心理師或其他適當人員</w:t>
      </w:r>
      <w:r>
        <w:rPr>
          <w:rFonts w:ascii="標楷體" w:eastAsia="標楷體" w:hAnsi="標楷體" w:cs="Calibri" w:hint="eastAsia"/>
          <w:sz w:val="28"/>
          <w:szCs w:val="28"/>
        </w:rPr>
        <w:t>擔任</w:t>
      </w:r>
      <w:r w:rsidRPr="00240DB5">
        <w:rPr>
          <w:rFonts w:ascii="標楷體" w:eastAsia="標楷體" w:hAnsi="標楷體" w:cs="Calibri" w:hint="eastAsia"/>
          <w:sz w:val="28"/>
          <w:szCs w:val="28"/>
        </w:rPr>
        <w:t>評核人員，就實際處遇</w:t>
      </w:r>
      <w:r>
        <w:rPr>
          <w:rFonts w:ascii="標楷體" w:eastAsia="標楷體" w:hAnsi="標楷體" w:cs="Calibri" w:hint="eastAsia"/>
          <w:sz w:val="28"/>
          <w:szCs w:val="28"/>
        </w:rPr>
        <w:t>內容</w:t>
      </w:r>
      <w:r w:rsidRPr="00240DB5">
        <w:rPr>
          <w:rFonts w:ascii="標楷體" w:eastAsia="標楷體" w:hAnsi="標楷體" w:cs="Calibri" w:hint="eastAsia"/>
          <w:sz w:val="28"/>
          <w:szCs w:val="28"/>
        </w:rPr>
        <w:t>進行考評</w:t>
      </w:r>
      <w:r>
        <w:rPr>
          <w:rFonts w:ascii="標楷體" w:eastAsia="標楷體" w:hAnsi="標楷體" w:cs="Calibri" w:hint="eastAsia"/>
          <w:sz w:val="28"/>
          <w:szCs w:val="28"/>
        </w:rPr>
        <w:t>，以作為未來續聘之憑據</w:t>
      </w:r>
      <w:r w:rsidRPr="00240DB5">
        <w:rPr>
          <w:rFonts w:ascii="標楷體" w:eastAsia="標楷體" w:hAnsi="標楷體" w:cs="Calibri" w:hint="eastAsia"/>
          <w:sz w:val="28"/>
          <w:szCs w:val="28"/>
        </w:rPr>
        <w:t>。</w:t>
      </w:r>
    </w:p>
    <w:p w:rsidR="009C3748" w:rsidRPr="007C6C3F" w:rsidRDefault="009C3748" w:rsidP="009C3748">
      <w:pPr>
        <w:pStyle w:val="a3"/>
        <w:numPr>
          <w:ilvl w:val="0"/>
          <w:numId w:val="18"/>
        </w:numPr>
        <w:spacing w:line="440" w:lineRule="exact"/>
        <w:ind w:leftChars="0" w:left="567" w:hanging="567"/>
        <w:jc w:val="both"/>
        <w:rPr>
          <w:rFonts w:ascii="標楷體" w:eastAsia="標楷體" w:hAnsi="標楷體" w:cs="Calibri"/>
          <w:sz w:val="28"/>
          <w:szCs w:val="28"/>
        </w:rPr>
      </w:pPr>
      <w:r w:rsidRPr="008620E9">
        <w:rPr>
          <w:rFonts w:ascii="標楷體" w:eastAsia="標楷體" w:hAnsi="標楷體" w:cs="Calibri" w:hint="eastAsia"/>
          <w:sz w:val="28"/>
          <w:szCs w:val="28"/>
        </w:rPr>
        <w:t>另為落實整體防治，以促進理論與實務交流與結合，</w:t>
      </w:r>
      <w:proofErr w:type="gramStart"/>
      <w:r w:rsidRPr="008620E9">
        <w:rPr>
          <w:rFonts w:ascii="標楷體" w:eastAsia="標楷體" w:hAnsi="標楷體" w:cs="Calibri" w:hint="eastAsia"/>
          <w:sz w:val="28"/>
          <w:szCs w:val="28"/>
        </w:rPr>
        <w:t>本</w:t>
      </w:r>
      <w:r w:rsidRPr="008620E9">
        <w:rPr>
          <w:rFonts w:ascii="標楷體" w:eastAsia="標楷體" w:hAnsi="標楷體" w:cs="Calibri"/>
          <w:sz w:val="28"/>
          <w:szCs w:val="28"/>
        </w:rPr>
        <w:t>署</w:t>
      </w:r>
      <w:r w:rsidRPr="008620E9">
        <w:rPr>
          <w:rFonts w:ascii="標楷體" w:eastAsia="標楷體" w:hAnsi="標楷體" w:cs="Calibri" w:hint="eastAsia"/>
          <w:sz w:val="28"/>
          <w:szCs w:val="28"/>
        </w:rPr>
        <w:t>均</w:t>
      </w:r>
      <w:proofErr w:type="gramEnd"/>
      <w:r w:rsidRPr="008620E9">
        <w:rPr>
          <w:rFonts w:ascii="標楷體" w:eastAsia="標楷體" w:hAnsi="標楷體" w:cs="Calibri" w:hint="eastAsia"/>
          <w:sz w:val="28"/>
          <w:szCs w:val="28"/>
        </w:rPr>
        <w:t>定期每年</w:t>
      </w:r>
      <w:proofErr w:type="gramStart"/>
      <w:r w:rsidRPr="008620E9">
        <w:rPr>
          <w:rFonts w:ascii="標楷體" w:eastAsia="標楷體" w:hAnsi="標楷體" w:cs="Calibri"/>
          <w:sz w:val="28"/>
          <w:szCs w:val="28"/>
        </w:rPr>
        <w:t>辦理</w:t>
      </w:r>
      <w:r w:rsidRPr="008620E9">
        <w:rPr>
          <w:rFonts w:ascii="標楷體" w:eastAsia="標楷體" w:hAnsi="標楷體" w:cs="Calibri" w:hint="eastAsia"/>
          <w:sz w:val="28"/>
          <w:szCs w:val="28"/>
        </w:rPr>
        <w:t>性侵及</w:t>
      </w:r>
      <w:proofErr w:type="gramEnd"/>
      <w:r w:rsidRPr="008620E9">
        <w:rPr>
          <w:rFonts w:ascii="標楷體" w:eastAsia="標楷體" w:hAnsi="標楷體" w:cs="Calibri" w:hint="eastAsia"/>
          <w:sz w:val="28"/>
          <w:szCs w:val="28"/>
        </w:rPr>
        <w:t>家暴收容人處遇研習班，除指定所屬各矯正機關相關業務人員</w:t>
      </w:r>
      <w:proofErr w:type="gramStart"/>
      <w:r w:rsidRPr="008620E9">
        <w:rPr>
          <w:rFonts w:ascii="標楷體" w:eastAsia="標楷體" w:hAnsi="標楷體" w:cs="Calibri" w:hint="eastAsia"/>
          <w:sz w:val="28"/>
          <w:szCs w:val="28"/>
        </w:rPr>
        <w:t>參訓外</w:t>
      </w:r>
      <w:proofErr w:type="gramEnd"/>
      <w:r w:rsidRPr="008620E9">
        <w:rPr>
          <w:rFonts w:ascii="標楷體" w:eastAsia="標楷體" w:hAnsi="標楷體" w:cs="Calibri" w:hint="eastAsia"/>
          <w:sz w:val="28"/>
          <w:szCs w:val="28"/>
        </w:rPr>
        <w:t>，亦邀請外聘治療師及鄰近縣市防治網絡人員共同參加，課程</w:t>
      </w:r>
      <w:r w:rsidRPr="008620E9">
        <w:rPr>
          <w:rFonts w:ascii="標楷體" w:eastAsia="標楷體" w:hAnsi="標楷體" w:cs="Calibri"/>
          <w:sz w:val="28"/>
          <w:szCs w:val="28"/>
        </w:rPr>
        <w:t>內容</w:t>
      </w:r>
      <w:r w:rsidRPr="008620E9">
        <w:rPr>
          <w:rFonts w:ascii="標楷體" w:eastAsia="標楷體" w:hAnsi="標楷體" w:cs="Calibri" w:hint="eastAsia"/>
          <w:sz w:val="28"/>
          <w:szCs w:val="28"/>
        </w:rPr>
        <w:t>可</w:t>
      </w:r>
      <w:r w:rsidRPr="008620E9">
        <w:rPr>
          <w:rFonts w:ascii="標楷體" w:eastAsia="標楷體" w:hAnsi="標楷體" w:cs="Calibri"/>
          <w:sz w:val="28"/>
          <w:szCs w:val="28"/>
        </w:rPr>
        <w:t>經</w:t>
      </w:r>
      <w:r w:rsidRPr="008620E9">
        <w:rPr>
          <w:rFonts w:ascii="標楷體" w:eastAsia="標楷體" w:hAnsi="標楷體" w:cs="Calibri" w:hint="eastAsia"/>
          <w:sz w:val="28"/>
          <w:szCs w:val="28"/>
        </w:rPr>
        <w:t>衛</w:t>
      </w:r>
      <w:r w:rsidRPr="008620E9">
        <w:rPr>
          <w:rFonts w:ascii="標楷體" w:eastAsia="標楷體" w:hAnsi="標楷體" w:cs="Calibri"/>
          <w:sz w:val="28"/>
          <w:szCs w:val="28"/>
        </w:rPr>
        <w:t>生福利部</w:t>
      </w:r>
      <w:proofErr w:type="gramStart"/>
      <w:r w:rsidRPr="008620E9">
        <w:rPr>
          <w:rFonts w:ascii="標楷體" w:eastAsia="標楷體" w:hAnsi="標楷體" w:cs="Calibri" w:hint="eastAsia"/>
          <w:sz w:val="28"/>
          <w:szCs w:val="28"/>
        </w:rPr>
        <w:t>採</w:t>
      </w:r>
      <w:proofErr w:type="gramEnd"/>
      <w:r w:rsidRPr="008620E9">
        <w:rPr>
          <w:rFonts w:ascii="標楷體" w:eastAsia="標楷體" w:hAnsi="標楷體" w:cs="Calibri" w:hint="eastAsia"/>
          <w:sz w:val="28"/>
          <w:szCs w:val="28"/>
        </w:rPr>
        <w:t>計認證家庭暴力防治選修課程7小時及性侵害防治核心課程7小時。本（107）年度業於10月8日辦理性侵害收容人處遇研習</w:t>
      </w:r>
      <w:proofErr w:type="gramStart"/>
      <w:r w:rsidRPr="008620E9">
        <w:rPr>
          <w:rFonts w:ascii="標楷體" w:eastAsia="標楷體" w:hAnsi="標楷體" w:cs="Calibri" w:hint="eastAsia"/>
          <w:sz w:val="28"/>
          <w:szCs w:val="28"/>
        </w:rPr>
        <w:t>一</w:t>
      </w:r>
      <w:proofErr w:type="gramEnd"/>
      <w:r w:rsidRPr="008620E9">
        <w:rPr>
          <w:rFonts w:ascii="標楷體" w:eastAsia="標楷體" w:hAnsi="標楷體" w:cs="Calibri" w:hint="eastAsia"/>
          <w:sz w:val="28"/>
          <w:szCs w:val="28"/>
        </w:rPr>
        <w:t>梯次(</w:t>
      </w:r>
      <w:proofErr w:type="gramStart"/>
      <w:r w:rsidRPr="008620E9">
        <w:rPr>
          <w:rFonts w:ascii="標楷體" w:eastAsia="標楷體" w:hAnsi="標楷體" w:cs="Calibri" w:hint="eastAsia"/>
          <w:sz w:val="28"/>
          <w:szCs w:val="28"/>
        </w:rPr>
        <w:t>參訓</w:t>
      </w:r>
      <w:proofErr w:type="gramEnd"/>
      <w:r w:rsidRPr="008620E9">
        <w:rPr>
          <w:rFonts w:ascii="標楷體" w:eastAsia="標楷體" w:hAnsi="標楷體" w:cs="Calibri" w:hint="eastAsia"/>
          <w:sz w:val="28"/>
          <w:szCs w:val="28"/>
        </w:rPr>
        <w:t>76人</w:t>
      </w:r>
      <w:proofErr w:type="gramStart"/>
      <w:r>
        <w:rPr>
          <w:rFonts w:ascii="標楷體" w:eastAsia="標楷體" w:hAnsi="標楷體" w:cs="Calibri" w:hint="eastAsia"/>
          <w:sz w:val="28"/>
          <w:szCs w:val="28"/>
        </w:rPr>
        <w:t>）</w:t>
      </w:r>
      <w:proofErr w:type="gramEnd"/>
      <w:r w:rsidRPr="008620E9">
        <w:rPr>
          <w:rFonts w:ascii="標楷體" w:eastAsia="標楷體" w:hAnsi="標楷體" w:cs="Calibri" w:hint="eastAsia"/>
          <w:sz w:val="28"/>
          <w:szCs w:val="28"/>
        </w:rPr>
        <w:t>，10月29日辦理家暴收容人處遇研習</w:t>
      </w:r>
      <w:proofErr w:type="gramStart"/>
      <w:r w:rsidRPr="008620E9">
        <w:rPr>
          <w:rFonts w:ascii="標楷體" w:eastAsia="標楷體" w:hAnsi="標楷體" w:cs="Calibri" w:hint="eastAsia"/>
          <w:sz w:val="28"/>
          <w:szCs w:val="28"/>
        </w:rPr>
        <w:t>一</w:t>
      </w:r>
      <w:proofErr w:type="gramEnd"/>
      <w:r w:rsidRPr="008620E9">
        <w:rPr>
          <w:rFonts w:ascii="標楷體" w:eastAsia="標楷體" w:hAnsi="標楷體" w:cs="Calibri" w:hint="eastAsia"/>
          <w:sz w:val="28"/>
          <w:szCs w:val="28"/>
        </w:rPr>
        <w:t>梯次(</w:t>
      </w:r>
      <w:proofErr w:type="gramStart"/>
      <w:r>
        <w:rPr>
          <w:rFonts w:ascii="標楷體" w:eastAsia="標楷體" w:hAnsi="標楷體" w:cs="Calibri" w:hint="eastAsia"/>
          <w:sz w:val="28"/>
          <w:szCs w:val="28"/>
        </w:rPr>
        <w:t>參訓</w:t>
      </w:r>
      <w:proofErr w:type="gramEnd"/>
      <w:r w:rsidRPr="008620E9">
        <w:rPr>
          <w:rFonts w:ascii="標楷體" w:eastAsia="標楷體" w:hAnsi="標楷體" w:cs="Calibri" w:hint="eastAsia"/>
          <w:sz w:val="28"/>
          <w:szCs w:val="28"/>
        </w:rPr>
        <w:t>70人)。</w:t>
      </w:r>
    </w:p>
    <w:p w:rsidR="009C3748" w:rsidRDefault="009C3748" w:rsidP="009C3748">
      <w:pPr>
        <w:spacing w:line="440" w:lineRule="exact"/>
        <w:ind w:left="992" w:hangingChars="354" w:hanging="992"/>
        <w:rPr>
          <w:rFonts w:ascii="標楷體" w:eastAsia="標楷體" w:hAnsi="標楷體"/>
          <w:b/>
          <w:sz w:val="28"/>
          <w:szCs w:val="23"/>
        </w:rPr>
      </w:pPr>
      <w:r w:rsidRPr="008E0706">
        <w:rPr>
          <w:rFonts w:ascii="標楷體" w:eastAsia="標楷體" w:hAnsi="標楷體" w:hint="eastAsia"/>
          <w:b/>
          <w:sz w:val="28"/>
        </w:rPr>
        <w:t>決</w:t>
      </w:r>
      <w:r>
        <w:rPr>
          <w:rFonts w:ascii="標楷體" w:eastAsia="標楷體" w:hAnsi="標楷體" w:hint="eastAsia"/>
          <w:b/>
          <w:sz w:val="28"/>
        </w:rPr>
        <w:t xml:space="preserve"> </w:t>
      </w:r>
      <w:r w:rsidRPr="008E0706">
        <w:rPr>
          <w:rFonts w:ascii="標楷體" w:eastAsia="標楷體" w:hAnsi="標楷體" w:hint="eastAsia"/>
          <w:b/>
          <w:sz w:val="28"/>
        </w:rPr>
        <w:t>議</w:t>
      </w:r>
      <w:r>
        <w:rPr>
          <w:rFonts w:ascii="標楷體" w:eastAsia="標楷體" w:hAnsi="標楷體" w:hint="eastAsia"/>
          <w:b/>
          <w:sz w:val="28"/>
        </w:rPr>
        <w:t>：</w:t>
      </w:r>
      <w:r w:rsidRPr="00EB33E9">
        <w:rPr>
          <w:rFonts w:ascii="標楷體" w:eastAsia="標楷體" w:hAnsi="標楷體" w:hint="eastAsia"/>
          <w:b/>
          <w:sz w:val="28"/>
          <w:szCs w:val="23"/>
        </w:rPr>
        <w:t>為確保監獄治療師之服務專業性，請法務部矯正署參考委員意見，參</w:t>
      </w:r>
      <w:proofErr w:type="gramStart"/>
      <w:r w:rsidRPr="00EB33E9">
        <w:rPr>
          <w:rFonts w:ascii="標楷體" w:eastAsia="標楷體" w:hAnsi="標楷體" w:hint="eastAsia"/>
          <w:b/>
          <w:sz w:val="28"/>
          <w:szCs w:val="23"/>
        </w:rPr>
        <w:t>採</w:t>
      </w:r>
      <w:proofErr w:type="gramEnd"/>
      <w:r w:rsidRPr="00EB33E9">
        <w:rPr>
          <w:rFonts w:ascii="標楷體" w:eastAsia="標楷體" w:hAnsi="標楷體" w:hint="eastAsia"/>
          <w:b/>
          <w:sz w:val="28"/>
          <w:szCs w:val="23"/>
        </w:rPr>
        <w:t>本部「家庭暴力加害人認知與親職教育輔導執行人員資</w:t>
      </w:r>
      <w:r w:rsidRPr="00EB33E9">
        <w:rPr>
          <w:rFonts w:ascii="標楷體" w:eastAsia="標楷體" w:hAnsi="標楷體" w:cs="細明體" w:hint="eastAsia"/>
          <w:b/>
          <w:sz w:val="28"/>
          <w:szCs w:val="23"/>
        </w:rPr>
        <w:t>格</w:t>
      </w:r>
      <w:r w:rsidRPr="00EB33E9">
        <w:rPr>
          <w:rFonts w:ascii="標楷體" w:eastAsia="標楷體" w:hAnsi="標楷體" w:hint="eastAsia"/>
          <w:b/>
          <w:sz w:val="28"/>
          <w:szCs w:val="23"/>
        </w:rPr>
        <w:t>條件及訓練課程基準」及「性侵害犯罪加害人身心治療及輔導教育處遇人員訓練課程基準」等，建立監獄治療師之教育訓練制度</w:t>
      </w:r>
      <w:r w:rsidR="00C85319">
        <w:rPr>
          <w:rFonts w:ascii="標楷體" w:eastAsia="標楷體" w:hAnsi="標楷體" w:hint="eastAsia"/>
          <w:b/>
          <w:sz w:val="28"/>
          <w:szCs w:val="23"/>
        </w:rPr>
        <w:t>，另是否有必要建立分級治療費用及相關成效評估指標等，請</w:t>
      </w:r>
      <w:proofErr w:type="gramStart"/>
      <w:r w:rsidR="00C85319">
        <w:rPr>
          <w:rFonts w:ascii="標楷體" w:eastAsia="標楷體" w:hAnsi="標楷體" w:hint="eastAsia"/>
          <w:b/>
          <w:sz w:val="28"/>
          <w:szCs w:val="23"/>
        </w:rPr>
        <w:t>併</w:t>
      </w:r>
      <w:proofErr w:type="gramEnd"/>
      <w:r w:rsidR="00C85319">
        <w:rPr>
          <w:rFonts w:ascii="標楷體" w:eastAsia="標楷體" w:hAnsi="標楷體" w:hint="eastAsia"/>
          <w:b/>
          <w:sz w:val="28"/>
          <w:szCs w:val="23"/>
        </w:rPr>
        <w:t>同</w:t>
      </w:r>
      <w:proofErr w:type="gramStart"/>
      <w:r w:rsidR="00C85319">
        <w:rPr>
          <w:rFonts w:ascii="標楷體" w:eastAsia="標楷體" w:hAnsi="標楷體" w:hint="eastAsia"/>
          <w:b/>
          <w:sz w:val="28"/>
          <w:szCs w:val="23"/>
        </w:rPr>
        <w:t>研</w:t>
      </w:r>
      <w:proofErr w:type="gramEnd"/>
      <w:r w:rsidR="00C85319">
        <w:rPr>
          <w:rFonts w:ascii="標楷體" w:eastAsia="標楷體" w:hAnsi="標楷體" w:hint="eastAsia"/>
          <w:b/>
          <w:sz w:val="28"/>
          <w:szCs w:val="23"/>
        </w:rPr>
        <w:t>議</w:t>
      </w:r>
      <w:r w:rsidRPr="00EB33E9">
        <w:rPr>
          <w:rFonts w:ascii="標楷體" w:eastAsia="標楷體" w:hAnsi="標楷體" w:hint="eastAsia"/>
          <w:b/>
          <w:sz w:val="28"/>
          <w:szCs w:val="23"/>
        </w:rPr>
        <w:t>。</w:t>
      </w:r>
    </w:p>
    <w:p w:rsidR="009C3748" w:rsidRPr="00270B11" w:rsidRDefault="009C3748" w:rsidP="009C3748">
      <w:pPr>
        <w:widowControl/>
        <w:rPr>
          <w:rFonts w:ascii="標楷體" w:eastAsia="標楷體" w:hAnsi="標楷體"/>
          <w:sz w:val="28"/>
          <w:szCs w:val="28"/>
          <w:bdr w:val="single" w:sz="4" w:space="0" w:color="auto"/>
        </w:rPr>
      </w:pPr>
      <w:r>
        <w:rPr>
          <w:rFonts w:ascii="標楷體" w:eastAsia="標楷體" w:hAnsi="標楷體" w:hint="eastAsia"/>
          <w:b/>
          <w:sz w:val="28"/>
          <w:szCs w:val="28"/>
          <w:bdr w:val="single" w:sz="4" w:space="0" w:color="auto"/>
        </w:rPr>
        <w:t>第四</w:t>
      </w:r>
      <w:r w:rsidRPr="00270B11">
        <w:rPr>
          <w:rFonts w:ascii="標楷體" w:eastAsia="標楷體" w:hAnsi="標楷體" w:hint="eastAsia"/>
          <w:b/>
          <w:sz w:val="28"/>
          <w:szCs w:val="28"/>
          <w:bdr w:val="single" w:sz="4" w:space="0" w:color="auto"/>
        </w:rPr>
        <w:t>案</w:t>
      </w:r>
    </w:p>
    <w:p w:rsidR="009C3748" w:rsidRPr="00834335" w:rsidRDefault="009C3748" w:rsidP="009C3748">
      <w:pPr>
        <w:spacing w:line="440" w:lineRule="exact"/>
        <w:ind w:left="992" w:hangingChars="354" w:hanging="992"/>
        <w:rPr>
          <w:rFonts w:ascii="標楷體" w:eastAsia="標楷體" w:hAnsi="標楷體"/>
          <w:sz w:val="22"/>
        </w:rPr>
      </w:pPr>
      <w:r w:rsidRPr="00467695">
        <w:rPr>
          <w:rFonts w:ascii="標楷體" w:eastAsia="標楷體" w:hAnsi="標楷體" w:hint="eastAsia"/>
          <w:b/>
          <w:sz w:val="28"/>
          <w:szCs w:val="28"/>
        </w:rPr>
        <w:t>案 由</w:t>
      </w:r>
      <w:r w:rsidRPr="00270B11">
        <w:rPr>
          <w:rFonts w:ascii="標楷體" w:eastAsia="標楷體" w:hAnsi="標楷體" w:hint="eastAsia"/>
          <w:sz w:val="28"/>
          <w:szCs w:val="28"/>
        </w:rPr>
        <w:t>：</w:t>
      </w:r>
      <w:r w:rsidRPr="00E67079">
        <w:rPr>
          <w:rFonts w:ascii="標楷體" w:eastAsia="標楷體" w:hAnsi="標楷體" w:hint="eastAsia"/>
          <w:color w:val="000000" w:themeColor="text1"/>
          <w:sz w:val="28"/>
          <w:szCs w:val="28"/>
        </w:rPr>
        <w:t>有關幾起性侵害被害人無法依循「犯罪被害人保護法」申請補償金乙案，提請討論。</w:t>
      </w:r>
      <w:r w:rsidRPr="00834335">
        <w:rPr>
          <w:rFonts w:ascii="標楷體" w:eastAsia="標楷體" w:hAnsi="標楷體"/>
          <w:sz w:val="22"/>
        </w:rPr>
        <w:t xml:space="preserve"> </w:t>
      </w:r>
    </w:p>
    <w:p w:rsidR="009C3748" w:rsidRPr="009A5E83" w:rsidRDefault="009C3748" w:rsidP="009C3748">
      <w:pPr>
        <w:widowControl/>
        <w:shd w:val="clear" w:color="auto" w:fill="FFFFFF"/>
        <w:spacing w:line="480" w:lineRule="exact"/>
        <w:jc w:val="right"/>
        <w:rPr>
          <w:rFonts w:eastAsia="標楷體"/>
          <w:sz w:val="28"/>
          <w:szCs w:val="28"/>
        </w:rPr>
      </w:pPr>
      <w:r w:rsidRPr="00270B11">
        <w:rPr>
          <w:rFonts w:ascii="標楷體" w:eastAsia="標楷體" w:hAnsi="標楷體" w:hint="eastAsia"/>
          <w:sz w:val="28"/>
          <w:szCs w:val="28"/>
        </w:rPr>
        <w:t>提案人：</w:t>
      </w:r>
      <w:r w:rsidRPr="00E67079">
        <w:rPr>
          <w:rFonts w:ascii="標楷體" w:eastAsia="標楷體" w:hAnsi="標楷體" w:hint="eastAsia"/>
          <w:color w:val="000000"/>
          <w:kern w:val="0"/>
          <w:sz w:val="28"/>
          <w:szCs w:val="28"/>
        </w:rPr>
        <w:t>財團法人</w:t>
      </w:r>
      <w:proofErr w:type="gramStart"/>
      <w:r w:rsidRPr="00E67079">
        <w:rPr>
          <w:rFonts w:ascii="標楷體" w:eastAsia="標楷體" w:hAnsi="標楷體" w:hint="eastAsia"/>
          <w:color w:val="000000"/>
          <w:kern w:val="0"/>
          <w:sz w:val="28"/>
          <w:szCs w:val="28"/>
        </w:rPr>
        <w:t>勵</w:t>
      </w:r>
      <w:proofErr w:type="gramEnd"/>
      <w:r w:rsidRPr="00E67079">
        <w:rPr>
          <w:rFonts w:ascii="標楷體" w:eastAsia="標楷體" w:hAnsi="標楷體" w:hint="eastAsia"/>
          <w:color w:val="000000"/>
          <w:kern w:val="0"/>
          <w:sz w:val="28"/>
          <w:szCs w:val="28"/>
        </w:rPr>
        <w:t>馨社會福利事業基金會</w:t>
      </w:r>
    </w:p>
    <w:p w:rsidR="009C3748" w:rsidRDefault="009C3748" w:rsidP="009C3748">
      <w:pPr>
        <w:kinsoku w:val="0"/>
        <w:spacing w:line="480" w:lineRule="exact"/>
        <w:ind w:left="1148" w:hanging="1148"/>
        <w:rPr>
          <w:rFonts w:ascii="標楷體" w:eastAsia="標楷體" w:hAnsi="標楷體"/>
          <w:sz w:val="28"/>
          <w:szCs w:val="28"/>
        </w:rPr>
      </w:pPr>
      <w:r w:rsidRPr="00467695">
        <w:rPr>
          <w:rFonts w:ascii="標楷體" w:eastAsia="標楷體" w:hAnsi="標楷體" w:hint="eastAsia"/>
          <w:b/>
          <w:sz w:val="28"/>
          <w:szCs w:val="28"/>
        </w:rPr>
        <w:t>說 明</w:t>
      </w:r>
      <w:r w:rsidRPr="00270B11">
        <w:rPr>
          <w:rFonts w:ascii="標楷體" w:eastAsia="標楷體" w:hAnsi="標楷體" w:hint="eastAsia"/>
          <w:sz w:val="28"/>
          <w:szCs w:val="28"/>
        </w:rPr>
        <w:t>：</w:t>
      </w:r>
    </w:p>
    <w:p w:rsidR="004B51B7" w:rsidRDefault="00051377" w:rsidP="004B51B7">
      <w:pPr>
        <w:pStyle w:val="a3"/>
        <w:numPr>
          <w:ilvl w:val="0"/>
          <w:numId w:val="19"/>
        </w:numPr>
        <w:tabs>
          <w:tab w:val="left" w:pos="308"/>
        </w:tabs>
        <w:spacing w:beforeLines="50" w:before="180" w:line="440" w:lineRule="exact"/>
        <w:ind w:leftChars="0" w:left="709" w:hanging="601"/>
        <w:rPr>
          <w:rFonts w:ascii="標楷體" w:eastAsia="標楷體" w:hAnsi="標楷體"/>
          <w:sz w:val="28"/>
          <w:szCs w:val="28"/>
        </w:rPr>
      </w:pPr>
      <w:r w:rsidRPr="004B51B7">
        <w:rPr>
          <w:rFonts w:ascii="標楷體" w:eastAsia="標楷體" w:hAnsi="標楷體" w:hint="eastAsia"/>
          <w:sz w:val="28"/>
          <w:szCs w:val="28"/>
        </w:rPr>
        <w:t>本會近期於服務中發現有部分</w:t>
      </w:r>
      <w:r w:rsidR="009C3748" w:rsidRPr="004B51B7">
        <w:rPr>
          <w:rFonts w:ascii="標楷體" w:eastAsia="標楷體" w:hAnsi="標楷體" w:hint="eastAsia"/>
          <w:sz w:val="28"/>
          <w:szCs w:val="28"/>
        </w:rPr>
        <w:t>童年期性侵害被害人因成年後接受服務並提出告訴後，才知已超過</w:t>
      </w:r>
      <w:r w:rsidR="009C3748" w:rsidRPr="004B51B7">
        <w:rPr>
          <w:rFonts w:ascii="標楷體" w:eastAsia="標楷體" w:hAnsi="標楷體" w:hint="eastAsia"/>
          <w:color w:val="000000"/>
          <w:sz w:val="28"/>
          <w:szCs w:val="28"/>
        </w:rPr>
        <w:t>犯罪被害人保護法</w:t>
      </w:r>
      <w:r w:rsidR="009C3748" w:rsidRPr="004B51B7">
        <w:rPr>
          <w:rFonts w:ascii="標楷體" w:eastAsia="標楷體" w:hAnsi="標楷體" w:hint="eastAsia"/>
          <w:sz w:val="28"/>
          <w:szCs w:val="28"/>
        </w:rPr>
        <w:t>第16條之規範期限無法申請，僅可依循民事侵權行為求償，使得因童年性創傷</w:t>
      </w:r>
      <w:proofErr w:type="gramStart"/>
      <w:r w:rsidR="009C3748" w:rsidRPr="004B51B7">
        <w:rPr>
          <w:rFonts w:ascii="標楷體" w:eastAsia="標楷體" w:hAnsi="標楷體" w:hint="eastAsia"/>
          <w:sz w:val="28"/>
          <w:szCs w:val="28"/>
        </w:rPr>
        <w:t>罹</w:t>
      </w:r>
      <w:proofErr w:type="gramEnd"/>
      <w:r w:rsidR="009C3748" w:rsidRPr="004B51B7">
        <w:rPr>
          <w:rFonts w:ascii="標楷體" w:eastAsia="標楷體" w:hAnsi="標楷體" w:hint="eastAsia"/>
          <w:sz w:val="28"/>
          <w:szCs w:val="28"/>
        </w:rPr>
        <w:t>患身心疾患之被害人無法仰賴賠償金救急。</w:t>
      </w:r>
    </w:p>
    <w:p w:rsidR="009C3748" w:rsidRPr="004B51B7" w:rsidRDefault="009C3748" w:rsidP="004B51B7">
      <w:pPr>
        <w:pStyle w:val="a3"/>
        <w:numPr>
          <w:ilvl w:val="0"/>
          <w:numId w:val="19"/>
        </w:numPr>
        <w:tabs>
          <w:tab w:val="left" w:pos="308"/>
        </w:tabs>
        <w:spacing w:beforeLines="50" w:before="180" w:line="440" w:lineRule="exact"/>
        <w:ind w:leftChars="0" w:left="709" w:hanging="601"/>
        <w:rPr>
          <w:rFonts w:ascii="標楷體" w:eastAsia="標楷體" w:hAnsi="標楷體"/>
          <w:sz w:val="28"/>
          <w:szCs w:val="28"/>
        </w:rPr>
      </w:pPr>
      <w:proofErr w:type="gramStart"/>
      <w:r w:rsidRPr="004B51B7">
        <w:rPr>
          <w:rFonts w:ascii="標楷體" w:eastAsia="標楷體" w:hAnsi="標楷體" w:hint="eastAsia"/>
          <w:sz w:val="28"/>
          <w:szCs w:val="28"/>
        </w:rPr>
        <w:t>亦有性侵被害人</w:t>
      </w:r>
      <w:proofErr w:type="gramEnd"/>
      <w:r w:rsidRPr="004B51B7">
        <w:rPr>
          <w:rFonts w:ascii="標楷體" w:eastAsia="標楷體" w:hAnsi="標楷體" w:hint="eastAsia"/>
          <w:sz w:val="28"/>
          <w:szCs w:val="28"/>
        </w:rPr>
        <w:t>於案件起訴時提出申請，一審無罪遭到退件，但二審改判有罪時已達</w:t>
      </w:r>
      <w:r w:rsidRPr="004B51B7">
        <w:rPr>
          <w:rFonts w:ascii="標楷體" w:eastAsia="標楷體" w:hAnsi="標楷體" w:hint="eastAsia"/>
          <w:color w:val="000000"/>
          <w:sz w:val="28"/>
          <w:szCs w:val="28"/>
        </w:rPr>
        <w:t>犯罪被害人保護法</w:t>
      </w:r>
      <w:r w:rsidRPr="004B51B7">
        <w:rPr>
          <w:rFonts w:ascii="標楷體" w:eastAsia="標楷體" w:hAnsi="標楷體" w:hint="eastAsia"/>
          <w:sz w:val="28"/>
          <w:szCs w:val="28"/>
        </w:rPr>
        <w:t>第16條「</w:t>
      </w:r>
      <w:r w:rsidRPr="004B51B7">
        <w:rPr>
          <w:rFonts w:ascii="標楷體" w:eastAsia="標楷體" w:hAnsi="標楷體"/>
          <w:color w:val="0D0D0D"/>
          <w:sz w:val="28"/>
          <w:szCs w:val="28"/>
        </w:rPr>
        <w:t>自知有犯罪被害時起已逾二年</w:t>
      </w:r>
      <w:r w:rsidRPr="004B51B7">
        <w:rPr>
          <w:rFonts w:ascii="標楷體" w:eastAsia="標楷體" w:hAnsi="標楷體" w:hint="eastAsia"/>
          <w:color w:val="0D0D0D"/>
          <w:sz w:val="28"/>
          <w:szCs w:val="28"/>
        </w:rPr>
        <w:t>」期限，不符合申請資格。雖與犯罪人保護協會討論後再次送件，但仍未有結果。</w:t>
      </w:r>
    </w:p>
    <w:p w:rsidR="009C3748" w:rsidRPr="009A5E83" w:rsidRDefault="009C3748" w:rsidP="009C3748">
      <w:pPr>
        <w:pStyle w:val="a3"/>
        <w:numPr>
          <w:ilvl w:val="0"/>
          <w:numId w:val="19"/>
        </w:numPr>
        <w:tabs>
          <w:tab w:val="left" w:pos="308"/>
        </w:tabs>
        <w:spacing w:beforeLines="50" w:before="180" w:line="440" w:lineRule="exact"/>
        <w:ind w:leftChars="0" w:left="709" w:hanging="603"/>
        <w:rPr>
          <w:rFonts w:ascii="標楷體" w:eastAsia="標楷體" w:hAnsi="標楷體"/>
          <w:sz w:val="28"/>
          <w:szCs w:val="28"/>
        </w:rPr>
      </w:pPr>
      <w:r w:rsidRPr="009A5E83">
        <w:rPr>
          <w:rFonts w:ascii="標楷體" w:eastAsia="標楷體" w:hAnsi="標楷體" w:hint="eastAsia"/>
          <w:color w:val="0D0D0D"/>
          <w:sz w:val="28"/>
          <w:szCs w:val="28"/>
        </w:rPr>
        <w:t>童年期遭受</w:t>
      </w:r>
      <w:proofErr w:type="gramStart"/>
      <w:r w:rsidRPr="009A5E83">
        <w:rPr>
          <w:rFonts w:ascii="標楷體" w:eastAsia="標楷體" w:hAnsi="標楷體" w:hint="eastAsia"/>
          <w:color w:val="0D0D0D"/>
          <w:sz w:val="28"/>
          <w:szCs w:val="28"/>
        </w:rPr>
        <w:t>性侵之</w:t>
      </w:r>
      <w:proofErr w:type="gramEnd"/>
      <w:r w:rsidRPr="009A5E83">
        <w:rPr>
          <w:rFonts w:ascii="標楷體" w:eastAsia="標楷體" w:hAnsi="標楷體" w:hint="eastAsia"/>
          <w:color w:val="0D0D0D"/>
          <w:sz w:val="28"/>
          <w:szCs w:val="28"/>
        </w:rPr>
        <w:t>被害人可能因事發時年紀</w:t>
      </w:r>
      <w:proofErr w:type="gramStart"/>
      <w:r w:rsidRPr="009A5E83">
        <w:rPr>
          <w:rFonts w:ascii="標楷體" w:eastAsia="標楷體" w:hAnsi="標楷體" w:hint="eastAsia"/>
          <w:color w:val="0D0D0D"/>
          <w:sz w:val="28"/>
          <w:szCs w:val="28"/>
        </w:rPr>
        <w:t>尚幼、</w:t>
      </w:r>
      <w:proofErr w:type="gramEnd"/>
      <w:r w:rsidRPr="009A5E83">
        <w:rPr>
          <w:rFonts w:ascii="標楷體" w:eastAsia="標楷體" w:hAnsi="標楷體" w:hint="eastAsia"/>
          <w:color w:val="0D0D0D"/>
          <w:sz w:val="28"/>
          <w:szCs w:val="28"/>
        </w:rPr>
        <w:t>家人因性侵害之</w:t>
      </w:r>
      <w:proofErr w:type="gramStart"/>
      <w:r w:rsidRPr="009A5E83">
        <w:rPr>
          <w:rFonts w:ascii="標楷體" w:eastAsia="標楷體" w:hAnsi="標楷體" w:hint="eastAsia"/>
          <w:color w:val="0D0D0D"/>
          <w:sz w:val="28"/>
          <w:szCs w:val="28"/>
        </w:rPr>
        <w:t>汙</w:t>
      </w:r>
      <w:proofErr w:type="gramEnd"/>
      <w:r w:rsidRPr="009A5E83">
        <w:rPr>
          <w:rFonts w:ascii="標楷體" w:eastAsia="標楷體" w:hAnsi="標楷體" w:hint="eastAsia"/>
          <w:color w:val="0D0D0D"/>
          <w:sz w:val="28"/>
          <w:szCs w:val="28"/>
        </w:rPr>
        <w:t>名而未揭發，導致錯失提出申請之時機，亦使將性侵害被害人納入犯罪被害人保護法保障對象之立意大打折扣。</w:t>
      </w:r>
    </w:p>
    <w:p w:rsidR="009C3748" w:rsidRPr="009A5E83" w:rsidRDefault="009C3748" w:rsidP="009C3748">
      <w:pPr>
        <w:spacing w:line="440" w:lineRule="exact"/>
        <w:ind w:left="992" w:hangingChars="354" w:hanging="992"/>
        <w:rPr>
          <w:rFonts w:ascii="標楷體" w:eastAsia="標楷體" w:hAnsi="標楷體"/>
          <w:sz w:val="28"/>
          <w:szCs w:val="28"/>
        </w:rPr>
      </w:pPr>
      <w:r w:rsidRPr="00467695">
        <w:rPr>
          <w:rFonts w:ascii="標楷體" w:eastAsia="標楷體" w:hAnsi="標楷體" w:hint="eastAsia"/>
          <w:b/>
          <w:sz w:val="28"/>
          <w:szCs w:val="28"/>
        </w:rPr>
        <w:t>辦 法</w:t>
      </w:r>
      <w:r w:rsidRPr="00270B11">
        <w:rPr>
          <w:rFonts w:ascii="標楷體" w:eastAsia="標楷體" w:hAnsi="標楷體" w:hint="eastAsia"/>
          <w:sz w:val="28"/>
          <w:szCs w:val="28"/>
        </w:rPr>
        <w:t>：</w:t>
      </w:r>
      <w:r w:rsidRPr="00E67079">
        <w:rPr>
          <w:rFonts w:ascii="標楷體" w:eastAsia="標楷體" w:hAnsi="標楷體" w:hint="eastAsia"/>
          <w:sz w:val="28"/>
          <w:szCs w:val="28"/>
        </w:rPr>
        <w:t>敬請主管機關考量童年</w:t>
      </w:r>
      <w:proofErr w:type="gramStart"/>
      <w:r w:rsidRPr="00E67079">
        <w:rPr>
          <w:rFonts w:ascii="標楷體" w:eastAsia="標楷體" w:hAnsi="標楷體" w:hint="eastAsia"/>
          <w:sz w:val="28"/>
          <w:szCs w:val="28"/>
        </w:rPr>
        <w:t>期性侵及</w:t>
      </w:r>
      <w:proofErr w:type="gramEnd"/>
      <w:r w:rsidRPr="00E67079">
        <w:rPr>
          <w:rFonts w:ascii="標楷體" w:eastAsia="標楷體" w:hAnsi="標楷體" w:hint="eastAsia"/>
          <w:sz w:val="28"/>
          <w:szCs w:val="28"/>
        </w:rPr>
        <w:t>司法審判之特殊性，評估修正「</w:t>
      </w:r>
      <w:r w:rsidRPr="00E67079">
        <w:rPr>
          <w:rFonts w:ascii="標楷體" w:eastAsia="標楷體" w:hAnsi="標楷體" w:hint="eastAsia"/>
          <w:color w:val="000000"/>
          <w:sz w:val="28"/>
          <w:szCs w:val="28"/>
        </w:rPr>
        <w:t>犯罪被害人保護法」</w:t>
      </w:r>
      <w:r w:rsidRPr="00E67079">
        <w:rPr>
          <w:rFonts w:ascii="標楷體" w:eastAsia="標楷體" w:hAnsi="標楷體" w:hint="eastAsia"/>
          <w:sz w:val="28"/>
          <w:szCs w:val="28"/>
        </w:rPr>
        <w:t>第16條之申請時限，以保障被害人權益。</w:t>
      </w:r>
    </w:p>
    <w:p w:rsidR="009C3748" w:rsidRDefault="009C3748" w:rsidP="009C3748">
      <w:pPr>
        <w:shd w:val="clear" w:color="auto" w:fill="FFFFFF"/>
        <w:spacing w:line="440" w:lineRule="exact"/>
        <w:rPr>
          <w:rFonts w:ascii="標楷體" w:eastAsia="標楷體" w:hAnsi="標楷體"/>
          <w:color w:val="222222"/>
          <w:sz w:val="28"/>
          <w:szCs w:val="28"/>
          <w:shd w:val="pct15" w:color="auto" w:fill="FFFFFF"/>
        </w:rPr>
      </w:pPr>
      <w:r>
        <w:rPr>
          <w:rFonts w:ascii="標楷體" w:eastAsia="標楷體" w:hAnsi="標楷體" w:hint="eastAsia"/>
          <w:color w:val="222222"/>
          <w:sz w:val="28"/>
          <w:szCs w:val="28"/>
          <w:shd w:val="pct15" w:color="auto" w:fill="FFFFFF"/>
        </w:rPr>
        <w:t>法務部</w:t>
      </w:r>
      <w:r w:rsidRPr="00467695">
        <w:rPr>
          <w:rFonts w:ascii="標楷體" w:eastAsia="標楷體" w:hAnsi="標楷體" w:hint="eastAsia"/>
          <w:color w:val="222222"/>
          <w:sz w:val="28"/>
          <w:szCs w:val="28"/>
          <w:shd w:val="pct15" w:color="auto" w:fill="FFFFFF"/>
        </w:rPr>
        <w:t>回應意見：</w:t>
      </w:r>
    </w:p>
    <w:p w:rsidR="009C3748" w:rsidRDefault="009C3748" w:rsidP="009C3748">
      <w:pPr>
        <w:pStyle w:val="a3"/>
        <w:numPr>
          <w:ilvl w:val="0"/>
          <w:numId w:val="20"/>
        </w:numPr>
        <w:spacing w:line="440" w:lineRule="exact"/>
        <w:ind w:leftChars="0" w:left="743" w:hanging="635"/>
        <w:rPr>
          <w:rFonts w:ascii="標楷體" w:eastAsia="標楷體" w:hAnsi="標楷體"/>
          <w:sz w:val="28"/>
          <w:szCs w:val="32"/>
        </w:rPr>
      </w:pPr>
      <w:r w:rsidRPr="00813B87">
        <w:rPr>
          <w:rFonts w:ascii="標楷體" w:eastAsia="標楷體" w:hAnsi="標楷體" w:hint="eastAsia"/>
          <w:sz w:val="28"/>
          <w:szCs w:val="32"/>
        </w:rPr>
        <w:t>因犯罪而受損害之人，即所謂犯罪被害人，</w:t>
      </w:r>
      <w:proofErr w:type="gramStart"/>
      <w:r w:rsidRPr="00813B87">
        <w:rPr>
          <w:rFonts w:ascii="標楷體" w:eastAsia="標楷體" w:hAnsi="標楷體" w:hint="eastAsia"/>
          <w:sz w:val="28"/>
          <w:szCs w:val="32"/>
        </w:rPr>
        <w:t>原得依侵</w:t>
      </w:r>
      <w:proofErr w:type="gramEnd"/>
      <w:r w:rsidRPr="00813B87">
        <w:rPr>
          <w:rFonts w:ascii="標楷體" w:eastAsia="標楷體" w:hAnsi="標楷體" w:hint="eastAsia"/>
          <w:sz w:val="28"/>
          <w:szCs w:val="32"/>
        </w:rPr>
        <w:t>權行為之規定，向犯罪行為人或其他依法應負賠償責任之人，請求損害賠償。</w:t>
      </w:r>
      <w:proofErr w:type="gramStart"/>
      <w:r w:rsidRPr="00813B87">
        <w:rPr>
          <w:rFonts w:ascii="標楷體" w:eastAsia="標楷體" w:hAnsi="標楷體" w:hint="eastAsia"/>
          <w:sz w:val="28"/>
          <w:szCs w:val="32"/>
        </w:rPr>
        <w:t>惟</w:t>
      </w:r>
      <w:proofErr w:type="gramEnd"/>
      <w:r w:rsidRPr="00813B87">
        <w:rPr>
          <w:rFonts w:ascii="標楷體" w:eastAsia="標楷體" w:hAnsi="標楷體" w:hint="eastAsia"/>
          <w:sz w:val="28"/>
          <w:szCs w:val="32"/>
        </w:rPr>
        <w:t>往往由於犯罪行為人不明或應負賠償責任之人無資力賠償其損害等因素，犯罪被害人未能迅速獲得應有的賠償，部分犯罪被害人之生活因而陷於困境，難以負擔醫藥費、殯葬費或生活費。為保障人民權益，促進社會安全，</w:t>
      </w:r>
      <w:proofErr w:type="gramStart"/>
      <w:r w:rsidRPr="00813B87">
        <w:rPr>
          <w:rFonts w:ascii="標楷體" w:eastAsia="標楷體" w:hAnsi="標楷體" w:hint="eastAsia"/>
          <w:sz w:val="28"/>
          <w:szCs w:val="32"/>
        </w:rPr>
        <w:t>爰</w:t>
      </w:r>
      <w:proofErr w:type="gramEnd"/>
      <w:r w:rsidRPr="00813B87">
        <w:rPr>
          <w:rFonts w:ascii="標楷體" w:eastAsia="標楷體" w:hAnsi="標楷體" w:hint="eastAsia"/>
          <w:sz w:val="28"/>
          <w:szCs w:val="32"/>
        </w:rPr>
        <w:t>於犯罪被害人保護法(下稱本法)訂定補償相關規定。</w:t>
      </w:r>
    </w:p>
    <w:p w:rsidR="009C3748" w:rsidRDefault="009C3748" w:rsidP="009C3748">
      <w:pPr>
        <w:pStyle w:val="a3"/>
        <w:numPr>
          <w:ilvl w:val="0"/>
          <w:numId w:val="20"/>
        </w:numPr>
        <w:spacing w:line="440" w:lineRule="exact"/>
        <w:ind w:leftChars="0" w:left="743" w:hanging="635"/>
        <w:rPr>
          <w:rFonts w:ascii="標楷體" w:eastAsia="標楷體" w:hAnsi="標楷體"/>
          <w:sz w:val="28"/>
          <w:szCs w:val="32"/>
        </w:rPr>
      </w:pPr>
      <w:r w:rsidRPr="006A169E">
        <w:rPr>
          <w:rFonts w:ascii="標楷體" w:eastAsia="標楷體" w:hAnsi="標楷體" w:hint="eastAsia"/>
          <w:sz w:val="28"/>
          <w:szCs w:val="32"/>
        </w:rPr>
        <w:t>本法第7條明定，性侵害被害人如無法申請犯罪被害補償金，則得由其最近親屬代為申請，以保障其權益，故未成年人遭受性侵害，尚可由其家屬代為提出申請。</w:t>
      </w:r>
    </w:p>
    <w:p w:rsidR="009C3748" w:rsidRPr="006A169E" w:rsidRDefault="009C3748" w:rsidP="009C3748">
      <w:pPr>
        <w:pStyle w:val="a3"/>
        <w:numPr>
          <w:ilvl w:val="0"/>
          <w:numId w:val="20"/>
        </w:numPr>
        <w:spacing w:line="440" w:lineRule="exact"/>
        <w:ind w:leftChars="0" w:left="743" w:hanging="635"/>
        <w:rPr>
          <w:rFonts w:ascii="標楷體" w:eastAsia="標楷體" w:hAnsi="標楷體"/>
          <w:sz w:val="28"/>
          <w:szCs w:val="32"/>
        </w:rPr>
      </w:pPr>
      <w:r w:rsidRPr="006A169E">
        <w:rPr>
          <w:rFonts w:ascii="標楷體" w:eastAsia="標楷體" w:hAnsi="標楷體" w:hint="eastAsia"/>
          <w:sz w:val="28"/>
          <w:szCs w:val="32"/>
        </w:rPr>
        <w:t>為避免有關資料滅失或因時日之經過而不能或難以為補償之決定，本法參考國家賠償法第8條第1項規定，明定申請補償之期間限制，使補償事件早日確定。至是否因應童年</w:t>
      </w:r>
      <w:proofErr w:type="gramStart"/>
      <w:r w:rsidRPr="006A169E">
        <w:rPr>
          <w:rFonts w:ascii="標楷體" w:eastAsia="標楷體" w:hAnsi="標楷體" w:hint="eastAsia"/>
          <w:sz w:val="28"/>
          <w:szCs w:val="32"/>
        </w:rPr>
        <w:t>期性侵及</w:t>
      </w:r>
      <w:proofErr w:type="gramEnd"/>
      <w:r w:rsidRPr="006A169E">
        <w:rPr>
          <w:rFonts w:ascii="標楷體" w:eastAsia="標楷體" w:hAnsi="標楷體" w:hint="eastAsia"/>
          <w:sz w:val="28"/>
          <w:szCs w:val="32"/>
        </w:rPr>
        <w:t>司法審判之特殊性，評估修正本法第16條所定之申請時限，本部將納入整體通盤考量。</w:t>
      </w:r>
    </w:p>
    <w:p w:rsidR="00B762F2" w:rsidRPr="00EE4FA1" w:rsidRDefault="009C3748" w:rsidP="00EE4FA1">
      <w:pPr>
        <w:spacing w:line="440" w:lineRule="exact"/>
        <w:ind w:left="992" w:hangingChars="354" w:hanging="992"/>
        <w:rPr>
          <w:rFonts w:ascii="標楷體" w:eastAsia="標楷體" w:hAnsi="標楷體"/>
          <w:b/>
          <w:sz w:val="28"/>
        </w:rPr>
      </w:pPr>
      <w:r w:rsidRPr="008E0706">
        <w:rPr>
          <w:rFonts w:ascii="標楷體" w:eastAsia="標楷體" w:hAnsi="標楷體" w:hint="eastAsia"/>
          <w:b/>
          <w:sz w:val="28"/>
        </w:rPr>
        <w:t>決</w:t>
      </w:r>
      <w:r>
        <w:rPr>
          <w:rFonts w:ascii="標楷體" w:eastAsia="標楷體" w:hAnsi="標楷體" w:hint="eastAsia"/>
          <w:b/>
          <w:sz w:val="28"/>
        </w:rPr>
        <w:t xml:space="preserve"> </w:t>
      </w:r>
      <w:r w:rsidRPr="008E0706">
        <w:rPr>
          <w:rFonts w:ascii="標楷體" w:eastAsia="標楷體" w:hAnsi="標楷體" w:hint="eastAsia"/>
          <w:b/>
          <w:sz w:val="28"/>
        </w:rPr>
        <w:t>議</w:t>
      </w:r>
      <w:r>
        <w:rPr>
          <w:rFonts w:ascii="標楷體" w:eastAsia="標楷體" w:hAnsi="標楷體" w:hint="eastAsia"/>
          <w:b/>
          <w:sz w:val="28"/>
        </w:rPr>
        <w:t>：</w:t>
      </w:r>
      <w:r w:rsidR="00B762F2" w:rsidRPr="00EE4FA1">
        <w:rPr>
          <w:rFonts w:ascii="標楷體" w:eastAsia="標楷體" w:hint="eastAsia"/>
          <w:b/>
          <w:sz w:val="28"/>
          <w:szCs w:val="28"/>
        </w:rPr>
        <w:t>有關「犯罪被害人保護法」第16條所定之申請時限，請法務部參考委員建議，</w:t>
      </w:r>
      <w:proofErr w:type="gramStart"/>
      <w:r w:rsidR="00B762F2" w:rsidRPr="00EE4FA1">
        <w:rPr>
          <w:rFonts w:ascii="標楷體" w:eastAsia="標楷體" w:hint="eastAsia"/>
          <w:b/>
          <w:sz w:val="28"/>
          <w:szCs w:val="28"/>
        </w:rPr>
        <w:t>研</w:t>
      </w:r>
      <w:proofErr w:type="gramEnd"/>
      <w:r w:rsidR="00B762F2" w:rsidRPr="00EE4FA1">
        <w:rPr>
          <w:rFonts w:ascii="標楷體" w:eastAsia="標楷體" w:hint="eastAsia"/>
          <w:b/>
          <w:sz w:val="28"/>
          <w:szCs w:val="28"/>
        </w:rPr>
        <w:t>議是否有修正之必要</w:t>
      </w:r>
      <w:r w:rsidR="00C82E0D">
        <w:rPr>
          <w:rFonts w:ascii="標楷體" w:eastAsia="標楷體" w:hint="eastAsia"/>
          <w:b/>
          <w:sz w:val="28"/>
          <w:szCs w:val="28"/>
        </w:rPr>
        <w:t>，並可邀請本推動小組委員參與</w:t>
      </w:r>
      <w:proofErr w:type="gramStart"/>
      <w:r w:rsidR="00C82E0D">
        <w:rPr>
          <w:rFonts w:ascii="標楷體" w:eastAsia="標楷體" w:hint="eastAsia"/>
          <w:b/>
          <w:sz w:val="28"/>
          <w:szCs w:val="28"/>
        </w:rPr>
        <w:t>研</w:t>
      </w:r>
      <w:proofErr w:type="gramEnd"/>
      <w:r w:rsidR="00C82E0D">
        <w:rPr>
          <w:rFonts w:ascii="標楷體" w:eastAsia="標楷體" w:hint="eastAsia"/>
          <w:b/>
          <w:sz w:val="28"/>
          <w:szCs w:val="28"/>
        </w:rPr>
        <w:t>商會議</w:t>
      </w:r>
      <w:r w:rsidR="00B762F2" w:rsidRPr="00EE4FA1">
        <w:rPr>
          <w:rFonts w:ascii="標楷體" w:eastAsia="標楷體" w:hint="eastAsia"/>
          <w:b/>
          <w:sz w:val="28"/>
          <w:szCs w:val="28"/>
        </w:rPr>
        <w:t>。</w:t>
      </w:r>
    </w:p>
    <w:p w:rsidR="003D7A36" w:rsidRPr="00270B11" w:rsidRDefault="003D7A36" w:rsidP="003D7A36">
      <w:pPr>
        <w:widowControl/>
        <w:rPr>
          <w:rFonts w:ascii="標楷體" w:eastAsia="標楷體" w:hAnsi="標楷體"/>
          <w:sz w:val="28"/>
          <w:szCs w:val="28"/>
          <w:bdr w:val="single" w:sz="4" w:space="0" w:color="auto"/>
        </w:rPr>
      </w:pPr>
      <w:r>
        <w:rPr>
          <w:rFonts w:ascii="標楷體" w:eastAsia="標楷體" w:hAnsi="標楷體" w:hint="eastAsia"/>
          <w:b/>
          <w:sz w:val="28"/>
          <w:szCs w:val="28"/>
          <w:bdr w:val="single" w:sz="4" w:space="0" w:color="auto"/>
        </w:rPr>
        <w:t>第五</w:t>
      </w:r>
      <w:r w:rsidRPr="00270B11">
        <w:rPr>
          <w:rFonts w:ascii="標楷體" w:eastAsia="標楷體" w:hAnsi="標楷體" w:hint="eastAsia"/>
          <w:b/>
          <w:sz w:val="28"/>
          <w:szCs w:val="28"/>
          <w:bdr w:val="single" w:sz="4" w:space="0" w:color="auto"/>
        </w:rPr>
        <w:t>案</w:t>
      </w:r>
    </w:p>
    <w:p w:rsidR="003D7A36" w:rsidRPr="0006185B" w:rsidRDefault="003D7A36" w:rsidP="003D7A36">
      <w:pPr>
        <w:snapToGrid w:val="0"/>
        <w:spacing w:line="440" w:lineRule="exact"/>
        <w:ind w:leftChars="-40" w:left="851" w:hangingChars="338" w:hanging="947"/>
        <w:rPr>
          <w:rFonts w:ascii="標楷體" w:eastAsia="標楷體" w:hAnsi="標楷體"/>
          <w:sz w:val="22"/>
        </w:rPr>
      </w:pPr>
      <w:r w:rsidRPr="00467695">
        <w:rPr>
          <w:rFonts w:ascii="標楷體" w:eastAsia="標楷體" w:hAnsi="標楷體" w:hint="eastAsia"/>
          <w:b/>
          <w:sz w:val="28"/>
          <w:szCs w:val="28"/>
        </w:rPr>
        <w:t>案 由</w:t>
      </w:r>
      <w:r w:rsidRPr="00270B11">
        <w:rPr>
          <w:rFonts w:ascii="標楷體" w:eastAsia="標楷體" w:hAnsi="標楷體" w:hint="eastAsia"/>
          <w:sz w:val="28"/>
          <w:szCs w:val="28"/>
        </w:rPr>
        <w:t>：</w:t>
      </w:r>
      <w:r w:rsidRPr="00B473F1">
        <w:rPr>
          <w:rFonts w:ascii="標楷體" w:eastAsia="標楷體" w:hAnsi="標楷體" w:hint="eastAsia"/>
          <w:sz w:val="28"/>
          <w:szCs w:val="28"/>
        </w:rPr>
        <w:t>有關家暴被害人已獲核發保護令後，加害人停止肢體暴力，轉由透過網路以貶抑、污辱字眼對被害人親友散播，借以騷擾、控制被害人，造成被害人精神耗弱導致自殘，提出違反保護令，卻被認為不構成違反保護令罪</w:t>
      </w:r>
      <w:r>
        <w:rPr>
          <w:rFonts w:ascii="標楷體" w:eastAsia="標楷體" w:hAnsi="標楷體" w:hint="eastAsia"/>
          <w:sz w:val="28"/>
          <w:szCs w:val="28"/>
        </w:rPr>
        <w:t>案</w:t>
      </w:r>
      <w:r w:rsidRPr="00B473F1">
        <w:rPr>
          <w:rFonts w:ascii="標楷體" w:eastAsia="標楷體" w:hAnsi="標楷體" w:hint="eastAsia"/>
          <w:sz w:val="28"/>
          <w:szCs w:val="28"/>
        </w:rPr>
        <w:t>，提請討論。</w:t>
      </w:r>
    </w:p>
    <w:p w:rsidR="003D7A36" w:rsidRPr="00B473F1" w:rsidRDefault="003D7A36" w:rsidP="003D7A36">
      <w:pPr>
        <w:widowControl/>
        <w:shd w:val="clear" w:color="auto" w:fill="FFFFFF"/>
        <w:spacing w:line="480" w:lineRule="exact"/>
        <w:jc w:val="right"/>
        <w:rPr>
          <w:sz w:val="28"/>
          <w:szCs w:val="32"/>
        </w:rPr>
      </w:pPr>
      <w:r w:rsidRPr="00270B11">
        <w:rPr>
          <w:rFonts w:ascii="標楷體" w:eastAsia="標楷體" w:hAnsi="標楷體" w:hint="eastAsia"/>
          <w:sz w:val="28"/>
          <w:szCs w:val="28"/>
        </w:rPr>
        <w:t>提案人：</w:t>
      </w:r>
      <w:r w:rsidRPr="00B473F1">
        <w:rPr>
          <w:rFonts w:ascii="標楷體" w:eastAsia="標楷體" w:hAnsi="標楷體" w:hint="eastAsia"/>
          <w:color w:val="000000"/>
          <w:kern w:val="0"/>
          <w:sz w:val="28"/>
          <w:szCs w:val="32"/>
        </w:rPr>
        <w:t>財團法人</w:t>
      </w:r>
      <w:proofErr w:type="gramStart"/>
      <w:r w:rsidRPr="00B473F1">
        <w:rPr>
          <w:rFonts w:ascii="標楷體" w:eastAsia="標楷體" w:hAnsi="標楷體" w:hint="eastAsia"/>
          <w:color w:val="000000"/>
          <w:kern w:val="0"/>
          <w:sz w:val="28"/>
          <w:szCs w:val="32"/>
        </w:rPr>
        <w:t>勵</w:t>
      </w:r>
      <w:proofErr w:type="gramEnd"/>
      <w:r w:rsidRPr="00B473F1">
        <w:rPr>
          <w:rFonts w:ascii="標楷體" w:eastAsia="標楷體" w:hAnsi="標楷體" w:hint="eastAsia"/>
          <w:color w:val="000000"/>
          <w:kern w:val="0"/>
          <w:sz w:val="28"/>
          <w:szCs w:val="32"/>
        </w:rPr>
        <w:t>馨社會福利事業基金會</w:t>
      </w:r>
    </w:p>
    <w:p w:rsidR="003D7A36" w:rsidRDefault="003D7A36" w:rsidP="003D7A36">
      <w:pPr>
        <w:kinsoku w:val="0"/>
        <w:spacing w:line="480" w:lineRule="exact"/>
        <w:ind w:left="1148" w:hanging="1148"/>
        <w:rPr>
          <w:rFonts w:ascii="標楷體" w:eastAsia="標楷體" w:hAnsi="標楷體"/>
          <w:sz w:val="28"/>
          <w:szCs w:val="28"/>
        </w:rPr>
      </w:pPr>
      <w:r w:rsidRPr="00467695">
        <w:rPr>
          <w:rFonts w:ascii="標楷體" w:eastAsia="標楷體" w:hAnsi="標楷體" w:hint="eastAsia"/>
          <w:b/>
          <w:sz w:val="28"/>
          <w:szCs w:val="28"/>
        </w:rPr>
        <w:t>說 明</w:t>
      </w:r>
      <w:r w:rsidRPr="00270B11">
        <w:rPr>
          <w:rFonts w:ascii="標楷體" w:eastAsia="標楷體" w:hAnsi="標楷體" w:hint="eastAsia"/>
          <w:sz w:val="28"/>
          <w:szCs w:val="28"/>
        </w:rPr>
        <w:t>：</w:t>
      </w:r>
    </w:p>
    <w:p w:rsidR="003D7A36" w:rsidRDefault="003D7A36" w:rsidP="003D7A36">
      <w:pPr>
        <w:pStyle w:val="a3"/>
        <w:numPr>
          <w:ilvl w:val="0"/>
          <w:numId w:val="22"/>
        </w:numPr>
        <w:spacing w:beforeLines="50" w:before="180" w:line="440" w:lineRule="exact"/>
        <w:ind w:leftChars="0" w:left="851" w:hanging="743"/>
        <w:rPr>
          <w:rFonts w:ascii="標楷體" w:eastAsia="標楷體" w:hAnsi="標楷體"/>
          <w:sz w:val="28"/>
          <w:szCs w:val="32"/>
        </w:rPr>
      </w:pPr>
      <w:r w:rsidRPr="00B473F1">
        <w:rPr>
          <w:rFonts w:ascii="標楷體" w:eastAsia="標楷體" w:hAnsi="標楷體" w:hint="eastAsia"/>
          <w:sz w:val="28"/>
          <w:szCs w:val="32"/>
        </w:rPr>
        <w:t>網路騷擾認定問題:因為網際網路的</w:t>
      </w:r>
      <w:proofErr w:type="gramStart"/>
      <w:r w:rsidRPr="00B473F1">
        <w:rPr>
          <w:rFonts w:ascii="標楷體" w:eastAsia="標楷體" w:hAnsi="標楷體" w:hint="eastAsia"/>
          <w:sz w:val="28"/>
          <w:szCs w:val="32"/>
        </w:rPr>
        <w:t>普及，</w:t>
      </w:r>
      <w:proofErr w:type="gramEnd"/>
      <w:r w:rsidRPr="00B473F1">
        <w:rPr>
          <w:rFonts w:ascii="標楷體" w:eastAsia="標楷體" w:hAnsi="標楷體" w:hint="eastAsia"/>
          <w:sz w:val="28"/>
          <w:szCs w:val="32"/>
        </w:rPr>
        <w:t>網路性別暴力事件層出不窮，曾有家事法庭審理已認定案主有</w:t>
      </w:r>
      <w:r w:rsidRPr="00B473F1">
        <w:rPr>
          <w:rFonts w:ascii="標楷體" w:eastAsia="標楷體" w:hAnsi="標楷體"/>
          <w:sz w:val="28"/>
          <w:szCs w:val="32"/>
        </w:rPr>
        <w:t>遭受相對人實施家庭暴力不法侵害之危險，</w:t>
      </w:r>
      <w:r w:rsidRPr="00B473F1">
        <w:rPr>
          <w:rFonts w:ascii="標楷體" w:eastAsia="標楷體" w:hAnsi="標楷體" w:hint="eastAsia"/>
          <w:sz w:val="28"/>
          <w:szCs w:val="32"/>
        </w:rPr>
        <w:t>陸續核發暫時保護令、通常保護令、延長保護令，惟案主於保護令有效期間仍持續遭受相對人以不同方式及樣態恐嚇及騷擾，</w:t>
      </w:r>
      <w:proofErr w:type="gramStart"/>
      <w:r w:rsidRPr="00B473F1">
        <w:rPr>
          <w:rFonts w:ascii="標楷體" w:eastAsia="標楷體" w:hAnsi="標楷體" w:hint="eastAsia"/>
          <w:sz w:val="28"/>
          <w:szCs w:val="32"/>
        </w:rPr>
        <w:t>遂案主依</w:t>
      </w:r>
      <w:proofErr w:type="gramEnd"/>
      <w:r w:rsidRPr="00B473F1">
        <w:rPr>
          <w:rFonts w:ascii="標楷體" w:eastAsia="標楷體" w:hAnsi="標楷體" w:hint="eastAsia"/>
          <w:sz w:val="28"/>
          <w:szCs w:val="32"/>
        </w:rPr>
        <w:t>民事保護令提起刑事違反保護令之訴，但僅針對相對人靠近住家及毀損有認定，對網路騷擾因無法證實為相對人所為而無法認定。</w:t>
      </w:r>
    </w:p>
    <w:p w:rsidR="003D7A36" w:rsidRDefault="003D7A36" w:rsidP="003D7A36">
      <w:pPr>
        <w:pStyle w:val="a3"/>
        <w:numPr>
          <w:ilvl w:val="0"/>
          <w:numId w:val="22"/>
        </w:numPr>
        <w:spacing w:beforeLines="50" w:before="180" w:line="440" w:lineRule="exact"/>
        <w:ind w:leftChars="0" w:left="851" w:hanging="743"/>
        <w:rPr>
          <w:rFonts w:ascii="標楷體" w:eastAsia="標楷體" w:hAnsi="標楷體"/>
          <w:sz w:val="28"/>
          <w:szCs w:val="32"/>
        </w:rPr>
      </w:pPr>
      <w:r w:rsidRPr="0006185B">
        <w:rPr>
          <w:rFonts w:ascii="標楷體" w:eastAsia="標楷體" w:hAnsi="標楷體" w:hint="eastAsia"/>
          <w:sz w:val="28"/>
          <w:szCs w:val="32"/>
        </w:rPr>
        <w:t>相對人拓展騷擾對象：</w:t>
      </w:r>
      <w:r w:rsidRPr="0006185B">
        <w:rPr>
          <w:rFonts w:ascii="標楷體" w:eastAsia="標楷體" w:hAnsi="標楷體"/>
          <w:sz w:val="28"/>
          <w:szCs w:val="32"/>
        </w:rPr>
        <w:t>案主表示相對人</w:t>
      </w:r>
      <w:r w:rsidRPr="0006185B">
        <w:rPr>
          <w:rFonts w:ascii="標楷體" w:eastAsia="標楷體" w:hAnsi="標楷體" w:hint="eastAsia"/>
          <w:sz w:val="28"/>
          <w:szCs w:val="32"/>
        </w:rPr>
        <w:t>知</w:t>
      </w:r>
      <w:r w:rsidRPr="0006185B">
        <w:rPr>
          <w:rFonts w:ascii="標楷體" w:eastAsia="標楷體" w:hAnsi="標楷體"/>
          <w:sz w:val="28"/>
          <w:szCs w:val="32"/>
        </w:rPr>
        <w:t>悉保護令之對象為</w:t>
      </w:r>
      <w:r w:rsidRPr="0006185B">
        <w:rPr>
          <w:rFonts w:ascii="標楷體" w:eastAsia="標楷體" w:hAnsi="標楷體" w:hint="eastAsia"/>
          <w:sz w:val="28"/>
          <w:szCs w:val="32"/>
        </w:rPr>
        <w:t>她及其家庭</w:t>
      </w:r>
      <w:r w:rsidRPr="0006185B">
        <w:rPr>
          <w:rFonts w:ascii="標楷體" w:eastAsia="標楷體" w:hAnsi="標楷體"/>
          <w:sz w:val="28"/>
          <w:szCs w:val="32"/>
        </w:rPr>
        <w:t>成員，故</w:t>
      </w:r>
      <w:r w:rsidRPr="0006185B">
        <w:rPr>
          <w:rFonts w:ascii="標楷體" w:eastAsia="標楷體" w:hAnsi="標楷體" w:hint="eastAsia"/>
          <w:sz w:val="28"/>
          <w:szCs w:val="32"/>
        </w:rPr>
        <w:t>相對人改以</w:t>
      </w:r>
      <w:proofErr w:type="gramStart"/>
      <w:r w:rsidRPr="0006185B">
        <w:rPr>
          <w:rFonts w:ascii="標楷體" w:eastAsia="標楷體" w:hAnsi="標楷體"/>
          <w:sz w:val="28"/>
          <w:szCs w:val="32"/>
        </w:rPr>
        <w:t>臉書假</w:t>
      </w:r>
      <w:r w:rsidRPr="0006185B">
        <w:rPr>
          <w:rFonts w:ascii="標楷體" w:eastAsia="標楷體" w:hAnsi="標楷體" w:hint="eastAsia"/>
          <w:sz w:val="28"/>
          <w:szCs w:val="32"/>
        </w:rPr>
        <w:t>帳</w:t>
      </w:r>
      <w:r w:rsidRPr="0006185B">
        <w:rPr>
          <w:rFonts w:ascii="標楷體" w:eastAsia="標楷體" w:hAnsi="標楷體"/>
          <w:sz w:val="28"/>
          <w:szCs w:val="32"/>
        </w:rPr>
        <w:t>號傳私訊</w:t>
      </w:r>
      <w:r w:rsidRPr="0006185B">
        <w:rPr>
          <w:rFonts w:ascii="標楷體" w:eastAsia="標楷體" w:hAnsi="標楷體" w:hint="eastAsia"/>
          <w:sz w:val="28"/>
          <w:szCs w:val="32"/>
        </w:rPr>
        <w:t>給</w:t>
      </w:r>
      <w:r w:rsidRPr="0006185B">
        <w:rPr>
          <w:rFonts w:ascii="標楷體" w:eastAsia="標楷體" w:hAnsi="標楷體"/>
          <w:sz w:val="28"/>
          <w:szCs w:val="32"/>
        </w:rPr>
        <w:t>案</w:t>
      </w:r>
      <w:proofErr w:type="gramEnd"/>
      <w:r w:rsidRPr="0006185B">
        <w:rPr>
          <w:rFonts w:ascii="標楷體" w:eastAsia="標楷體" w:hAnsi="標楷體"/>
          <w:sz w:val="28"/>
          <w:szCs w:val="32"/>
        </w:rPr>
        <w:t>友</w:t>
      </w:r>
      <w:r w:rsidRPr="0006185B">
        <w:rPr>
          <w:rFonts w:ascii="標楷體" w:eastAsia="標楷體" w:hAnsi="標楷體" w:hint="eastAsia"/>
          <w:sz w:val="28"/>
          <w:szCs w:val="32"/>
        </w:rPr>
        <w:t>人</w:t>
      </w:r>
      <w:r w:rsidRPr="0006185B">
        <w:rPr>
          <w:rFonts w:ascii="標楷體" w:eastAsia="標楷體" w:hAnsi="標楷體"/>
          <w:sz w:val="28"/>
          <w:szCs w:val="32"/>
        </w:rPr>
        <w:t>及同事，文字訊息大多以第三人稱辱罵案主，案主生活作息</w:t>
      </w:r>
      <w:r w:rsidRPr="0006185B">
        <w:rPr>
          <w:rFonts w:ascii="標楷體" w:eastAsia="標楷體" w:hAnsi="標楷體" w:hint="eastAsia"/>
          <w:sz w:val="28"/>
          <w:szCs w:val="32"/>
        </w:rPr>
        <w:t>及</w:t>
      </w:r>
      <w:r w:rsidRPr="0006185B">
        <w:rPr>
          <w:rFonts w:ascii="標楷體" w:eastAsia="標楷體" w:hAnsi="標楷體"/>
          <w:sz w:val="28"/>
          <w:szCs w:val="32"/>
        </w:rPr>
        <w:t>人</w:t>
      </w:r>
      <w:r w:rsidRPr="0006185B">
        <w:rPr>
          <w:rFonts w:ascii="標楷體" w:eastAsia="標楷體" w:hAnsi="標楷體" w:hint="eastAsia"/>
          <w:sz w:val="28"/>
          <w:szCs w:val="32"/>
        </w:rPr>
        <w:t>際關係均持續</w:t>
      </w:r>
      <w:r w:rsidRPr="0006185B">
        <w:rPr>
          <w:rFonts w:ascii="標楷體" w:eastAsia="標楷體" w:hAnsi="標楷體"/>
          <w:sz w:val="28"/>
          <w:szCs w:val="32"/>
        </w:rPr>
        <w:t>受影響</w:t>
      </w:r>
      <w:r w:rsidRPr="0006185B">
        <w:rPr>
          <w:rFonts w:ascii="標楷體" w:eastAsia="標楷體" w:hAnsi="標楷體" w:hint="eastAsia"/>
          <w:sz w:val="28"/>
          <w:szCs w:val="32"/>
        </w:rPr>
        <w:t>，</w:t>
      </w:r>
      <w:r w:rsidRPr="0006185B">
        <w:rPr>
          <w:rFonts w:ascii="標楷體" w:eastAsia="標楷體" w:hAnsi="標楷體"/>
          <w:sz w:val="28"/>
          <w:szCs w:val="32"/>
        </w:rPr>
        <w:t>案主曾求助警</w:t>
      </w:r>
      <w:r w:rsidRPr="0006185B">
        <w:rPr>
          <w:rFonts w:ascii="標楷體" w:eastAsia="標楷體" w:hAnsi="標楷體" w:hint="eastAsia"/>
          <w:sz w:val="28"/>
          <w:szCs w:val="32"/>
        </w:rPr>
        <w:t>方</w:t>
      </w:r>
      <w:r w:rsidRPr="0006185B">
        <w:rPr>
          <w:rFonts w:ascii="標楷體" w:eastAsia="標楷體" w:hAnsi="標楷體"/>
          <w:sz w:val="28"/>
          <w:szCs w:val="32"/>
        </w:rPr>
        <w:t>協助</w:t>
      </w:r>
      <w:r w:rsidRPr="0006185B">
        <w:rPr>
          <w:rFonts w:ascii="標楷體" w:eastAsia="標楷體" w:hAnsi="標楷體" w:hint="eastAsia"/>
          <w:sz w:val="28"/>
          <w:szCs w:val="32"/>
        </w:rPr>
        <w:t>告誡相</w:t>
      </w:r>
      <w:r w:rsidRPr="0006185B">
        <w:rPr>
          <w:rFonts w:ascii="標楷體" w:eastAsia="標楷體" w:hAnsi="標楷體"/>
          <w:sz w:val="28"/>
          <w:szCs w:val="32"/>
        </w:rPr>
        <w:t>對人，</w:t>
      </w:r>
      <w:r w:rsidRPr="0006185B">
        <w:rPr>
          <w:rFonts w:ascii="標楷體" w:eastAsia="標楷體" w:hAnsi="標楷體" w:hint="eastAsia"/>
          <w:sz w:val="28"/>
          <w:szCs w:val="32"/>
        </w:rPr>
        <w:t>但因相對人轉而騷擾的對象非她本人及家人，故無法依保護令進行</w:t>
      </w:r>
      <w:r w:rsidRPr="0006185B">
        <w:rPr>
          <w:rFonts w:ascii="標楷體" w:eastAsia="標楷體" w:hAnsi="標楷體"/>
          <w:sz w:val="28"/>
          <w:szCs w:val="32"/>
        </w:rPr>
        <w:t>制約</w:t>
      </w:r>
      <w:r w:rsidRPr="0006185B">
        <w:rPr>
          <w:rFonts w:ascii="標楷體" w:eastAsia="標楷體" w:hAnsi="標楷體" w:hint="eastAsia"/>
          <w:sz w:val="28"/>
          <w:szCs w:val="32"/>
        </w:rPr>
        <w:t>或提告，</w:t>
      </w:r>
      <w:r w:rsidRPr="0006185B">
        <w:rPr>
          <w:rFonts w:ascii="標楷體" w:eastAsia="標楷體" w:hAnsi="標楷體"/>
          <w:sz w:val="28"/>
          <w:szCs w:val="32"/>
        </w:rPr>
        <w:t>相對人</w:t>
      </w:r>
      <w:r w:rsidRPr="0006185B">
        <w:rPr>
          <w:rFonts w:ascii="標楷體" w:eastAsia="標楷體" w:hAnsi="標楷體" w:hint="eastAsia"/>
          <w:sz w:val="28"/>
          <w:szCs w:val="32"/>
        </w:rPr>
        <w:t>反而更有恃無恐以匿名或假帳號的方式，除騷擾案主及其家人更拓展到案主友人、同事等，</w:t>
      </w:r>
      <w:proofErr w:type="gramStart"/>
      <w:r w:rsidRPr="0006185B">
        <w:rPr>
          <w:rFonts w:ascii="標楷體" w:eastAsia="標楷體" w:hAnsi="標楷體" w:hint="eastAsia"/>
          <w:sz w:val="28"/>
          <w:szCs w:val="32"/>
        </w:rPr>
        <w:t>故案主</w:t>
      </w:r>
      <w:proofErr w:type="gramEnd"/>
      <w:r w:rsidRPr="0006185B">
        <w:rPr>
          <w:rFonts w:ascii="標楷體" w:eastAsia="標楷體" w:hAnsi="標楷體" w:hint="eastAsia"/>
          <w:sz w:val="28"/>
          <w:szCs w:val="32"/>
        </w:rPr>
        <w:t>對於身邊友人、同事成為相對人騷擾對象，卻缺乏求助管道及主張，感到</w:t>
      </w:r>
      <w:proofErr w:type="gramStart"/>
      <w:r w:rsidRPr="0006185B">
        <w:rPr>
          <w:rFonts w:ascii="標楷體" w:eastAsia="標楷體" w:hAnsi="標楷體"/>
          <w:sz w:val="28"/>
          <w:szCs w:val="32"/>
        </w:rPr>
        <w:t>無助感</w:t>
      </w:r>
      <w:r w:rsidRPr="0006185B">
        <w:rPr>
          <w:rFonts w:ascii="標楷體" w:eastAsia="標楷體" w:hAnsi="標楷體" w:hint="eastAsia"/>
          <w:sz w:val="28"/>
          <w:szCs w:val="32"/>
        </w:rPr>
        <w:t>深</w:t>
      </w:r>
      <w:proofErr w:type="gramEnd"/>
      <w:r w:rsidRPr="0006185B">
        <w:rPr>
          <w:rFonts w:ascii="標楷體" w:eastAsia="標楷體" w:hAnsi="標楷體" w:hint="eastAsia"/>
          <w:sz w:val="28"/>
          <w:szCs w:val="32"/>
        </w:rPr>
        <w:t>。</w:t>
      </w:r>
    </w:p>
    <w:p w:rsidR="003D7A36" w:rsidRPr="0006185B" w:rsidRDefault="003D7A36" w:rsidP="003D7A36">
      <w:pPr>
        <w:pStyle w:val="a3"/>
        <w:numPr>
          <w:ilvl w:val="0"/>
          <w:numId w:val="22"/>
        </w:numPr>
        <w:spacing w:beforeLines="50" w:before="180" w:line="440" w:lineRule="exact"/>
        <w:ind w:leftChars="0" w:left="851" w:hanging="743"/>
        <w:rPr>
          <w:rFonts w:ascii="標楷體" w:eastAsia="標楷體" w:hAnsi="標楷體"/>
          <w:sz w:val="28"/>
          <w:szCs w:val="32"/>
        </w:rPr>
      </w:pPr>
      <w:r w:rsidRPr="0006185B">
        <w:rPr>
          <w:rFonts w:ascii="標楷體" w:eastAsia="標楷體" w:hAnsi="標楷體" w:hint="eastAsia"/>
          <w:sz w:val="28"/>
          <w:szCs w:val="32"/>
        </w:rPr>
        <w:t>家庭暴力防治法第二條第四款騷擾：指任何打擾、警告、嘲弄或辱罵他人之言語、動作或製造使人心生畏</w:t>
      </w:r>
      <w:proofErr w:type="gramStart"/>
      <w:r w:rsidRPr="0006185B">
        <w:rPr>
          <w:rFonts w:ascii="標楷體" w:eastAsia="標楷體" w:hAnsi="標楷體" w:hint="eastAsia"/>
          <w:sz w:val="28"/>
          <w:szCs w:val="32"/>
        </w:rPr>
        <w:t>怖</w:t>
      </w:r>
      <w:proofErr w:type="gramEnd"/>
      <w:r w:rsidRPr="0006185B">
        <w:rPr>
          <w:rFonts w:ascii="標楷體" w:eastAsia="標楷體" w:hAnsi="標楷體" w:hint="eastAsia"/>
          <w:sz w:val="28"/>
          <w:szCs w:val="32"/>
        </w:rPr>
        <w:t>情境之行為。第五款跟蹤：指任何以人員、車輛、工具、設備、電子通訊或其他方法持續性監視、</w:t>
      </w:r>
      <w:proofErr w:type="gramStart"/>
      <w:r w:rsidRPr="0006185B">
        <w:rPr>
          <w:rFonts w:ascii="標楷體" w:eastAsia="標楷體" w:hAnsi="標楷體" w:hint="eastAsia"/>
          <w:sz w:val="28"/>
          <w:szCs w:val="32"/>
        </w:rPr>
        <w:t>跟追或掌</w:t>
      </w:r>
      <w:proofErr w:type="gramEnd"/>
      <w:r w:rsidRPr="0006185B">
        <w:rPr>
          <w:rFonts w:ascii="標楷體" w:eastAsia="標楷體" w:hAnsi="標楷體" w:hint="eastAsia"/>
          <w:sz w:val="28"/>
          <w:szCs w:val="32"/>
        </w:rPr>
        <w:t>控他人行蹤及活動之行為。有關前述案例，我們會發現相對於肢體暴力，警政及司法系統在精神暴力的受理、偵查與認定上都較為消極與困難，但對被害人而言，長年</w:t>
      </w:r>
      <w:r w:rsidRPr="0006185B">
        <w:rPr>
          <w:rFonts w:ascii="標楷體" w:eastAsia="標楷體" w:hAnsi="標楷體"/>
          <w:sz w:val="28"/>
          <w:szCs w:val="32"/>
        </w:rPr>
        <w:t>心生畏懼</w:t>
      </w:r>
      <w:r w:rsidRPr="0006185B">
        <w:rPr>
          <w:rFonts w:ascii="標楷體" w:eastAsia="標楷體" w:hAnsi="標楷體" w:hint="eastAsia"/>
          <w:sz w:val="28"/>
          <w:szCs w:val="32"/>
        </w:rPr>
        <w:t>容易導致精神耗弱及自殘念頭，比肢體暴力產生的負面影響來得深遠而重大，更需要被關注。</w:t>
      </w:r>
    </w:p>
    <w:p w:rsidR="003D7A36" w:rsidRPr="0006185B" w:rsidRDefault="003D7A36" w:rsidP="003D7A36">
      <w:pPr>
        <w:spacing w:line="440" w:lineRule="exact"/>
        <w:ind w:left="992" w:hangingChars="354" w:hanging="992"/>
        <w:rPr>
          <w:rFonts w:ascii="標楷體" w:eastAsia="標楷體" w:hAnsi="標楷體"/>
          <w:sz w:val="28"/>
          <w:szCs w:val="32"/>
        </w:rPr>
      </w:pPr>
      <w:r w:rsidRPr="00467695">
        <w:rPr>
          <w:rFonts w:ascii="標楷體" w:eastAsia="標楷體" w:hAnsi="標楷體" w:hint="eastAsia"/>
          <w:b/>
          <w:sz w:val="28"/>
          <w:szCs w:val="28"/>
        </w:rPr>
        <w:t>辦 法</w:t>
      </w:r>
      <w:r w:rsidRPr="00270B11">
        <w:rPr>
          <w:rFonts w:ascii="標楷體" w:eastAsia="標楷體" w:hAnsi="標楷體" w:hint="eastAsia"/>
          <w:sz w:val="28"/>
          <w:szCs w:val="28"/>
        </w:rPr>
        <w:t>：</w:t>
      </w:r>
      <w:r w:rsidRPr="00B473F1">
        <w:rPr>
          <w:rFonts w:ascii="標楷體" w:eastAsia="標楷體" w:hAnsi="標楷體" w:hint="eastAsia"/>
          <w:sz w:val="28"/>
          <w:szCs w:val="32"/>
        </w:rPr>
        <w:t>提升</w:t>
      </w:r>
      <w:r w:rsidR="007F6C82">
        <w:rPr>
          <w:rFonts w:ascii="標楷體" w:eastAsia="標楷體" w:hAnsi="標楷體" w:hint="eastAsia"/>
          <w:sz w:val="28"/>
          <w:szCs w:val="32"/>
        </w:rPr>
        <w:t>警政人員在受理</w:t>
      </w:r>
      <w:r w:rsidRPr="00B473F1">
        <w:rPr>
          <w:rFonts w:ascii="標楷體" w:eastAsia="標楷體" w:hAnsi="標楷體" w:hint="eastAsia"/>
          <w:sz w:val="28"/>
          <w:szCs w:val="32"/>
        </w:rPr>
        <w:t>網路騷擾等精神暴力案件</w:t>
      </w:r>
      <w:r w:rsidR="007F6C82">
        <w:rPr>
          <w:rFonts w:ascii="標楷體" w:eastAsia="標楷體" w:hAnsi="標楷體" w:hint="eastAsia"/>
          <w:sz w:val="28"/>
          <w:szCs w:val="32"/>
        </w:rPr>
        <w:t>之</w:t>
      </w:r>
      <w:r w:rsidRPr="00B473F1">
        <w:rPr>
          <w:rFonts w:ascii="標楷體" w:eastAsia="標楷體" w:hAnsi="標楷體" w:hint="eastAsia"/>
          <w:sz w:val="28"/>
          <w:szCs w:val="32"/>
        </w:rPr>
        <w:t>回應與偵查能力，並應將網路騷擾視為構成違反保護令之罪行。</w:t>
      </w:r>
    </w:p>
    <w:p w:rsidR="003D7A36" w:rsidRDefault="003D7A36" w:rsidP="003D7A36">
      <w:pPr>
        <w:spacing w:line="480" w:lineRule="exact"/>
        <w:rPr>
          <w:rFonts w:ascii="標楷體" w:eastAsia="標楷體" w:hAnsi="標楷體"/>
          <w:sz w:val="28"/>
          <w:szCs w:val="32"/>
          <w:shd w:val="pct15" w:color="auto" w:fill="FFFFFF"/>
        </w:rPr>
      </w:pPr>
      <w:r w:rsidRPr="00B473F1">
        <w:rPr>
          <w:rFonts w:ascii="標楷體" w:eastAsia="標楷體" w:hAnsi="標楷體" w:hint="eastAsia"/>
          <w:sz w:val="28"/>
          <w:szCs w:val="32"/>
          <w:shd w:val="pct15" w:color="auto" w:fill="FFFFFF"/>
        </w:rPr>
        <w:t>內政部警政署回應意見：</w:t>
      </w:r>
    </w:p>
    <w:p w:rsidR="003D7A36" w:rsidRPr="00E27527" w:rsidRDefault="003D7A36" w:rsidP="003D7A36">
      <w:pPr>
        <w:pStyle w:val="a3"/>
        <w:numPr>
          <w:ilvl w:val="0"/>
          <w:numId w:val="23"/>
        </w:numPr>
        <w:snapToGrid w:val="0"/>
        <w:spacing w:line="440" w:lineRule="exact"/>
        <w:ind w:leftChars="0"/>
        <w:rPr>
          <w:rFonts w:ascii="標楷體" w:eastAsia="標楷體" w:hAnsi="標楷體"/>
          <w:color w:val="000000"/>
          <w:sz w:val="28"/>
          <w:szCs w:val="36"/>
        </w:rPr>
      </w:pPr>
      <w:proofErr w:type="gramStart"/>
      <w:r w:rsidRPr="00E27527">
        <w:rPr>
          <w:rFonts w:ascii="標楷體" w:eastAsia="標楷體" w:hAnsi="標楷體" w:hint="eastAsia"/>
          <w:color w:val="000000"/>
          <w:sz w:val="28"/>
          <w:szCs w:val="36"/>
        </w:rPr>
        <w:t>本署於</w:t>
      </w:r>
      <w:proofErr w:type="gramEnd"/>
      <w:r w:rsidRPr="00E27527">
        <w:rPr>
          <w:rFonts w:ascii="標楷體" w:eastAsia="標楷體" w:hAnsi="標楷體" w:hint="eastAsia"/>
          <w:color w:val="000000"/>
          <w:sz w:val="28"/>
          <w:szCs w:val="36"/>
        </w:rPr>
        <w:t>中央及各縣(市)業建立偵辦網路犯罪案件之專責單位，如接獲</w:t>
      </w:r>
      <w:proofErr w:type="gramStart"/>
      <w:r w:rsidRPr="00E27527">
        <w:rPr>
          <w:rFonts w:ascii="標楷體" w:eastAsia="標楷體" w:hAnsi="標楷體" w:hint="eastAsia"/>
          <w:color w:val="000000"/>
          <w:sz w:val="28"/>
          <w:szCs w:val="36"/>
        </w:rPr>
        <w:t>相關情資</w:t>
      </w:r>
      <w:proofErr w:type="gramEnd"/>
      <w:r w:rsidRPr="00E27527">
        <w:rPr>
          <w:rFonts w:ascii="標楷體" w:eastAsia="標楷體" w:hAnsi="標楷體" w:hint="eastAsia"/>
          <w:color w:val="000000"/>
          <w:sz w:val="28"/>
          <w:szCs w:val="36"/>
        </w:rPr>
        <w:t>，即交專責單位（中央由本署刑事警察局偵查第九大隊、地方由各警察機關科技偵查隊）依法查處。</w:t>
      </w:r>
    </w:p>
    <w:p w:rsidR="003D7A36" w:rsidRPr="00E27527" w:rsidRDefault="003D7A36" w:rsidP="003D7A36">
      <w:pPr>
        <w:pStyle w:val="a3"/>
        <w:numPr>
          <w:ilvl w:val="0"/>
          <w:numId w:val="23"/>
        </w:numPr>
        <w:snapToGrid w:val="0"/>
        <w:spacing w:line="440" w:lineRule="exact"/>
        <w:ind w:leftChars="0"/>
        <w:rPr>
          <w:rFonts w:ascii="標楷體" w:eastAsia="標楷體" w:hAnsi="標楷體"/>
          <w:sz w:val="28"/>
          <w:szCs w:val="28"/>
        </w:rPr>
      </w:pPr>
      <w:proofErr w:type="gramStart"/>
      <w:r w:rsidRPr="00E27527">
        <w:rPr>
          <w:rFonts w:ascii="標楷體" w:eastAsia="標楷體" w:hAnsi="標楷體" w:hint="eastAsia"/>
          <w:color w:val="000000"/>
          <w:sz w:val="28"/>
          <w:szCs w:val="36"/>
        </w:rPr>
        <w:t>本署刑事</w:t>
      </w:r>
      <w:proofErr w:type="gramEnd"/>
      <w:r w:rsidRPr="00E27527">
        <w:rPr>
          <w:rFonts w:ascii="標楷體" w:eastAsia="標楷體" w:hAnsi="標楷體" w:hint="eastAsia"/>
          <w:color w:val="000000"/>
          <w:sz w:val="28"/>
          <w:szCs w:val="36"/>
        </w:rPr>
        <w:t>警察局亦定期舉辦相關專業訓練課程，邀請法官、檢察官及衛生福利部人員擔任課程講師，以強化各縣(市)網路犯罪偵查專責人員偵辦是類案件之專業技能及實務技巧。</w:t>
      </w:r>
    </w:p>
    <w:p w:rsidR="003D7A36" w:rsidRDefault="003D7A36" w:rsidP="003D7A36">
      <w:pPr>
        <w:spacing w:line="480" w:lineRule="exact"/>
        <w:rPr>
          <w:rFonts w:ascii="標楷體" w:eastAsia="標楷體" w:hAnsi="標楷體"/>
          <w:sz w:val="28"/>
          <w:szCs w:val="32"/>
          <w:shd w:val="pct15" w:color="auto" w:fill="FFFFFF"/>
        </w:rPr>
      </w:pPr>
      <w:r w:rsidRPr="00B473F1">
        <w:rPr>
          <w:rFonts w:ascii="標楷體" w:eastAsia="標楷體" w:hAnsi="標楷體" w:hint="eastAsia"/>
          <w:sz w:val="28"/>
          <w:szCs w:val="32"/>
          <w:shd w:val="pct15" w:color="auto" w:fill="FFFFFF"/>
        </w:rPr>
        <w:t>法務部回應意見：</w:t>
      </w:r>
    </w:p>
    <w:p w:rsidR="003D7A36" w:rsidRPr="00FD5458" w:rsidRDefault="003D7A36" w:rsidP="003D7A36">
      <w:pPr>
        <w:spacing w:line="480" w:lineRule="exact"/>
        <w:rPr>
          <w:rFonts w:ascii="標楷體" w:eastAsia="標楷體" w:hAnsi="標楷體"/>
          <w:sz w:val="28"/>
          <w:szCs w:val="32"/>
        </w:rPr>
      </w:pPr>
      <w:r w:rsidRPr="00FD5458">
        <w:rPr>
          <w:rFonts w:ascii="標楷體" w:eastAsia="標楷體" w:hAnsi="標楷體" w:hint="eastAsia"/>
          <w:sz w:val="28"/>
          <w:szCs w:val="32"/>
        </w:rPr>
        <w:t>按家庭暴力防治法第 61 條之違反</w:t>
      </w:r>
      <w:proofErr w:type="gramStart"/>
      <w:r w:rsidRPr="00FD5458">
        <w:rPr>
          <w:rFonts w:ascii="標楷體" w:eastAsia="標楷體" w:hAnsi="標楷體" w:hint="eastAsia"/>
          <w:sz w:val="28"/>
          <w:szCs w:val="32"/>
        </w:rPr>
        <w:t>保護令罪</w:t>
      </w:r>
      <w:proofErr w:type="gramEnd"/>
      <w:r w:rsidRPr="00FD5458">
        <w:rPr>
          <w:rFonts w:ascii="標楷體" w:eastAsia="標楷體" w:hAnsi="標楷體" w:hint="eastAsia"/>
          <w:sz w:val="28"/>
          <w:szCs w:val="32"/>
        </w:rPr>
        <w:t>，以被告違反法院依同法第14條第1項、第16條第3項所為之禁止實施家庭暴力、禁止騷擾等非必要之聯絡行為、遷出住居所、遠離住居所或其他特定場所、完成加害人處遇計畫等裁定為要件；</w:t>
      </w:r>
      <w:proofErr w:type="gramStart"/>
      <w:r w:rsidRPr="00FD5458">
        <w:rPr>
          <w:rFonts w:ascii="標楷體" w:eastAsia="標楷體" w:hAnsi="標楷體" w:hint="eastAsia"/>
          <w:sz w:val="28"/>
          <w:szCs w:val="32"/>
        </w:rPr>
        <w:t>且觀諸同</w:t>
      </w:r>
      <w:proofErr w:type="gramEnd"/>
      <w:r w:rsidRPr="00FD5458">
        <w:rPr>
          <w:rFonts w:ascii="標楷體" w:eastAsia="標楷體" w:hAnsi="標楷體" w:hint="eastAsia"/>
          <w:sz w:val="28"/>
          <w:szCs w:val="32"/>
        </w:rPr>
        <w:t>法第14第1項各款保護令內容，可見保護令保護對象為家庭暴力被害人、目睹家庭暴力兒童及少年或其特定家庭成員。本件案例保護令相對人係利用網路騷擾被害人之親友，如騷擾對象非法院以保護令裁定保護之被害人、目睹家庭暴力兒童及少年或其特定家庭成員，恐難成立違反</w:t>
      </w:r>
      <w:proofErr w:type="gramStart"/>
      <w:r w:rsidRPr="00FD5458">
        <w:rPr>
          <w:rFonts w:ascii="標楷體" w:eastAsia="標楷體" w:hAnsi="標楷體" w:hint="eastAsia"/>
          <w:sz w:val="28"/>
          <w:szCs w:val="32"/>
        </w:rPr>
        <w:t>保護令罪</w:t>
      </w:r>
      <w:proofErr w:type="gramEnd"/>
      <w:r w:rsidRPr="00FD5458">
        <w:rPr>
          <w:rFonts w:ascii="標楷體" w:eastAsia="標楷體" w:hAnsi="標楷體" w:hint="eastAsia"/>
          <w:sz w:val="28"/>
          <w:szCs w:val="32"/>
        </w:rPr>
        <w:t>。惟如依具體事證足認相對人利用網路公然辱罵被害人或散布足以毀損被害人名譽之事，可能成立刑法第309條公然侮辱罪或第310條誹謗罪。</w:t>
      </w:r>
    </w:p>
    <w:p w:rsidR="003D7A36" w:rsidRPr="00B473F1" w:rsidRDefault="003D7A36" w:rsidP="003D7A36">
      <w:pPr>
        <w:spacing w:line="480" w:lineRule="exact"/>
        <w:rPr>
          <w:rFonts w:ascii="標楷體" w:eastAsia="標楷體" w:hAnsi="標楷體" w:cs="Helvetica"/>
          <w:color w:val="202124"/>
          <w:kern w:val="0"/>
          <w:sz w:val="28"/>
          <w:szCs w:val="32"/>
          <w:shd w:val="pct15" w:color="auto" w:fill="FFFFFF"/>
        </w:rPr>
      </w:pPr>
      <w:r w:rsidRPr="00B473F1">
        <w:rPr>
          <w:rFonts w:ascii="標楷體" w:eastAsia="標楷體" w:hAnsi="標楷體" w:hint="eastAsia"/>
          <w:sz w:val="28"/>
          <w:szCs w:val="32"/>
          <w:shd w:val="pct15" w:color="auto" w:fill="FFFFFF"/>
        </w:rPr>
        <w:t>司法院回應意見：</w:t>
      </w:r>
      <w:r w:rsidR="00022CF0">
        <w:rPr>
          <w:rFonts w:ascii="標楷體" w:eastAsia="標楷體" w:hAnsi="標楷體" w:hint="eastAsia"/>
          <w:sz w:val="28"/>
          <w:szCs w:val="32"/>
        </w:rPr>
        <w:t>口頭報告(略)</w:t>
      </w:r>
    </w:p>
    <w:p w:rsidR="003D7A36" w:rsidRDefault="003D7A36" w:rsidP="003D7A36">
      <w:pPr>
        <w:spacing w:line="400" w:lineRule="exact"/>
        <w:ind w:rightChars="58" w:right="139"/>
        <w:jc w:val="both"/>
        <w:rPr>
          <w:rFonts w:ascii="標楷體" w:eastAsia="標楷體" w:hAnsi="標楷體"/>
          <w:b/>
          <w:sz w:val="28"/>
        </w:rPr>
      </w:pPr>
      <w:r w:rsidRPr="008E0706">
        <w:rPr>
          <w:rFonts w:ascii="標楷體" w:eastAsia="標楷體" w:hAnsi="標楷體" w:hint="eastAsia"/>
          <w:b/>
          <w:sz w:val="28"/>
        </w:rPr>
        <w:t>決</w:t>
      </w:r>
      <w:r>
        <w:rPr>
          <w:rFonts w:ascii="標楷體" w:eastAsia="標楷體" w:hAnsi="標楷體" w:hint="eastAsia"/>
          <w:b/>
          <w:sz w:val="28"/>
        </w:rPr>
        <w:t xml:space="preserve"> </w:t>
      </w:r>
      <w:r w:rsidRPr="008E0706">
        <w:rPr>
          <w:rFonts w:ascii="標楷體" w:eastAsia="標楷體" w:hAnsi="標楷體" w:hint="eastAsia"/>
          <w:b/>
          <w:sz w:val="28"/>
        </w:rPr>
        <w:t>議</w:t>
      </w:r>
      <w:r>
        <w:rPr>
          <w:rFonts w:ascii="標楷體" w:eastAsia="標楷體" w:hAnsi="標楷體" w:hint="eastAsia"/>
          <w:b/>
          <w:sz w:val="28"/>
        </w:rPr>
        <w:t>：</w:t>
      </w:r>
    </w:p>
    <w:p w:rsidR="003D7A36" w:rsidRDefault="003D7A36" w:rsidP="003D7A36">
      <w:pPr>
        <w:pStyle w:val="a3"/>
        <w:numPr>
          <w:ilvl w:val="0"/>
          <w:numId w:val="25"/>
        </w:numPr>
        <w:spacing w:line="400" w:lineRule="exact"/>
        <w:ind w:leftChars="0" w:rightChars="58" w:right="139"/>
        <w:jc w:val="both"/>
        <w:rPr>
          <w:rFonts w:ascii="標楷體" w:eastAsia="標楷體"/>
          <w:b/>
          <w:sz w:val="28"/>
          <w:szCs w:val="28"/>
        </w:rPr>
      </w:pPr>
      <w:r w:rsidRPr="003D7A36">
        <w:rPr>
          <w:rFonts w:ascii="標楷體" w:eastAsia="標楷體" w:hint="eastAsia"/>
          <w:b/>
          <w:sz w:val="28"/>
          <w:szCs w:val="28"/>
        </w:rPr>
        <w:t>依家庭暴力防治法規定，保護令核發對象可擴及特定家庭成員，</w:t>
      </w:r>
      <w:proofErr w:type="gramStart"/>
      <w:r w:rsidRPr="003D7A36">
        <w:rPr>
          <w:rFonts w:ascii="標楷體" w:eastAsia="標楷體" w:hint="eastAsia"/>
          <w:b/>
          <w:sz w:val="28"/>
          <w:szCs w:val="28"/>
        </w:rPr>
        <w:t>爰</w:t>
      </w:r>
      <w:proofErr w:type="gramEnd"/>
      <w:r w:rsidRPr="003D7A36">
        <w:rPr>
          <w:rFonts w:ascii="標楷體" w:eastAsia="標楷體" w:hint="eastAsia"/>
          <w:b/>
          <w:sz w:val="28"/>
          <w:szCs w:val="28"/>
        </w:rPr>
        <w:t>如相對人轉而騷擾被害人的親友，可視需求聲請保護令。</w:t>
      </w:r>
    </w:p>
    <w:p w:rsidR="003D7A36" w:rsidRDefault="003D7A36" w:rsidP="003D7A36">
      <w:pPr>
        <w:pStyle w:val="a3"/>
        <w:numPr>
          <w:ilvl w:val="0"/>
          <w:numId w:val="25"/>
        </w:numPr>
        <w:spacing w:line="400" w:lineRule="exact"/>
        <w:ind w:leftChars="0" w:rightChars="58" w:right="139"/>
        <w:jc w:val="both"/>
        <w:rPr>
          <w:rFonts w:ascii="標楷體" w:eastAsia="標楷體"/>
          <w:b/>
          <w:sz w:val="28"/>
          <w:szCs w:val="28"/>
        </w:rPr>
      </w:pPr>
      <w:r w:rsidRPr="003D7A36">
        <w:rPr>
          <w:rFonts w:ascii="標楷體" w:eastAsia="標楷體" w:hint="eastAsia"/>
          <w:b/>
          <w:sz w:val="28"/>
          <w:szCs w:val="28"/>
        </w:rPr>
        <w:t>請警政署、法務部針對所屬相關執法人員，加強關於透過網路科技騷擾等行為之搜證技巧。</w:t>
      </w:r>
    </w:p>
    <w:p w:rsidR="00316BBF" w:rsidRPr="00316BBF" w:rsidRDefault="00316BBF" w:rsidP="00316BBF">
      <w:pPr>
        <w:spacing w:line="400" w:lineRule="exact"/>
        <w:ind w:rightChars="58" w:right="139"/>
        <w:jc w:val="both"/>
        <w:rPr>
          <w:rFonts w:ascii="標楷體" w:eastAsia="標楷體"/>
          <w:b/>
          <w:sz w:val="28"/>
          <w:szCs w:val="28"/>
        </w:rPr>
      </w:pPr>
    </w:p>
    <w:p w:rsidR="009C3748" w:rsidRDefault="00CC17EC" w:rsidP="009C3748">
      <w:pPr>
        <w:widowControl/>
        <w:spacing w:line="440" w:lineRule="exact"/>
        <w:rPr>
          <w:rFonts w:ascii="Times New Roman" w:eastAsia="標楷體" w:hAnsi="Times New Roman" w:cs="Times New Roman"/>
          <w:sz w:val="28"/>
          <w:szCs w:val="28"/>
        </w:rPr>
      </w:pPr>
      <w:r w:rsidRPr="00CC17EC">
        <w:rPr>
          <w:rFonts w:ascii="標楷體" w:eastAsia="標楷體" w:hAnsi="標楷體" w:hint="eastAsia"/>
          <w:sz w:val="28"/>
          <w:szCs w:val="28"/>
        </w:rPr>
        <w:t>伍、</w:t>
      </w:r>
      <w:r w:rsidRPr="00CC17EC">
        <w:rPr>
          <w:rFonts w:ascii="Times New Roman" w:eastAsia="標楷體" w:hAnsi="Times New Roman" w:cs="Times New Roman"/>
          <w:sz w:val="28"/>
          <w:szCs w:val="28"/>
        </w:rPr>
        <w:t>歷次會議決議事項執行情形報告</w:t>
      </w:r>
    </w:p>
    <w:p w:rsidR="009B7FE9" w:rsidRDefault="009B7FE9" w:rsidP="009B7FE9">
      <w:pPr>
        <w:pStyle w:val="a3"/>
        <w:numPr>
          <w:ilvl w:val="0"/>
          <w:numId w:val="38"/>
        </w:numPr>
        <w:spacing w:line="400" w:lineRule="exact"/>
        <w:ind w:leftChars="0" w:rightChars="58" w:right="139" w:hanging="436"/>
        <w:jc w:val="both"/>
        <w:rPr>
          <w:rFonts w:ascii="標楷體" w:eastAsia="標楷體"/>
          <w:b/>
          <w:sz w:val="28"/>
          <w:szCs w:val="28"/>
        </w:rPr>
      </w:pPr>
      <w:r w:rsidRPr="005C4EC4">
        <w:rPr>
          <w:rFonts w:ascii="標楷體" w:eastAsia="標楷體" w:hint="eastAsia"/>
          <w:b/>
          <w:sz w:val="28"/>
          <w:szCs w:val="28"/>
        </w:rPr>
        <w:t>第1、2、3、5、7、9案</w:t>
      </w:r>
      <w:r>
        <w:rPr>
          <w:rFonts w:ascii="標楷體" w:eastAsia="標楷體" w:hint="eastAsia"/>
          <w:b/>
          <w:sz w:val="28"/>
          <w:szCs w:val="28"/>
        </w:rPr>
        <w:t>：</w:t>
      </w:r>
      <w:r w:rsidRPr="005C4EC4">
        <w:rPr>
          <w:rFonts w:ascii="標楷體" w:eastAsia="標楷體" w:hint="eastAsia"/>
          <w:b/>
          <w:sz w:val="28"/>
          <w:szCs w:val="28"/>
        </w:rPr>
        <w:t>繼續列管</w:t>
      </w:r>
      <w:r>
        <w:rPr>
          <w:rFonts w:ascii="標楷體" w:eastAsia="標楷體" w:hint="eastAsia"/>
          <w:b/>
          <w:sz w:val="28"/>
          <w:szCs w:val="28"/>
        </w:rPr>
        <w:t>。</w:t>
      </w:r>
    </w:p>
    <w:p w:rsidR="00CC17EC" w:rsidRPr="00BA159C" w:rsidRDefault="009B7FE9" w:rsidP="00BA159C">
      <w:pPr>
        <w:pStyle w:val="a3"/>
        <w:numPr>
          <w:ilvl w:val="0"/>
          <w:numId w:val="38"/>
        </w:numPr>
        <w:spacing w:line="400" w:lineRule="exact"/>
        <w:ind w:leftChars="0" w:left="966" w:rightChars="58" w:right="139" w:hanging="682"/>
        <w:jc w:val="both"/>
        <w:rPr>
          <w:rFonts w:ascii="標楷體" w:eastAsia="標楷體"/>
          <w:b/>
          <w:sz w:val="28"/>
          <w:szCs w:val="28"/>
        </w:rPr>
      </w:pPr>
      <w:r w:rsidRPr="009B7FE9">
        <w:rPr>
          <w:rFonts w:ascii="標楷體" w:eastAsia="標楷體" w:hint="eastAsia"/>
          <w:b/>
          <w:sz w:val="28"/>
          <w:szCs w:val="28"/>
        </w:rPr>
        <w:t>第4、6、8案：解除列管。(</w:t>
      </w:r>
      <w:r w:rsidRPr="00BA159C">
        <w:rPr>
          <w:rFonts w:ascii="標楷體" w:eastAsia="標楷體" w:hint="eastAsia"/>
          <w:b/>
          <w:sz w:val="28"/>
          <w:szCs w:val="28"/>
          <w:u w:val="single"/>
        </w:rPr>
        <w:t>第4案：</w:t>
      </w:r>
      <w:r w:rsidR="00CC17EC" w:rsidRPr="00BA159C">
        <w:rPr>
          <w:rFonts w:ascii="標楷體" w:eastAsia="標楷體" w:hint="eastAsia"/>
          <w:b/>
          <w:sz w:val="28"/>
          <w:szCs w:val="28"/>
          <w:u w:val="single"/>
        </w:rPr>
        <w:t>請</w:t>
      </w:r>
      <w:r w:rsidR="00512CEC" w:rsidRPr="00BA159C">
        <w:rPr>
          <w:rFonts w:ascii="標楷體" w:eastAsia="標楷體" w:hint="eastAsia"/>
          <w:b/>
          <w:sz w:val="28"/>
          <w:szCs w:val="28"/>
          <w:u w:val="single"/>
        </w:rPr>
        <w:t>本部</w:t>
      </w:r>
      <w:r w:rsidR="00CC17EC" w:rsidRPr="00BA159C">
        <w:rPr>
          <w:rFonts w:ascii="標楷體" w:eastAsia="標楷體" w:hint="eastAsia"/>
          <w:b/>
          <w:sz w:val="28"/>
          <w:szCs w:val="28"/>
          <w:u w:val="single"/>
        </w:rPr>
        <w:t>社</w:t>
      </w:r>
      <w:r w:rsidR="00512CEC" w:rsidRPr="00BA159C">
        <w:rPr>
          <w:rFonts w:ascii="標楷體" w:eastAsia="標楷體" w:hint="eastAsia"/>
          <w:b/>
          <w:sz w:val="28"/>
          <w:szCs w:val="28"/>
          <w:u w:val="single"/>
        </w:rPr>
        <w:t>會及</w:t>
      </w:r>
      <w:r w:rsidR="00CC17EC" w:rsidRPr="00BA159C">
        <w:rPr>
          <w:rFonts w:ascii="標楷體" w:eastAsia="標楷體" w:hint="eastAsia"/>
          <w:b/>
          <w:sz w:val="28"/>
          <w:szCs w:val="28"/>
          <w:u w:val="single"/>
        </w:rPr>
        <w:t>家</w:t>
      </w:r>
      <w:r w:rsidR="00512CEC" w:rsidRPr="00BA159C">
        <w:rPr>
          <w:rFonts w:ascii="標楷體" w:eastAsia="標楷體" w:hint="eastAsia"/>
          <w:b/>
          <w:sz w:val="28"/>
          <w:szCs w:val="28"/>
          <w:u w:val="single"/>
        </w:rPr>
        <w:t>庭</w:t>
      </w:r>
      <w:r w:rsidR="00CC17EC" w:rsidRPr="00BA159C">
        <w:rPr>
          <w:rFonts w:ascii="標楷體" w:eastAsia="標楷體" w:hint="eastAsia"/>
          <w:b/>
          <w:sz w:val="28"/>
          <w:szCs w:val="28"/>
          <w:u w:val="single"/>
        </w:rPr>
        <w:t>署</w:t>
      </w:r>
      <w:r w:rsidR="00DF0FBE" w:rsidRPr="00BA159C">
        <w:rPr>
          <w:rFonts w:ascii="標楷體" w:eastAsia="標楷體" w:hint="eastAsia"/>
          <w:b/>
          <w:sz w:val="28"/>
          <w:szCs w:val="28"/>
          <w:u w:val="single"/>
        </w:rPr>
        <w:t>針對「脆弱家庭服務方案</w:t>
      </w:r>
      <w:r w:rsidR="001633A5">
        <w:rPr>
          <w:rFonts w:ascii="標楷體" w:eastAsia="標楷體" w:hint="eastAsia"/>
          <w:b/>
          <w:sz w:val="28"/>
          <w:szCs w:val="28"/>
          <w:u w:val="single"/>
        </w:rPr>
        <w:t>之</w:t>
      </w:r>
      <w:r w:rsidR="00DF0FBE" w:rsidRPr="00BA159C">
        <w:rPr>
          <w:rFonts w:ascii="標楷體" w:eastAsia="標楷體" w:hint="eastAsia"/>
          <w:b/>
          <w:sz w:val="28"/>
          <w:szCs w:val="28"/>
          <w:u w:val="single"/>
        </w:rPr>
        <w:t>辦理情形」</w:t>
      </w:r>
      <w:r w:rsidR="00DF0FBE">
        <w:rPr>
          <w:rFonts w:ascii="標楷體" w:eastAsia="標楷體" w:hint="eastAsia"/>
          <w:b/>
          <w:sz w:val="28"/>
          <w:szCs w:val="28"/>
          <w:u w:val="single"/>
        </w:rPr>
        <w:t>，</w:t>
      </w:r>
      <w:r w:rsidR="001A4A7A" w:rsidRPr="00BA159C">
        <w:rPr>
          <w:rFonts w:ascii="標楷體" w:eastAsia="標楷體" w:hint="eastAsia"/>
          <w:b/>
          <w:sz w:val="28"/>
          <w:szCs w:val="28"/>
          <w:u w:val="single"/>
        </w:rPr>
        <w:t>於本小組</w:t>
      </w:r>
      <w:r w:rsidR="002B0D99">
        <w:rPr>
          <w:rFonts w:ascii="標楷體" w:eastAsia="標楷體" w:hint="eastAsia"/>
          <w:b/>
          <w:sz w:val="28"/>
          <w:szCs w:val="28"/>
          <w:u w:val="single"/>
        </w:rPr>
        <w:t>第3屆第7次</w:t>
      </w:r>
      <w:r w:rsidR="008C4586">
        <w:rPr>
          <w:rFonts w:ascii="標楷體" w:eastAsia="標楷體" w:hint="eastAsia"/>
          <w:b/>
          <w:sz w:val="28"/>
          <w:szCs w:val="28"/>
          <w:u w:val="single"/>
        </w:rPr>
        <w:t>會議</w:t>
      </w:r>
      <w:r w:rsidR="004A7043" w:rsidRPr="00BA159C">
        <w:rPr>
          <w:rFonts w:ascii="標楷體" w:eastAsia="標楷體" w:hint="eastAsia"/>
          <w:b/>
          <w:sz w:val="28"/>
          <w:szCs w:val="28"/>
          <w:u w:val="single"/>
        </w:rPr>
        <w:t>提出報告</w:t>
      </w:r>
      <w:r w:rsidR="004A7043" w:rsidRPr="009B7FE9">
        <w:rPr>
          <w:rFonts w:ascii="標楷體" w:eastAsia="標楷體" w:hint="eastAsia"/>
          <w:b/>
          <w:sz w:val="28"/>
          <w:szCs w:val="28"/>
        </w:rPr>
        <w:t>)</w:t>
      </w:r>
    </w:p>
    <w:p w:rsidR="00CC17EC" w:rsidRDefault="00CC17EC" w:rsidP="009C3748">
      <w:pPr>
        <w:widowControl/>
        <w:spacing w:line="440" w:lineRule="exact"/>
        <w:rPr>
          <w:rFonts w:ascii="Times New Roman" w:eastAsia="標楷體" w:hAnsi="Times New Roman" w:cs="Times New Roman"/>
          <w:sz w:val="28"/>
          <w:szCs w:val="28"/>
        </w:rPr>
      </w:pPr>
      <w:r>
        <w:rPr>
          <w:rFonts w:ascii="Times New Roman" w:eastAsia="標楷體" w:hAnsi="Times New Roman" w:cs="Times New Roman" w:hint="eastAsia"/>
          <w:sz w:val="28"/>
          <w:szCs w:val="28"/>
        </w:rPr>
        <w:t>陸、</w:t>
      </w:r>
      <w:r w:rsidR="00573264" w:rsidRPr="00573264">
        <w:rPr>
          <w:rFonts w:ascii="Times New Roman" w:eastAsia="標楷體" w:hAnsi="Times New Roman" w:cs="Times New Roman"/>
          <w:sz w:val="28"/>
          <w:szCs w:val="28"/>
        </w:rPr>
        <w:t>各單位工作報告：略。</w:t>
      </w:r>
    </w:p>
    <w:p w:rsidR="00752E03" w:rsidRPr="00923240" w:rsidRDefault="00573264" w:rsidP="00573264">
      <w:pPr>
        <w:autoSpaceDE w:val="0"/>
        <w:snapToGrid w:val="0"/>
        <w:spacing w:line="440" w:lineRule="exact"/>
        <w:ind w:left="1415" w:hanging="849"/>
        <w:jc w:val="both"/>
        <w:rPr>
          <w:rFonts w:ascii="Times New Roman" w:eastAsia="標楷體" w:hAnsi="Times New Roman" w:cs="Times New Roman"/>
          <w:b/>
          <w:sz w:val="28"/>
          <w:szCs w:val="28"/>
        </w:rPr>
      </w:pPr>
      <w:r w:rsidRPr="00923240">
        <w:rPr>
          <w:rFonts w:ascii="Times New Roman" w:eastAsia="標楷體" w:hAnsi="Times New Roman" w:cs="Times New Roman"/>
          <w:b/>
          <w:sz w:val="28"/>
          <w:szCs w:val="28"/>
        </w:rPr>
        <w:t>決定：</w:t>
      </w:r>
    </w:p>
    <w:p w:rsidR="00573264" w:rsidRPr="00923240" w:rsidRDefault="00573264" w:rsidP="00752E03">
      <w:pPr>
        <w:pStyle w:val="a3"/>
        <w:numPr>
          <w:ilvl w:val="0"/>
          <w:numId w:val="42"/>
        </w:numPr>
        <w:autoSpaceDE w:val="0"/>
        <w:snapToGrid w:val="0"/>
        <w:spacing w:line="440" w:lineRule="exact"/>
        <w:ind w:leftChars="0"/>
        <w:jc w:val="both"/>
        <w:rPr>
          <w:rFonts w:ascii="Times New Roman" w:eastAsia="標楷體" w:hAnsi="Times New Roman" w:cs="Times New Roman"/>
          <w:b/>
          <w:sz w:val="28"/>
          <w:szCs w:val="28"/>
        </w:rPr>
      </w:pPr>
      <w:proofErr w:type="gramStart"/>
      <w:r w:rsidRPr="00923240">
        <w:rPr>
          <w:rFonts w:ascii="Times New Roman" w:eastAsia="標楷體" w:hAnsi="Times New Roman" w:cs="Times New Roman"/>
          <w:b/>
          <w:sz w:val="28"/>
          <w:szCs w:val="28"/>
        </w:rPr>
        <w:t>洽悉。</w:t>
      </w:r>
      <w:proofErr w:type="gramEnd"/>
    </w:p>
    <w:p w:rsidR="00752E03" w:rsidRPr="00923240" w:rsidRDefault="00380A8A" w:rsidP="00752E03">
      <w:pPr>
        <w:pStyle w:val="a3"/>
        <w:numPr>
          <w:ilvl w:val="0"/>
          <w:numId w:val="42"/>
        </w:numPr>
        <w:autoSpaceDE w:val="0"/>
        <w:snapToGrid w:val="0"/>
        <w:spacing w:line="440" w:lineRule="exact"/>
        <w:ind w:leftChars="0"/>
        <w:jc w:val="both"/>
        <w:rPr>
          <w:rFonts w:ascii="Times New Roman" w:eastAsia="標楷體" w:hAnsi="Times New Roman" w:cs="Times New Roman"/>
          <w:b/>
          <w:sz w:val="28"/>
          <w:szCs w:val="28"/>
        </w:rPr>
      </w:pPr>
      <w:r w:rsidRPr="00923240">
        <w:rPr>
          <w:rFonts w:ascii="Times New Roman" w:eastAsia="標楷體" w:hAnsi="Times New Roman" w:cs="Times New Roman" w:hint="eastAsia"/>
          <w:b/>
          <w:sz w:val="28"/>
          <w:szCs w:val="28"/>
        </w:rPr>
        <w:t>請</w:t>
      </w:r>
      <w:proofErr w:type="gramStart"/>
      <w:r w:rsidRPr="00923240">
        <w:rPr>
          <w:rFonts w:ascii="Times New Roman" w:eastAsia="標楷體" w:hAnsi="Times New Roman" w:cs="Times New Roman" w:hint="eastAsia"/>
          <w:b/>
          <w:sz w:val="28"/>
          <w:szCs w:val="28"/>
          <w:u w:val="single"/>
        </w:rPr>
        <w:t>法務部</w:t>
      </w:r>
      <w:r w:rsidRPr="00923240">
        <w:rPr>
          <w:rFonts w:ascii="Times New Roman" w:eastAsia="標楷體" w:hAnsi="Times New Roman" w:cs="Times New Roman" w:hint="eastAsia"/>
          <w:b/>
          <w:sz w:val="28"/>
          <w:szCs w:val="28"/>
        </w:rPr>
        <w:t>於兒</w:t>
      </w:r>
      <w:r w:rsidR="006C30C8" w:rsidRPr="00923240">
        <w:rPr>
          <w:rFonts w:ascii="Times New Roman" w:eastAsia="標楷體" w:hAnsi="Times New Roman" w:cs="Times New Roman" w:hint="eastAsia"/>
          <w:b/>
          <w:sz w:val="28"/>
          <w:szCs w:val="28"/>
        </w:rPr>
        <w:t>少</w:t>
      </w:r>
      <w:proofErr w:type="gramEnd"/>
      <w:r w:rsidR="006C30C8" w:rsidRPr="00923240">
        <w:rPr>
          <w:rFonts w:ascii="Times New Roman" w:eastAsia="標楷體" w:hAnsi="Times New Roman" w:cs="Times New Roman" w:hint="eastAsia"/>
          <w:b/>
          <w:sz w:val="28"/>
          <w:szCs w:val="28"/>
        </w:rPr>
        <w:t>保護業務中有關</w:t>
      </w:r>
      <w:r w:rsidRPr="00923240">
        <w:rPr>
          <w:rFonts w:ascii="Times New Roman" w:eastAsia="標楷體" w:hAnsi="Times New Roman" w:cs="Times New Roman" w:hint="eastAsia"/>
          <w:b/>
          <w:sz w:val="28"/>
          <w:szCs w:val="28"/>
        </w:rPr>
        <w:t>強化網絡合作</w:t>
      </w:r>
      <w:r w:rsidR="006C30C8" w:rsidRPr="00923240">
        <w:rPr>
          <w:rFonts w:ascii="Times New Roman" w:eastAsia="標楷體" w:hAnsi="Times New Roman" w:cs="Times New Roman" w:hint="eastAsia"/>
          <w:b/>
          <w:sz w:val="28"/>
          <w:szCs w:val="28"/>
        </w:rPr>
        <w:t>部分</w:t>
      </w:r>
      <w:r w:rsidR="00885356" w:rsidRPr="00923240">
        <w:rPr>
          <w:rFonts w:ascii="Times New Roman" w:eastAsia="標楷體" w:hAnsi="Times New Roman" w:cs="Times New Roman" w:hint="eastAsia"/>
          <w:b/>
          <w:sz w:val="28"/>
          <w:szCs w:val="28"/>
        </w:rPr>
        <w:t>(P.86)</w:t>
      </w:r>
      <w:r w:rsidRPr="00923240">
        <w:rPr>
          <w:rFonts w:ascii="Times New Roman" w:eastAsia="標楷體" w:hAnsi="Times New Roman" w:cs="Times New Roman" w:hint="eastAsia"/>
          <w:b/>
          <w:sz w:val="28"/>
          <w:szCs w:val="28"/>
        </w:rPr>
        <w:t>，</w:t>
      </w:r>
      <w:r w:rsidR="000632BB" w:rsidRPr="00923240">
        <w:rPr>
          <w:rFonts w:ascii="Times New Roman" w:eastAsia="標楷體" w:hAnsi="Times New Roman" w:cs="Times New Roman" w:hint="eastAsia"/>
          <w:b/>
          <w:sz w:val="28"/>
          <w:szCs w:val="28"/>
        </w:rPr>
        <w:t>除</w:t>
      </w:r>
      <w:r w:rsidR="006C30C8" w:rsidRPr="00923240">
        <w:rPr>
          <w:rFonts w:ascii="Times New Roman" w:eastAsia="標楷體" w:hAnsi="Times New Roman" w:cs="Times New Roman" w:hint="eastAsia"/>
          <w:b/>
          <w:sz w:val="28"/>
          <w:szCs w:val="28"/>
        </w:rPr>
        <w:t>了</w:t>
      </w:r>
      <w:r w:rsidR="000632BB" w:rsidRPr="00923240">
        <w:rPr>
          <w:rFonts w:ascii="Times New Roman" w:eastAsia="標楷體" w:hAnsi="Times New Roman" w:cs="Times New Roman" w:hint="eastAsia"/>
          <w:b/>
          <w:sz w:val="28"/>
          <w:szCs w:val="28"/>
        </w:rPr>
        <w:t>陳述各項會議的參與</w:t>
      </w:r>
      <w:r w:rsidR="006C30C8" w:rsidRPr="00923240">
        <w:rPr>
          <w:rFonts w:ascii="Times New Roman" w:eastAsia="標楷體" w:hAnsi="Times New Roman" w:cs="Times New Roman" w:hint="eastAsia"/>
          <w:b/>
          <w:sz w:val="28"/>
          <w:szCs w:val="28"/>
        </w:rPr>
        <w:t>情形</w:t>
      </w:r>
      <w:r w:rsidR="000632BB" w:rsidRPr="00923240">
        <w:rPr>
          <w:rFonts w:ascii="Times New Roman" w:eastAsia="標楷體" w:hAnsi="Times New Roman" w:cs="Times New Roman" w:hint="eastAsia"/>
          <w:b/>
          <w:sz w:val="28"/>
          <w:szCs w:val="28"/>
        </w:rPr>
        <w:t>外，亦</w:t>
      </w:r>
      <w:r w:rsidRPr="00923240">
        <w:rPr>
          <w:rFonts w:ascii="Times New Roman" w:eastAsia="標楷體" w:hAnsi="Times New Roman" w:cs="Times New Roman" w:hint="eastAsia"/>
          <w:b/>
          <w:sz w:val="28"/>
          <w:szCs w:val="28"/>
        </w:rPr>
        <w:t>請將</w:t>
      </w:r>
      <w:r w:rsidR="00AD1D44" w:rsidRPr="00923240">
        <w:rPr>
          <w:rFonts w:ascii="Times New Roman" w:eastAsia="標楷體" w:hAnsi="Times New Roman" w:cs="Times New Roman" w:hint="eastAsia"/>
          <w:b/>
          <w:sz w:val="28"/>
          <w:szCs w:val="28"/>
        </w:rPr>
        <w:t>由檢察官主導辦理相關之網絡合作事宜，如</w:t>
      </w:r>
      <w:r w:rsidR="000632BB" w:rsidRPr="00923240">
        <w:rPr>
          <w:rFonts w:ascii="Times New Roman" w:eastAsia="標楷體" w:hAnsi="Times New Roman" w:cs="Times New Roman" w:hint="eastAsia"/>
          <w:b/>
          <w:sz w:val="28"/>
          <w:szCs w:val="28"/>
        </w:rPr>
        <w:t>高雄市、新北市、</w:t>
      </w:r>
      <w:r w:rsidR="000E00F3" w:rsidRPr="00923240">
        <w:rPr>
          <w:rFonts w:ascii="Times New Roman" w:eastAsia="標楷體" w:hAnsi="Times New Roman" w:cs="Times New Roman" w:hint="eastAsia"/>
          <w:b/>
          <w:sz w:val="28"/>
          <w:szCs w:val="28"/>
        </w:rPr>
        <w:t>臺</w:t>
      </w:r>
      <w:r w:rsidR="000632BB" w:rsidRPr="00923240">
        <w:rPr>
          <w:rFonts w:ascii="Times New Roman" w:eastAsia="標楷體" w:hAnsi="Times New Roman" w:cs="Times New Roman" w:hint="eastAsia"/>
          <w:b/>
          <w:sz w:val="28"/>
          <w:szCs w:val="28"/>
        </w:rPr>
        <w:t>北市等</w:t>
      </w:r>
      <w:r w:rsidR="00F04EFA">
        <w:rPr>
          <w:rFonts w:ascii="Times New Roman" w:eastAsia="標楷體" w:hAnsi="Times New Roman" w:cs="Times New Roman" w:hint="eastAsia"/>
          <w:b/>
          <w:sz w:val="28"/>
          <w:szCs w:val="28"/>
        </w:rPr>
        <w:t>地方</w:t>
      </w:r>
      <w:r w:rsidR="00AD1D44" w:rsidRPr="00923240">
        <w:rPr>
          <w:rFonts w:ascii="Times New Roman" w:eastAsia="標楷體" w:hAnsi="Times New Roman" w:cs="Times New Roman" w:hint="eastAsia"/>
          <w:b/>
          <w:sz w:val="28"/>
          <w:szCs w:val="28"/>
        </w:rPr>
        <w:t>檢察官針對疑似重大兒</w:t>
      </w:r>
      <w:proofErr w:type="gramStart"/>
      <w:r w:rsidR="00AD1D44" w:rsidRPr="00923240">
        <w:rPr>
          <w:rFonts w:ascii="Times New Roman" w:eastAsia="標楷體" w:hAnsi="Times New Roman" w:cs="Times New Roman" w:hint="eastAsia"/>
          <w:b/>
          <w:sz w:val="28"/>
          <w:szCs w:val="28"/>
        </w:rPr>
        <w:t>虐</w:t>
      </w:r>
      <w:proofErr w:type="gramEnd"/>
      <w:r w:rsidR="00AD1D44" w:rsidRPr="00923240">
        <w:rPr>
          <w:rFonts w:ascii="Times New Roman" w:eastAsia="標楷體" w:hAnsi="Times New Roman" w:cs="Times New Roman" w:hint="eastAsia"/>
          <w:b/>
          <w:sz w:val="28"/>
          <w:szCs w:val="28"/>
        </w:rPr>
        <w:t>案件可</w:t>
      </w:r>
      <w:r w:rsidR="003A3A33" w:rsidRPr="00923240">
        <w:rPr>
          <w:rFonts w:ascii="Times New Roman" w:eastAsia="標楷體" w:hAnsi="Times New Roman" w:cs="Times New Roman" w:hint="eastAsia"/>
          <w:b/>
          <w:sz w:val="28"/>
          <w:szCs w:val="28"/>
        </w:rPr>
        <w:t>即時</w:t>
      </w:r>
      <w:r w:rsidR="000632BB" w:rsidRPr="00923240">
        <w:rPr>
          <w:rFonts w:ascii="Times New Roman" w:eastAsia="標楷體" w:hAnsi="Times New Roman" w:cs="Times New Roman" w:hint="eastAsia"/>
          <w:b/>
          <w:sz w:val="28"/>
          <w:szCs w:val="28"/>
        </w:rPr>
        <w:t>指揮相關單位配合偵辦之網絡合作</w:t>
      </w:r>
      <w:r w:rsidR="00AD1D44" w:rsidRPr="00923240">
        <w:rPr>
          <w:rFonts w:ascii="Times New Roman" w:eastAsia="標楷體" w:hAnsi="Times New Roman" w:cs="Times New Roman" w:hint="eastAsia"/>
          <w:b/>
          <w:sz w:val="28"/>
          <w:szCs w:val="28"/>
        </w:rPr>
        <w:t>等</w:t>
      </w:r>
      <w:r w:rsidR="00F74122">
        <w:rPr>
          <w:rFonts w:ascii="Times New Roman" w:eastAsia="標楷體" w:hAnsi="Times New Roman" w:cs="Times New Roman" w:hint="eastAsia"/>
          <w:b/>
          <w:sz w:val="28"/>
          <w:szCs w:val="28"/>
        </w:rPr>
        <w:t>，</w:t>
      </w:r>
      <w:r w:rsidR="00AD1D44" w:rsidRPr="00923240">
        <w:rPr>
          <w:rFonts w:ascii="Times New Roman" w:eastAsia="標楷體" w:hAnsi="Times New Roman" w:cs="Times New Roman" w:hint="eastAsia"/>
          <w:b/>
          <w:sz w:val="28"/>
          <w:szCs w:val="28"/>
        </w:rPr>
        <w:t>列入報告內容</w:t>
      </w:r>
      <w:r w:rsidR="000632BB" w:rsidRPr="00923240">
        <w:rPr>
          <w:rFonts w:ascii="Times New Roman" w:eastAsia="標楷體" w:hAnsi="Times New Roman" w:cs="Times New Roman" w:hint="eastAsia"/>
          <w:b/>
          <w:sz w:val="28"/>
          <w:szCs w:val="28"/>
        </w:rPr>
        <w:t>。</w:t>
      </w:r>
    </w:p>
    <w:p w:rsidR="00C123FA" w:rsidRPr="00923240" w:rsidRDefault="00C123FA" w:rsidP="00752E03">
      <w:pPr>
        <w:pStyle w:val="a3"/>
        <w:numPr>
          <w:ilvl w:val="0"/>
          <w:numId w:val="42"/>
        </w:numPr>
        <w:autoSpaceDE w:val="0"/>
        <w:snapToGrid w:val="0"/>
        <w:spacing w:line="440" w:lineRule="exact"/>
        <w:ind w:leftChars="0"/>
        <w:jc w:val="both"/>
        <w:rPr>
          <w:rFonts w:ascii="Times New Roman" w:eastAsia="標楷體" w:hAnsi="Times New Roman" w:cs="Times New Roman"/>
          <w:b/>
          <w:sz w:val="28"/>
          <w:szCs w:val="28"/>
        </w:rPr>
      </w:pPr>
      <w:r w:rsidRPr="00923240">
        <w:rPr>
          <w:rFonts w:ascii="Times New Roman" w:eastAsia="標楷體" w:hAnsi="Times New Roman" w:cs="Times New Roman" w:hint="eastAsia"/>
          <w:b/>
          <w:sz w:val="28"/>
          <w:szCs w:val="28"/>
        </w:rPr>
        <w:t>請</w:t>
      </w:r>
      <w:r w:rsidR="00937C89" w:rsidRPr="00923240">
        <w:rPr>
          <w:rFonts w:ascii="Times New Roman" w:eastAsia="標楷體" w:hAnsi="Times New Roman" w:cs="Times New Roman" w:hint="eastAsia"/>
          <w:b/>
          <w:sz w:val="28"/>
          <w:szCs w:val="28"/>
          <w:u w:val="single"/>
        </w:rPr>
        <w:t>內政部</w:t>
      </w:r>
      <w:r w:rsidRPr="00923240">
        <w:rPr>
          <w:rFonts w:ascii="Times New Roman" w:eastAsia="標楷體" w:hAnsi="Times New Roman" w:cs="Times New Roman" w:hint="eastAsia"/>
          <w:b/>
          <w:sz w:val="28"/>
          <w:szCs w:val="28"/>
          <w:u w:val="single"/>
        </w:rPr>
        <w:t>警政署</w:t>
      </w:r>
      <w:r w:rsidR="000F4FAC" w:rsidRPr="00923240">
        <w:rPr>
          <w:rFonts w:ascii="Times New Roman" w:eastAsia="標楷體" w:hAnsi="Times New Roman" w:cs="Times New Roman" w:hint="eastAsia"/>
          <w:b/>
          <w:sz w:val="28"/>
          <w:szCs w:val="28"/>
        </w:rPr>
        <w:t>將</w:t>
      </w:r>
      <w:r w:rsidR="00610D73" w:rsidRPr="00923240">
        <w:rPr>
          <w:rFonts w:ascii="Times New Roman" w:eastAsia="標楷體" w:hAnsi="Times New Roman" w:cs="Times New Roman" w:hint="eastAsia"/>
          <w:b/>
          <w:sz w:val="28"/>
          <w:szCs w:val="28"/>
        </w:rPr>
        <w:t>符合家庭暴力防治法中所定</w:t>
      </w:r>
      <w:r w:rsidR="00DA5385" w:rsidRPr="00923240">
        <w:rPr>
          <w:rFonts w:ascii="Times New Roman" w:eastAsia="標楷體" w:hAnsi="Times New Roman" w:cs="Times New Roman" w:hint="eastAsia"/>
          <w:b/>
          <w:sz w:val="28"/>
          <w:szCs w:val="28"/>
        </w:rPr>
        <w:t>兩造關係</w:t>
      </w:r>
      <w:r w:rsidR="00D2057B" w:rsidRPr="00923240">
        <w:rPr>
          <w:rFonts w:ascii="Times New Roman" w:eastAsia="標楷體" w:hAnsi="Times New Roman" w:cs="Times New Roman" w:hint="eastAsia"/>
          <w:b/>
          <w:sz w:val="28"/>
          <w:szCs w:val="28"/>
        </w:rPr>
        <w:t>發生</w:t>
      </w:r>
      <w:r w:rsidR="00610D73" w:rsidRPr="00923240">
        <w:rPr>
          <w:rFonts w:ascii="Times New Roman" w:eastAsia="標楷體" w:hAnsi="Times New Roman" w:cs="Times New Roman" w:hint="eastAsia"/>
          <w:b/>
          <w:sz w:val="28"/>
          <w:szCs w:val="28"/>
        </w:rPr>
        <w:t>之凶殺案件</w:t>
      </w:r>
      <w:r w:rsidR="00CC7AF8" w:rsidRPr="00923240">
        <w:rPr>
          <w:rFonts w:ascii="Times New Roman" w:eastAsia="標楷體" w:hAnsi="Times New Roman" w:cs="Times New Roman" w:hint="eastAsia"/>
          <w:b/>
          <w:sz w:val="28"/>
          <w:szCs w:val="28"/>
        </w:rPr>
        <w:t>數及</w:t>
      </w:r>
      <w:r w:rsidR="00610D73" w:rsidRPr="00923240">
        <w:rPr>
          <w:rFonts w:ascii="Times New Roman" w:eastAsia="標楷體" w:hAnsi="Times New Roman" w:cs="Times New Roman" w:hint="eastAsia"/>
          <w:b/>
          <w:sz w:val="28"/>
          <w:szCs w:val="28"/>
        </w:rPr>
        <w:t>占所有凶殺案件之百分比納入未來工作報告</w:t>
      </w:r>
      <w:r w:rsidR="00534874" w:rsidRPr="00923240">
        <w:rPr>
          <w:rFonts w:ascii="Times New Roman" w:eastAsia="標楷體" w:hAnsi="Times New Roman" w:cs="Times New Roman" w:hint="eastAsia"/>
          <w:b/>
          <w:sz w:val="28"/>
          <w:szCs w:val="28"/>
        </w:rPr>
        <w:t>。</w:t>
      </w:r>
    </w:p>
    <w:p w:rsidR="005133E9" w:rsidRPr="00923240" w:rsidRDefault="003A60F7" w:rsidP="00752E03">
      <w:pPr>
        <w:pStyle w:val="a3"/>
        <w:numPr>
          <w:ilvl w:val="0"/>
          <w:numId w:val="42"/>
        </w:numPr>
        <w:autoSpaceDE w:val="0"/>
        <w:snapToGrid w:val="0"/>
        <w:spacing w:line="440" w:lineRule="exact"/>
        <w:ind w:leftChars="0"/>
        <w:jc w:val="both"/>
        <w:rPr>
          <w:rFonts w:ascii="Times New Roman" w:eastAsia="標楷體" w:hAnsi="Times New Roman" w:cs="Times New Roman"/>
          <w:b/>
          <w:sz w:val="28"/>
          <w:szCs w:val="28"/>
        </w:rPr>
      </w:pPr>
      <w:r w:rsidRPr="00923240">
        <w:rPr>
          <w:rFonts w:ascii="Times New Roman" w:eastAsia="標楷體" w:hAnsi="Times New Roman" w:cs="Times New Roman" w:hint="eastAsia"/>
          <w:b/>
          <w:sz w:val="28"/>
          <w:szCs w:val="28"/>
        </w:rPr>
        <w:t>有關各地方法院強制加害人完成處遇計畫</w:t>
      </w:r>
      <w:r w:rsidR="00DD17AB" w:rsidRPr="00923240">
        <w:rPr>
          <w:rFonts w:ascii="Times New Roman" w:eastAsia="標楷體" w:hAnsi="Times New Roman" w:cs="Times New Roman" w:hint="eastAsia"/>
          <w:b/>
          <w:sz w:val="28"/>
          <w:szCs w:val="28"/>
        </w:rPr>
        <w:t>之</w:t>
      </w:r>
      <w:r w:rsidRPr="00923240">
        <w:rPr>
          <w:rFonts w:ascii="Times New Roman" w:eastAsia="標楷體" w:hAnsi="Times New Roman" w:cs="Times New Roman" w:hint="eastAsia"/>
          <w:b/>
          <w:sz w:val="28"/>
          <w:szCs w:val="28"/>
        </w:rPr>
        <w:t>保護令核發率，請</w:t>
      </w:r>
      <w:r w:rsidR="00DD17AB" w:rsidRPr="00923240">
        <w:rPr>
          <w:rFonts w:ascii="Times New Roman" w:eastAsia="標楷體" w:hAnsi="Times New Roman" w:cs="Times New Roman" w:hint="eastAsia"/>
          <w:b/>
          <w:sz w:val="28"/>
          <w:szCs w:val="28"/>
          <w:u w:val="single"/>
        </w:rPr>
        <w:t>本部</w:t>
      </w:r>
      <w:r w:rsidRPr="00923240">
        <w:rPr>
          <w:rFonts w:ascii="Times New Roman" w:eastAsia="標楷體" w:hAnsi="Times New Roman" w:cs="Times New Roman" w:hint="eastAsia"/>
          <w:b/>
          <w:sz w:val="28"/>
          <w:szCs w:val="28"/>
          <w:u w:val="single"/>
        </w:rPr>
        <w:t>心口司</w:t>
      </w:r>
      <w:r w:rsidR="006406F4" w:rsidRPr="00923240">
        <w:rPr>
          <w:rFonts w:ascii="Times New Roman" w:eastAsia="標楷體" w:hAnsi="Times New Roman" w:cs="Times New Roman" w:hint="eastAsia"/>
          <w:b/>
          <w:sz w:val="28"/>
          <w:szCs w:val="28"/>
        </w:rPr>
        <w:t>參照</w:t>
      </w:r>
      <w:r w:rsidR="00AB0A63" w:rsidRPr="00923240">
        <w:rPr>
          <w:rFonts w:ascii="Times New Roman" w:eastAsia="標楷體" w:hAnsi="Times New Roman" w:cs="Times New Roman" w:hint="eastAsia"/>
          <w:b/>
          <w:sz w:val="28"/>
          <w:szCs w:val="28"/>
        </w:rPr>
        <w:t>司法院</w:t>
      </w:r>
      <w:r w:rsidR="004171F1" w:rsidRPr="00923240">
        <w:rPr>
          <w:rFonts w:ascii="Times New Roman" w:eastAsia="標楷體" w:hAnsi="Times New Roman" w:cs="Times New Roman" w:hint="eastAsia"/>
          <w:b/>
          <w:sz w:val="28"/>
          <w:szCs w:val="28"/>
        </w:rPr>
        <w:t>提供之公式</w:t>
      </w:r>
      <w:r w:rsidR="00FD73A0" w:rsidRPr="00923240">
        <w:rPr>
          <w:rFonts w:ascii="Times New Roman" w:eastAsia="標楷體" w:hAnsi="Times New Roman" w:cs="Times New Roman" w:hint="eastAsia"/>
          <w:b/>
          <w:sz w:val="28"/>
          <w:szCs w:val="28"/>
        </w:rPr>
        <w:t>(</w:t>
      </w:r>
      <w:r w:rsidR="00FD73A0" w:rsidRPr="00923240">
        <w:rPr>
          <w:rFonts w:ascii="Times New Roman" w:eastAsia="標楷體" w:hAnsi="Times New Roman" w:cs="Times New Roman" w:hint="eastAsia"/>
          <w:b/>
          <w:sz w:val="28"/>
          <w:szCs w:val="28"/>
        </w:rPr>
        <w:t>強制加害人完成處遇計畫</w:t>
      </w:r>
      <w:r w:rsidR="002B5CD8" w:rsidRPr="00923240">
        <w:rPr>
          <w:rFonts w:ascii="Times New Roman" w:eastAsia="標楷體" w:hAnsi="Times New Roman" w:cs="Times New Roman" w:hint="eastAsia"/>
          <w:b/>
          <w:sz w:val="28"/>
          <w:szCs w:val="28"/>
        </w:rPr>
        <w:t>之保護令</w:t>
      </w:r>
      <w:r w:rsidR="00FD73A0" w:rsidRPr="00923240">
        <w:rPr>
          <w:rFonts w:ascii="Times New Roman" w:eastAsia="標楷體" w:hAnsi="Times New Roman" w:cs="Times New Roman" w:hint="eastAsia"/>
          <w:b/>
          <w:sz w:val="28"/>
          <w:szCs w:val="28"/>
        </w:rPr>
        <w:t>核發數</w:t>
      </w:r>
      <w:r w:rsidR="00FD73A0" w:rsidRPr="00923240">
        <w:rPr>
          <w:rFonts w:ascii="Times New Roman" w:eastAsia="標楷體" w:hAnsi="Times New Roman" w:cs="Times New Roman" w:hint="eastAsia"/>
          <w:b/>
          <w:sz w:val="28"/>
          <w:szCs w:val="28"/>
        </w:rPr>
        <w:t>/</w:t>
      </w:r>
      <w:r w:rsidR="00FD73A0" w:rsidRPr="00923240">
        <w:rPr>
          <w:rFonts w:ascii="Times New Roman" w:eastAsia="標楷體" w:hAnsi="Times New Roman" w:cs="Times New Roman" w:hint="eastAsia"/>
          <w:b/>
          <w:sz w:val="28"/>
          <w:szCs w:val="28"/>
        </w:rPr>
        <w:t>通常保護令核發數</w:t>
      </w:r>
      <w:r w:rsidR="00FD73A0" w:rsidRPr="00923240">
        <w:rPr>
          <w:rFonts w:ascii="Times New Roman" w:eastAsia="標楷體" w:hAnsi="Times New Roman" w:cs="Times New Roman" w:hint="eastAsia"/>
          <w:b/>
          <w:sz w:val="28"/>
          <w:szCs w:val="28"/>
        </w:rPr>
        <w:t>)</w:t>
      </w:r>
      <w:r w:rsidR="00775FA8" w:rsidRPr="00923240">
        <w:rPr>
          <w:rFonts w:ascii="Times New Roman" w:eastAsia="標楷體" w:hAnsi="Times New Roman" w:cs="Times New Roman" w:hint="eastAsia"/>
          <w:b/>
          <w:sz w:val="28"/>
          <w:szCs w:val="28"/>
        </w:rPr>
        <w:t>計算</w:t>
      </w:r>
      <w:r w:rsidR="00FA7246" w:rsidRPr="00923240">
        <w:rPr>
          <w:rFonts w:ascii="Times New Roman" w:eastAsia="標楷體" w:hAnsi="Times New Roman" w:cs="Times New Roman" w:hint="eastAsia"/>
          <w:b/>
          <w:sz w:val="28"/>
          <w:szCs w:val="28"/>
        </w:rPr>
        <w:t>，以確保數據資料之</w:t>
      </w:r>
      <w:r w:rsidR="00876859" w:rsidRPr="00923240">
        <w:rPr>
          <w:rFonts w:ascii="Times New Roman" w:eastAsia="標楷體" w:hAnsi="Times New Roman" w:cs="Times New Roman" w:hint="eastAsia"/>
          <w:b/>
          <w:sz w:val="28"/>
          <w:szCs w:val="28"/>
        </w:rPr>
        <w:t>正確性及</w:t>
      </w:r>
      <w:r w:rsidR="00FA7246" w:rsidRPr="00923240">
        <w:rPr>
          <w:rFonts w:ascii="Times New Roman" w:eastAsia="標楷體" w:hAnsi="Times New Roman" w:cs="Times New Roman" w:hint="eastAsia"/>
          <w:b/>
          <w:sz w:val="28"/>
          <w:szCs w:val="28"/>
        </w:rPr>
        <w:t>一致性</w:t>
      </w:r>
      <w:r w:rsidR="00C821FE" w:rsidRPr="00923240">
        <w:rPr>
          <w:rFonts w:ascii="Times New Roman" w:eastAsia="標楷體" w:hAnsi="Times New Roman" w:cs="Times New Roman" w:hint="eastAsia"/>
          <w:b/>
          <w:sz w:val="28"/>
          <w:szCs w:val="28"/>
        </w:rPr>
        <w:t>。</w:t>
      </w:r>
    </w:p>
    <w:p w:rsidR="00F770C8" w:rsidRPr="00923240" w:rsidRDefault="001B7DE8" w:rsidP="001545EE">
      <w:pPr>
        <w:spacing w:line="480" w:lineRule="exact"/>
        <w:jc w:val="both"/>
        <w:rPr>
          <w:rFonts w:ascii="Times New Roman" w:eastAsia="標楷體" w:hAnsi="Times New Roman" w:cs="Times New Roman"/>
          <w:sz w:val="28"/>
          <w:szCs w:val="28"/>
        </w:rPr>
      </w:pPr>
      <w:proofErr w:type="gramStart"/>
      <w:r w:rsidRPr="00923240">
        <w:rPr>
          <w:rFonts w:ascii="Times New Roman" w:eastAsia="標楷體" w:hAnsi="Times New Roman" w:cs="Times New Roman" w:hint="eastAsia"/>
          <w:sz w:val="28"/>
          <w:szCs w:val="28"/>
        </w:rPr>
        <w:t>柒</w:t>
      </w:r>
      <w:proofErr w:type="gramEnd"/>
      <w:r w:rsidR="002E789F" w:rsidRPr="00923240">
        <w:rPr>
          <w:rFonts w:ascii="Times New Roman" w:eastAsia="標楷體" w:hAnsi="Times New Roman" w:cs="Times New Roman" w:hint="eastAsia"/>
          <w:b/>
          <w:sz w:val="28"/>
          <w:szCs w:val="28"/>
        </w:rPr>
        <w:t>、</w:t>
      </w:r>
      <w:r w:rsidR="00A436EF" w:rsidRPr="00923240">
        <w:rPr>
          <w:rFonts w:ascii="Times New Roman" w:eastAsia="標楷體" w:hAnsi="Times New Roman" w:cs="Times New Roman"/>
          <w:sz w:val="28"/>
          <w:szCs w:val="28"/>
        </w:rPr>
        <w:t>散會</w:t>
      </w:r>
      <w:r w:rsidR="00A436EF" w:rsidRPr="00923240">
        <w:rPr>
          <w:rFonts w:ascii="Times New Roman" w:eastAsia="標楷體" w:hAnsi="Times New Roman" w:cs="Times New Roman"/>
          <w:b/>
          <w:sz w:val="28"/>
          <w:szCs w:val="28"/>
        </w:rPr>
        <w:t>：</w:t>
      </w:r>
      <w:r w:rsidR="00B471D5" w:rsidRPr="00923240">
        <w:rPr>
          <w:rFonts w:ascii="Times New Roman" w:eastAsia="標楷體" w:hAnsi="Times New Roman" w:cs="Times New Roman" w:hint="eastAsia"/>
          <w:sz w:val="28"/>
          <w:szCs w:val="28"/>
        </w:rPr>
        <w:t>下</w:t>
      </w:r>
      <w:r w:rsidR="00A436EF" w:rsidRPr="00923240">
        <w:rPr>
          <w:rFonts w:ascii="Times New Roman" w:eastAsia="標楷體" w:hAnsi="Times New Roman" w:cs="Times New Roman"/>
          <w:sz w:val="28"/>
          <w:szCs w:val="28"/>
        </w:rPr>
        <w:t>午</w:t>
      </w:r>
      <w:r w:rsidR="00B471D5" w:rsidRPr="00923240">
        <w:rPr>
          <w:rFonts w:ascii="Times New Roman" w:eastAsia="標楷體" w:hAnsi="Times New Roman" w:cs="Times New Roman" w:hint="eastAsia"/>
          <w:sz w:val="28"/>
          <w:szCs w:val="28"/>
        </w:rPr>
        <w:t>5</w:t>
      </w:r>
      <w:r w:rsidR="00A436EF" w:rsidRPr="00923240">
        <w:rPr>
          <w:rFonts w:ascii="Times New Roman" w:eastAsia="標楷體" w:hAnsi="Times New Roman" w:cs="Times New Roman"/>
          <w:sz w:val="28"/>
          <w:szCs w:val="28"/>
        </w:rPr>
        <w:t>時</w:t>
      </w:r>
      <w:r w:rsidR="00C343BB" w:rsidRPr="00923240">
        <w:rPr>
          <w:rFonts w:ascii="Times New Roman" w:eastAsia="標楷體" w:hAnsi="Times New Roman" w:cs="Times New Roman" w:hint="eastAsia"/>
          <w:sz w:val="28"/>
          <w:szCs w:val="28"/>
        </w:rPr>
        <w:t>50</w:t>
      </w:r>
      <w:r w:rsidR="00D338FB" w:rsidRPr="00923240">
        <w:rPr>
          <w:rFonts w:ascii="Times New Roman" w:eastAsia="標楷體" w:hAnsi="Times New Roman" w:cs="Times New Roman" w:hint="eastAsia"/>
          <w:sz w:val="28"/>
          <w:szCs w:val="28"/>
        </w:rPr>
        <w:t>分</w:t>
      </w:r>
      <w:r w:rsidR="00A436EF" w:rsidRPr="00923240">
        <w:rPr>
          <w:rFonts w:ascii="Times New Roman" w:eastAsia="標楷體" w:hAnsi="Times New Roman" w:cs="Times New Roman"/>
          <w:sz w:val="28"/>
          <w:szCs w:val="28"/>
        </w:rPr>
        <w:t>。</w:t>
      </w:r>
    </w:p>
    <w:p w:rsidR="009721AB" w:rsidRDefault="009721AB">
      <w:pPr>
        <w:widowControl/>
        <w:rPr>
          <w:rFonts w:ascii="Times New Roman" w:eastAsia="標楷體" w:hAnsi="Times New Roman" w:cs="Times New Roman"/>
          <w:sz w:val="28"/>
          <w:szCs w:val="28"/>
        </w:rPr>
      </w:pPr>
      <w:r>
        <w:rPr>
          <w:rFonts w:ascii="Times New Roman" w:eastAsia="標楷體" w:hAnsi="Times New Roman" w:cs="Times New Roman"/>
          <w:sz w:val="28"/>
          <w:szCs w:val="28"/>
        </w:rPr>
        <w:br w:type="page"/>
      </w:r>
    </w:p>
    <w:p w:rsidR="009721AB" w:rsidRDefault="009721AB" w:rsidP="009721AB">
      <w:pPr>
        <w:tabs>
          <w:tab w:val="left" w:pos="1560"/>
        </w:tabs>
        <w:spacing w:line="480" w:lineRule="exact"/>
        <w:rPr>
          <w:rFonts w:ascii="標楷體" w:eastAsia="標楷體" w:hAnsi="標楷體"/>
          <w:b/>
          <w:sz w:val="28"/>
        </w:rPr>
      </w:pPr>
      <w:r>
        <w:rPr>
          <w:rFonts w:ascii="標楷體" w:eastAsia="標楷體" w:hAnsi="標楷體" w:hint="eastAsia"/>
          <w:b/>
          <w:sz w:val="28"/>
        </w:rPr>
        <w:t>【家庭暴力及性侵害防治推動小組第3屆第</w:t>
      </w:r>
      <w:r w:rsidR="00A5337C">
        <w:rPr>
          <w:rFonts w:ascii="標楷體" w:eastAsia="標楷體" w:hAnsi="標楷體" w:hint="eastAsia"/>
          <w:b/>
          <w:sz w:val="28"/>
        </w:rPr>
        <w:t>5</w:t>
      </w:r>
      <w:r>
        <w:rPr>
          <w:rFonts w:ascii="標楷體" w:eastAsia="標楷體" w:hAnsi="標楷體" w:hint="eastAsia"/>
          <w:b/>
          <w:sz w:val="28"/>
        </w:rPr>
        <w:t>次會議</w:t>
      </w:r>
      <w:r w:rsidRPr="006D269E">
        <w:rPr>
          <w:rFonts w:ascii="標楷體" w:eastAsia="標楷體" w:hAnsi="標楷體" w:hint="eastAsia"/>
          <w:b/>
          <w:sz w:val="28"/>
        </w:rPr>
        <w:t>委員發言摘要</w:t>
      </w:r>
      <w:r>
        <w:rPr>
          <w:rFonts w:ascii="標楷體" w:eastAsia="標楷體" w:hAnsi="標楷體" w:hint="eastAsia"/>
          <w:b/>
          <w:sz w:val="28"/>
        </w:rPr>
        <w:t>】</w:t>
      </w:r>
    </w:p>
    <w:p w:rsidR="009721AB" w:rsidRPr="00ED459F" w:rsidRDefault="009721AB" w:rsidP="009721AB">
      <w:pPr>
        <w:spacing w:line="480" w:lineRule="exact"/>
        <w:rPr>
          <w:rFonts w:ascii="標楷體" w:eastAsia="標楷體" w:hAnsi="標楷體"/>
          <w:b/>
          <w:sz w:val="28"/>
        </w:rPr>
      </w:pPr>
      <w:r w:rsidRPr="00ED459F">
        <w:rPr>
          <w:rFonts w:ascii="標楷體" w:eastAsia="標楷體" w:hAnsi="標楷體" w:hint="eastAsia"/>
          <w:b/>
          <w:sz w:val="28"/>
        </w:rPr>
        <w:t>專案報告</w:t>
      </w:r>
    </w:p>
    <w:p w:rsidR="009721AB" w:rsidRDefault="009721AB" w:rsidP="009721AB">
      <w:pPr>
        <w:spacing w:line="480" w:lineRule="exact"/>
        <w:rPr>
          <w:rFonts w:ascii="標楷體" w:eastAsia="標楷體" w:hAnsi="標楷體"/>
          <w:b/>
          <w:sz w:val="28"/>
          <w:szCs w:val="28"/>
        </w:rPr>
      </w:pPr>
      <w:r w:rsidRPr="00A739EA">
        <w:rPr>
          <w:rFonts w:ascii="標楷體" w:eastAsia="標楷體" w:hAnsi="標楷體" w:hint="eastAsia"/>
          <w:b/>
          <w:sz w:val="28"/>
          <w:szCs w:val="28"/>
          <w:bdr w:val="single" w:sz="4" w:space="0" w:color="auto"/>
        </w:rPr>
        <w:t>第一案</w:t>
      </w:r>
      <w:r>
        <w:rPr>
          <w:rFonts w:ascii="標楷體" w:eastAsia="標楷體" w:hAnsi="標楷體" w:hint="eastAsia"/>
          <w:b/>
          <w:sz w:val="28"/>
          <w:szCs w:val="28"/>
        </w:rPr>
        <w:t>：</w:t>
      </w:r>
      <w:r w:rsidRPr="00A5337C">
        <w:rPr>
          <w:rFonts w:ascii="標楷體" w:eastAsia="標楷體" w:hAnsi="標楷體" w:hint="eastAsia"/>
          <w:b/>
          <w:sz w:val="28"/>
          <w:szCs w:val="28"/>
        </w:rPr>
        <w:t>「</w:t>
      </w:r>
      <w:r w:rsidR="00A5337C" w:rsidRPr="00A5337C">
        <w:rPr>
          <w:rFonts w:ascii="標楷體" w:eastAsia="標楷體" w:hAnsi="標楷體" w:hint="eastAsia"/>
          <w:b/>
          <w:sz w:val="28"/>
          <w:szCs w:val="28"/>
        </w:rPr>
        <w:t>兒少保護行方不明個案查找之精進作為</w:t>
      </w:r>
      <w:r w:rsidRPr="00A5337C">
        <w:rPr>
          <w:rFonts w:ascii="標楷體" w:eastAsia="標楷體" w:hAnsi="標楷體" w:hint="eastAsia"/>
          <w:b/>
          <w:sz w:val="28"/>
          <w:szCs w:val="28"/>
        </w:rPr>
        <w:t>」</w:t>
      </w:r>
    </w:p>
    <w:p w:rsidR="0038700F" w:rsidRPr="009C39EA" w:rsidRDefault="00CD07B6" w:rsidP="0038700F">
      <w:pPr>
        <w:pStyle w:val="a3"/>
        <w:numPr>
          <w:ilvl w:val="0"/>
          <w:numId w:val="26"/>
        </w:numPr>
        <w:spacing w:line="420" w:lineRule="exact"/>
        <w:ind w:leftChars="0"/>
        <w:jc w:val="both"/>
        <w:rPr>
          <w:rFonts w:ascii="標楷體" w:eastAsia="標楷體" w:hAnsi="標楷體"/>
          <w:sz w:val="28"/>
          <w:szCs w:val="28"/>
          <w:u w:val="single"/>
        </w:rPr>
      </w:pPr>
      <w:proofErr w:type="gramStart"/>
      <w:r w:rsidRPr="009C39EA">
        <w:rPr>
          <w:rFonts w:ascii="標楷體" w:eastAsia="標楷體" w:hAnsi="標楷體" w:hint="eastAsia"/>
          <w:b/>
          <w:sz w:val="28"/>
          <w:szCs w:val="28"/>
          <w:u w:val="single"/>
        </w:rPr>
        <w:t>劉委員淑瓊</w:t>
      </w:r>
      <w:proofErr w:type="gramEnd"/>
      <w:r w:rsidRPr="009C39EA">
        <w:rPr>
          <w:rFonts w:ascii="標楷體" w:eastAsia="標楷體" w:hAnsi="標楷體" w:hint="eastAsia"/>
          <w:sz w:val="28"/>
          <w:szCs w:val="28"/>
          <w:u w:val="single"/>
        </w:rPr>
        <w:t>：</w:t>
      </w:r>
    </w:p>
    <w:p w:rsidR="00CD07B6" w:rsidRDefault="005710FF" w:rsidP="0038700F">
      <w:pPr>
        <w:pStyle w:val="a3"/>
        <w:numPr>
          <w:ilvl w:val="0"/>
          <w:numId w:val="27"/>
        </w:numPr>
        <w:spacing w:line="420" w:lineRule="exact"/>
        <w:ind w:leftChars="0"/>
        <w:jc w:val="both"/>
        <w:rPr>
          <w:rFonts w:ascii="標楷體" w:eastAsia="標楷體" w:hAnsi="標楷體"/>
          <w:b/>
          <w:sz w:val="28"/>
        </w:rPr>
      </w:pPr>
      <w:r>
        <w:rPr>
          <w:rFonts w:ascii="標楷體" w:eastAsia="標楷體" w:hAnsi="標楷體" w:hint="eastAsia"/>
          <w:b/>
          <w:sz w:val="28"/>
        </w:rPr>
        <w:t>建議</w:t>
      </w:r>
      <w:r w:rsidR="00165883">
        <w:rPr>
          <w:rFonts w:ascii="標楷體" w:eastAsia="標楷體" w:hAnsi="標楷體" w:hint="eastAsia"/>
          <w:b/>
          <w:sz w:val="28"/>
        </w:rPr>
        <w:t>將「</w:t>
      </w:r>
      <w:r w:rsidR="00165883" w:rsidRPr="0038700F">
        <w:rPr>
          <w:rFonts w:ascii="標楷體" w:eastAsia="標楷體" w:hAnsi="標楷體" w:hint="eastAsia"/>
          <w:b/>
          <w:sz w:val="28"/>
        </w:rPr>
        <w:t>處遇</w:t>
      </w:r>
      <w:proofErr w:type="gramStart"/>
      <w:r w:rsidR="00165883" w:rsidRPr="0038700F">
        <w:rPr>
          <w:rFonts w:ascii="標楷體" w:eastAsia="標楷體" w:hAnsi="標楷體" w:hint="eastAsia"/>
          <w:b/>
          <w:sz w:val="28"/>
        </w:rPr>
        <w:t>期間</w:t>
      </w:r>
      <w:r w:rsidR="00165883">
        <w:rPr>
          <w:rFonts w:ascii="標楷體" w:eastAsia="標楷體" w:hAnsi="標楷體" w:hint="eastAsia"/>
          <w:b/>
          <w:sz w:val="28"/>
        </w:rPr>
        <w:t>」</w:t>
      </w:r>
      <w:proofErr w:type="gramEnd"/>
      <w:r w:rsidR="00165883" w:rsidRPr="0038700F">
        <w:rPr>
          <w:rFonts w:ascii="標楷體" w:eastAsia="標楷體" w:hAnsi="標楷體" w:hint="eastAsia"/>
          <w:b/>
          <w:sz w:val="28"/>
        </w:rPr>
        <w:t>聯繫</w:t>
      </w:r>
      <w:proofErr w:type="gramStart"/>
      <w:r w:rsidR="00165883" w:rsidRPr="0038700F">
        <w:rPr>
          <w:rFonts w:ascii="標楷體" w:eastAsia="標楷體" w:hAnsi="標楷體" w:hint="eastAsia"/>
          <w:b/>
          <w:sz w:val="28"/>
        </w:rPr>
        <w:t>不上</w:t>
      </w:r>
      <w:r w:rsidR="00165883">
        <w:rPr>
          <w:rFonts w:ascii="標楷體" w:eastAsia="標楷體" w:hAnsi="標楷體" w:hint="eastAsia"/>
          <w:b/>
          <w:sz w:val="28"/>
        </w:rPr>
        <w:t>案家</w:t>
      </w:r>
      <w:proofErr w:type="gramEnd"/>
      <w:r w:rsidR="00165883" w:rsidRPr="0038700F">
        <w:rPr>
          <w:rFonts w:ascii="標楷體" w:eastAsia="標楷體" w:hAnsi="標楷體" w:hint="eastAsia"/>
          <w:b/>
          <w:sz w:val="28"/>
        </w:rPr>
        <w:t>之案件</w:t>
      </w:r>
      <w:r w:rsidR="000128B4">
        <w:rPr>
          <w:rFonts w:ascii="標楷體" w:eastAsia="標楷體" w:hAnsi="標楷體" w:hint="eastAsia"/>
          <w:b/>
          <w:sz w:val="28"/>
        </w:rPr>
        <w:t>，</w:t>
      </w:r>
      <w:r w:rsidR="00165883" w:rsidRPr="0038700F">
        <w:rPr>
          <w:rFonts w:ascii="標楷體" w:eastAsia="標楷體" w:hAnsi="標楷體" w:hint="eastAsia"/>
          <w:b/>
          <w:sz w:val="28"/>
        </w:rPr>
        <w:t>亦納入</w:t>
      </w:r>
      <w:r w:rsidR="0049569C">
        <w:rPr>
          <w:rFonts w:ascii="標楷體" w:eastAsia="標楷體" w:hAnsi="標楷體" w:hint="eastAsia"/>
          <w:b/>
          <w:sz w:val="28"/>
        </w:rPr>
        <w:t>本流程適用</w:t>
      </w:r>
      <w:r w:rsidR="00165883">
        <w:rPr>
          <w:rFonts w:ascii="標楷體" w:eastAsia="標楷體" w:hAnsi="標楷體" w:hint="eastAsia"/>
          <w:b/>
          <w:sz w:val="28"/>
        </w:rPr>
        <w:t>對象。</w:t>
      </w:r>
    </w:p>
    <w:p w:rsidR="0038700F" w:rsidRPr="00443F86" w:rsidRDefault="0038700F" w:rsidP="0038700F">
      <w:pPr>
        <w:pStyle w:val="a3"/>
        <w:numPr>
          <w:ilvl w:val="0"/>
          <w:numId w:val="27"/>
        </w:numPr>
        <w:spacing w:line="420" w:lineRule="exact"/>
        <w:ind w:leftChars="0"/>
        <w:jc w:val="both"/>
        <w:rPr>
          <w:rFonts w:ascii="標楷體" w:eastAsia="標楷體" w:hAnsi="標楷體"/>
          <w:sz w:val="28"/>
          <w:u w:val="single"/>
        </w:rPr>
      </w:pPr>
      <w:r>
        <w:rPr>
          <w:rFonts w:ascii="標楷體" w:eastAsia="標楷體" w:hAnsi="標楷體" w:hint="eastAsia"/>
          <w:b/>
          <w:sz w:val="28"/>
        </w:rPr>
        <w:t>有關</w:t>
      </w:r>
      <w:r w:rsidR="009C42FE">
        <w:rPr>
          <w:rFonts w:ascii="標楷體" w:eastAsia="標楷體" w:hAnsi="標楷體" w:hint="eastAsia"/>
          <w:b/>
          <w:sz w:val="28"/>
        </w:rPr>
        <w:t>本流程</w:t>
      </w:r>
      <w:r w:rsidR="009D6682">
        <w:rPr>
          <w:rFonts w:ascii="標楷體" w:eastAsia="標楷體" w:hAnsi="標楷體" w:hint="eastAsia"/>
          <w:b/>
          <w:sz w:val="28"/>
        </w:rPr>
        <w:t>查調時限</w:t>
      </w:r>
      <w:r>
        <w:rPr>
          <w:rFonts w:ascii="標楷體" w:eastAsia="標楷體" w:hAnsi="標楷體" w:hint="eastAsia"/>
          <w:b/>
          <w:sz w:val="28"/>
        </w:rPr>
        <w:t>1</w:t>
      </w:r>
      <w:r w:rsidR="001B47E2">
        <w:rPr>
          <w:rFonts w:ascii="標楷體" w:eastAsia="標楷體" w:hAnsi="標楷體" w:hint="eastAsia"/>
          <w:b/>
          <w:sz w:val="28"/>
        </w:rPr>
        <w:t>個月之</w:t>
      </w:r>
      <w:r>
        <w:rPr>
          <w:rFonts w:ascii="標楷體" w:eastAsia="標楷體" w:hAnsi="標楷體" w:hint="eastAsia"/>
          <w:b/>
          <w:sz w:val="28"/>
        </w:rPr>
        <w:t>規定，能否</w:t>
      </w:r>
      <w:r w:rsidR="00913291">
        <w:rPr>
          <w:rFonts w:ascii="標楷體" w:eastAsia="標楷體" w:hAnsi="標楷體" w:hint="eastAsia"/>
          <w:b/>
          <w:sz w:val="28"/>
        </w:rPr>
        <w:t>給予各</w:t>
      </w:r>
      <w:proofErr w:type="gramStart"/>
      <w:r w:rsidR="00913291">
        <w:rPr>
          <w:rFonts w:ascii="標楷體" w:eastAsia="標楷體" w:hAnsi="標楷體" w:hint="eastAsia"/>
          <w:b/>
          <w:sz w:val="28"/>
        </w:rPr>
        <w:t>縣市家防中心</w:t>
      </w:r>
      <w:proofErr w:type="gramEnd"/>
      <w:r w:rsidR="00913291">
        <w:rPr>
          <w:rFonts w:ascii="標楷體" w:eastAsia="標楷體" w:hAnsi="標楷體" w:hint="eastAsia"/>
          <w:b/>
          <w:sz w:val="28"/>
        </w:rPr>
        <w:t>專業裁量</w:t>
      </w:r>
      <w:r w:rsidR="001B47E2">
        <w:rPr>
          <w:rFonts w:ascii="標楷體" w:eastAsia="標楷體" w:hAnsi="標楷體" w:hint="eastAsia"/>
          <w:b/>
          <w:sz w:val="28"/>
        </w:rPr>
        <w:t>的</w:t>
      </w:r>
      <w:r w:rsidR="00913291">
        <w:rPr>
          <w:rFonts w:ascii="標楷體" w:eastAsia="標楷體" w:hAnsi="標楷體" w:hint="eastAsia"/>
          <w:b/>
          <w:sz w:val="28"/>
        </w:rPr>
        <w:t>空間，</w:t>
      </w:r>
      <w:r w:rsidR="007227B6">
        <w:rPr>
          <w:rFonts w:ascii="標楷體" w:eastAsia="標楷體" w:hAnsi="標楷體" w:hint="eastAsia"/>
          <w:b/>
          <w:sz w:val="28"/>
        </w:rPr>
        <w:t>讓</w:t>
      </w:r>
      <w:r w:rsidR="002228B4">
        <w:rPr>
          <w:rFonts w:ascii="標楷體" w:eastAsia="標楷體" w:hAnsi="標楷體" w:hint="eastAsia"/>
          <w:b/>
          <w:sz w:val="28"/>
        </w:rPr>
        <w:t>社工人員</w:t>
      </w:r>
      <w:r w:rsidR="007227B6">
        <w:rPr>
          <w:rFonts w:ascii="標楷體" w:eastAsia="標楷體" w:hAnsi="標楷體" w:hint="eastAsia"/>
          <w:b/>
          <w:sz w:val="28"/>
        </w:rPr>
        <w:t>能</w:t>
      </w:r>
      <w:r w:rsidR="00EB687B">
        <w:rPr>
          <w:rFonts w:ascii="標楷體" w:eastAsia="標楷體" w:hAnsi="標楷體" w:hint="eastAsia"/>
          <w:b/>
          <w:sz w:val="28"/>
        </w:rPr>
        <w:t>就案件的急迫性</w:t>
      </w:r>
      <w:r w:rsidR="00AE52F0">
        <w:rPr>
          <w:rFonts w:ascii="標楷體" w:eastAsia="標楷體" w:hAnsi="標楷體" w:hint="eastAsia"/>
          <w:b/>
          <w:sz w:val="28"/>
        </w:rPr>
        <w:t>，</w:t>
      </w:r>
      <w:r w:rsidR="00392E91">
        <w:rPr>
          <w:rFonts w:ascii="標楷體" w:eastAsia="標楷體" w:hAnsi="標楷體" w:hint="eastAsia"/>
          <w:b/>
          <w:sz w:val="28"/>
        </w:rPr>
        <w:t>在時限上做</w:t>
      </w:r>
      <w:r w:rsidR="00EB687B">
        <w:rPr>
          <w:rFonts w:ascii="標楷體" w:eastAsia="標楷體" w:hAnsi="標楷體" w:hint="eastAsia"/>
          <w:b/>
          <w:sz w:val="28"/>
        </w:rPr>
        <w:t>彈性</w:t>
      </w:r>
      <w:r w:rsidR="00392E91">
        <w:rPr>
          <w:rFonts w:ascii="標楷體" w:eastAsia="標楷體" w:hAnsi="標楷體" w:hint="eastAsia"/>
          <w:b/>
          <w:sz w:val="28"/>
        </w:rPr>
        <w:t>的</w:t>
      </w:r>
      <w:r w:rsidR="00EB687B">
        <w:rPr>
          <w:rFonts w:ascii="標楷體" w:eastAsia="標楷體" w:hAnsi="標楷體" w:hint="eastAsia"/>
          <w:b/>
          <w:sz w:val="28"/>
        </w:rPr>
        <w:t>調整</w:t>
      </w:r>
      <w:r w:rsidR="006A4E6A">
        <w:rPr>
          <w:rFonts w:ascii="標楷體" w:eastAsia="標楷體" w:hAnsi="標楷體" w:hint="eastAsia"/>
          <w:b/>
          <w:sz w:val="28"/>
        </w:rPr>
        <w:t>。</w:t>
      </w:r>
    </w:p>
    <w:p w:rsidR="00443F86" w:rsidRDefault="00C55C0E" w:rsidP="0038700F">
      <w:pPr>
        <w:pStyle w:val="a3"/>
        <w:numPr>
          <w:ilvl w:val="0"/>
          <w:numId w:val="27"/>
        </w:numPr>
        <w:spacing w:line="420" w:lineRule="exact"/>
        <w:ind w:leftChars="0"/>
        <w:jc w:val="both"/>
        <w:rPr>
          <w:rFonts w:ascii="標楷體" w:eastAsia="標楷體" w:hAnsi="標楷體"/>
          <w:b/>
          <w:sz w:val="28"/>
        </w:rPr>
      </w:pPr>
      <w:r>
        <w:rPr>
          <w:rFonts w:ascii="標楷體" w:eastAsia="標楷體" w:hAnsi="標楷體" w:hint="eastAsia"/>
          <w:b/>
          <w:sz w:val="28"/>
        </w:rPr>
        <w:t>有關</w:t>
      </w:r>
      <w:r w:rsidR="00C02E88">
        <w:rPr>
          <w:rFonts w:ascii="標楷體" w:eastAsia="標楷體" w:hAnsi="標楷體" w:hint="eastAsia"/>
          <w:b/>
          <w:sz w:val="28"/>
        </w:rPr>
        <w:t>列管多時仍查找未果</w:t>
      </w:r>
      <w:r>
        <w:rPr>
          <w:rFonts w:ascii="標楷體" w:eastAsia="標楷體" w:hAnsi="標楷體" w:hint="eastAsia"/>
          <w:b/>
          <w:sz w:val="28"/>
        </w:rPr>
        <w:t>之個案</w:t>
      </w:r>
      <w:r w:rsidR="000128B4">
        <w:rPr>
          <w:rFonts w:ascii="標楷體" w:eastAsia="標楷體" w:hAnsi="標楷體" w:hint="eastAsia"/>
          <w:b/>
          <w:sz w:val="28"/>
        </w:rPr>
        <w:t>，</w:t>
      </w:r>
      <w:r w:rsidR="00E87408">
        <w:rPr>
          <w:rFonts w:ascii="標楷體" w:eastAsia="標楷體" w:hAnsi="標楷體" w:hint="eastAsia"/>
          <w:b/>
          <w:sz w:val="28"/>
          <w:szCs w:val="28"/>
        </w:rPr>
        <w:t>可</w:t>
      </w:r>
      <w:r w:rsidR="0085615D" w:rsidRPr="0085615D">
        <w:rPr>
          <w:rFonts w:ascii="標楷體" w:eastAsia="標楷體" w:hAnsi="標楷體" w:hint="eastAsia"/>
          <w:b/>
          <w:sz w:val="28"/>
        </w:rPr>
        <w:t>提列</w:t>
      </w:r>
      <w:r>
        <w:rPr>
          <w:rFonts w:ascii="標楷體" w:eastAsia="標楷體" w:hAnsi="標楷體" w:hint="eastAsia"/>
          <w:b/>
          <w:sz w:val="28"/>
        </w:rPr>
        <w:t>為刑案偵辦</w:t>
      </w:r>
      <w:r w:rsidR="00DA778A">
        <w:rPr>
          <w:rFonts w:ascii="標楷體" w:eastAsia="標楷體" w:hAnsi="標楷體" w:hint="eastAsia"/>
          <w:b/>
          <w:sz w:val="28"/>
        </w:rPr>
        <w:t>，惟</w:t>
      </w:r>
      <w:r w:rsidR="0085615D">
        <w:rPr>
          <w:rFonts w:ascii="標楷體" w:eastAsia="標楷體" w:hAnsi="標楷體" w:hint="eastAsia"/>
          <w:b/>
          <w:sz w:val="28"/>
        </w:rPr>
        <w:t>「列管</w:t>
      </w:r>
      <w:proofErr w:type="gramStart"/>
      <w:r w:rsidR="0085615D">
        <w:rPr>
          <w:rFonts w:ascii="標楷體" w:eastAsia="標楷體" w:hAnsi="標楷體" w:hint="eastAsia"/>
          <w:b/>
          <w:sz w:val="28"/>
        </w:rPr>
        <w:t>多時」</w:t>
      </w:r>
      <w:proofErr w:type="gramEnd"/>
      <w:r w:rsidR="00291B4D">
        <w:rPr>
          <w:rFonts w:ascii="標楷體" w:eastAsia="標楷體" w:hAnsi="標楷體" w:hint="eastAsia"/>
          <w:b/>
          <w:sz w:val="28"/>
        </w:rPr>
        <w:t>之</w:t>
      </w:r>
      <w:r w:rsidR="00E1566E">
        <w:rPr>
          <w:rFonts w:ascii="標楷體" w:eastAsia="標楷體" w:hAnsi="標楷體" w:hint="eastAsia"/>
          <w:b/>
          <w:sz w:val="28"/>
        </w:rPr>
        <w:t>定義</w:t>
      </w:r>
      <w:r w:rsidR="00E94A95">
        <w:rPr>
          <w:rFonts w:ascii="標楷體" w:eastAsia="標楷體" w:hAnsi="標楷體" w:hint="eastAsia"/>
          <w:b/>
          <w:sz w:val="28"/>
        </w:rPr>
        <w:t>並</w:t>
      </w:r>
      <w:r w:rsidR="00044FB0">
        <w:rPr>
          <w:rFonts w:ascii="標楷體" w:eastAsia="標楷體" w:hAnsi="標楷體" w:hint="eastAsia"/>
          <w:b/>
          <w:sz w:val="28"/>
        </w:rPr>
        <w:t>不</w:t>
      </w:r>
      <w:proofErr w:type="gramStart"/>
      <w:r w:rsidR="00044FB0">
        <w:rPr>
          <w:rFonts w:ascii="標楷體" w:eastAsia="標楷體" w:hAnsi="標楷體" w:hint="eastAsia"/>
          <w:b/>
          <w:sz w:val="28"/>
        </w:rPr>
        <w:t>清楚</w:t>
      </w:r>
      <w:r w:rsidR="0085615D">
        <w:rPr>
          <w:rFonts w:ascii="標楷體" w:eastAsia="標楷體" w:hAnsi="標楷體" w:hint="eastAsia"/>
          <w:b/>
          <w:sz w:val="28"/>
        </w:rPr>
        <w:t>，</w:t>
      </w:r>
      <w:proofErr w:type="gramEnd"/>
      <w:r w:rsidR="0085615D">
        <w:rPr>
          <w:rFonts w:ascii="標楷體" w:eastAsia="標楷體" w:hAnsi="標楷體" w:hint="eastAsia"/>
          <w:b/>
          <w:sz w:val="28"/>
        </w:rPr>
        <w:t>建議可訂定相關具體指標</w:t>
      </w:r>
      <w:r w:rsidR="00FA6FF9">
        <w:rPr>
          <w:rFonts w:ascii="標楷體" w:eastAsia="標楷體" w:hAnsi="標楷體" w:hint="eastAsia"/>
          <w:b/>
          <w:sz w:val="28"/>
        </w:rPr>
        <w:t>。</w:t>
      </w:r>
    </w:p>
    <w:p w:rsidR="007B3673" w:rsidRPr="009C39EA" w:rsidRDefault="00081517" w:rsidP="00081517">
      <w:pPr>
        <w:pStyle w:val="a3"/>
        <w:numPr>
          <w:ilvl w:val="0"/>
          <w:numId w:val="26"/>
        </w:numPr>
        <w:spacing w:line="480" w:lineRule="exact"/>
        <w:ind w:leftChars="0"/>
        <w:rPr>
          <w:rFonts w:ascii="標楷體" w:eastAsia="標楷體" w:hAnsi="標楷體"/>
          <w:b/>
          <w:sz w:val="28"/>
          <w:szCs w:val="28"/>
          <w:u w:val="single"/>
        </w:rPr>
      </w:pPr>
      <w:r w:rsidRPr="009C39EA">
        <w:rPr>
          <w:rFonts w:ascii="標楷體" w:eastAsia="標楷體" w:hAnsi="標楷體" w:hint="eastAsia"/>
          <w:b/>
          <w:sz w:val="28"/>
          <w:szCs w:val="28"/>
          <w:u w:val="single"/>
        </w:rPr>
        <w:t>姚委員淑文：</w:t>
      </w:r>
    </w:p>
    <w:p w:rsidR="007B3673" w:rsidRDefault="002228B4" w:rsidP="00BA2B15">
      <w:pPr>
        <w:pStyle w:val="a3"/>
        <w:numPr>
          <w:ilvl w:val="0"/>
          <w:numId w:val="29"/>
        </w:numPr>
        <w:spacing w:line="480" w:lineRule="exact"/>
        <w:ind w:leftChars="0"/>
        <w:rPr>
          <w:rFonts w:ascii="標楷體" w:eastAsia="標楷體" w:hAnsi="標楷體"/>
          <w:b/>
          <w:sz w:val="28"/>
        </w:rPr>
      </w:pPr>
      <w:r>
        <w:rPr>
          <w:rFonts w:ascii="標楷體" w:eastAsia="標楷體" w:hAnsi="標楷體" w:hint="eastAsia"/>
          <w:b/>
          <w:sz w:val="28"/>
        </w:rPr>
        <w:t>有關</w:t>
      </w:r>
      <w:r w:rsidR="00CC7CF0">
        <w:rPr>
          <w:rFonts w:ascii="標楷體" w:eastAsia="標楷體" w:hAnsi="標楷體" w:hint="eastAsia"/>
          <w:b/>
          <w:sz w:val="28"/>
        </w:rPr>
        <w:t>本流程</w:t>
      </w:r>
      <w:r>
        <w:rPr>
          <w:rFonts w:ascii="標楷體" w:eastAsia="標楷體" w:hAnsi="標楷體" w:hint="eastAsia"/>
          <w:b/>
          <w:sz w:val="28"/>
        </w:rPr>
        <w:t>查調時限</w:t>
      </w:r>
      <w:r w:rsidR="00CC7CF0">
        <w:rPr>
          <w:rFonts w:ascii="標楷體" w:eastAsia="標楷體" w:hAnsi="標楷體" w:hint="eastAsia"/>
          <w:b/>
          <w:sz w:val="28"/>
        </w:rPr>
        <w:t>之</w:t>
      </w:r>
      <w:r>
        <w:rPr>
          <w:rFonts w:ascii="標楷體" w:eastAsia="標楷體" w:hAnsi="標楷體" w:hint="eastAsia"/>
          <w:b/>
          <w:sz w:val="28"/>
        </w:rPr>
        <w:t>規定，</w:t>
      </w:r>
      <w:r w:rsidR="00801145">
        <w:rPr>
          <w:rFonts w:ascii="標楷體" w:eastAsia="標楷體" w:hAnsi="標楷體" w:hint="eastAsia"/>
          <w:b/>
          <w:sz w:val="28"/>
        </w:rPr>
        <w:t>是否有將社工查找與警政通報系統查找各1</w:t>
      </w:r>
      <w:r w:rsidR="002A1571">
        <w:rPr>
          <w:rFonts w:ascii="標楷體" w:eastAsia="標楷體" w:hAnsi="標楷體" w:hint="eastAsia"/>
          <w:b/>
          <w:sz w:val="28"/>
        </w:rPr>
        <w:t>個月</w:t>
      </w:r>
      <w:r w:rsidR="00801145">
        <w:rPr>
          <w:rFonts w:ascii="標楷體" w:eastAsia="標楷體" w:hAnsi="標楷體" w:hint="eastAsia"/>
          <w:b/>
          <w:sz w:val="28"/>
        </w:rPr>
        <w:t>時間合併的可能</w:t>
      </w:r>
      <w:r w:rsidR="002A1571">
        <w:rPr>
          <w:rFonts w:ascii="標楷體" w:eastAsia="標楷體" w:hAnsi="標楷體" w:hint="eastAsia"/>
          <w:b/>
          <w:sz w:val="28"/>
        </w:rPr>
        <w:t>性</w:t>
      </w:r>
      <w:r w:rsidR="00A33C33">
        <w:rPr>
          <w:rFonts w:ascii="標楷體" w:eastAsia="標楷體" w:hAnsi="標楷體" w:hint="eastAsia"/>
          <w:b/>
          <w:sz w:val="28"/>
        </w:rPr>
        <w:t>，讓</w:t>
      </w:r>
      <w:r>
        <w:rPr>
          <w:rFonts w:ascii="標楷體" w:eastAsia="標楷體" w:hAnsi="標楷體" w:hint="eastAsia"/>
          <w:b/>
          <w:sz w:val="28"/>
        </w:rPr>
        <w:t>社工</w:t>
      </w:r>
      <w:r w:rsidR="00FA78BA">
        <w:rPr>
          <w:rFonts w:ascii="標楷體" w:eastAsia="標楷體" w:hAnsi="標楷體" w:hint="eastAsia"/>
          <w:b/>
          <w:sz w:val="28"/>
        </w:rPr>
        <w:t>自行就案件</w:t>
      </w:r>
      <w:r w:rsidR="00D66ECA">
        <w:rPr>
          <w:rFonts w:ascii="標楷體" w:eastAsia="標楷體" w:hAnsi="標楷體" w:hint="eastAsia"/>
          <w:b/>
          <w:sz w:val="28"/>
        </w:rPr>
        <w:t>性質評估，</w:t>
      </w:r>
      <w:r w:rsidR="00FA78BA">
        <w:rPr>
          <w:rFonts w:ascii="標楷體" w:eastAsia="標楷體" w:hAnsi="標楷體" w:hint="eastAsia"/>
          <w:b/>
          <w:sz w:val="28"/>
        </w:rPr>
        <w:t>若認有立即匯入婦幼通報系統查找之必要，</w:t>
      </w:r>
      <w:r w:rsidR="00F4418B">
        <w:rPr>
          <w:rFonts w:ascii="標楷體" w:eastAsia="標楷體" w:hAnsi="標楷體" w:hint="eastAsia"/>
          <w:b/>
          <w:sz w:val="28"/>
        </w:rPr>
        <w:t>便可同步啟動</w:t>
      </w:r>
      <w:r w:rsidR="00F95193">
        <w:rPr>
          <w:rFonts w:ascii="標楷體" w:eastAsia="標楷體" w:hAnsi="標楷體" w:hint="eastAsia"/>
          <w:b/>
          <w:sz w:val="28"/>
        </w:rPr>
        <w:t>警政資源，</w:t>
      </w:r>
      <w:r w:rsidR="00BA2B15">
        <w:rPr>
          <w:rFonts w:ascii="標楷體" w:eastAsia="標楷體" w:hAnsi="標楷體" w:hint="eastAsia"/>
          <w:b/>
          <w:sz w:val="28"/>
        </w:rPr>
        <w:t>以</w:t>
      </w:r>
      <w:r w:rsidR="00F95193">
        <w:rPr>
          <w:rFonts w:ascii="標楷體" w:eastAsia="標楷體" w:hAnsi="標楷體" w:hint="eastAsia"/>
          <w:b/>
          <w:sz w:val="28"/>
        </w:rPr>
        <w:t>擴大可搜尋範圍</w:t>
      </w:r>
      <w:r w:rsidR="00FA78BA">
        <w:rPr>
          <w:rFonts w:ascii="標楷體" w:eastAsia="標楷體" w:hAnsi="標楷體" w:hint="eastAsia"/>
          <w:b/>
          <w:sz w:val="28"/>
        </w:rPr>
        <w:t>。</w:t>
      </w:r>
    </w:p>
    <w:p w:rsidR="00BA2B15" w:rsidRPr="007B3673" w:rsidRDefault="00D01CF2" w:rsidP="00BA2B15">
      <w:pPr>
        <w:pStyle w:val="a3"/>
        <w:numPr>
          <w:ilvl w:val="0"/>
          <w:numId w:val="29"/>
        </w:numPr>
        <w:spacing w:line="480" w:lineRule="exact"/>
        <w:ind w:leftChars="0"/>
        <w:rPr>
          <w:rFonts w:ascii="標楷體" w:eastAsia="標楷體" w:hAnsi="標楷體"/>
          <w:b/>
          <w:sz w:val="32"/>
        </w:rPr>
      </w:pPr>
      <w:r>
        <w:rPr>
          <w:rFonts w:ascii="標楷體" w:eastAsia="標楷體" w:hAnsi="標楷體" w:hint="eastAsia"/>
          <w:b/>
          <w:sz w:val="28"/>
        </w:rPr>
        <w:t>針對</w:t>
      </w:r>
      <w:r w:rsidR="00E66615">
        <w:rPr>
          <w:rFonts w:ascii="標楷體" w:eastAsia="標楷體" w:hAnsi="標楷體" w:hint="eastAsia"/>
          <w:b/>
          <w:sz w:val="28"/>
          <w:szCs w:val="28"/>
        </w:rPr>
        <w:t>行方不明個案</w:t>
      </w:r>
      <w:r w:rsidR="00293D69">
        <w:rPr>
          <w:rFonts w:ascii="標楷體" w:eastAsia="標楷體" w:hAnsi="標楷體" w:hint="eastAsia"/>
          <w:b/>
          <w:sz w:val="28"/>
          <w:szCs w:val="28"/>
        </w:rPr>
        <w:t>如何</w:t>
      </w:r>
      <w:r w:rsidR="00444141">
        <w:rPr>
          <w:rFonts w:ascii="標楷體" w:eastAsia="標楷體" w:hAnsi="標楷體" w:hint="eastAsia"/>
          <w:b/>
          <w:sz w:val="28"/>
          <w:szCs w:val="28"/>
        </w:rPr>
        <w:t>能</w:t>
      </w:r>
      <w:r w:rsidR="00D25B6C">
        <w:rPr>
          <w:rFonts w:ascii="標楷體" w:eastAsia="標楷體" w:hAnsi="標楷體" w:hint="eastAsia"/>
          <w:b/>
          <w:sz w:val="28"/>
          <w:szCs w:val="28"/>
        </w:rPr>
        <w:t>被</w:t>
      </w:r>
      <w:r w:rsidR="00975B7E">
        <w:rPr>
          <w:rFonts w:ascii="標楷體" w:eastAsia="標楷體" w:hAnsi="標楷體" w:hint="eastAsia"/>
          <w:b/>
          <w:sz w:val="28"/>
        </w:rPr>
        <w:t>提列</w:t>
      </w:r>
      <w:r w:rsidR="00E66615">
        <w:rPr>
          <w:rFonts w:ascii="標楷體" w:eastAsia="標楷體" w:hAnsi="標楷體" w:hint="eastAsia"/>
          <w:b/>
          <w:sz w:val="28"/>
        </w:rPr>
        <w:t>為</w:t>
      </w:r>
      <w:r w:rsidR="00975B7E">
        <w:rPr>
          <w:rFonts w:ascii="標楷體" w:eastAsia="標楷體" w:hAnsi="標楷體" w:hint="eastAsia"/>
          <w:b/>
          <w:sz w:val="28"/>
        </w:rPr>
        <w:t>刑案偵辦</w:t>
      </w:r>
      <w:r w:rsidR="003847BA">
        <w:rPr>
          <w:rFonts w:ascii="標楷體" w:eastAsia="標楷體" w:hAnsi="標楷體" w:hint="eastAsia"/>
          <w:b/>
          <w:sz w:val="28"/>
        </w:rPr>
        <w:t>，</w:t>
      </w:r>
      <w:r w:rsidR="00F244AC">
        <w:rPr>
          <w:rFonts w:ascii="標楷體" w:eastAsia="標楷體" w:hAnsi="標楷體" w:hint="eastAsia"/>
          <w:b/>
          <w:sz w:val="28"/>
        </w:rPr>
        <w:t>建議</w:t>
      </w:r>
      <w:proofErr w:type="gramStart"/>
      <w:r w:rsidR="008320E3">
        <w:rPr>
          <w:rFonts w:ascii="標楷體" w:eastAsia="標楷體" w:hAnsi="標楷體" w:hint="eastAsia"/>
          <w:b/>
          <w:sz w:val="28"/>
        </w:rPr>
        <w:t>研</w:t>
      </w:r>
      <w:proofErr w:type="gramEnd"/>
      <w:r w:rsidR="008320E3">
        <w:rPr>
          <w:rFonts w:ascii="標楷體" w:eastAsia="標楷體" w:hAnsi="標楷體" w:hint="eastAsia"/>
          <w:b/>
          <w:sz w:val="28"/>
        </w:rPr>
        <w:t>議</w:t>
      </w:r>
      <w:r w:rsidR="002B3BEF">
        <w:rPr>
          <w:rFonts w:ascii="標楷體" w:eastAsia="標楷體" w:hAnsi="標楷體" w:hint="eastAsia"/>
          <w:b/>
          <w:sz w:val="28"/>
        </w:rPr>
        <w:t>具體</w:t>
      </w:r>
      <w:r w:rsidR="008320E3">
        <w:rPr>
          <w:rFonts w:ascii="標楷體" w:eastAsia="標楷體" w:hAnsi="標楷體" w:hint="eastAsia"/>
          <w:b/>
          <w:sz w:val="28"/>
        </w:rPr>
        <w:t>指標</w:t>
      </w:r>
      <w:r w:rsidR="00783EEE">
        <w:rPr>
          <w:rFonts w:ascii="標楷體" w:eastAsia="標楷體" w:hAnsi="標楷體" w:hint="eastAsia"/>
          <w:b/>
          <w:sz w:val="28"/>
        </w:rPr>
        <w:t>以</w:t>
      </w:r>
      <w:r w:rsidR="004B4296">
        <w:rPr>
          <w:rFonts w:ascii="標楷體" w:eastAsia="標楷體" w:hAnsi="標楷體" w:hint="eastAsia"/>
          <w:b/>
          <w:sz w:val="28"/>
        </w:rPr>
        <w:t>做</w:t>
      </w:r>
      <w:r w:rsidR="00ED4497">
        <w:rPr>
          <w:rFonts w:ascii="標楷體" w:eastAsia="標楷體" w:hAnsi="標楷體" w:hint="eastAsia"/>
          <w:b/>
          <w:sz w:val="28"/>
        </w:rPr>
        <w:t>為</w:t>
      </w:r>
      <w:r w:rsidR="00F24EEC">
        <w:rPr>
          <w:rFonts w:ascii="標楷體" w:eastAsia="標楷體" w:hAnsi="標楷體" w:hint="eastAsia"/>
          <w:b/>
          <w:sz w:val="28"/>
        </w:rPr>
        <w:t>統一的</w:t>
      </w:r>
      <w:r w:rsidR="004B4296">
        <w:rPr>
          <w:rFonts w:ascii="標楷體" w:eastAsia="標楷體" w:hAnsi="標楷體" w:hint="eastAsia"/>
          <w:b/>
          <w:sz w:val="28"/>
        </w:rPr>
        <w:t>檢視</w:t>
      </w:r>
      <w:r w:rsidR="00ED4497">
        <w:rPr>
          <w:rFonts w:ascii="標楷體" w:eastAsia="標楷體" w:hAnsi="標楷體" w:hint="eastAsia"/>
          <w:b/>
          <w:sz w:val="28"/>
        </w:rPr>
        <w:t>標準</w:t>
      </w:r>
      <w:r w:rsidR="000472F7">
        <w:rPr>
          <w:rFonts w:ascii="標楷體" w:eastAsia="標楷體" w:hAnsi="標楷體" w:hint="eastAsia"/>
          <w:b/>
          <w:sz w:val="28"/>
        </w:rPr>
        <w:t>，另就追蹤列管機制亦應</w:t>
      </w:r>
      <w:r w:rsidR="008320E3">
        <w:rPr>
          <w:rFonts w:ascii="標楷體" w:eastAsia="標楷體" w:hAnsi="標楷體" w:hint="eastAsia"/>
          <w:b/>
          <w:sz w:val="28"/>
        </w:rPr>
        <w:t>訂定</w:t>
      </w:r>
      <w:r w:rsidR="007849C7">
        <w:rPr>
          <w:rFonts w:ascii="標楷體" w:eastAsia="標楷體" w:hAnsi="標楷體" w:hint="eastAsia"/>
          <w:b/>
          <w:sz w:val="28"/>
        </w:rPr>
        <w:t>合理</w:t>
      </w:r>
      <w:r w:rsidR="0076181C">
        <w:rPr>
          <w:rFonts w:ascii="標楷體" w:eastAsia="標楷體" w:hAnsi="標楷體" w:hint="eastAsia"/>
          <w:b/>
          <w:sz w:val="28"/>
        </w:rPr>
        <w:t>之列管</w:t>
      </w:r>
      <w:r w:rsidR="008320E3">
        <w:rPr>
          <w:rFonts w:ascii="標楷體" w:eastAsia="標楷體" w:hAnsi="標楷體" w:hint="eastAsia"/>
          <w:b/>
          <w:sz w:val="28"/>
        </w:rPr>
        <w:t>時效。</w:t>
      </w:r>
    </w:p>
    <w:p w:rsidR="00236AE7" w:rsidRPr="009C39EA" w:rsidRDefault="00341BAD" w:rsidP="00236AE7">
      <w:pPr>
        <w:pStyle w:val="a3"/>
        <w:numPr>
          <w:ilvl w:val="0"/>
          <w:numId w:val="26"/>
        </w:numPr>
        <w:tabs>
          <w:tab w:val="left" w:pos="993"/>
        </w:tabs>
        <w:spacing w:line="480" w:lineRule="exact"/>
        <w:ind w:leftChars="0"/>
        <w:rPr>
          <w:rFonts w:ascii="標楷體" w:eastAsia="標楷體" w:hAnsi="標楷體"/>
          <w:b/>
          <w:sz w:val="28"/>
          <w:u w:val="single"/>
        </w:rPr>
      </w:pPr>
      <w:r w:rsidRPr="009C39EA">
        <w:rPr>
          <w:rFonts w:ascii="標楷體" w:eastAsia="標楷體" w:hAnsi="標楷體" w:hint="eastAsia"/>
          <w:b/>
          <w:sz w:val="28"/>
          <w:u w:val="single"/>
        </w:rPr>
        <w:t>白委員麗芳：</w:t>
      </w:r>
    </w:p>
    <w:p w:rsidR="00236AE7" w:rsidRDefault="00DE02A8" w:rsidP="00236AE7">
      <w:pPr>
        <w:pStyle w:val="a3"/>
        <w:numPr>
          <w:ilvl w:val="0"/>
          <w:numId w:val="30"/>
        </w:numPr>
        <w:tabs>
          <w:tab w:val="left" w:pos="993"/>
        </w:tabs>
        <w:spacing w:line="480" w:lineRule="exact"/>
        <w:ind w:leftChars="0"/>
        <w:rPr>
          <w:rFonts w:ascii="標楷體" w:eastAsia="標楷體" w:hAnsi="標楷體"/>
          <w:b/>
          <w:sz w:val="28"/>
        </w:rPr>
      </w:pPr>
      <w:r>
        <w:rPr>
          <w:rFonts w:ascii="標楷體" w:eastAsia="標楷體" w:hAnsi="標楷體" w:hint="eastAsia"/>
          <w:b/>
          <w:sz w:val="28"/>
        </w:rPr>
        <w:t>依過去服務經驗，當行方</w:t>
      </w:r>
      <w:proofErr w:type="gramStart"/>
      <w:r>
        <w:rPr>
          <w:rFonts w:ascii="標楷體" w:eastAsia="標楷體" w:hAnsi="標楷體" w:hint="eastAsia"/>
          <w:b/>
          <w:sz w:val="28"/>
        </w:rPr>
        <w:t>不</w:t>
      </w:r>
      <w:proofErr w:type="gramEnd"/>
      <w:r>
        <w:rPr>
          <w:rFonts w:ascii="標楷體" w:eastAsia="標楷體" w:hAnsi="標楷體" w:hint="eastAsia"/>
          <w:b/>
          <w:sz w:val="28"/>
        </w:rPr>
        <w:t>明兒少個案</w:t>
      </w:r>
      <w:r w:rsidR="00236AE7">
        <w:rPr>
          <w:rFonts w:ascii="標楷體" w:eastAsia="標楷體" w:hAnsi="標楷體" w:hint="eastAsia"/>
          <w:b/>
          <w:sz w:val="28"/>
        </w:rPr>
        <w:t>匯入婦幼通報系統</w:t>
      </w:r>
      <w:r w:rsidR="000369A9">
        <w:rPr>
          <w:rFonts w:ascii="標楷體" w:eastAsia="標楷體" w:hAnsi="標楷體" w:hint="eastAsia"/>
          <w:b/>
          <w:sz w:val="28"/>
        </w:rPr>
        <w:t>後</w:t>
      </w:r>
      <w:r w:rsidR="00236AE7">
        <w:rPr>
          <w:rFonts w:ascii="標楷體" w:eastAsia="標楷體" w:hAnsi="標楷體" w:hint="eastAsia"/>
          <w:b/>
          <w:sz w:val="28"/>
        </w:rPr>
        <w:t>，警政機關並不會定期回報</w:t>
      </w:r>
      <w:r w:rsidR="000369A9">
        <w:rPr>
          <w:rFonts w:ascii="標楷體" w:eastAsia="標楷體" w:hAnsi="標楷體" w:hint="eastAsia"/>
          <w:b/>
          <w:sz w:val="28"/>
        </w:rPr>
        <w:t>後續</w:t>
      </w:r>
      <w:r w:rsidR="00236AE7">
        <w:rPr>
          <w:rFonts w:ascii="標楷體" w:eastAsia="標楷體" w:hAnsi="標楷體" w:hint="eastAsia"/>
          <w:b/>
          <w:sz w:val="28"/>
        </w:rPr>
        <w:t>查找情形，未來函</w:t>
      </w:r>
      <w:proofErr w:type="gramStart"/>
      <w:r w:rsidR="00236AE7">
        <w:rPr>
          <w:rFonts w:ascii="標楷體" w:eastAsia="標楷體" w:hAnsi="標楷體" w:hint="eastAsia"/>
          <w:b/>
          <w:sz w:val="28"/>
        </w:rPr>
        <w:t>頒</w:t>
      </w:r>
      <w:proofErr w:type="gramEnd"/>
      <w:r w:rsidR="00236AE7">
        <w:rPr>
          <w:rFonts w:ascii="標楷體" w:eastAsia="標楷體" w:hAnsi="標楷體" w:hint="eastAsia"/>
          <w:b/>
          <w:sz w:val="28"/>
        </w:rPr>
        <w:t>地方政府</w:t>
      </w:r>
      <w:r w:rsidR="00236AE7" w:rsidRPr="00236AE7">
        <w:rPr>
          <w:rFonts w:ascii="標楷體" w:eastAsia="標楷體" w:hAnsi="標楷體" w:hint="eastAsia"/>
          <w:b/>
          <w:sz w:val="28"/>
        </w:rPr>
        <w:t>執行</w:t>
      </w:r>
      <w:r w:rsidR="00236AE7">
        <w:rPr>
          <w:rFonts w:ascii="標楷體" w:eastAsia="標楷體" w:hAnsi="標楷體" w:hint="eastAsia"/>
          <w:b/>
          <w:sz w:val="28"/>
        </w:rPr>
        <w:t>後</w:t>
      </w:r>
      <w:r w:rsidR="00236AE7" w:rsidRPr="00236AE7">
        <w:rPr>
          <w:rFonts w:ascii="標楷體" w:eastAsia="標楷體" w:hAnsi="標楷體" w:hint="eastAsia"/>
          <w:b/>
          <w:sz w:val="28"/>
        </w:rPr>
        <w:t>，如何</w:t>
      </w:r>
      <w:r w:rsidR="00A0564C">
        <w:rPr>
          <w:rFonts w:ascii="標楷體" w:eastAsia="標楷體" w:hAnsi="標楷體" w:hint="eastAsia"/>
          <w:b/>
          <w:sz w:val="28"/>
        </w:rPr>
        <w:t>建立</w:t>
      </w:r>
      <w:r w:rsidR="00236AE7" w:rsidRPr="00236AE7">
        <w:rPr>
          <w:rFonts w:ascii="標楷體" w:eastAsia="標楷體" w:hAnsi="標楷體" w:hint="eastAsia"/>
          <w:b/>
          <w:sz w:val="28"/>
        </w:rPr>
        <w:t>警政</w:t>
      </w:r>
      <w:r w:rsidR="00A0564C">
        <w:rPr>
          <w:rFonts w:ascii="標楷體" w:eastAsia="標楷體" w:hAnsi="標楷體" w:hint="eastAsia"/>
          <w:b/>
          <w:sz w:val="28"/>
        </w:rPr>
        <w:t>與社</w:t>
      </w:r>
      <w:proofErr w:type="gramStart"/>
      <w:r w:rsidR="00A0564C">
        <w:rPr>
          <w:rFonts w:ascii="標楷體" w:eastAsia="標楷體" w:hAnsi="標楷體" w:hint="eastAsia"/>
          <w:b/>
          <w:sz w:val="28"/>
        </w:rPr>
        <w:t>政間的</w:t>
      </w:r>
      <w:r w:rsidR="000369A9">
        <w:rPr>
          <w:rFonts w:ascii="標楷體" w:eastAsia="標楷體" w:hAnsi="標楷體" w:hint="eastAsia"/>
          <w:b/>
          <w:sz w:val="28"/>
        </w:rPr>
        <w:t>定期</w:t>
      </w:r>
      <w:proofErr w:type="gramEnd"/>
      <w:r w:rsidR="000369A9">
        <w:rPr>
          <w:rFonts w:ascii="標楷體" w:eastAsia="標楷體" w:hAnsi="標楷體" w:hint="eastAsia"/>
          <w:b/>
          <w:sz w:val="28"/>
        </w:rPr>
        <w:t>回復</w:t>
      </w:r>
      <w:r w:rsidR="00236AE7">
        <w:rPr>
          <w:rFonts w:ascii="標楷體" w:eastAsia="標楷體" w:hAnsi="標楷體" w:hint="eastAsia"/>
          <w:b/>
          <w:sz w:val="28"/>
        </w:rPr>
        <w:t>機制</w:t>
      </w:r>
      <w:r w:rsidR="005268EC">
        <w:rPr>
          <w:rFonts w:ascii="標楷體" w:eastAsia="標楷體" w:hAnsi="標楷體" w:hint="eastAsia"/>
          <w:b/>
          <w:sz w:val="28"/>
        </w:rPr>
        <w:t>應</w:t>
      </w:r>
      <w:r w:rsidR="00F644B7">
        <w:rPr>
          <w:rFonts w:ascii="標楷體" w:eastAsia="標楷體" w:hAnsi="標楷體" w:hint="eastAsia"/>
          <w:b/>
          <w:sz w:val="28"/>
        </w:rPr>
        <w:t>再行思考。</w:t>
      </w:r>
    </w:p>
    <w:p w:rsidR="00564732" w:rsidRPr="00236AE7" w:rsidRDefault="00535F17" w:rsidP="00236AE7">
      <w:pPr>
        <w:pStyle w:val="a3"/>
        <w:numPr>
          <w:ilvl w:val="0"/>
          <w:numId w:val="30"/>
        </w:numPr>
        <w:tabs>
          <w:tab w:val="left" w:pos="993"/>
        </w:tabs>
        <w:spacing w:line="480" w:lineRule="exact"/>
        <w:ind w:leftChars="0"/>
        <w:rPr>
          <w:rFonts w:ascii="標楷體" w:eastAsia="標楷體" w:hAnsi="標楷體"/>
          <w:b/>
          <w:sz w:val="28"/>
        </w:rPr>
      </w:pPr>
      <w:r>
        <w:rPr>
          <w:rFonts w:ascii="標楷體" w:eastAsia="標楷體" w:hAnsi="標楷體" w:hint="eastAsia"/>
          <w:b/>
          <w:sz w:val="28"/>
        </w:rPr>
        <w:t>有關行方不明</w:t>
      </w:r>
      <w:r w:rsidR="00564732">
        <w:rPr>
          <w:rFonts w:ascii="標楷體" w:eastAsia="標楷體" w:hAnsi="標楷體" w:hint="eastAsia"/>
          <w:b/>
          <w:sz w:val="28"/>
        </w:rPr>
        <w:t>個案如何提列為刑案偵辦</w:t>
      </w:r>
      <w:r w:rsidR="00B9631C">
        <w:rPr>
          <w:rFonts w:ascii="標楷體" w:eastAsia="標楷體" w:hAnsi="標楷體" w:hint="eastAsia"/>
          <w:b/>
          <w:sz w:val="28"/>
        </w:rPr>
        <w:t>，是查找</w:t>
      </w:r>
      <w:r w:rsidR="00C5066D">
        <w:rPr>
          <w:rFonts w:ascii="標楷體" w:eastAsia="標楷體" w:hAnsi="標楷體" w:hint="eastAsia"/>
          <w:b/>
          <w:sz w:val="28"/>
        </w:rPr>
        <w:t>過程中經常遇到的困難，</w:t>
      </w:r>
      <w:r w:rsidR="008F6E22">
        <w:rPr>
          <w:rFonts w:ascii="標楷體" w:eastAsia="標楷體" w:hAnsi="標楷體" w:hint="eastAsia"/>
          <w:b/>
          <w:sz w:val="28"/>
        </w:rPr>
        <w:t>誠如前面委員所述，針對是否進入刑事案件偵查</w:t>
      </w:r>
      <w:r w:rsidR="00647A0E">
        <w:rPr>
          <w:rFonts w:ascii="標楷體" w:eastAsia="標楷體" w:hAnsi="標楷體" w:hint="eastAsia"/>
          <w:b/>
          <w:sz w:val="28"/>
        </w:rPr>
        <w:t>應建置相關指標</w:t>
      </w:r>
      <w:r w:rsidR="008943C4">
        <w:rPr>
          <w:rFonts w:ascii="標楷體" w:eastAsia="標楷體" w:hAnsi="標楷體" w:hint="eastAsia"/>
          <w:b/>
          <w:sz w:val="28"/>
        </w:rPr>
        <w:t>，例如應入學未入學等，否則這個查找流程</w:t>
      </w:r>
      <w:r w:rsidR="0077645A">
        <w:rPr>
          <w:rFonts w:ascii="標楷體" w:eastAsia="標楷體" w:hAnsi="標楷體" w:hint="eastAsia"/>
          <w:b/>
          <w:sz w:val="28"/>
        </w:rPr>
        <w:t>其實</w:t>
      </w:r>
      <w:r w:rsidR="008943C4">
        <w:rPr>
          <w:rFonts w:ascii="標楷體" w:eastAsia="標楷體" w:hAnsi="標楷體" w:hint="eastAsia"/>
          <w:b/>
          <w:sz w:val="28"/>
        </w:rPr>
        <w:t>現在就已存在，如何</w:t>
      </w:r>
      <w:r w:rsidR="001C1167">
        <w:rPr>
          <w:rFonts w:ascii="標楷體" w:eastAsia="標楷體" w:hAnsi="標楷體" w:hint="eastAsia"/>
          <w:b/>
          <w:sz w:val="28"/>
        </w:rPr>
        <w:t>真正</w:t>
      </w:r>
      <w:r w:rsidR="008943C4">
        <w:rPr>
          <w:rFonts w:ascii="標楷體" w:eastAsia="標楷體" w:hAnsi="標楷體" w:hint="eastAsia"/>
          <w:b/>
          <w:sz w:val="28"/>
        </w:rPr>
        <w:t>推進到</w:t>
      </w:r>
      <w:r w:rsidR="001C03EE">
        <w:rPr>
          <w:rFonts w:ascii="標楷體" w:eastAsia="標楷體" w:hAnsi="標楷體" w:hint="eastAsia"/>
          <w:b/>
          <w:sz w:val="28"/>
        </w:rPr>
        <w:t>提列刑案來偵辦</w:t>
      </w:r>
      <w:r w:rsidR="0077645A">
        <w:rPr>
          <w:rFonts w:ascii="標楷體" w:eastAsia="標楷體" w:hAnsi="標楷體" w:hint="eastAsia"/>
          <w:b/>
          <w:sz w:val="28"/>
        </w:rPr>
        <w:t>才是我們</w:t>
      </w:r>
      <w:r w:rsidR="00D569A5">
        <w:rPr>
          <w:rFonts w:ascii="標楷體" w:eastAsia="標楷體" w:hAnsi="標楷體" w:hint="eastAsia"/>
          <w:b/>
          <w:sz w:val="28"/>
        </w:rPr>
        <w:t>最</w:t>
      </w:r>
      <w:r w:rsidR="0077645A">
        <w:rPr>
          <w:rFonts w:ascii="標楷體" w:eastAsia="標楷體" w:hAnsi="標楷體" w:hint="eastAsia"/>
          <w:b/>
          <w:sz w:val="28"/>
        </w:rPr>
        <w:t>關心的</w:t>
      </w:r>
      <w:r w:rsidR="008F6E22">
        <w:rPr>
          <w:rFonts w:ascii="標楷體" w:eastAsia="標楷體" w:hAnsi="標楷體" w:hint="eastAsia"/>
          <w:b/>
          <w:sz w:val="28"/>
        </w:rPr>
        <w:t>。</w:t>
      </w:r>
    </w:p>
    <w:p w:rsidR="00341BAD" w:rsidRPr="009C39EA" w:rsidRDefault="00341BAD" w:rsidP="00081517">
      <w:pPr>
        <w:pStyle w:val="a3"/>
        <w:numPr>
          <w:ilvl w:val="0"/>
          <w:numId w:val="26"/>
        </w:numPr>
        <w:spacing w:line="480" w:lineRule="exact"/>
        <w:ind w:leftChars="0"/>
        <w:rPr>
          <w:rFonts w:ascii="標楷體" w:eastAsia="標楷體" w:hAnsi="標楷體"/>
          <w:b/>
          <w:sz w:val="28"/>
          <w:szCs w:val="32"/>
          <w:u w:val="single"/>
        </w:rPr>
      </w:pPr>
      <w:r w:rsidRPr="009C39EA">
        <w:rPr>
          <w:rFonts w:ascii="標楷體" w:eastAsia="標楷體" w:hAnsi="標楷體" w:hint="eastAsia"/>
          <w:b/>
          <w:sz w:val="28"/>
          <w:szCs w:val="32"/>
          <w:u w:val="single"/>
        </w:rPr>
        <w:t>林委員春鳳：</w:t>
      </w:r>
    </w:p>
    <w:p w:rsidR="005E1E1B" w:rsidRPr="009C39EA" w:rsidRDefault="005C3AD9" w:rsidP="005E1E1B">
      <w:pPr>
        <w:pStyle w:val="a3"/>
        <w:spacing w:line="480" w:lineRule="exact"/>
        <w:ind w:leftChars="0" w:left="720"/>
        <w:rPr>
          <w:rFonts w:ascii="標楷體" w:eastAsia="標楷體" w:hAnsi="標楷體"/>
          <w:b/>
          <w:sz w:val="28"/>
          <w:szCs w:val="32"/>
        </w:rPr>
      </w:pPr>
      <w:r w:rsidRPr="009C39EA">
        <w:rPr>
          <w:rFonts w:ascii="標楷體" w:eastAsia="標楷體" w:hAnsi="標楷體" w:hint="eastAsia"/>
          <w:b/>
          <w:sz w:val="28"/>
          <w:szCs w:val="32"/>
        </w:rPr>
        <w:t>相當肯定這樣一個查找流程的建置，但在實務面亦要</w:t>
      </w:r>
      <w:r w:rsidR="008223AC" w:rsidRPr="009C39EA">
        <w:rPr>
          <w:rFonts w:ascii="標楷體" w:eastAsia="標楷體" w:hAnsi="標楷體" w:hint="eastAsia"/>
          <w:b/>
          <w:sz w:val="28"/>
          <w:szCs w:val="32"/>
        </w:rPr>
        <w:t>考量各地方政府的執行能量，建議</w:t>
      </w:r>
      <w:r w:rsidRPr="009C39EA">
        <w:rPr>
          <w:rFonts w:ascii="標楷體" w:eastAsia="標楷體" w:hAnsi="標楷體" w:hint="eastAsia"/>
          <w:b/>
          <w:sz w:val="28"/>
          <w:szCs w:val="32"/>
        </w:rPr>
        <w:t>可建立追蹤檢討機制，以定期檢視</w:t>
      </w:r>
      <w:r w:rsidR="00C21278" w:rsidRPr="009C39EA">
        <w:rPr>
          <w:rFonts w:ascii="標楷體" w:eastAsia="標楷體" w:hAnsi="標楷體" w:hint="eastAsia"/>
          <w:b/>
          <w:sz w:val="28"/>
          <w:szCs w:val="32"/>
        </w:rPr>
        <w:t>各</w:t>
      </w:r>
      <w:r w:rsidRPr="009C39EA">
        <w:rPr>
          <w:rFonts w:ascii="標楷體" w:eastAsia="標楷體" w:hAnsi="標楷體" w:hint="eastAsia"/>
          <w:b/>
          <w:sz w:val="28"/>
          <w:szCs w:val="32"/>
        </w:rPr>
        <w:t>地方政府</w:t>
      </w:r>
      <w:r w:rsidR="001247F8" w:rsidRPr="009C39EA">
        <w:rPr>
          <w:rFonts w:ascii="標楷體" w:eastAsia="標楷體" w:hAnsi="標楷體" w:hint="eastAsia"/>
          <w:b/>
          <w:sz w:val="28"/>
          <w:szCs w:val="32"/>
        </w:rPr>
        <w:t>是否存有實務執行的</w:t>
      </w:r>
      <w:r w:rsidR="006A081B" w:rsidRPr="009C39EA">
        <w:rPr>
          <w:rFonts w:ascii="標楷體" w:eastAsia="標楷體" w:hAnsi="標楷體" w:hint="eastAsia"/>
          <w:b/>
          <w:sz w:val="28"/>
          <w:szCs w:val="32"/>
        </w:rPr>
        <w:t>困難</w:t>
      </w:r>
      <w:r w:rsidR="001247F8" w:rsidRPr="009C39EA">
        <w:rPr>
          <w:rFonts w:ascii="標楷體" w:eastAsia="標楷體" w:hAnsi="標楷體" w:hint="eastAsia"/>
          <w:b/>
          <w:sz w:val="28"/>
          <w:szCs w:val="32"/>
        </w:rPr>
        <w:t>。</w:t>
      </w:r>
    </w:p>
    <w:p w:rsidR="00341BAD" w:rsidRPr="009F207C" w:rsidRDefault="00341BAD" w:rsidP="00081517">
      <w:pPr>
        <w:pStyle w:val="a3"/>
        <w:numPr>
          <w:ilvl w:val="0"/>
          <w:numId w:val="26"/>
        </w:numPr>
        <w:spacing w:line="480" w:lineRule="exact"/>
        <w:ind w:leftChars="0"/>
        <w:rPr>
          <w:rFonts w:ascii="標楷體" w:eastAsia="標楷體" w:hAnsi="標楷體"/>
          <w:b/>
          <w:sz w:val="28"/>
          <w:szCs w:val="32"/>
          <w:u w:val="single"/>
        </w:rPr>
      </w:pPr>
      <w:r w:rsidRPr="009C39EA">
        <w:rPr>
          <w:rFonts w:ascii="標楷體" w:eastAsia="標楷體" w:hAnsi="標楷體" w:hint="eastAsia"/>
          <w:b/>
          <w:sz w:val="28"/>
          <w:szCs w:val="32"/>
          <w:u w:val="single"/>
        </w:rPr>
        <w:t>紀</w:t>
      </w:r>
      <w:proofErr w:type="gramStart"/>
      <w:r w:rsidRPr="009C39EA">
        <w:rPr>
          <w:rFonts w:ascii="標楷體" w:eastAsia="標楷體" w:hAnsi="標楷體" w:hint="eastAsia"/>
          <w:b/>
          <w:sz w:val="28"/>
          <w:szCs w:val="32"/>
          <w:u w:val="single"/>
        </w:rPr>
        <w:t>委容惠</w:t>
      </w:r>
      <w:proofErr w:type="gramEnd"/>
      <w:r w:rsidRPr="009C39EA">
        <w:rPr>
          <w:rFonts w:ascii="標楷體" w:eastAsia="標楷體" w:hAnsi="標楷體" w:hint="eastAsia"/>
          <w:b/>
          <w:sz w:val="28"/>
          <w:szCs w:val="32"/>
          <w:u w:val="single"/>
        </w:rPr>
        <w:t>容：</w:t>
      </w:r>
      <w:r w:rsidR="000C1404">
        <w:rPr>
          <w:rFonts w:ascii="標楷體" w:eastAsia="標楷體" w:hAnsi="標楷體" w:hint="eastAsia"/>
          <w:b/>
          <w:sz w:val="28"/>
          <w:szCs w:val="32"/>
        </w:rPr>
        <w:t>有關</w:t>
      </w:r>
      <w:r w:rsidR="00BA2871">
        <w:rPr>
          <w:rFonts w:ascii="標楷體" w:eastAsia="標楷體" w:hAnsi="標楷體" w:hint="eastAsia"/>
          <w:b/>
          <w:sz w:val="28"/>
          <w:szCs w:val="32"/>
        </w:rPr>
        <w:t>本</w:t>
      </w:r>
      <w:r w:rsidR="000C1404">
        <w:rPr>
          <w:rFonts w:ascii="標楷體" w:eastAsia="標楷體" w:hAnsi="標楷體" w:hint="eastAsia"/>
          <w:b/>
          <w:sz w:val="28"/>
          <w:szCs w:val="32"/>
        </w:rPr>
        <w:t>流程後續推動辦理情形，希望未來也可以在本推動小組進行報告。</w:t>
      </w:r>
    </w:p>
    <w:p w:rsidR="009F207C" w:rsidRPr="00E50DA5" w:rsidRDefault="009F207C" w:rsidP="00081517">
      <w:pPr>
        <w:pStyle w:val="a3"/>
        <w:numPr>
          <w:ilvl w:val="0"/>
          <w:numId w:val="26"/>
        </w:numPr>
        <w:spacing w:line="480" w:lineRule="exact"/>
        <w:ind w:leftChars="0"/>
        <w:rPr>
          <w:rFonts w:ascii="標楷體" w:eastAsia="標楷體" w:hAnsi="標楷體"/>
          <w:b/>
          <w:sz w:val="28"/>
          <w:szCs w:val="32"/>
        </w:rPr>
      </w:pPr>
      <w:r>
        <w:rPr>
          <w:rFonts w:ascii="標楷體" w:eastAsia="標楷體" w:hAnsi="標楷體" w:hint="eastAsia"/>
          <w:b/>
          <w:sz w:val="28"/>
          <w:szCs w:val="32"/>
          <w:u w:val="single"/>
        </w:rPr>
        <w:t>呂委員立：</w:t>
      </w:r>
      <w:r>
        <w:rPr>
          <w:rFonts w:ascii="標楷體" w:eastAsia="標楷體" w:hAnsi="標楷體" w:hint="eastAsia"/>
          <w:b/>
          <w:sz w:val="28"/>
          <w:szCs w:val="32"/>
        </w:rPr>
        <w:t>建議可</w:t>
      </w:r>
      <w:r w:rsidR="00EB5396">
        <w:rPr>
          <w:rFonts w:ascii="標楷體" w:eastAsia="標楷體" w:hAnsi="標楷體" w:hint="eastAsia"/>
          <w:b/>
          <w:sz w:val="28"/>
          <w:szCs w:val="32"/>
        </w:rPr>
        <w:t>以</w:t>
      </w:r>
      <w:r w:rsidR="00BA2871">
        <w:rPr>
          <w:rFonts w:ascii="標楷體" w:eastAsia="標楷體" w:hAnsi="標楷體" w:hint="eastAsia"/>
          <w:b/>
          <w:sz w:val="28"/>
          <w:szCs w:val="32"/>
        </w:rPr>
        <w:t>建立標準化的</w:t>
      </w:r>
      <w:r w:rsidR="00E50DA5">
        <w:rPr>
          <w:rFonts w:ascii="標楷體" w:eastAsia="標楷體" w:hAnsi="標楷體" w:hint="eastAsia"/>
          <w:b/>
          <w:sz w:val="28"/>
          <w:szCs w:val="32"/>
        </w:rPr>
        <w:t>檢核表</w:t>
      </w:r>
      <w:r w:rsidR="00C27BCE">
        <w:rPr>
          <w:rFonts w:ascii="標楷體" w:eastAsia="標楷體" w:hAnsi="標楷體" w:hint="eastAsia"/>
          <w:b/>
          <w:sz w:val="28"/>
          <w:szCs w:val="32"/>
        </w:rPr>
        <w:t>，</w:t>
      </w:r>
      <w:r w:rsidR="003E3A83">
        <w:rPr>
          <w:rFonts w:ascii="標楷體" w:eastAsia="標楷體" w:hAnsi="標楷體" w:hint="eastAsia"/>
          <w:b/>
          <w:sz w:val="28"/>
          <w:szCs w:val="32"/>
        </w:rPr>
        <w:t>供社工</w:t>
      </w:r>
      <w:r w:rsidR="0022572F">
        <w:rPr>
          <w:rFonts w:ascii="標楷體" w:eastAsia="標楷體" w:hAnsi="標楷體" w:hint="eastAsia"/>
          <w:b/>
          <w:sz w:val="28"/>
          <w:szCs w:val="32"/>
        </w:rPr>
        <w:t>人員</w:t>
      </w:r>
      <w:r w:rsidR="003E3A83">
        <w:rPr>
          <w:rFonts w:ascii="標楷體" w:eastAsia="標楷體" w:hAnsi="標楷體" w:hint="eastAsia"/>
          <w:b/>
          <w:sz w:val="28"/>
          <w:szCs w:val="32"/>
        </w:rPr>
        <w:t>在將個案匯入警政通報系統前，</w:t>
      </w:r>
      <w:r w:rsidR="00BA2871">
        <w:rPr>
          <w:rFonts w:ascii="標楷體" w:eastAsia="標楷體" w:hAnsi="標楷體" w:hint="eastAsia"/>
          <w:b/>
          <w:sz w:val="28"/>
          <w:szCs w:val="32"/>
        </w:rPr>
        <w:t>核對相關可</w:t>
      </w:r>
      <w:r w:rsidR="00C27BCE">
        <w:rPr>
          <w:rFonts w:ascii="標楷體" w:eastAsia="標楷體" w:hAnsi="標楷體" w:hint="eastAsia"/>
          <w:b/>
          <w:sz w:val="28"/>
          <w:szCs w:val="32"/>
        </w:rPr>
        <w:t>查找的</w:t>
      </w:r>
      <w:r w:rsidR="003E3A83">
        <w:rPr>
          <w:rFonts w:ascii="標楷體" w:eastAsia="標楷體" w:hAnsi="標楷體" w:hint="eastAsia"/>
          <w:b/>
          <w:sz w:val="28"/>
          <w:szCs w:val="32"/>
        </w:rPr>
        <w:t>網絡</w:t>
      </w:r>
      <w:r w:rsidR="003F1BE2">
        <w:rPr>
          <w:rFonts w:ascii="標楷體" w:eastAsia="標楷體" w:hAnsi="標楷體" w:hint="eastAsia"/>
          <w:b/>
          <w:sz w:val="28"/>
          <w:szCs w:val="32"/>
        </w:rPr>
        <w:t>資訊</w:t>
      </w:r>
      <w:r w:rsidR="00C27BCE">
        <w:rPr>
          <w:rFonts w:ascii="標楷體" w:eastAsia="標楷體" w:hAnsi="標楷體" w:hint="eastAsia"/>
          <w:b/>
          <w:sz w:val="28"/>
          <w:szCs w:val="32"/>
        </w:rPr>
        <w:t>都已有掌握</w:t>
      </w:r>
      <w:r w:rsidR="003E3A83">
        <w:rPr>
          <w:rFonts w:ascii="標楷體" w:eastAsia="標楷體" w:hAnsi="標楷體" w:hint="eastAsia"/>
          <w:b/>
          <w:sz w:val="28"/>
          <w:szCs w:val="32"/>
        </w:rPr>
        <w:t>。</w:t>
      </w:r>
    </w:p>
    <w:p w:rsidR="00246A4D" w:rsidRDefault="00F4418B" w:rsidP="00596E84">
      <w:pPr>
        <w:pStyle w:val="a3"/>
        <w:numPr>
          <w:ilvl w:val="0"/>
          <w:numId w:val="26"/>
        </w:numPr>
        <w:spacing w:line="480" w:lineRule="exact"/>
        <w:ind w:leftChars="0"/>
        <w:rPr>
          <w:rFonts w:ascii="標楷體" w:eastAsia="標楷體" w:hAnsi="標楷體"/>
          <w:b/>
          <w:sz w:val="28"/>
          <w:szCs w:val="28"/>
          <w:u w:val="single"/>
        </w:rPr>
      </w:pPr>
      <w:r>
        <w:rPr>
          <w:rFonts w:ascii="標楷體" w:eastAsia="標楷體" w:hAnsi="標楷體" w:hint="eastAsia"/>
          <w:b/>
          <w:sz w:val="28"/>
          <w:szCs w:val="28"/>
          <w:u w:val="single"/>
        </w:rPr>
        <w:t>楊委員培</w:t>
      </w:r>
      <w:proofErr w:type="gramStart"/>
      <w:r>
        <w:rPr>
          <w:rFonts w:ascii="標楷體" w:eastAsia="標楷體" w:hAnsi="標楷體" w:hint="eastAsia"/>
          <w:b/>
          <w:sz w:val="28"/>
          <w:szCs w:val="28"/>
          <w:u w:val="single"/>
        </w:rPr>
        <w:t>珊</w:t>
      </w:r>
      <w:proofErr w:type="gramEnd"/>
      <w:r w:rsidR="00596E84" w:rsidRPr="009C39EA">
        <w:rPr>
          <w:rFonts w:ascii="標楷體" w:eastAsia="標楷體" w:hAnsi="標楷體" w:hint="eastAsia"/>
          <w:b/>
          <w:sz w:val="28"/>
          <w:szCs w:val="28"/>
          <w:u w:val="single"/>
        </w:rPr>
        <w:t>：</w:t>
      </w:r>
    </w:p>
    <w:p w:rsidR="00596E84" w:rsidRDefault="0054459C" w:rsidP="00246A4D">
      <w:pPr>
        <w:pStyle w:val="a3"/>
        <w:numPr>
          <w:ilvl w:val="0"/>
          <w:numId w:val="31"/>
        </w:numPr>
        <w:spacing w:line="480" w:lineRule="exact"/>
        <w:ind w:leftChars="0"/>
        <w:rPr>
          <w:rFonts w:ascii="標楷體" w:eastAsia="標楷體" w:hAnsi="標楷體"/>
          <w:b/>
          <w:sz w:val="28"/>
          <w:szCs w:val="28"/>
        </w:rPr>
      </w:pPr>
      <w:r>
        <w:rPr>
          <w:rFonts w:ascii="標楷體" w:eastAsia="標楷體" w:hAnsi="標楷體" w:hint="eastAsia"/>
          <w:b/>
          <w:sz w:val="28"/>
          <w:szCs w:val="28"/>
        </w:rPr>
        <w:t>從教育經驗角度出發，社工</w:t>
      </w:r>
      <w:r w:rsidR="00382128">
        <w:rPr>
          <w:rFonts w:ascii="標楷體" w:eastAsia="標楷體" w:hAnsi="標楷體" w:hint="eastAsia"/>
          <w:b/>
          <w:sz w:val="28"/>
          <w:szCs w:val="28"/>
        </w:rPr>
        <w:t>在</w:t>
      </w:r>
      <w:r w:rsidR="00927649">
        <w:rPr>
          <w:rFonts w:ascii="標楷體" w:eastAsia="標楷體" w:hAnsi="標楷體" w:hint="eastAsia"/>
          <w:b/>
          <w:sz w:val="28"/>
          <w:szCs w:val="28"/>
        </w:rPr>
        <w:t>就</w:t>
      </w:r>
      <w:r w:rsidR="00382128">
        <w:rPr>
          <w:rFonts w:ascii="標楷體" w:eastAsia="標楷體" w:hAnsi="標楷體" w:hint="eastAsia"/>
          <w:b/>
          <w:sz w:val="28"/>
          <w:szCs w:val="28"/>
        </w:rPr>
        <w:t>學期間不論必修或選修，皆無法習得</w:t>
      </w:r>
      <w:r w:rsidR="00246A4D">
        <w:rPr>
          <w:rFonts w:ascii="標楷體" w:eastAsia="標楷體" w:hAnsi="標楷體" w:hint="eastAsia"/>
          <w:b/>
          <w:sz w:val="28"/>
          <w:szCs w:val="28"/>
        </w:rPr>
        <w:t>有關</w:t>
      </w:r>
      <w:r w:rsidR="00927649">
        <w:rPr>
          <w:rFonts w:ascii="標楷體" w:eastAsia="標楷體" w:hAnsi="標楷體" w:hint="eastAsia"/>
          <w:b/>
          <w:sz w:val="28"/>
          <w:szCs w:val="28"/>
        </w:rPr>
        <w:t>「查找」</w:t>
      </w:r>
      <w:r w:rsidR="00382128">
        <w:rPr>
          <w:rFonts w:ascii="標楷體" w:eastAsia="標楷體" w:hAnsi="標楷體" w:hint="eastAsia"/>
          <w:b/>
          <w:sz w:val="28"/>
          <w:szCs w:val="28"/>
        </w:rPr>
        <w:t>技能的機會</w:t>
      </w:r>
      <w:r w:rsidR="00417FD9">
        <w:rPr>
          <w:rFonts w:ascii="標楷體" w:eastAsia="標楷體" w:hAnsi="標楷體" w:hint="eastAsia"/>
          <w:b/>
          <w:sz w:val="28"/>
          <w:szCs w:val="28"/>
        </w:rPr>
        <w:t>，所以在不是社工專業必備知能的狀況下，如何能期待其於</w:t>
      </w:r>
      <w:r w:rsidR="00246A4D">
        <w:rPr>
          <w:rFonts w:ascii="標楷體" w:eastAsia="標楷體" w:hAnsi="標楷體" w:hint="eastAsia"/>
          <w:b/>
          <w:sz w:val="28"/>
          <w:szCs w:val="28"/>
        </w:rPr>
        <w:t>工作時便知道如何進行查找。</w:t>
      </w:r>
    </w:p>
    <w:p w:rsidR="00CD07B6" w:rsidRPr="00594A0B" w:rsidRDefault="00A4699C" w:rsidP="009721AB">
      <w:pPr>
        <w:pStyle w:val="a3"/>
        <w:numPr>
          <w:ilvl w:val="0"/>
          <w:numId w:val="31"/>
        </w:numPr>
        <w:spacing w:line="480" w:lineRule="exact"/>
        <w:ind w:leftChars="0"/>
        <w:rPr>
          <w:rFonts w:ascii="標楷體" w:eastAsia="標楷體" w:hAnsi="標楷體"/>
          <w:b/>
          <w:sz w:val="28"/>
          <w:szCs w:val="28"/>
        </w:rPr>
      </w:pPr>
      <w:r w:rsidRPr="00A4699C">
        <w:rPr>
          <w:rFonts w:ascii="標楷體" w:eastAsia="標楷體" w:hAnsi="標楷體" w:hint="eastAsia"/>
          <w:b/>
          <w:sz w:val="28"/>
          <w:szCs w:val="28"/>
        </w:rPr>
        <w:t>另</w:t>
      </w:r>
      <w:r>
        <w:rPr>
          <w:rFonts w:ascii="標楷體" w:eastAsia="標楷體" w:hAnsi="標楷體" w:hint="eastAsia"/>
          <w:b/>
          <w:sz w:val="28"/>
          <w:szCs w:val="28"/>
        </w:rPr>
        <w:t>外若能成立行方不明個案查找的專責小組，</w:t>
      </w:r>
      <w:r w:rsidR="008E31C3">
        <w:rPr>
          <w:rFonts w:ascii="標楷體" w:eastAsia="標楷體" w:hAnsi="標楷體" w:hint="eastAsia"/>
          <w:b/>
          <w:sz w:val="28"/>
          <w:szCs w:val="28"/>
        </w:rPr>
        <w:t>並</w:t>
      </w:r>
      <w:r>
        <w:rPr>
          <w:rFonts w:ascii="標楷體" w:eastAsia="標楷體" w:hAnsi="標楷體" w:hint="eastAsia"/>
          <w:b/>
          <w:sz w:val="28"/>
          <w:szCs w:val="28"/>
        </w:rPr>
        <w:t>運用數位資料</w:t>
      </w:r>
      <w:r w:rsidR="00786EC0">
        <w:rPr>
          <w:rFonts w:ascii="標楷體" w:eastAsia="標楷體" w:hAnsi="標楷體" w:hint="eastAsia"/>
          <w:b/>
          <w:sz w:val="28"/>
          <w:szCs w:val="28"/>
        </w:rPr>
        <w:t>的</w:t>
      </w:r>
      <w:r>
        <w:rPr>
          <w:rFonts w:ascii="標楷體" w:eastAsia="標楷體" w:hAnsi="標楷體" w:hint="eastAsia"/>
          <w:b/>
          <w:sz w:val="28"/>
          <w:szCs w:val="28"/>
        </w:rPr>
        <w:t>勾</w:t>
      </w:r>
      <w:proofErr w:type="gramStart"/>
      <w:r>
        <w:rPr>
          <w:rFonts w:ascii="標楷體" w:eastAsia="標楷體" w:hAnsi="標楷體" w:hint="eastAsia"/>
          <w:b/>
          <w:sz w:val="28"/>
          <w:szCs w:val="28"/>
        </w:rPr>
        <w:t>稽</w:t>
      </w:r>
      <w:proofErr w:type="gramEnd"/>
      <w:r w:rsidR="00C20D40">
        <w:rPr>
          <w:rFonts w:ascii="標楷體" w:eastAsia="標楷體" w:hAnsi="標楷體" w:hint="eastAsia"/>
          <w:b/>
          <w:sz w:val="28"/>
          <w:szCs w:val="28"/>
        </w:rPr>
        <w:t>直接在相關資訊系統</w:t>
      </w:r>
      <w:r>
        <w:rPr>
          <w:rFonts w:ascii="標楷體" w:eastAsia="標楷體" w:hAnsi="標楷體" w:hint="eastAsia"/>
          <w:b/>
          <w:sz w:val="28"/>
          <w:szCs w:val="28"/>
        </w:rPr>
        <w:t>進行查找，</w:t>
      </w:r>
      <w:r w:rsidR="00E64EA5">
        <w:rPr>
          <w:rFonts w:ascii="標楷體" w:eastAsia="標楷體" w:hAnsi="標楷體" w:hint="eastAsia"/>
          <w:b/>
          <w:sz w:val="28"/>
          <w:szCs w:val="28"/>
        </w:rPr>
        <w:t>相信可</w:t>
      </w:r>
      <w:r w:rsidR="00786EC0">
        <w:rPr>
          <w:rFonts w:ascii="標楷體" w:eastAsia="標楷體" w:hAnsi="標楷體" w:hint="eastAsia"/>
          <w:b/>
          <w:sz w:val="28"/>
          <w:szCs w:val="28"/>
        </w:rPr>
        <w:t>在1個月內</w:t>
      </w:r>
      <w:r w:rsidR="00E64EA5">
        <w:rPr>
          <w:rFonts w:ascii="標楷體" w:eastAsia="標楷體" w:hAnsi="標楷體" w:hint="eastAsia"/>
          <w:b/>
          <w:sz w:val="28"/>
          <w:szCs w:val="28"/>
        </w:rPr>
        <w:t>即</w:t>
      </w:r>
      <w:r w:rsidR="00786EC0">
        <w:rPr>
          <w:rFonts w:ascii="標楷體" w:eastAsia="標楷體" w:hAnsi="標楷體" w:hint="eastAsia"/>
          <w:b/>
          <w:sz w:val="28"/>
          <w:szCs w:val="28"/>
        </w:rPr>
        <w:t>產出結果</w:t>
      </w:r>
      <w:r>
        <w:rPr>
          <w:rFonts w:ascii="標楷體" w:eastAsia="標楷體" w:hAnsi="標楷體" w:hint="eastAsia"/>
          <w:b/>
          <w:sz w:val="28"/>
          <w:szCs w:val="28"/>
        </w:rPr>
        <w:t>，</w:t>
      </w:r>
      <w:r w:rsidR="008E31C3">
        <w:rPr>
          <w:rFonts w:ascii="標楷體" w:eastAsia="標楷體" w:hAnsi="標楷體" w:hint="eastAsia"/>
          <w:b/>
          <w:sz w:val="28"/>
          <w:szCs w:val="28"/>
        </w:rPr>
        <w:t>除可降低社工個別查找的</w:t>
      </w:r>
      <w:r w:rsidR="008A1980">
        <w:rPr>
          <w:rFonts w:ascii="標楷體" w:eastAsia="標楷體" w:hAnsi="標楷體" w:hint="eastAsia"/>
          <w:b/>
          <w:sz w:val="28"/>
          <w:szCs w:val="28"/>
        </w:rPr>
        <w:t>繁</w:t>
      </w:r>
      <w:r w:rsidR="008E31C3">
        <w:rPr>
          <w:rFonts w:ascii="標楷體" w:eastAsia="標楷體" w:hAnsi="標楷體" w:hint="eastAsia"/>
          <w:b/>
          <w:sz w:val="28"/>
          <w:szCs w:val="28"/>
        </w:rPr>
        <w:t>雜性，亦可</w:t>
      </w:r>
      <w:r w:rsidR="00A05903">
        <w:rPr>
          <w:rFonts w:ascii="標楷體" w:eastAsia="標楷體" w:hAnsi="標楷體" w:hint="eastAsia"/>
          <w:b/>
          <w:sz w:val="28"/>
          <w:szCs w:val="28"/>
        </w:rPr>
        <w:t>提高</w:t>
      </w:r>
      <w:r w:rsidR="008E31C3">
        <w:rPr>
          <w:rFonts w:ascii="標楷體" w:eastAsia="標楷體" w:hAnsi="標楷體" w:hint="eastAsia"/>
          <w:b/>
          <w:sz w:val="28"/>
          <w:szCs w:val="28"/>
        </w:rPr>
        <w:t>相關流程</w:t>
      </w:r>
      <w:r w:rsidR="00BF6DAF">
        <w:rPr>
          <w:rFonts w:ascii="標楷體" w:eastAsia="標楷體" w:hAnsi="標楷體" w:hint="eastAsia"/>
          <w:b/>
          <w:sz w:val="28"/>
          <w:szCs w:val="28"/>
        </w:rPr>
        <w:t>作業</w:t>
      </w:r>
      <w:r w:rsidR="008E31C3">
        <w:rPr>
          <w:rFonts w:ascii="標楷體" w:eastAsia="標楷體" w:hAnsi="標楷體" w:hint="eastAsia"/>
          <w:b/>
          <w:sz w:val="28"/>
          <w:szCs w:val="28"/>
        </w:rPr>
        <w:t>之</w:t>
      </w:r>
      <w:r w:rsidR="00A05903">
        <w:rPr>
          <w:rFonts w:ascii="標楷體" w:eastAsia="標楷體" w:hAnsi="標楷體" w:hint="eastAsia"/>
          <w:b/>
          <w:sz w:val="28"/>
          <w:szCs w:val="28"/>
        </w:rPr>
        <w:t>效率。</w:t>
      </w:r>
    </w:p>
    <w:p w:rsidR="009721AB" w:rsidRPr="00C02C82" w:rsidRDefault="009721AB" w:rsidP="00A5337C">
      <w:pPr>
        <w:spacing w:line="480" w:lineRule="exact"/>
        <w:ind w:left="1135" w:hangingChars="405" w:hanging="1135"/>
        <w:rPr>
          <w:rFonts w:ascii="標楷體" w:eastAsia="標楷體" w:hAnsi="標楷體"/>
          <w:b/>
          <w:sz w:val="28"/>
          <w:szCs w:val="28"/>
        </w:rPr>
      </w:pPr>
      <w:r w:rsidRPr="00C02C82">
        <w:rPr>
          <w:rFonts w:ascii="標楷體" w:eastAsia="標楷體" w:hAnsi="標楷體" w:hint="eastAsia"/>
          <w:b/>
          <w:sz w:val="28"/>
          <w:szCs w:val="28"/>
          <w:bdr w:val="single" w:sz="4" w:space="0" w:color="auto"/>
        </w:rPr>
        <w:t>第二案</w:t>
      </w:r>
      <w:r w:rsidRPr="00C02C82">
        <w:rPr>
          <w:rFonts w:ascii="標楷體" w:eastAsia="標楷體" w:hAnsi="標楷體" w:hint="eastAsia"/>
          <w:b/>
          <w:sz w:val="28"/>
          <w:szCs w:val="28"/>
        </w:rPr>
        <w:t>：</w:t>
      </w:r>
      <w:r w:rsidRPr="00A5337C">
        <w:rPr>
          <w:rFonts w:ascii="標楷體" w:eastAsia="標楷體" w:hAnsi="標楷體" w:hint="eastAsia"/>
          <w:b/>
          <w:sz w:val="28"/>
          <w:szCs w:val="28"/>
        </w:rPr>
        <w:t>「</w:t>
      </w:r>
      <w:r w:rsidR="00A5337C" w:rsidRPr="00A5337C">
        <w:rPr>
          <w:rFonts w:ascii="標楷體" w:eastAsia="標楷體" w:hAnsi="標楷體" w:hint="eastAsia"/>
          <w:b/>
          <w:sz w:val="28"/>
          <w:szCs w:val="28"/>
        </w:rPr>
        <w:t>針對各級學校所發生各類型性侵害、性騷擾案件之預防及因應</w:t>
      </w:r>
      <w:proofErr w:type="gramStart"/>
      <w:r w:rsidR="00A5337C" w:rsidRPr="00A5337C">
        <w:rPr>
          <w:rFonts w:ascii="標楷體" w:eastAsia="標楷體" w:hAnsi="標楷體" w:hint="eastAsia"/>
          <w:b/>
          <w:sz w:val="28"/>
          <w:szCs w:val="28"/>
        </w:rPr>
        <w:t>措施等精進</w:t>
      </w:r>
      <w:proofErr w:type="gramEnd"/>
      <w:r w:rsidR="00A5337C" w:rsidRPr="00A5337C">
        <w:rPr>
          <w:rFonts w:ascii="標楷體" w:eastAsia="標楷體" w:hAnsi="標楷體" w:hint="eastAsia"/>
          <w:b/>
          <w:sz w:val="28"/>
          <w:szCs w:val="28"/>
        </w:rPr>
        <w:t>作為</w:t>
      </w:r>
      <w:r w:rsidRPr="00A5337C">
        <w:rPr>
          <w:rFonts w:ascii="標楷體" w:eastAsia="標楷體" w:hAnsi="標楷體" w:hint="eastAsia"/>
          <w:b/>
          <w:sz w:val="28"/>
          <w:szCs w:val="28"/>
        </w:rPr>
        <w:t>」</w:t>
      </w:r>
    </w:p>
    <w:p w:rsidR="009721AB" w:rsidRPr="009B2D38" w:rsidRDefault="00BC24B2" w:rsidP="009B2D38">
      <w:pPr>
        <w:pStyle w:val="a3"/>
        <w:numPr>
          <w:ilvl w:val="1"/>
          <w:numId w:val="4"/>
        </w:numPr>
        <w:spacing w:line="480" w:lineRule="exact"/>
        <w:ind w:leftChars="0" w:left="709" w:hanging="723"/>
        <w:rPr>
          <w:rFonts w:ascii="標楷體" w:eastAsia="標楷體" w:hAnsi="標楷體"/>
          <w:b/>
          <w:sz w:val="28"/>
          <w:u w:val="single"/>
        </w:rPr>
      </w:pPr>
      <w:r w:rsidRPr="003308DF">
        <w:rPr>
          <w:rFonts w:ascii="標楷體" w:eastAsia="標楷體" w:hAnsi="標楷體" w:hint="eastAsia"/>
          <w:b/>
          <w:sz w:val="28"/>
          <w:u w:val="single"/>
        </w:rPr>
        <w:t>紀委員惠容</w:t>
      </w:r>
      <w:r w:rsidR="009721AB" w:rsidRPr="003308DF">
        <w:rPr>
          <w:rFonts w:ascii="標楷體" w:eastAsia="標楷體" w:hAnsi="標楷體" w:hint="eastAsia"/>
          <w:b/>
          <w:sz w:val="28"/>
          <w:u w:val="single"/>
        </w:rPr>
        <w:t>：</w:t>
      </w:r>
      <w:r w:rsidR="00386022">
        <w:rPr>
          <w:rFonts w:ascii="標楷體" w:eastAsia="標楷體" w:hAnsi="標楷體" w:hint="eastAsia"/>
          <w:b/>
          <w:sz w:val="28"/>
        </w:rPr>
        <w:t>有關不適任教師資料庫系統目前執行狀況為何，</w:t>
      </w:r>
      <w:r w:rsidR="00B71409">
        <w:rPr>
          <w:rFonts w:ascii="標楷體" w:eastAsia="標楷體" w:hAnsi="標楷體" w:hint="eastAsia"/>
          <w:b/>
          <w:sz w:val="28"/>
        </w:rPr>
        <w:t>例如不適任教師有幾名?</w:t>
      </w:r>
      <w:r w:rsidR="00386022">
        <w:rPr>
          <w:rFonts w:ascii="標楷體" w:eastAsia="標楷體" w:hAnsi="標楷體" w:hint="eastAsia"/>
          <w:b/>
          <w:sz w:val="28"/>
        </w:rPr>
        <w:t>系統</w:t>
      </w:r>
      <w:r w:rsidR="00B71409">
        <w:rPr>
          <w:rFonts w:ascii="標楷體" w:eastAsia="標楷體" w:hAnsi="標楷體" w:hint="eastAsia"/>
          <w:b/>
          <w:sz w:val="28"/>
        </w:rPr>
        <w:t>查閱率為何?</w:t>
      </w:r>
      <w:r w:rsidR="001C70CD">
        <w:rPr>
          <w:rFonts w:ascii="標楷體" w:eastAsia="標楷體" w:hAnsi="標楷體" w:hint="eastAsia"/>
          <w:b/>
          <w:sz w:val="28"/>
        </w:rPr>
        <w:t>另</w:t>
      </w:r>
      <w:r w:rsidR="009B2D38">
        <w:rPr>
          <w:rFonts w:ascii="標楷體" w:eastAsia="標楷體" w:hAnsi="標楷體" w:hint="eastAsia"/>
          <w:b/>
          <w:sz w:val="28"/>
        </w:rPr>
        <w:t>想請問</w:t>
      </w:r>
      <w:r w:rsidR="00A50E10">
        <w:rPr>
          <w:rFonts w:ascii="標楷體" w:eastAsia="標楷體" w:hAnsi="標楷體" w:hint="eastAsia"/>
          <w:b/>
          <w:sz w:val="28"/>
        </w:rPr>
        <w:t>該</w:t>
      </w:r>
      <w:r w:rsidR="002A1CF5">
        <w:rPr>
          <w:rFonts w:ascii="標楷體" w:eastAsia="標楷體" w:hAnsi="標楷體" w:hint="eastAsia"/>
          <w:b/>
          <w:sz w:val="28"/>
        </w:rPr>
        <w:t>資料庫系統</w:t>
      </w:r>
      <w:r w:rsidR="009B2D38">
        <w:rPr>
          <w:rFonts w:ascii="標楷體" w:eastAsia="標楷體" w:hAnsi="標楷體" w:hint="eastAsia"/>
          <w:b/>
          <w:sz w:val="28"/>
        </w:rPr>
        <w:t>是否</w:t>
      </w:r>
      <w:r w:rsidR="001457F3">
        <w:rPr>
          <w:rFonts w:ascii="標楷體" w:eastAsia="標楷體" w:hAnsi="標楷體" w:hint="eastAsia"/>
          <w:b/>
          <w:sz w:val="28"/>
        </w:rPr>
        <w:t>有</w:t>
      </w:r>
      <w:r w:rsidR="003F6221">
        <w:rPr>
          <w:rFonts w:ascii="標楷體" w:eastAsia="標楷體" w:hAnsi="標楷體" w:hint="eastAsia"/>
          <w:b/>
          <w:sz w:val="28"/>
        </w:rPr>
        <w:t>溯及既往</w:t>
      </w:r>
      <w:r w:rsidR="003F6221" w:rsidRPr="009B2D38">
        <w:rPr>
          <w:rFonts w:ascii="標楷體" w:eastAsia="標楷體" w:hAnsi="標楷體" w:hint="eastAsia"/>
          <w:b/>
          <w:sz w:val="28"/>
        </w:rPr>
        <w:t>，將</w:t>
      </w:r>
      <w:r w:rsidR="001C70CD" w:rsidRPr="009B2D38">
        <w:rPr>
          <w:rFonts w:ascii="標楷體" w:eastAsia="標楷體" w:hAnsi="標楷體" w:hint="eastAsia"/>
          <w:b/>
          <w:sz w:val="28"/>
        </w:rPr>
        <w:t>以前</w:t>
      </w:r>
      <w:r w:rsidR="00A50E10" w:rsidRPr="009B2D38">
        <w:rPr>
          <w:rFonts w:ascii="標楷體" w:eastAsia="標楷體" w:hAnsi="標楷體" w:hint="eastAsia"/>
          <w:b/>
          <w:sz w:val="28"/>
        </w:rPr>
        <w:t>被判定為</w:t>
      </w:r>
      <w:r w:rsidR="00E828CF" w:rsidRPr="009B2D38">
        <w:rPr>
          <w:rFonts w:ascii="標楷體" w:eastAsia="標楷體" w:hAnsi="標楷體" w:hint="eastAsia"/>
          <w:b/>
          <w:sz w:val="28"/>
        </w:rPr>
        <w:t>行為</w:t>
      </w:r>
      <w:proofErr w:type="gramStart"/>
      <w:r w:rsidR="00E828CF" w:rsidRPr="009B2D38">
        <w:rPr>
          <w:rFonts w:ascii="標楷體" w:eastAsia="標楷體" w:hAnsi="標楷體" w:hint="eastAsia"/>
          <w:b/>
          <w:sz w:val="28"/>
        </w:rPr>
        <w:t>不</w:t>
      </w:r>
      <w:proofErr w:type="gramEnd"/>
      <w:r w:rsidR="00E828CF" w:rsidRPr="009B2D38">
        <w:rPr>
          <w:rFonts w:ascii="標楷體" w:eastAsia="標楷體" w:hAnsi="標楷體" w:hint="eastAsia"/>
          <w:b/>
          <w:sz w:val="28"/>
        </w:rPr>
        <w:t>檢、</w:t>
      </w:r>
      <w:proofErr w:type="gramStart"/>
      <w:r w:rsidR="00E828CF" w:rsidRPr="009B2D38">
        <w:rPr>
          <w:rFonts w:ascii="標楷體" w:eastAsia="標楷體" w:hAnsi="標楷體" w:hint="eastAsia"/>
          <w:b/>
          <w:sz w:val="28"/>
        </w:rPr>
        <w:t>有損師道</w:t>
      </w:r>
      <w:proofErr w:type="gramEnd"/>
      <w:r w:rsidR="00A50E10" w:rsidRPr="009B2D38">
        <w:rPr>
          <w:rFonts w:ascii="標楷體" w:eastAsia="標楷體" w:hAnsi="標楷體" w:hint="eastAsia"/>
          <w:b/>
          <w:sz w:val="28"/>
        </w:rPr>
        <w:t>的</w:t>
      </w:r>
      <w:r w:rsidR="001C70CD" w:rsidRPr="009B2D38">
        <w:rPr>
          <w:rFonts w:ascii="標楷體" w:eastAsia="標楷體" w:hAnsi="標楷體" w:hint="eastAsia"/>
          <w:b/>
          <w:sz w:val="28"/>
        </w:rPr>
        <w:t>教師</w:t>
      </w:r>
      <w:r w:rsidR="003F6221" w:rsidRPr="009B2D38">
        <w:rPr>
          <w:rFonts w:ascii="標楷體" w:eastAsia="標楷體" w:hAnsi="標楷體" w:hint="eastAsia"/>
          <w:b/>
          <w:sz w:val="28"/>
        </w:rPr>
        <w:t>亦列入</w:t>
      </w:r>
      <w:r w:rsidR="002A5657" w:rsidRPr="009B2D38">
        <w:rPr>
          <w:rFonts w:ascii="標楷體" w:eastAsia="標楷體" w:hAnsi="標楷體" w:hint="eastAsia"/>
          <w:b/>
          <w:sz w:val="28"/>
        </w:rPr>
        <w:t>不適任</w:t>
      </w:r>
      <w:r w:rsidR="003C1EE9">
        <w:rPr>
          <w:rFonts w:ascii="標楷體" w:eastAsia="標楷體" w:hAnsi="標楷體" w:hint="eastAsia"/>
          <w:b/>
          <w:sz w:val="28"/>
        </w:rPr>
        <w:t>教師</w:t>
      </w:r>
      <w:r w:rsidR="003F6221" w:rsidRPr="009B2D38">
        <w:rPr>
          <w:rFonts w:ascii="標楷體" w:eastAsia="標楷體" w:hAnsi="標楷體" w:hint="eastAsia"/>
          <w:b/>
          <w:sz w:val="28"/>
        </w:rPr>
        <w:t>建檔</w:t>
      </w:r>
      <w:r w:rsidR="002A5657" w:rsidRPr="009B2D38">
        <w:rPr>
          <w:rFonts w:ascii="標楷體" w:eastAsia="標楷體" w:hAnsi="標楷體" w:hint="eastAsia"/>
          <w:b/>
          <w:sz w:val="28"/>
        </w:rPr>
        <w:t>名單</w:t>
      </w:r>
      <w:r w:rsidR="00B60743" w:rsidRPr="009B2D38">
        <w:rPr>
          <w:rFonts w:ascii="標楷體" w:eastAsia="標楷體" w:hAnsi="標楷體" w:hint="eastAsia"/>
          <w:b/>
          <w:sz w:val="28"/>
        </w:rPr>
        <w:t>?</w:t>
      </w:r>
    </w:p>
    <w:p w:rsidR="009658E3" w:rsidRDefault="00336ABD" w:rsidP="008E694C">
      <w:pPr>
        <w:pStyle w:val="a3"/>
        <w:numPr>
          <w:ilvl w:val="1"/>
          <w:numId w:val="4"/>
        </w:numPr>
        <w:spacing w:line="480" w:lineRule="exact"/>
        <w:ind w:leftChars="0" w:left="726" w:hanging="726"/>
        <w:rPr>
          <w:rFonts w:ascii="標楷體" w:eastAsia="標楷體" w:hAnsi="標楷體"/>
          <w:b/>
          <w:sz w:val="28"/>
          <w:u w:val="single"/>
        </w:rPr>
      </w:pPr>
      <w:proofErr w:type="gramStart"/>
      <w:r w:rsidRPr="00336ABD">
        <w:rPr>
          <w:rFonts w:ascii="標楷體" w:eastAsia="標楷體" w:hAnsi="標楷體" w:hint="eastAsia"/>
          <w:b/>
          <w:sz w:val="28"/>
          <w:u w:val="single"/>
        </w:rPr>
        <w:t>劉委員淑瓊</w:t>
      </w:r>
      <w:proofErr w:type="gramEnd"/>
      <w:r w:rsidRPr="00336ABD">
        <w:rPr>
          <w:rFonts w:ascii="標楷體" w:eastAsia="標楷體" w:hAnsi="標楷體" w:hint="eastAsia"/>
          <w:b/>
          <w:sz w:val="28"/>
          <w:u w:val="single"/>
        </w:rPr>
        <w:t>：</w:t>
      </w:r>
    </w:p>
    <w:p w:rsidR="00336ABD" w:rsidRDefault="00336ABD" w:rsidP="009658E3">
      <w:pPr>
        <w:pStyle w:val="a3"/>
        <w:numPr>
          <w:ilvl w:val="3"/>
          <w:numId w:val="4"/>
        </w:numPr>
        <w:spacing w:line="480" w:lineRule="exact"/>
        <w:ind w:leftChars="0" w:left="1134" w:hanging="425"/>
        <w:rPr>
          <w:rFonts w:ascii="標楷體" w:eastAsia="標楷體" w:hAnsi="標楷體"/>
          <w:b/>
          <w:sz w:val="28"/>
        </w:rPr>
      </w:pPr>
      <w:r>
        <w:rPr>
          <w:rFonts w:ascii="標楷體" w:eastAsia="標楷體" w:hAnsi="標楷體" w:hint="eastAsia"/>
          <w:b/>
          <w:sz w:val="28"/>
        </w:rPr>
        <w:t>不適任教師資料庫的重要性在於</w:t>
      </w:r>
      <w:r w:rsidR="00EF6E08">
        <w:rPr>
          <w:rFonts w:ascii="標楷體" w:eastAsia="標楷體" w:hAnsi="標楷體" w:hint="eastAsia"/>
          <w:b/>
          <w:sz w:val="28"/>
        </w:rPr>
        <w:t>能被</w:t>
      </w:r>
      <w:r w:rsidR="008E694C">
        <w:rPr>
          <w:rFonts w:ascii="標楷體" w:eastAsia="標楷體" w:hAnsi="標楷體" w:hint="eastAsia"/>
          <w:b/>
          <w:sz w:val="28"/>
        </w:rPr>
        <w:t>使用</w:t>
      </w:r>
      <w:r w:rsidR="00EF6E08">
        <w:rPr>
          <w:rFonts w:ascii="標楷體" w:eastAsia="標楷體" w:hAnsi="標楷體" w:hint="eastAsia"/>
          <w:b/>
          <w:sz w:val="28"/>
        </w:rPr>
        <w:t>查詢，所以</w:t>
      </w:r>
      <w:r w:rsidR="008E694C">
        <w:rPr>
          <w:rFonts w:ascii="標楷體" w:eastAsia="標楷體" w:hAnsi="標楷體" w:hint="eastAsia"/>
          <w:b/>
          <w:sz w:val="28"/>
        </w:rPr>
        <w:t>該</w:t>
      </w:r>
      <w:r w:rsidR="00EF6E08" w:rsidRPr="008E694C">
        <w:rPr>
          <w:rFonts w:ascii="標楷體" w:eastAsia="標楷體" w:hAnsi="標楷體" w:hint="eastAsia"/>
          <w:b/>
          <w:sz w:val="28"/>
        </w:rPr>
        <w:t>資料庫</w:t>
      </w:r>
      <w:r w:rsidR="008E694C">
        <w:rPr>
          <w:rFonts w:ascii="標楷體" w:eastAsia="標楷體" w:hAnsi="標楷體" w:hint="eastAsia"/>
          <w:b/>
          <w:sz w:val="28"/>
        </w:rPr>
        <w:t>存</w:t>
      </w:r>
      <w:r w:rsidR="00EF6E08" w:rsidRPr="008E694C">
        <w:rPr>
          <w:rFonts w:ascii="標楷體" w:eastAsia="標楷體" w:hAnsi="標楷體" w:hint="eastAsia"/>
          <w:b/>
          <w:sz w:val="28"/>
        </w:rPr>
        <w:t>有幾筆資料</w:t>
      </w:r>
      <w:r w:rsidR="00AB2D81" w:rsidRPr="008E694C">
        <w:rPr>
          <w:rFonts w:ascii="標楷體" w:eastAsia="標楷體" w:hAnsi="標楷體" w:hint="eastAsia"/>
          <w:b/>
          <w:sz w:val="28"/>
        </w:rPr>
        <w:t>、是否有人在查閱，以及相關通報機制為何</w:t>
      </w:r>
      <w:r w:rsidR="008878CA" w:rsidRPr="008E694C">
        <w:rPr>
          <w:rFonts w:ascii="標楷體" w:eastAsia="標楷體" w:hAnsi="標楷體" w:hint="eastAsia"/>
          <w:b/>
          <w:sz w:val="28"/>
        </w:rPr>
        <w:t>，</w:t>
      </w:r>
      <w:r w:rsidR="00AB2D81" w:rsidRPr="008E694C">
        <w:rPr>
          <w:rFonts w:ascii="標楷體" w:eastAsia="標楷體" w:hAnsi="標楷體" w:hint="eastAsia"/>
          <w:b/>
          <w:sz w:val="28"/>
        </w:rPr>
        <w:t>都是檢視該資料庫</w:t>
      </w:r>
      <w:r w:rsidR="008E694C">
        <w:rPr>
          <w:rFonts w:ascii="標楷體" w:eastAsia="標楷體" w:hAnsi="標楷體" w:hint="eastAsia"/>
          <w:b/>
          <w:sz w:val="28"/>
        </w:rPr>
        <w:t>目前</w:t>
      </w:r>
      <w:r w:rsidR="008E694C" w:rsidRPr="008E694C">
        <w:rPr>
          <w:rFonts w:ascii="標楷體" w:eastAsia="標楷體" w:hAnsi="標楷體" w:hint="eastAsia"/>
          <w:b/>
          <w:sz w:val="28"/>
        </w:rPr>
        <w:t>運用情形</w:t>
      </w:r>
      <w:r w:rsidR="008878CA" w:rsidRPr="008E694C">
        <w:rPr>
          <w:rFonts w:ascii="標楷體" w:eastAsia="標楷體" w:hAnsi="標楷體" w:hint="eastAsia"/>
          <w:b/>
          <w:sz w:val="28"/>
        </w:rPr>
        <w:t>的重要資訊。</w:t>
      </w:r>
    </w:p>
    <w:p w:rsidR="009658E3" w:rsidRPr="009658E3" w:rsidRDefault="00F12550" w:rsidP="009658E3">
      <w:pPr>
        <w:pStyle w:val="a3"/>
        <w:numPr>
          <w:ilvl w:val="3"/>
          <w:numId w:val="4"/>
        </w:numPr>
        <w:spacing w:line="480" w:lineRule="exact"/>
        <w:ind w:leftChars="0" w:left="1134" w:hanging="425"/>
        <w:rPr>
          <w:rFonts w:ascii="標楷體" w:eastAsia="標楷體" w:hAnsi="標楷體"/>
          <w:b/>
          <w:sz w:val="28"/>
        </w:rPr>
      </w:pPr>
      <w:r>
        <w:rPr>
          <w:rFonts w:ascii="標楷體" w:eastAsia="標楷體" w:hAnsi="標楷體" w:hint="eastAsia"/>
          <w:b/>
          <w:sz w:val="28"/>
        </w:rPr>
        <w:t>本案所</w:t>
      </w:r>
      <w:proofErr w:type="gramStart"/>
      <w:r>
        <w:rPr>
          <w:rFonts w:ascii="標楷體" w:eastAsia="標楷體" w:hAnsi="標楷體" w:hint="eastAsia"/>
          <w:b/>
          <w:sz w:val="28"/>
        </w:rPr>
        <w:t>關心是師對生</w:t>
      </w:r>
      <w:proofErr w:type="gramEnd"/>
      <w:r>
        <w:rPr>
          <w:rFonts w:ascii="標楷體" w:eastAsia="標楷體" w:hAnsi="標楷體" w:hint="eastAsia"/>
          <w:b/>
          <w:sz w:val="28"/>
        </w:rPr>
        <w:t>的</w:t>
      </w:r>
      <w:proofErr w:type="gramStart"/>
      <w:r>
        <w:rPr>
          <w:rFonts w:ascii="標楷體" w:eastAsia="標楷體" w:hAnsi="標楷體" w:hint="eastAsia"/>
          <w:b/>
          <w:sz w:val="28"/>
        </w:rPr>
        <w:t>權勢性侵議題</w:t>
      </w:r>
      <w:proofErr w:type="gramEnd"/>
      <w:r>
        <w:rPr>
          <w:rFonts w:ascii="標楷體" w:eastAsia="標楷體" w:hAnsi="標楷體" w:hint="eastAsia"/>
          <w:b/>
          <w:sz w:val="28"/>
        </w:rPr>
        <w:t>，所以建議刪除結語所提「90%之通報事件發生於學生與學生</w:t>
      </w:r>
      <w:proofErr w:type="gramStart"/>
      <w:r>
        <w:rPr>
          <w:rFonts w:ascii="標楷體" w:eastAsia="標楷體" w:hAnsi="標楷體" w:hint="eastAsia"/>
          <w:b/>
          <w:sz w:val="28"/>
        </w:rPr>
        <w:t>之間」</w:t>
      </w:r>
      <w:proofErr w:type="gramEnd"/>
      <w:r w:rsidR="00276DD4">
        <w:rPr>
          <w:rFonts w:ascii="標楷體" w:eastAsia="標楷體" w:hAnsi="標楷體" w:hint="eastAsia"/>
          <w:b/>
          <w:sz w:val="28"/>
        </w:rPr>
        <w:t>，聚焦於</w:t>
      </w:r>
      <w:r w:rsidR="009C79AA">
        <w:rPr>
          <w:rFonts w:ascii="標楷體" w:eastAsia="標楷體" w:hAnsi="標楷體" w:hint="eastAsia"/>
          <w:b/>
          <w:sz w:val="28"/>
        </w:rPr>
        <w:t>如何將</w:t>
      </w:r>
      <w:proofErr w:type="gramStart"/>
      <w:r w:rsidR="009C79AA">
        <w:rPr>
          <w:rFonts w:ascii="標楷體" w:eastAsia="標楷體" w:hAnsi="標楷體" w:hint="eastAsia"/>
          <w:b/>
          <w:sz w:val="28"/>
        </w:rPr>
        <w:t>權勢性侵的</w:t>
      </w:r>
      <w:proofErr w:type="gramEnd"/>
      <w:r w:rsidR="009C79AA">
        <w:rPr>
          <w:rFonts w:ascii="標楷體" w:eastAsia="標楷體" w:hAnsi="標楷體" w:hint="eastAsia"/>
          <w:b/>
          <w:sz w:val="28"/>
        </w:rPr>
        <w:t>事件降到最低。</w:t>
      </w:r>
      <w:r w:rsidRPr="009658E3">
        <w:rPr>
          <w:rFonts w:ascii="標楷體" w:eastAsia="標楷體" w:hAnsi="標楷體" w:hint="eastAsia"/>
          <w:b/>
          <w:sz w:val="28"/>
        </w:rPr>
        <w:t xml:space="preserve"> </w:t>
      </w:r>
    </w:p>
    <w:p w:rsidR="009721AB" w:rsidRPr="005E7A6B" w:rsidRDefault="00315135" w:rsidP="00315135">
      <w:pPr>
        <w:pStyle w:val="a3"/>
        <w:numPr>
          <w:ilvl w:val="1"/>
          <w:numId w:val="4"/>
        </w:numPr>
        <w:spacing w:line="480" w:lineRule="exact"/>
        <w:ind w:leftChars="0" w:left="709" w:hanging="723"/>
        <w:rPr>
          <w:rFonts w:ascii="標楷體" w:eastAsia="標楷體" w:hAnsi="標楷體"/>
          <w:b/>
          <w:sz w:val="28"/>
          <w:u w:val="single"/>
        </w:rPr>
      </w:pPr>
      <w:r>
        <w:rPr>
          <w:rFonts w:ascii="標楷體" w:eastAsia="標楷體" w:hAnsi="標楷體" w:hint="eastAsia"/>
          <w:b/>
          <w:sz w:val="28"/>
          <w:u w:val="single"/>
        </w:rPr>
        <w:t>姚委員淑文：</w:t>
      </w:r>
      <w:r w:rsidR="00E46C12">
        <w:rPr>
          <w:rFonts w:ascii="標楷體" w:eastAsia="標楷體" w:hAnsi="標楷體" w:hint="eastAsia"/>
          <w:b/>
          <w:sz w:val="28"/>
        </w:rPr>
        <w:t>現今</w:t>
      </w:r>
      <w:r w:rsidR="00E46C12" w:rsidRPr="00E46C12">
        <w:rPr>
          <w:rFonts w:ascii="標楷體" w:eastAsia="標楷體" w:hAnsi="標楷體" w:hint="eastAsia"/>
          <w:b/>
          <w:sz w:val="28"/>
        </w:rPr>
        <w:t>教育人員</w:t>
      </w:r>
      <w:r w:rsidR="00E46C12">
        <w:rPr>
          <w:rFonts w:ascii="標楷體" w:eastAsia="標楷體" w:hAnsi="標楷體" w:hint="eastAsia"/>
          <w:b/>
          <w:sz w:val="28"/>
        </w:rPr>
        <w:t>身分多元且流動性高，包括專(兼)任、委外</w:t>
      </w:r>
      <w:r w:rsidR="00A95849">
        <w:rPr>
          <w:rFonts w:ascii="標楷體" w:eastAsia="標楷體" w:hAnsi="標楷體" w:hint="eastAsia"/>
          <w:b/>
          <w:sz w:val="28"/>
        </w:rPr>
        <w:t>人員</w:t>
      </w:r>
      <w:r w:rsidR="00E46C12">
        <w:rPr>
          <w:rFonts w:ascii="標楷體" w:eastAsia="標楷體" w:hAnsi="標楷體" w:hint="eastAsia"/>
          <w:b/>
          <w:sz w:val="28"/>
        </w:rPr>
        <w:t>等，教育單位是否有依法</w:t>
      </w:r>
      <w:r w:rsidR="00A95849">
        <w:rPr>
          <w:rFonts w:ascii="標楷體" w:eastAsia="標楷體" w:hAnsi="標楷體" w:hint="eastAsia"/>
          <w:b/>
          <w:sz w:val="28"/>
        </w:rPr>
        <w:t>對所有具教師身分者進行人員適任之查檢，而</w:t>
      </w:r>
      <w:r w:rsidR="004F5E3D">
        <w:rPr>
          <w:rFonts w:ascii="標楷體" w:eastAsia="標楷體" w:hAnsi="標楷體" w:hint="eastAsia"/>
          <w:b/>
          <w:sz w:val="28"/>
        </w:rPr>
        <w:t>教育部</w:t>
      </w:r>
      <w:r w:rsidR="00A96A2D">
        <w:rPr>
          <w:rFonts w:ascii="標楷體" w:eastAsia="標楷體" w:hAnsi="標楷體" w:hint="eastAsia"/>
          <w:b/>
          <w:sz w:val="28"/>
        </w:rPr>
        <w:t>對於未依</w:t>
      </w:r>
      <w:r w:rsidR="00D14E40">
        <w:rPr>
          <w:rFonts w:ascii="標楷體" w:eastAsia="標楷體" w:hAnsi="標楷體" w:hint="eastAsia"/>
          <w:b/>
          <w:sz w:val="28"/>
        </w:rPr>
        <w:t>相關</w:t>
      </w:r>
      <w:r w:rsidR="00A96A2D">
        <w:rPr>
          <w:rFonts w:ascii="標楷體" w:eastAsia="標楷體" w:hAnsi="標楷體" w:hint="eastAsia"/>
          <w:b/>
          <w:sz w:val="28"/>
        </w:rPr>
        <w:t>規定進行查檢之單位</w:t>
      </w:r>
      <w:r w:rsidR="00D14E40">
        <w:rPr>
          <w:rFonts w:ascii="標楷體" w:eastAsia="標楷體" w:hAnsi="標楷體" w:hint="eastAsia"/>
          <w:b/>
          <w:sz w:val="28"/>
        </w:rPr>
        <w:t>，</w:t>
      </w:r>
      <w:r w:rsidR="00A96A2D">
        <w:rPr>
          <w:rFonts w:ascii="標楷體" w:eastAsia="標楷體" w:hAnsi="標楷體" w:hint="eastAsia"/>
          <w:b/>
          <w:sz w:val="28"/>
        </w:rPr>
        <w:t>是否訂有相關罰則或其他處理原則</w:t>
      </w:r>
      <w:r w:rsidR="003E1038">
        <w:rPr>
          <w:rFonts w:ascii="標楷體" w:eastAsia="標楷體" w:hAnsi="標楷體" w:hint="eastAsia"/>
          <w:b/>
          <w:sz w:val="28"/>
        </w:rPr>
        <w:t>。</w:t>
      </w:r>
    </w:p>
    <w:p w:rsidR="005E7A6B" w:rsidRPr="005E7A6B" w:rsidRDefault="005E7A6B" w:rsidP="005E7A6B">
      <w:pPr>
        <w:spacing w:line="480" w:lineRule="exact"/>
        <w:ind w:left="-14"/>
        <w:rPr>
          <w:rFonts w:ascii="標楷體" w:eastAsia="標楷體" w:hAnsi="標楷體"/>
          <w:b/>
          <w:sz w:val="28"/>
          <w:u w:val="single"/>
        </w:rPr>
      </w:pPr>
    </w:p>
    <w:p w:rsidR="00A5337C" w:rsidRDefault="00A5337C" w:rsidP="005E31C5">
      <w:pPr>
        <w:widowControl/>
        <w:spacing w:line="480" w:lineRule="exact"/>
        <w:rPr>
          <w:rFonts w:ascii="標楷體" w:eastAsia="標楷體" w:hAnsi="標楷體"/>
          <w:b/>
          <w:sz w:val="28"/>
          <w:szCs w:val="28"/>
        </w:rPr>
      </w:pPr>
      <w:r w:rsidRPr="00A5337C">
        <w:rPr>
          <w:rFonts w:ascii="標楷體" w:eastAsia="標楷體" w:hAnsi="標楷體" w:hint="eastAsia"/>
          <w:b/>
          <w:sz w:val="28"/>
          <w:szCs w:val="28"/>
        </w:rPr>
        <w:t>討論提案</w:t>
      </w:r>
    </w:p>
    <w:p w:rsidR="00A5337C" w:rsidRPr="00270B11" w:rsidRDefault="00A5337C" w:rsidP="00A5337C">
      <w:pPr>
        <w:spacing w:line="480" w:lineRule="exact"/>
        <w:jc w:val="both"/>
        <w:rPr>
          <w:rFonts w:ascii="標楷體" w:eastAsia="標楷體" w:hAnsi="標楷體"/>
          <w:b/>
          <w:sz w:val="28"/>
          <w:szCs w:val="28"/>
          <w:bdr w:val="single" w:sz="4" w:space="0" w:color="auto"/>
        </w:rPr>
      </w:pPr>
      <w:r w:rsidRPr="00270B11">
        <w:rPr>
          <w:rFonts w:ascii="標楷體" w:eastAsia="標楷體" w:hAnsi="標楷體" w:hint="eastAsia"/>
          <w:b/>
          <w:sz w:val="28"/>
          <w:szCs w:val="28"/>
          <w:bdr w:val="single" w:sz="4" w:space="0" w:color="auto"/>
        </w:rPr>
        <w:t>第一案</w:t>
      </w:r>
    </w:p>
    <w:p w:rsidR="00A5337C" w:rsidRDefault="00A5337C" w:rsidP="00A5337C">
      <w:pPr>
        <w:spacing w:line="420" w:lineRule="exact"/>
        <w:ind w:left="849" w:hangingChars="303" w:hanging="849"/>
        <w:jc w:val="both"/>
        <w:rPr>
          <w:rFonts w:ascii="標楷體" w:eastAsia="標楷體" w:hAnsi="標楷體"/>
          <w:b/>
          <w:sz w:val="28"/>
          <w:szCs w:val="28"/>
        </w:rPr>
      </w:pPr>
      <w:r w:rsidRPr="00A5337C">
        <w:rPr>
          <w:rFonts w:ascii="標楷體" w:eastAsia="標楷體" w:hAnsi="標楷體" w:hint="eastAsia"/>
          <w:b/>
          <w:sz w:val="28"/>
        </w:rPr>
        <w:t>案由：「</w:t>
      </w:r>
      <w:r w:rsidRPr="00A5337C">
        <w:rPr>
          <w:rFonts w:ascii="標楷體" w:eastAsia="標楷體" w:hAnsi="標楷體" w:cs="Helvetica" w:hint="eastAsia"/>
          <w:b/>
          <w:kern w:val="0"/>
          <w:sz w:val="28"/>
          <w:szCs w:val="32"/>
        </w:rPr>
        <w:t>有關</w:t>
      </w:r>
      <w:r w:rsidRPr="00A5337C">
        <w:rPr>
          <w:rFonts w:ascii="標楷體" w:eastAsia="標楷體" w:hAnsi="標楷體" w:cs="Helvetica"/>
          <w:b/>
          <w:kern w:val="0"/>
          <w:sz w:val="28"/>
          <w:szCs w:val="32"/>
        </w:rPr>
        <w:t>NCC管轄的有線電視成人影片有一半頻道會</w:t>
      </w:r>
      <w:r w:rsidRPr="00A5337C">
        <w:rPr>
          <w:rFonts w:ascii="標楷體" w:eastAsia="標楷體" w:hAnsi="標楷體" w:cs="Helvetica" w:hint="eastAsia"/>
          <w:b/>
          <w:kern w:val="0"/>
          <w:sz w:val="28"/>
          <w:szCs w:val="32"/>
        </w:rPr>
        <w:t>播</w:t>
      </w:r>
      <w:r w:rsidRPr="00A5337C">
        <w:rPr>
          <w:rFonts w:ascii="標楷體" w:eastAsia="標楷體" w:hAnsi="標楷體" w:cs="Helvetica"/>
          <w:b/>
          <w:kern w:val="0"/>
          <w:sz w:val="28"/>
          <w:szCs w:val="32"/>
        </w:rPr>
        <w:t>放非合意的性交影片</w:t>
      </w:r>
      <w:r w:rsidRPr="00A5337C">
        <w:rPr>
          <w:rFonts w:ascii="標楷體" w:eastAsia="標楷體" w:hAnsi="標楷體" w:cs="Helvetica" w:hint="eastAsia"/>
          <w:b/>
          <w:kern w:val="0"/>
          <w:sz w:val="28"/>
          <w:szCs w:val="32"/>
        </w:rPr>
        <w:t>，應速改善一案，提請討論。</w:t>
      </w:r>
      <w:r w:rsidRPr="00A5337C">
        <w:rPr>
          <w:rFonts w:ascii="標楷體" w:eastAsia="標楷體" w:hAnsi="標楷體" w:hint="eastAsia"/>
          <w:b/>
          <w:sz w:val="28"/>
          <w:szCs w:val="28"/>
        </w:rPr>
        <w:t>」</w:t>
      </w:r>
    </w:p>
    <w:p w:rsidR="000310F4" w:rsidRPr="000310F4" w:rsidRDefault="000D0CC4" w:rsidP="000310F4">
      <w:pPr>
        <w:pStyle w:val="a3"/>
        <w:numPr>
          <w:ilvl w:val="0"/>
          <w:numId w:val="32"/>
        </w:numPr>
        <w:spacing w:line="420" w:lineRule="exact"/>
        <w:ind w:leftChars="0"/>
        <w:jc w:val="both"/>
        <w:rPr>
          <w:rFonts w:ascii="標楷體" w:eastAsia="標楷體" w:hAnsi="標楷體"/>
          <w:b/>
          <w:sz w:val="28"/>
        </w:rPr>
      </w:pPr>
      <w:r w:rsidRPr="000D0CC4">
        <w:rPr>
          <w:rFonts w:ascii="標楷體" w:eastAsia="標楷體" w:hAnsi="標楷體" w:hint="eastAsia"/>
          <w:b/>
          <w:sz w:val="28"/>
          <w:u w:val="single"/>
        </w:rPr>
        <w:t>紀委員惠容</w:t>
      </w:r>
      <w:r w:rsidR="00174B5B" w:rsidRPr="000D0CC4">
        <w:rPr>
          <w:rFonts w:ascii="標楷體" w:eastAsia="標楷體" w:hAnsi="標楷體" w:hint="eastAsia"/>
          <w:sz w:val="28"/>
          <w:u w:val="single"/>
        </w:rPr>
        <w:t>：</w:t>
      </w:r>
      <w:r w:rsidR="000310F4" w:rsidRPr="000310F4">
        <w:rPr>
          <w:rFonts w:ascii="標楷體" w:eastAsia="標楷體" w:hAnsi="標楷體" w:hint="eastAsia"/>
          <w:b/>
          <w:sz w:val="28"/>
        </w:rPr>
        <w:t>這些</w:t>
      </w:r>
      <w:r w:rsidR="000310F4">
        <w:rPr>
          <w:rFonts w:ascii="標楷體" w:eastAsia="標楷體" w:hAnsi="標楷體" w:hint="eastAsia"/>
          <w:b/>
          <w:sz w:val="28"/>
        </w:rPr>
        <w:t>頻道</w:t>
      </w:r>
      <w:r w:rsidR="000310F4" w:rsidRPr="000310F4">
        <w:rPr>
          <w:rFonts w:ascii="標楷體" w:eastAsia="標楷體" w:hAnsi="標楷體" w:hint="eastAsia"/>
          <w:b/>
          <w:sz w:val="28"/>
        </w:rPr>
        <w:t>有一半以上</w:t>
      </w:r>
      <w:r w:rsidR="000310F4">
        <w:rPr>
          <w:rFonts w:ascii="標楷體" w:eastAsia="標楷體" w:hAnsi="標楷體" w:hint="eastAsia"/>
          <w:b/>
          <w:sz w:val="28"/>
        </w:rPr>
        <w:t>為非合意</w:t>
      </w:r>
      <w:r w:rsidR="00ED4893">
        <w:rPr>
          <w:rFonts w:ascii="標楷體" w:eastAsia="標楷體" w:hAnsi="標楷體" w:hint="eastAsia"/>
          <w:b/>
          <w:sz w:val="28"/>
        </w:rPr>
        <w:t>、強迫</w:t>
      </w:r>
      <w:r w:rsidR="000310F4" w:rsidRPr="00A5337C">
        <w:rPr>
          <w:rFonts w:ascii="標楷體" w:eastAsia="標楷體" w:hAnsi="標楷體" w:cs="Helvetica"/>
          <w:b/>
          <w:kern w:val="0"/>
          <w:sz w:val="28"/>
          <w:szCs w:val="32"/>
        </w:rPr>
        <w:t>的性交影片</w:t>
      </w:r>
      <w:r w:rsidR="000310F4">
        <w:rPr>
          <w:rFonts w:ascii="標楷體" w:eastAsia="標楷體" w:hAnsi="標楷體" w:cs="Helvetica" w:hint="eastAsia"/>
          <w:b/>
          <w:kern w:val="0"/>
          <w:sz w:val="28"/>
          <w:szCs w:val="32"/>
        </w:rPr>
        <w:t>，</w:t>
      </w:r>
      <w:r w:rsidR="00A50933">
        <w:rPr>
          <w:rFonts w:ascii="標楷體" w:eastAsia="標楷體" w:hAnsi="標楷體" w:cs="Helvetica" w:hint="eastAsia"/>
          <w:b/>
          <w:kern w:val="0"/>
          <w:sz w:val="28"/>
          <w:szCs w:val="32"/>
        </w:rPr>
        <w:t>這些都</w:t>
      </w:r>
      <w:r w:rsidR="00980AF4">
        <w:rPr>
          <w:rFonts w:ascii="標楷體" w:eastAsia="標楷體" w:hAnsi="標楷體" w:cs="Helvetica" w:hint="eastAsia"/>
          <w:b/>
          <w:kern w:val="0"/>
          <w:sz w:val="28"/>
          <w:szCs w:val="32"/>
        </w:rPr>
        <w:t>是違法的</w:t>
      </w:r>
      <w:r w:rsidR="000128B4">
        <w:rPr>
          <w:rFonts w:ascii="標楷體" w:eastAsia="標楷體" w:hAnsi="標楷體" w:cs="Helvetica" w:hint="eastAsia"/>
          <w:b/>
          <w:kern w:val="0"/>
          <w:sz w:val="28"/>
          <w:szCs w:val="32"/>
        </w:rPr>
        <w:t>性侵害行為，</w:t>
      </w:r>
      <w:r w:rsidR="000310F4">
        <w:rPr>
          <w:rFonts w:ascii="標楷體" w:eastAsia="標楷體" w:hAnsi="標楷體" w:cs="Helvetica" w:hint="eastAsia"/>
          <w:b/>
          <w:kern w:val="0"/>
          <w:sz w:val="28"/>
          <w:szCs w:val="32"/>
        </w:rPr>
        <w:t>對於</w:t>
      </w:r>
      <w:r w:rsidR="00721374">
        <w:rPr>
          <w:rFonts w:ascii="標楷體" w:eastAsia="標楷體" w:hAnsi="標楷體" w:cs="Helvetica" w:hint="eastAsia"/>
          <w:b/>
          <w:kern w:val="0"/>
          <w:sz w:val="28"/>
          <w:szCs w:val="32"/>
        </w:rPr>
        <w:t>社會</w:t>
      </w:r>
      <w:r w:rsidR="000310F4">
        <w:rPr>
          <w:rFonts w:ascii="標楷體" w:eastAsia="標楷體" w:hAnsi="標楷體" w:cs="Helvetica" w:hint="eastAsia"/>
          <w:b/>
          <w:kern w:val="0"/>
          <w:sz w:val="28"/>
          <w:szCs w:val="32"/>
        </w:rPr>
        <w:t>文化來說影響甚大，</w:t>
      </w:r>
      <w:r w:rsidR="00104B45">
        <w:rPr>
          <w:rFonts w:ascii="標楷體" w:eastAsia="標楷體" w:hAnsi="標楷體" w:cs="Helvetica" w:hint="eastAsia"/>
          <w:b/>
          <w:kern w:val="0"/>
          <w:sz w:val="28"/>
          <w:szCs w:val="32"/>
        </w:rPr>
        <w:t>所以我認為目前不告不理原則太過消極，應</w:t>
      </w:r>
      <w:proofErr w:type="gramStart"/>
      <w:r w:rsidR="00104B45">
        <w:rPr>
          <w:rFonts w:ascii="標楷體" w:eastAsia="標楷體" w:hAnsi="標楷體" w:cs="Helvetica" w:hint="eastAsia"/>
          <w:b/>
          <w:kern w:val="0"/>
          <w:sz w:val="28"/>
          <w:szCs w:val="32"/>
        </w:rPr>
        <w:t>採</w:t>
      </w:r>
      <w:proofErr w:type="gramEnd"/>
      <w:r w:rsidR="00104B45">
        <w:rPr>
          <w:rFonts w:ascii="標楷體" w:eastAsia="標楷體" w:hAnsi="標楷體" w:cs="Helvetica" w:hint="eastAsia"/>
          <w:b/>
          <w:kern w:val="0"/>
          <w:sz w:val="28"/>
          <w:szCs w:val="32"/>
        </w:rPr>
        <w:t>主動偵查或是</w:t>
      </w:r>
      <w:r w:rsidR="000310F4">
        <w:rPr>
          <w:rFonts w:ascii="標楷體" w:eastAsia="標楷體" w:hAnsi="標楷體" w:cs="Helvetica" w:hint="eastAsia"/>
          <w:b/>
          <w:kern w:val="0"/>
          <w:sz w:val="28"/>
          <w:szCs w:val="32"/>
        </w:rPr>
        <w:t>抽查</w:t>
      </w:r>
      <w:r w:rsidR="00104B45">
        <w:rPr>
          <w:rFonts w:ascii="標楷體" w:eastAsia="標楷體" w:hAnsi="標楷體" w:cs="Helvetica" w:hint="eastAsia"/>
          <w:b/>
          <w:kern w:val="0"/>
          <w:sz w:val="28"/>
          <w:szCs w:val="32"/>
        </w:rPr>
        <w:t>等</w:t>
      </w:r>
      <w:r w:rsidR="008E5E23">
        <w:rPr>
          <w:rFonts w:ascii="標楷體" w:eastAsia="標楷體" w:hAnsi="標楷體" w:cs="Helvetica" w:hint="eastAsia"/>
          <w:b/>
          <w:kern w:val="0"/>
          <w:sz w:val="28"/>
          <w:szCs w:val="32"/>
        </w:rPr>
        <w:t>方式積極</w:t>
      </w:r>
      <w:r w:rsidR="00976433">
        <w:rPr>
          <w:rFonts w:ascii="標楷體" w:eastAsia="標楷體" w:hAnsi="標楷體" w:cs="Helvetica" w:hint="eastAsia"/>
          <w:b/>
          <w:kern w:val="0"/>
          <w:sz w:val="28"/>
          <w:szCs w:val="32"/>
        </w:rPr>
        <w:t>處理。</w:t>
      </w:r>
    </w:p>
    <w:p w:rsidR="000D0CC4" w:rsidRPr="000D0CC4" w:rsidRDefault="000D0CC4" w:rsidP="000D0CC4">
      <w:pPr>
        <w:pStyle w:val="a3"/>
        <w:numPr>
          <w:ilvl w:val="0"/>
          <w:numId w:val="32"/>
        </w:numPr>
        <w:spacing w:line="420" w:lineRule="exact"/>
        <w:ind w:leftChars="0"/>
        <w:jc w:val="both"/>
        <w:rPr>
          <w:rFonts w:ascii="標楷體" w:eastAsia="標楷體" w:hAnsi="標楷體"/>
          <w:b/>
          <w:sz w:val="28"/>
        </w:rPr>
      </w:pPr>
      <w:r>
        <w:rPr>
          <w:rFonts w:ascii="標楷體" w:eastAsia="標楷體" w:hAnsi="標楷體" w:hint="eastAsia"/>
          <w:b/>
          <w:sz w:val="28"/>
          <w:u w:val="single"/>
        </w:rPr>
        <w:t>姚</w:t>
      </w:r>
      <w:r w:rsidRPr="000D0CC4">
        <w:rPr>
          <w:rFonts w:ascii="標楷體" w:eastAsia="標楷體" w:hAnsi="標楷體" w:hint="eastAsia"/>
          <w:b/>
          <w:sz w:val="28"/>
          <w:u w:val="single"/>
        </w:rPr>
        <w:t>委員</w:t>
      </w:r>
      <w:r>
        <w:rPr>
          <w:rFonts w:ascii="標楷體" w:eastAsia="標楷體" w:hAnsi="標楷體" w:hint="eastAsia"/>
          <w:b/>
          <w:sz w:val="28"/>
          <w:u w:val="single"/>
        </w:rPr>
        <w:t>淑文</w:t>
      </w:r>
      <w:r w:rsidRPr="000D0CC4">
        <w:rPr>
          <w:rFonts w:ascii="標楷體" w:eastAsia="標楷體" w:hAnsi="標楷體" w:hint="eastAsia"/>
          <w:sz w:val="28"/>
          <w:u w:val="single"/>
        </w:rPr>
        <w:t>：</w:t>
      </w:r>
      <w:r w:rsidR="00DE080F" w:rsidRPr="00DE080F">
        <w:rPr>
          <w:rFonts w:ascii="標楷體" w:eastAsia="標楷體" w:hAnsi="標楷體" w:hint="eastAsia"/>
          <w:b/>
          <w:sz w:val="28"/>
        </w:rPr>
        <w:t>電影</w:t>
      </w:r>
      <w:r w:rsidR="00133C8B">
        <w:rPr>
          <w:rFonts w:ascii="標楷體" w:eastAsia="標楷體" w:hAnsi="標楷體" w:hint="eastAsia"/>
          <w:b/>
          <w:sz w:val="28"/>
        </w:rPr>
        <w:t>頻道在</w:t>
      </w:r>
      <w:r w:rsidR="008D2BA6">
        <w:rPr>
          <w:rFonts w:ascii="標楷體" w:eastAsia="標楷體" w:hAnsi="標楷體" w:hint="eastAsia"/>
          <w:b/>
          <w:sz w:val="28"/>
        </w:rPr>
        <w:t>播出前會經過</w:t>
      </w:r>
      <w:r w:rsidR="009F16CE">
        <w:rPr>
          <w:rFonts w:ascii="標楷體" w:eastAsia="標楷體" w:hAnsi="標楷體" w:hint="eastAsia"/>
          <w:b/>
          <w:sz w:val="28"/>
        </w:rPr>
        <w:t>審理</w:t>
      </w:r>
      <w:r w:rsidR="00DE080F" w:rsidRPr="00DE080F">
        <w:rPr>
          <w:rFonts w:ascii="標楷體" w:eastAsia="標楷體" w:hAnsi="標楷體" w:hint="eastAsia"/>
          <w:b/>
          <w:sz w:val="28"/>
        </w:rPr>
        <w:t>流程，</w:t>
      </w:r>
      <w:r w:rsidR="00133C8B">
        <w:rPr>
          <w:rFonts w:ascii="標楷體" w:eastAsia="標楷體" w:hAnsi="標楷體" w:hint="eastAsia"/>
          <w:b/>
          <w:sz w:val="28"/>
        </w:rPr>
        <w:t>而成人影</w:t>
      </w:r>
      <w:r w:rsidR="00DE080F" w:rsidRPr="00DE080F">
        <w:rPr>
          <w:rFonts w:ascii="標楷體" w:eastAsia="標楷體" w:hAnsi="標楷體" w:hint="eastAsia"/>
          <w:b/>
          <w:sz w:val="28"/>
        </w:rPr>
        <w:t>片</w:t>
      </w:r>
      <w:r w:rsidR="00133C8B">
        <w:rPr>
          <w:rFonts w:ascii="標楷體" w:eastAsia="標楷體" w:hAnsi="標楷體" w:hint="eastAsia"/>
          <w:b/>
          <w:sz w:val="28"/>
        </w:rPr>
        <w:t>頻道</w:t>
      </w:r>
      <w:r w:rsidR="00DE080F" w:rsidRPr="00DE080F">
        <w:rPr>
          <w:rFonts w:ascii="標楷體" w:eastAsia="標楷體" w:hAnsi="標楷體" w:hint="eastAsia"/>
          <w:b/>
          <w:sz w:val="28"/>
        </w:rPr>
        <w:t>是否也有經過相關審理的</w:t>
      </w:r>
      <w:r w:rsidR="009F16CE">
        <w:rPr>
          <w:rFonts w:ascii="標楷體" w:eastAsia="標楷體" w:hAnsi="標楷體" w:hint="eastAsia"/>
          <w:b/>
          <w:sz w:val="28"/>
        </w:rPr>
        <w:t>程序</w:t>
      </w:r>
      <w:r w:rsidR="00804E4E">
        <w:rPr>
          <w:rFonts w:ascii="標楷體" w:eastAsia="標楷體" w:hAnsi="標楷體" w:hint="eastAsia"/>
          <w:b/>
          <w:sz w:val="28"/>
        </w:rPr>
        <w:t>?另現今網路</w:t>
      </w:r>
      <w:proofErr w:type="gramStart"/>
      <w:r w:rsidR="00804E4E">
        <w:rPr>
          <w:rFonts w:ascii="標楷體" w:eastAsia="標楷體" w:hAnsi="標楷體" w:hint="eastAsia"/>
          <w:b/>
          <w:sz w:val="28"/>
        </w:rPr>
        <w:t>上情色圖片</w:t>
      </w:r>
      <w:proofErr w:type="gramEnd"/>
      <w:r w:rsidR="00804E4E">
        <w:rPr>
          <w:rFonts w:ascii="標楷體" w:eastAsia="標楷體" w:hAnsi="標楷體" w:hint="eastAsia"/>
          <w:b/>
          <w:sz w:val="28"/>
        </w:rPr>
        <w:t>、影片</w:t>
      </w:r>
      <w:r w:rsidR="00133C8B">
        <w:rPr>
          <w:rFonts w:ascii="標楷體" w:eastAsia="標楷體" w:hAnsi="標楷體" w:hint="eastAsia"/>
          <w:b/>
          <w:sz w:val="28"/>
        </w:rPr>
        <w:t>的</w:t>
      </w:r>
      <w:r w:rsidR="00804E4E">
        <w:rPr>
          <w:rFonts w:ascii="標楷體" w:eastAsia="標楷體" w:hAnsi="標楷體" w:hint="eastAsia"/>
          <w:b/>
          <w:sz w:val="28"/>
        </w:rPr>
        <w:t>流傳相當氾濫，且在觀看資格限定部分並無有效管制作為，例如僅</w:t>
      </w:r>
      <w:r w:rsidR="00133C8B">
        <w:rPr>
          <w:rFonts w:ascii="標楷體" w:eastAsia="標楷體" w:hAnsi="標楷體" w:hint="eastAsia"/>
          <w:b/>
          <w:sz w:val="28"/>
        </w:rPr>
        <w:t>設有</w:t>
      </w:r>
      <w:r w:rsidR="00804E4E">
        <w:rPr>
          <w:rFonts w:ascii="標楷體" w:eastAsia="標楷體" w:hAnsi="標楷體" w:hint="eastAsia"/>
          <w:b/>
          <w:sz w:val="28"/>
        </w:rPr>
        <w:t>未/已滿18歲可進入觀賞</w:t>
      </w:r>
      <w:r w:rsidR="00133C8B">
        <w:rPr>
          <w:rFonts w:ascii="標楷體" w:eastAsia="標楷體" w:hAnsi="標楷體" w:hint="eastAsia"/>
          <w:b/>
          <w:sz w:val="28"/>
        </w:rPr>
        <w:t>的勾選欄位</w:t>
      </w:r>
      <w:r w:rsidR="00804E4E">
        <w:rPr>
          <w:rFonts w:ascii="標楷體" w:eastAsia="標楷體" w:hAnsi="標楷體" w:hint="eastAsia"/>
          <w:b/>
          <w:sz w:val="28"/>
        </w:rPr>
        <w:t>，</w:t>
      </w:r>
      <w:r w:rsidR="00491E48">
        <w:rPr>
          <w:rFonts w:ascii="標楷體" w:eastAsia="標楷體" w:hAnsi="標楷體" w:hint="eastAsia"/>
          <w:b/>
          <w:sz w:val="28"/>
        </w:rPr>
        <w:t>並無實質</w:t>
      </w:r>
      <w:r w:rsidR="00F82AAC">
        <w:rPr>
          <w:rFonts w:ascii="標楷體" w:eastAsia="標楷體" w:hAnsi="標楷體" w:hint="eastAsia"/>
          <w:b/>
          <w:sz w:val="28"/>
        </w:rPr>
        <w:t>限制</w:t>
      </w:r>
      <w:r w:rsidR="00491E48">
        <w:rPr>
          <w:rFonts w:ascii="標楷體" w:eastAsia="標楷體" w:hAnsi="標楷體" w:hint="eastAsia"/>
          <w:b/>
          <w:sz w:val="28"/>
        </w:rPr>
        <w:t>作用，</w:t>
      </w:r>
      <w:r w:rsidR="00D9186A">
        <w:rPr>
          <w:rFonts w:ascii="標楷體" w:eastAsia="標楷體" w:hAnsi="標楷體" w:hint="eastAsia"/>
          <w:b/>
          <w:sz w:val="28"/>
        </w:rPr>
        <w:t>致使現在的</w:t>
      </w:r>
      <w:r w:rsidR="00D03F70">
        <w:rPr>
          <w:rFonts w:ascii="標楷體" w:eastAsia="標楷體" w:hAnsi="標楷體" w:hint="eastAsia"/>
          <w:b/>
          <w:sz w:val="28"/>
        </w:rPr>
        <w:t>小孩可自由地直接</w:t>
      </w:r>
      <w:r w:rsidR="00D9186A">
        <w:rPr>
          <w:rFonts w:ascii="標楷體" w:eastAsia="標楷體" w:hAnsi="標楷體" w:hint="eastAsia"/>
          <w:b/>
          <w:sz w:val="28"/>
        </w:rPr>
        <w:t>以手機</w:t>
      </w:r>
      <w:r w:rsidR="00D03F70">
        <w:rPr>
          <w:rFonts w:ascii="標楷體" w:eastAsia="標楷體" w:hAnsi="標楷體" w:hint="eastAsia"/>
          <w:b/>
          <w:sz w:val="28"/>
        </w:rPr>
        <w:t>進行</w:t>
      </w:r>
      <w:r w:rsidR="00D9186A">
        <w:rPr>
          <w:rFonts w:ascii="標楷體" w:eastAsia="標楷體" w:hAnsi="標楷體" w:hint="eastAsia"/>
          <w:b/>
          <w:sz w:val="28"/>
        </w:rPr>
        <w:t>觀看。</w:t>
      </w:r>
    </w:p>
    <w:p w:rsidR="00A5337C" w:rsidRPr="00E273A9" w:rsidRDefault="000D0CC4" w:rsidP="00E273A9">
      <w:pPr>
        <w:pStyle w:val="a3"/>
        <w:numPr>
          <w:ilvl w:val="0"/>
          <w:numId w:val="32"/>
        </w:numPr>
        <w:spacing w:line="420" w:lineRule="exact"/>
        <w:ind w:leftChars="0"/>
        <w:jc w:val="both"/>
        <w:rPr>
          <w:rFonts w:ascii="標楷體" w:eastAsia="標楷體" w:hAnsi="標楷體"/>
          <w:b/>
          <w:sz w:val="28"/>
        </w:rPr>
      </w:pPr>
      <w:r>
        <w:rPr>
          <w:rFonts w:ascii="標楷體" w:eastAsia="標楷體" w:hAnsi="標楷體" w:hint="eastAsia"/>
          <w:b/>
          <w:sz w:val="28"/>
          <w:u w:val="single"/>
        </w:rPr>
        <w:t>林</w:t>
      </w:r>
      <w:r w:rsidRPr="000D0CC4">
        <w:rPr>
          <w:rFonts w:ascii="標楷體" w:eastAsia="標楷體" w:hAnsi="標楷體" w:hint="eastAsia"/>
          <w:b/>
          <w:sz w:val="28"/>
          <w:u w:val="single"/>
        </w:rPr>
        <w:t>委員</w:t>
      </w:r>
      <w:r>
        <w:rPr>
          <w:rFonts w:ascii="標楷體" w:eastAsia="標楷體" w:hAnsi="標楷體" w:hint="eastAsia"/>
          <w:b/>
          <w:sz w:val="28"/>
          <w:u w:val="single"/>
        </w:rPr>
        <w:t>明傑</w:t>
      </w:r>
      <w:r w:rsidRPr="000D0CC4">
        <w:rPr>
          <w:rFonts w:ascii="標楷體" w:eastAsia="標楷體" w:hAnsi="標楷體" w:hint="eastAsia"/>
          <w:sz w:val="28"/>
          <w:u w:val="single"/>
        </w:rPr>
        <w:t>：</w:t>
      </w:r>
      <w:r w:rsidR="00884F84">
        <w:rPr>
          <w:rFonts w:ascii="標楷體" w:eastAsia="標楷體" w:hAnsi="標楷體" w:hint="eastAsia"/>
          <w:b/>
          <w:sz w:val="28"/>
        </w:rPr>
        <w:t>依大法官釋字第617號解釋</w:t>
      </w:r>
      <w:r w:rsidR="00BF5BAA">
        <w:rPr>
          <w:rFonts w:ascii="標楷體" w:eastAsia="標楷體" w:hAnsi="標楷體" w:hint="eastAsia"/>
          <w:b/>
          <w:sz w:val="28"/>
        </w:rPr>
        <w:t>，在有線電視頻道播放非合意的性交影片係屬</w:t>
      </w:r>
      <w:r w:rsidR="00A86974">
        <w:rPr>
          <w:rFonts w:ascii="標楷體" w:eastAsia="標楷體" w:hAnsi="標楷體" w:hint="eastAsia"/>
          <w:b/>
          <w:sz w:val="28"/>
        </w:rPr>
        <w:t>違法行為，想請問</w:t>
      </w:r>
      <w:r w:rsidR="00A86974" w:rsidRPr="00A86974">
        <w:rPr>
          <w:rFonts w:ascii="標楷體" w:eastAsia="標楷體" w:hAnsi="標楷體" w:hint="eastAsia"/>
          <w:b/>
          <w:sz w:val="28"/>
        </w:rPr>
        <w:t>截至目前為止</w:t>
      </w:r>
      <w:r w:rsidR="00A86974">
        <w:rPr>
          <w:rFonts w:ascii="標楷體" w:eastAsia="標楷體" w:hAnsi="標楷體" w:hint="eastAsia"/>
          <w:b/>
          <w:sz w:val="28"/>
        </w:rPr>
        <w:t>共計</w:t>
      </w:r>
      <w:proofErr w:type="gramStart"/>
      <w:r w:rsidR="00A86974">
        <w:rPr>
          <w:rFonts w:ascii="標楷體" w:eastAsia="標楷體" w:hAnsi="標楷體" w:hint="eastAsia"/>
          <w:b/>
          <w:sz w:val="28"/>
        </w:rPr>
        <w:t>裁罰過幾</w:t>
      </w:r>
      <w:r w:rsidR="009D2A09">
        <w:rPr>
          <w:rFonts w:ascii="標楷體" w:eastAsia="標楷體" w:hAnsi="標楷體" w:hint="eastAsia"/>
          <w:b/>
          <w:sz w:val="28"/>
        </w:rPr>
        <w:t>個</w:t>
      </w:r>
      <w:proofErr w:type="gramEnd"/>
      <w:r w:rsidR="00A86974">
        <w:rPr>
          <w:rFonts w:ascii="標楷體" w:eastAsia="標楷體" w:hAnsi="標楷體" w:hint="eastAsia"/>
          <w:b/>
          <w:sz w:val="28"/>
        </w:rPr>
        <w:t>案</w:t>
      </w:r>
      <w:r w:rsidR="009D2A09">
        <w:rPr>
          <w:rFonts w:ascii="標楷體" w:eastAsia="標楷體" w:hAnsi="標楷體" w:hint="eastAsia"/>
          <w:b/>
          <w:sz w:val="28"/>
        </w:rPr>
        <w:t>件</w:t>
      </w:r>
      <w:r w:rsidR="00A86974">
        <w:rPr>
          <w:rFonts w:ascii="標楷體" w:eastAsia="標楷體" w:hAnsi="標楷體" w:hint="eastAsia"/>
          <w:b/>
          <w:sz w:val="28"/>
        </w:rPr>
        <w:t>?</w:t>
      </w:r>
    </w:p>
    <w:p w:rsidR="00A5337C" w:rsidRPr="00270B11" w:rsidRDefault="00A5337C" w:rsidP="00A5337C">
      <w:pPr>
        <w:spacing w:line="480" w:lineRule="exact"/>
        <w:jc w:val="both"/>
        <w:rPr>
          <w:rFonts w:ascii="標楷體" w:eastAsia="標楷體" w:hAnsi="標楷體"/>
          <w:b/>
          <w:sz w:val="28"/>
          <w:szCs w:val="28"/>
          <w:bdr w:val="single" w:sz="4" w:space="0" w:color="auto"/>
        </w:rPr>
      </w:pPr>
      <w:r w:rsidRPr="00270B11">
        <w:rPr>
          <w:rFonts w:ascii="標楷體" w:eastAsia="標楷體" w:hAnsi="標楷體" w:hint="eastAsia"/>
          <w:b/>
          <w:sz w:val="28"/>
          <w:szCs w:val="28"/>
          <w:bdr w:val="single" w:sz="4" w:space="0" w:color="auto"/>
        </w:rPr>
        <w:t>第</w:t>
      </w:r>
      <w:r>
        <w:rPr>
          <w:rFonts w:ascii="標楷體" w:eastAsia="標楷體" w:hAnsi="標楷體" w:hint="eastAsia"/>
          <w:b/>
          <w:sz w:val="28"/>
          <w:szCs w:val="28"/>
          <w:bdr w:val="single" w:sz="4" w:space="0" w:color="auto"/>
        </w:rPr>
        <w:t>二</w:t>
      </w:r>
      <w:r w:rsidRPr="00270B11">
        <w:rPr>
          <w:rFonts w:ascii="標楷體" w:eastAsia="標楷體" w:hAnsi="標楷體" w:hint="eastAsia"/>
          <w:b/>
          <w:sz w:val="28"/>
          <w:szCs w:val="28"/>
          <w:bdr w:val="single" w:sz="4" w:space="0" w:color="auto"/>
        </w:rPr>
        <w:t>案</w:t>
      </w:r>
    </w:p>
    <w:p w:rsidR="00A5337C" w:rsidRDefault="00A5337C" w:rsidP="00A5337C">
      <w:pPr>
        <w:spacing w:line="420" w:lineRule="exact"/>
        <w:ind w:left="849" w:hangingChars="303" w:hanging="849"/>
        <w:jc w:val="both"/>
        <w:rPr>
          <w:rFonts w:ascii="標楷體" w:eastAsia="標楷體" w:hAnsi="標楷體"/>
          <w:b/>
          <w:sz w:val="28"/>
          <w:szCs w:val="28"/>
        </w:rPr>
      </w:pPr>
      <w:r w:rsidRPr="00A5337C">
        <w:rPr>
          <w:rFonts w:ascii="標楷體" w:eastAsia="標楷體" w:hAnsi="標楷體" w:hint="eastAsia"/>
          <w:b/>
          <w:sz w:val="28"/>
        </w:rPr>
        <w:t>案由：「</w:t>
      </w:r>
      <w:proofErr w:type="gramStart"/>
      <w:r w:rsidRPr="00A5337C">
        <w:rPr>
          <w:rFonts w:ascii="標楷體" w:eastAsia="標楷體" w:hAnsi="標楷體" w:cs="Helvetica"/>
          <w:b/>
          <w:color w:val="202124"/>
          <w:kern w:val="0"/>
          <w:sz w:val="28"/>
          <w:szCs w:val="28"/>
        </w:rPr>
        <w:t>有</w:t>
      </w:r>
      <w:r w:rsidRPr="00A5337C">
        <w:rPr>
          <w:rFonts w:ascii="標楷體" w:eastAsia="標楷體" w:hAnsi="標楷體" w:cs="Helvetica" w:hint="eastAsia"/>
          <w:b/>
          <w:color w:val="202124"/>
          <w:kern w:val="0"/>
          <w:sz w:val="28"/>
          <w:szCs w:val="28"/>
        </w:rPr>
        <w:t>關</w:t>
      </w:r>
      <w:r w:rsidRPr="00A5337C">
        <w:rPr>
          <w:rFonts w:ascii="標楷體" w:eastAsia="標楷體" w:hAnsi="標楷體" w:cs="Helvetica"/>
          <w:b/>
          <w:color w:val="202124"/>
          <w:kern w:val="0"/>
          <w:sz w:val="28"/>
          <w:szCs w:val="28"/>
        </w:rPr>
        <w:t>性侵者</w:t>
      </w:r>
      <w:proofErr w:type="gramEnd"/>
      <w:r w:rsidRPr="00A5337C">
        <w:rPr>
          <w:rFonts w:ascii="標楷體" w:eastAsia="標楷體" w:hAnsi="標楷體" w:cs="Helvetica"/>
          <w:b/>
          <w:color w:val="202124"/>
          <w:kern w:val="0"/>
          <w:sz w:val="28"/>
          <w:szCs w:val="28"/>
        </w:rPr>
        <w:t>刑後強制治療移送甚為寬鬆</w:t>
      </w:r>
      <w:r w:rsidRPr="00A5337C">
        <w:rPr>
          <w:rFonts w:ascii="標楷體" w:eastAsia="標楷體" w:hAnsi="標楷體" w:cs="Helvetica" w:hint="eastAsia"/>
          <w:b/>
          <w:color w:val="202124"/>
          <w:kern w:val="0"/>
          <w:sz w:val="28"/>
          <w:szCs w:val="28"/>
        </w:rPr>
        <w:t>，</w:t>
      </w:r>
      <w:r w:rsidRPr="00A5337C">
        <w:rPr>
          <w:rFonts w:ascii="標楷體" w:eastAsia="標楷體" w:hAnsi="標楷體" w:cs="Helvetica"/>
          <w:b/>
          <w:color w:val="202124"/>
          <w:kern w:val="0"/>
          <w:sz w:val="28"/>
          <w:szCs w:val="28"/>
        </w:rPr>
        <w:t>導致只有</w:t>
      </w:r>
      <w:r w:rsidRPr="00A5337C">
        <w:rPr>
          <w:rFonts w:ascii="標楷體" w:eastAsia="標楷體" w:hAnsi="標楷體" w:cs="Helvetica" w:hint="eastAsia"/>
          <w:b/>
          <w:color w:val="202124"/>
          <w:kern w:val="0"/>
          <w:sz w:val="28"/>
          <w:szCs w:val="28"/>
        </w:rPr>
        <w:t>1</w:t>
      </w:r>
      <w:r w:rsidRPr="00A5337C">
        <w:rPr>
          <w:rFonts w:ascii="標楷體" w:eastAsia="標楷體" w:hAnsi="標楷體" w:cs="Helvetica"/>
          <w:b/>
          <w:color w:val="202124"/>
          <w:kern w:val="0"/>
          <w:sz w:val="28"/>
          <w:szCs w:val="28"/>
        </w:rPr>
        <w:t>件合意未成年性交罪也因為監獄輔導時間不夠</w:t>
      </w:r>
      <w:r w:rsidRPr="00A5337C">
        <w:rPr>
          <w:rFonts w:ascii="標楷體" w:eastAsia="標楷體" w:hAnsi="標楷體" w:cs="Helvetica" w:hint="eastAsia"/>
          <w:b/>
          <w:color w:val="202124"/>
          <w:kern w:val="0"/>
          <w:sz w:val="28"/>
          <w:szCs w:val="28"/>
        </w:rPr>
        <w:t>長(如1年)，</w:t>
      </w:r>
      <w:r w:rsidRPr="00A5337C">
        <w:rPr>
          <w:rFonts w:ascii="標楷體" w:eastAsia="標楷體" w:hAnsi="標楷體" w:cs="Helvetica"/>
          <w:b/>
          <w:color w:val="202124"/>
          <w:kern w:val="0"/>
          <w:sz w:val="28"/>
          <w:szCs w:val="28"/>
        </w:rPr>
        <w:t>而轉來</w:t>
      </w:r>
      <w:r w:rsidRPr="00A5337C">
        <w:rPr>
          <w:rFonts w:ascii="標楷體" w:eastAsia="標楷體" w:hAnsi="標楷體" w:cs="Helvetica" w:hint="eastAsia"/>
          <w:b/>
          <w:color w:val="202124"/>
          <w:kern w:val="0"/>
          <w:sz w:val="28"/>
          <w:szCs w:val="28"/>
        </w:rPr>
        <w:t>刑後強制治療案，提請討論。</w:t>
      </w:r>
      <w:r w:rsidRPr="00A5337C">
        <w:rPr>
          <w:rFonts w:ascii="標楷體" w:eastAsia="標楷體" w:hAnsi="標楷體" w:hint="eastAsia"/>
          <w:b/>
          <w:sz w:val="28"/>
          <w:szCs w:val="28"/>
        </w:rPr>
        <w:t>」</w:t>
      </w:r>
    </w:p>
    <w:p w:rsidR="001A6051" w:rsidRPr="001A6051" w:rsidRDefault="00E273A9" w:rsidP="007E008D">
      <w:pPr>
        <w:pStyle w:val="a3"/>
        <w:numPr>
          <w:ilvl w:val="0"/>
          <w:numId w:val="33"/>
        </w:numPr>
        <w:spacing w:line="420" w:lineRule="exact"/>
        <w:ind w:leftChars="0"/>
        <w:jc w:val="both"/>
        <w:rPr>
          <w:rFonts w:ascii="標楷體" w:eastAsia="標楷體" w:hAnsi="標楷體"/>
          <w:b/>
          <w:sz w:val="28"/>
        </w:rPr>
      </w:pPr>
      <w:r w:rsidRPr="007E008D">
        <w:rPr>
          <w:rFonts w:ascii="標楷體" w:eastAsia="標楷體" w:hAnsi="標楷體" w:hint="eastAsia"/>
          <w:b/>
          <w:sz w:val="28"/>
          <w:u w:val="single"/>
        </w:rPr>
        <w:t>林委員明傑：</w:t>
      </w:r>
    </w:p>
    <w:p w:rsidR="001A6051" w:rsidRDefault="008B5C27" w:rsidP="001A6051">
      <w:pPr>
        <w:pStyle w:val="a3"/>
        <w:numPr>
          <w:ilvl w:val="0"/>
          <w:numId w:val="43"/>
        </w:numPr>
        <w:spacing w:line="420" w:lineRule="exact"/>
        <w:ind w:leftChars="0"/>
        <w:jc w:val="both"/>
        <w:rPr>
          <w:rFonts w:ascii="標楷體" w:eastAsia="標楷體" w:hAnsi="標楷體"/>
          <w:b/>
          <w:sz w:val="28"/>
        </w:rPr>
      </w:pPr>
      <w:r w:rsidRPr="007E008D">
        <w:rPr>
          <w:rFonts w:ascii="標楷體" w:eastAsia="標楷體" w:hAnsi="標楷體" w:hint="eastAsia"/>
          <w:b/>
          <w:sz w:val="28"/>
        </w:rPr>
        <w:t>目前全國</w:t>
      </w:r>
      <w:r w:rsidR="00B016B7">
        <w:rPr>
          <w:rFonts w:ascii="標楷體" w:eastAsia="標楷體" w:hAnsi="標楷體" w:hint="eastAsia"/>
          <w:b/>
          <w:sz w:val="28"/>
        </w:rPr>
        <w:t>計</w:t>
      </w:r>
      <w:r w:rsidRPr="007E008D">
        <w:rPr>
          <w:rFonts w:ascii="標楷體" w:eastAsia="標楷體" w:hAnsi="標楷體" w:hint="eastAsia"/>
          <w:b/>
          <w:sz w:val="28"/>
        </w:rPr>
        <w:t>有3位法官提出刑法91條之1</w:t>
      </w:r>
      <w:r w:rsidR="00B016B7">
        <w:rPr>
          <w:rFonts w:ascii="標楷體" w:eastAsia="標楷體" w:hAnsi="標楷體" w:hint="eastAsia"/>
          <w:b/>
          <w:sz w:val="28"/>
        </w:rPr>
        <w:t>具</w:t>
      </w:r>
      <w:r w:rsidR="00B016B7" w:rsidRPr="007E008D">
        <w:rPr>
          <w:rFonts w:ascii="標楷體" w:eastAsia="標楷體" w:hAnsi="標楷體" w:hint="eastAsia"/>
          <w:b/>
          <w:sz w:val="28"/>
        </w:rPr>
        <w:t>雙重處罰效果</w:t>
      </w:r>
      <w:r w:rsidR="00EB5A3F">
        <w:rPr>
          <w:rFonts w:ascii="標楷體" w:eastAsia="標楷體" w:hAnsi="標楷體" w:hint="eastAsia"/>
          <w:b/>
          <w:sz w:val="28"/>
        </w:rPr>
        <w:t>係屬</w:t>
      </w:r>
      <w:r w:rsidR="00B016B7">
        <w:rPr>
          <w:rFonts w:ascii="標楷體" w:eastAsia="標楷體" w:hAnsi="標楷體" w:hint="eastAsia"/>
          <w:b/>
          <w:sz w:val="28"/>
        </w:rPr>
        <w:t>違憲</w:t>
      </w:r>
      <w:r w:rsidR="00C06398" w:rsidRPr="007E008D">
        <w:rPr>
          <w:rFonts w:ascii="標楷體" w:eastAsia="標楷體" w:hAnsi="標楷體" w:hint="eastAsia"/>
          <w:b/>
          <w:sz w:val="28"/>
        </w:rPr>
        <w:t>，</w:t>
      </w:r>
      <w:r w:rsidR="00720160">
        <w:rPr>
          <w:rFonts w:ascii="標楷體" w:eastAsia="標楷體" w:hAnsi="標楷體" w:hint="eastAsia"/>
          <w:b/>
          <w:sz w:val="28"/>
        </w:rPr>
        <w:t>造成許多案件</w:t>
      </w:r>
      <w:r w:rsidR="001E6F2F">
        <w:rPr>
          <w:rFonts w:ascii="標楷體" w:eastAsia="標楷體" w:hAnsi="標楷體" w:hint="eastAsia"/>
          <w:b/>
          <w:sz w:val="28"/>
        </w:rPr>
        <w:t>目前的</w:t>
      </w:r>
      <w:r w:rsidR="005B357E">
        <w:rPr>
          <w:rFonts w:ascii="標楷體" w:eastAsia="標楷體" w:hAnsi="標楷體" w:hint="eastAsia"/>
          <w:b/>
          <w:sz w:val="28"/>
        </w:rPr>
        <w:t>審理程序</w:t>
      </w:r>
      <w:r w:rsidR="001E6F2F">
        <w:rPr>
          <w:rFonts w:ascii="標楷體" w:eastAsia="標楷體" w:hAnsi="標楷體" w:hint="eastAsia"/>
          <w:b/>
          <w:sz w:val="28"/>
        </w:rPr>
        <w:t>都是</w:t>
      </w:r>
      <w:r w:rsidR="005B357E">
        <w:rPr>
          <w:rFonts w:ascii="標楷體" w:eastAsia="標楷體" w:hAnsi="標楷體" w:hint="eastAsia"/>
          <w:b/>
          <w:sz w:val="28"/>
        </w:rPr>
        <w:t>停擺</w:t>
      </w:r>
      <w:r w:rsidR="001E6F2F">
        <w:rPr>
          <w:rFonts w:ascii="標楷體" w:eastAsia="標楷體" w:hAnsi="標楷體" w:hint="eastAsia"/>
          <w:b/>
          <w:sz w:val="28"/>
        </w:rPr>
        <w:t>狀態</w:t>
      </w:r>
      <w:r w:rsidR="00A35FE2">
        <w:rPr>
          <w:rFonts w:ascii="標楷體" w:eastAsia="標楷體" w:hAnsi="標楷體" w:hint="eastAsia"/>
          <w:b/>
          <w:sz w:val="28"/>
        </w:rPr>
        <w:t>。</w:t>
      </w:r>
    </w:p>
    <w:p w:rsidR="00A5337C" w:rsidRPr="00836031" w:rsidRDefault="00836031" w:rsidP="00836031">
      <w:pPr>
        <w:pStyle w:val="a3"/>
        <w:numPr>
          <w:ilvl w:val="0"/>
          <w:numId w:val="43"/>
        </w:numPr>
        <w:spacing w:line="420" w:lineRule="exact"/>
        <w:ind w:leftChars="0"/>
        <w:jc w:val="both"/>
        <w:rPr>
          <w:rFonts w:ascii="標楷體" w:eastAsia="標楷體" w:hAnsi="標楷體"/>
          <w:b/>
          <w:sz w:val="28"/>
        </w:rPr>
      </w:pPr>
      <w:r>
        <w:rPr>
          <w:rFonts w:ascii="標楷體" w:eastAsia="標楷體" w:hAnsi="標楷體" w:hint="eastAsia"/>
          <w:b/>
          <w:sz w:val="28"/>
        </w:rPr>
        <w:t>曾發生過</w:t>
      </w:r>
      <w:r w:rsidR="007805B8" w:rsidRPr="007E008D">
        <w:rPr>
          <w:rFonts w:ascii="標楷體" w:eastAsia="標楷體" w:hAnsi="標楷體" w:hint="eastAsia"/>
          <w:b/>
          <w:sz w:val="28"/>
        </w:rPr>
        <w:t>一</w:t>
      </w:r>
      <w:r w:rsidR="001A2E69">
        <w:rPr>
          <w:rFonts w:ascii="標楷體" w:eastAsia="標楷體" w:hAnsi="標楷體" w:hint="eastAsia"/>
          <w:b/>
          <w:sz w:val="28"/>
        </w:rPr>
        <w:t>個</w:t>
      </w:r>
      <w:r w:rsidR="00C341C2" w:rsidRPr="007E008D">
        <w:rPr>
          <w:rFonts w:ascii="標楷體" w:eastAsia="標楷體" w:hAnsi="標楷體" w:hint="eastAsia"/>
          <w:b/>
          <w:sz w:val="28"/>
        </w:rPr>
        <w:t>案例</w:t>
      </w:r>
      <w:r w:rsidR="001A2E69">
        <w:rPr>
          <w:rFonts w:ascii="標楷體" w:eastAsia="標楷體" w:hAnsi="標楷體" w:hint="eastAsia"/>
          <w:b/>
          <w:sz w:val="28"/>
        </w:rPr>
        <w:t>，當事人當時是</w:t>
      </w:r>
      <w:r w:rsidR="00C341C2" w:rsidRPr="00836031">
        <w:rPr>
          <w:rFonts w:ascii="標楷體" w:eastAsia="標楷體" w:hAnsi="標楷體" w:hint="eastAsia"/>
          <w:b/>
          <w:sz w:val="28"/>
        </w:rPr>
        <w:t>合意性交</w:t>
      </w:r>
      <w:r w:rsidR="004F66FC">
        <w:rPr>
          <w:rFonts w:ascii="標楷體" w:eastAsia="標楷體" w:hAnsi="標楷體" w:hint="eastAsia"/>
          <w:b/>
          <w:sz w:val="28"/>
        </w:rPr>
        <w:t>行為，</w:t>
      </w:r>
      <w:r w:rsidR="00FE0E62">
        <w:rPr>
          <w:rFonts w:ascii="標楷體" w:eastAsia="標楷體" w:hAnsi="標楷體" w:hint="eastAsia"/>
          <w:b/>
          <w:sz w:val="28"/>
        </w:rPr>
        <w:t>後來</w:t>
      </w:r>
      <w:r w:rsidR="007805B8" w:rsidRPr="00836031">
        <w:rPr>
          <w:rFonts w:ascii="標楷體" w:eastAsia="標楷體" w:hAnsi="標楷體" w:hint="eastAsia"/>
          <w:b/>
          <w:sz w:val="28"/>
        </w:rPr>
        <w:t>被</w:t>
      </w:r>
      <w:r w:rsidR="00C341C2" w:rsidRPr="00836031">
        <w:rPr>
          <w:rFonts w:ascii="標楷體" w:eastAsia="標楷體" w:hAnsi="標楷體" w:hint="eastAsia"/>
          <w:b/>
          <w:sz w:val="28"/>
        </w:rPr>
        <w:t>法官</w:t>
      </w:r>
      <w:r w:rsidR="007805B8" w:rsidRPr="00836031">
        <w:rPr>
          <w:rFonts w:ascii="標楷體" w:eastAsia="標楷體" w:hAnsi="標楷體" w:hint="eastAsia"/>
          <w:b/>
          <w:sz w:val="28"/>
        </w:rPr>
        <w:t>判刑1年半，出監後</w:t>
      </w:r>
      <w:r w:rsidR="00FE0E62">
        <w:rPr>
          <w:rFonts w:ascii="標楷體" w:eastAsia="標楷體" w:hAnsi="標楷體" w:hint="eastAsia"/>
          <w:b/>
          <w:sz w:val="28"/>
        </w:rPr>
        <w:t>又</w:t>
      </w:r>
      <w:r w:rsidR="007805B8" w:rsidRPr="00836031">
        <w:rPr>
          <w:rFonts w:ascii="標楷體" w:eastAsia="標楷體" w:hAnsi="標楷體" w:hint="eastAsia"/>
          <w:b/>
          <w:sz w:val="28"/>
        </w:rPr>
        <w:t>被送</w:t>
      </w:r>
      <w:r w:rsidR="00C341C2" w:rsidRPr="00836031">
        <w:rPr>
          <w:rFonts w:ascii="標楷體" w:eastAsia="標楷體" w:hAnsi="標楷體" w:hint="eastAsia"/>
          <w:b/>
          <w:sz w:val="28"/>
        </w:rPr>
        <w:t>刑後</w:t>
      </w:r>
      <w:r w:rsidR="007805B8" w:rsidRPr="00836031">
        <w:rPr>
          <w:rFonts w:ascii="標楷體" w:eastAsia="標楷體" w:hAnsi="標楷體" w:hint="eastAsia"/>
          <w:b/>
          <w:sz w:val="28"/>
        </w:rPr>
        <w:t>強制治療，至今已逾3</w:t>
      </w:r>
      <w:r w:rsidR="00FE0E62">
        <w:rPr>
          <w:rFonts w:ascii="標楷體" w:eastAsia="標楷體" w:hAnsi="標楷體" w:hint="eastAsia"/>
          <w:b/>
          <w:sz w:val="28"/>
        </w:rPr>
        <w:t>年仍未</w:t>
      </w:r>
      <w:r w:rsidR="00D96A89" w:rsidRPr="00836031">
        <w:rPr>
          <w:rFonts w:ascii="標楷體" w:eastAsia="標楷體" w:hAnsi="標楷體" w:hint="eastAsia"/>
          <w:b/>
          <w:sz w:val="28"/>
        </w:rPr>
        <w:t>能</w:t>
      </w:r>
      <w:r w:rsidR="007805B8" w:rsidRPr="00836031">
        <w:rPr>
          <w:rFonts w:ascii="標楷體" w:eastAsia="標楷體" w:hAnsi="標楷體" w:hint="eastAsia"/>
          <w:b/>
          <w:sz w:val="28"/>
        </w:rPr>
        <w:t>被釋出，</w:t>
      </w:r>
      <w:r w:rsidR="00213E06" w:rsidRPr="00836031">
        <w:rPr>
          <w:rFonts w:ascii="標楷體" w:eastAsia="標楷體" w:hAnsi="標楷體" w:hint="eastAsia"/>
          <w:b/>
          <w:sz w:val="28"/>
        </w:rPr>
        <w:t>這</w:t>
      </w:r>
      <w:r w:rsidR="00C86968">
        <w:rPr>
          <w:rFonts w:ascii="標楷體" w:eastAsia="標楷體" w:hAnsi="標楷體" w:hint="eastAsia"/>
          <w:b/>
          <w:sz w:val="28"/>
        </w:rPr>
        <w:t>樣的狀況</w:t>
      </w:r>
      <w:r w:rsidR="00213E06" w:rsidRPr="00836031">
        <w:rPr>
          <w:rFonts w:ascii="標楷體" w:eastAsia="標楷體" w:hAnsi="標楷體" w:hint="eastAsia"/>
          <w:b/>
          <w:sz w:val="28"/>
        </w:rPr>
        <w:t>確實是個大問題，務必要積極</w:t>
      </w:r>
      <w:r w:rsidR="0086485A" w:rsidRPr="00836031">
        <w:rPr>
          <w:rFonts w:ascii="標楷體" w:eastAsia="標楷體" w:hAnsi="標楷體" w:hint="eastAsia"/>
          <w:b/>
          <w:sz w:val="28"/>
        </w:rPr>
        <w:t>想辦法</w:t>
      </w:r>
      <w:r w:rsidR="00213E06" w:rsidRPr="00836031">
        <w:rPr>
          <w:rFonts w:ascii="標楷體" w:eastAsia="標楷體" w:hAnsi="標楷體" w:hint="eastAsia"/>
          <w:b/>
          <w:sz w:val="28"/>
        </w:rPr>
        <w:t>解決。</w:t>
      </w:r>
    </w:p>
    <w:p w:rsidR="007E008D" w:rsidRPr="007E008D" w:rsidRDefault="007E008D" w:rsidP="007E008D">
      <w:pPr>
        <w:pStyle w:val="a3"/>
        <w:numPr>
          <w:ilvl w:val="0"/>
          <w:numId w:val="33"/>
        </w:numPr>
        <w:spacing w:line="420" w:lineRule="exact"/>
        <w:ind w:leftChars="0"/>
        <w:jc w:val="both"/>
        <w:rPr>
          <w:rFonts w:ascii="標楷體" w:eastAsia="標楷體" w:hAnsi="標楷體"/>
          <w:b/>
          <w:sz w:val="28"/>
          <w:szCs w:val="28"/>
          <w:u w:val="single"/>
        </w:rPr>
      </w:pPr>
      <w:r w:rsidRPr="007E008D">
        <w:rPr>
          <w:rFonts w:ascii="Times New Roman" w:eastAsia="標楷體" w:hAnsi="Times New Roman" w:cs="Times New Roman" w:hint="eastAsia"/>
          <w:b/>
          <w:sz w:val="28"/>
          <w:szCs w:val="28"/>
          <w:u w:val="single"/>
        </w:rPr>
        <w:t>吳委員</w:t>
      </w:r>
      <w:proofErr w:type="gramStart"/>
      <w:r w:rsidRPr="007E008D">
        <w:rPr>
          <w:rFonts w:ascii="Times New Roman" w:eastAsia="標楷體" w:hAnsi="Times New Roman" w:cs="Times New Roman" w:hint="eastAsia"/>
          <w:b/>
          <w:sz w:val="28"/>
          <w:szCs w:val="28"/>
          <w:u w:val="single"/>
        </w:rPr>
        <w:t>秋宏（邱法官筱涵</w:t>
      </w:r>
      <w:r w:rsidRPr="007E008D">
        <w:rPr>
          <w:rFonts w:ascii="Times New Roman" w:eastAsia="標楷體" w:hAnsi="Times New Roman" w:cs="Times New Roman"/>
          <w:b/>
          <w:sz w:val="20"/>
          <w:szCs w:val="20"/>
          <w:u w:val="single"/>
        </w:rPr>
        <w:t>代</w:t>
      </w:r>
      <w:proofErr w:type="gramEnd"/>
      <w:r>
        <w:rPr>
          <w:rFonts w:ascii="Times New Roman" w:eastAsia="標楷體" w:hAnsi="Times New Roman" w:cs="Times New Roman" w:hint="eastAsia"/>
          <w:b/>
          <w:sz w:val="28"/>
          <w:szCs w:val="28"/>
          <w:u w:val="single"/>
        </w:rPr>
        <w:t>）：</w:t>
      </w:r>
      <w:r w:rsidR="0083381A">
        <w:rPr>
          <w:rFonts w:ascii="Times New Roman" w:eastAsia="標楷體" w:hAnsi="Times New Roman" w:cs="Times New Roman" w:hint="eastAsia"/>
          <w:b/>
          <w:sz w:val="28"/>
          <w:szCs w:val="28"/>
        </w:rPr>
        <w:t>雖然</w:t>
      </w:r>
      <w:r w:rsidR="00572DF6">
        <w:rPr>
          <w:rFonts w:ascii="Times New Roman" w:eastAsia="標楷體" w:hAnsi="Times New Roman" w:cs="Times New Roman" w:hint="eastAsia"/>
          <w:b/>
          <w:sz w:val="28"/>
          <w:szCs w:val="28"/>
        </w:rPr>
        <w:t>刑法</w:t>
      </w:r>
      <w:r w:rsidR="00572DF6">
        <w:rPr>
          <w:rFonts w:ascii="Times New Roman" w:eastAsia="標楷體" w:hAnsi="Times New Roman" w:cs="Times New Roman" w:hint="eastAsia"/>
          <w:b/>
          <w:sz w:val="28"/>
          <w:szCs w:val="28"/>
        </w:rPr>
        <w:t>91</w:t>
      </w:r>
      <w:r w:rsidR="00572DF6">
        <w:rPr>
          <w:rFonts w:ascii="Times New Roman" w:eastAsia="標楷體" w:hAnsi="Times New Roman" w:cs="Times New Roman" w:hint="eastAsia"/>
          <w:b/>
          <w:sz w:val="28"/>
          <w:szCs w:val="28"/>
        </w:rPr>
        <w:t>條之</w:t>
      </w:r>
      <w:r w:rsidR="00572DF6">
        <w:rPr>
          <w:rFonts w:ascii="Times New Roman" w:eastAsia="標楷體" w:hAnsi="Times New Roman" w:cs="Times New Roman" w:hint="eastAsia"/>
          <w:b/>
          <w:sz w:val="28"/>
          <w:szCs w:val="28"/>
        </w:rPr>
        <w:t>1</w:t>
      </w:r>
      <w:r w:rsidR="00572DF6">
        <w:rPr>
          <w:rFonts w:ascii="Times New Roman" w:eastAsia="標楷體" w:hAnsi="Times New Roman" w:cs="Times New Roman" w:hint="eastAsia"/>
          <w:b/>
          <w:sz w:val="28"/>
          <w:szCs w:val="28"/>
        </w:rPr>
        <w:t>目前正在申請</w:t>
      </w:r>
      <w:proofErr w:type="gramStart"/>
      <w:r w:rsidR="00572DF6">
        <w:rPr>
          <w:rFonts w:ascii="Times New Roman" w:eastAsia="標楷體" w:hAnsi="Times New Roman" w:cs="Times New Roman" w:hint="eastAsia"/>
          <w:b/>
          <w:sz w:val="28"/>
          <w:szCs w:val="28"/>
        </w:rPr>
        <w:t>釋憲中</w:t>
      </w:r>
      <w:proofErr w:type="gramEnd"/>
      <w:r w:rsidR="00572DF6">
        <w:rPr>
          <w:rFonts w:ascii="Times New Roman" w:eastAsia="標楷體" w:hAnsi="Times New Roman" w:cs="Times New Roman" w:hint="eastAsia"/>
          <w:b/>
          <w:sz w:val="28"/>
          <w:szCs w:val="28"/>
        </w:rPr>
        <w:t>，</w:t>
      </w:r>
      <w:r w:rsidR="0083381A">
        <w:rPr>
          <w:rFonts w:ascii="Times New Roman" w:eastAsia="標楷體" w:hAnsi="Times New Roman" w:cs="Times New Roman" w:hint="eastAsia"/>
          <w:b/>
          <w:sz w:val="28"/>
          <w:szCs w:val="28"/>
        </w:rPr>
        <w:t>但在釋憲結論</w:t>
      </w:r>
      <w:proofErr w:type="gramStart"/>
      <w:r w:rsidR="0083381A">
        <w:rPr>
          <w:rFonts w:ascii="Times New Roman" w:eastAsia="標楷體" w:hAnsi="Times New Roman" w:cs="Times New Roman" w:hint="eastAsia"/>
          <w:b/>
          <w:sz w:val="28"/>
          <w:szCs w:val="28"/>
        </w:rPr>
        <w:t>未果前</w:t>
      </w:r>
      <w:proofErr w:type="gramEnd"/>
      <w:r w:rsidR="0083381A">
        <w:rPr>
          <w:rFonts w:ascii="Times New Roman" w:eastAsia="標楷體" w:hAnsi="Times New Roman" w:cs="Times New Roman" w:hint="eastAsia"/>
          <w:b/>
          <w:sz w:val="28"/>
          <w:szCs w:val="28"/>
        </w:rPr>
        <w:t>，該條法律仍是可以被適用的，所以並未因此造成相關審理停擺的狀況。</w:t>
      </w:r>
    </w:p>
    <w:p w:rsidR="00A5337C" w:rsidRPr="00270B11" w:rsidRDefault="00A5337C" w:rsidP="00A5337C">
      <w:pPr>
        <w:spacing w:line="480" w:lineRule="exact"/>
        <w:jc w:val="both"/>
        <w:rPr>
          <w:rFonts w:ascii="標楷體" w:eastAsia="標楷體" w:hAnsi="標楷體"/>
          <w:b/>
          <w:sz w:val="28"/>
          <w:szCs w:val="28"/>
          <w:bdr w:val="single" w:sz="4" w:space="0" w:color="auto"/>
        </w:rPr>
      </w:pPr>
      <w:r w:rsidRPr="00270B11">
        <w:rPr>
          <w:rFonts w:ascii="標楷體" w:eastAsia="標楷體" w:hAnsi="標楷體" w:hint="eastAsia"/>
          <w:b/>
          <w:sz w:val="28"/>
          <w:szCs w:val="28"/>
          <w:bdr w:val="single" w:sz="4" w:space="0" w:color="auto"/>
        </w:rPr>
        <w:t>第</w:t>
      </w:r>
      <w:r>
        <w:rPr>
          <w:rFonts w:ascii="標楷體" w:eastAsia="標楷體" w:hAnsi="標楷體" w:hint="eastAsia"/>
          <w:b/>
          <w:sz w:val="28"/>
          <w:szCs w:val="28"/>
          <w:bdr w:val="single" w:sz="4" w:space="0" w:color="auto"/>
        </w:rPr>
        <w:t>三</w:t>
      </w:r>
      <w:r w:rsidRPr="00270B11">
        <w:rPr>
          <w:rFonts w:ascii="標楷體" w:eastAsia="標楷體" w:hAnsi="標楷體" w:hint="eastAsia"/>
          <w:b/>
          <w:sz w:val="28"/>
          <w:szCs w:val="28"/>
          <w:bdr w:val="single" w:sz="4" w:space="0" w:color="auto"/>
        </w:rPr>
        <w:t>案</w:t>
      </w:r>
    </w:p>
    <w:p w:rsidR="00A5337C" w:rsidRDefault="00A5337C" w:rsidP="00A5337C">
      <w:pPr>
        <w:spacing w:line="420" w:lineRule="exact"/>
        <w:ind w:left="849" w:hangingChars="303" w:hanging="849"/>
        <w:jc w:val="both"/>
        <w:rPr>
          <w:rFonts w:ascii="標楷體" w:eastAsia="標楷體" w:hAnsi="標楷體"/>
          <w:b/>
          <w:sz w:val="28"/>
          <w:szCs w:val="28"/>
        </w:rPr>
      </w:pPr>
      <w:r w:rsidRPr="00A5337C">
        <w:rPr>
          <w:rFonts w:ascii="標楷體" w:eastAsia="標楷體" w:hAnsi="標楷體" w:hint="eastAsia"/>
          <w:b/>
          <w:sz w:val="28"/>
        </w:rPr>
        <w:t>案由：「</w:t>
      </w:r>
      <w:proofErr w:type="gramStart"/>
      <w:r w:rsidRPr="00A5337C">
        <w:rPr>
          <w:rFonts w:ascii="標楷體" w:eastAsia="標楷體" w:hAnsi="標楷體" w:hint="eastAsia"/>
          <w:b/>
          <w:sz w:val="28"/>
        </w:rPr>
        <w:t>有關性侵者</w:t>
      </w:r>
      <w:proofErr w:type="gramEnd"/>
      <w:r w:rsidRPr="00A5337C">
        <w:rPr>
          <w:rFonts w:ascii="標楷體" w:eastAsia="標楷體" w:hAnsi="標楷體" w:hint="eastAsia"/>
          <w:b/>
          <w:sz w:val="28"/>
        </w:rPr>
        <w:t>與家暴者之監獄治療師，未比照社區</w:t>
      </w:r>
      <w:proofErr w:type="gramStart"/>
      <w:r w:rsidRPr="00A5337C">
        <w:rPr>
          <w:rFonts w:ascii="標楷體" w:eastAsia="標楷體" w:hAnsi="標楷體" w:hint="eastAsia"/>
          <w:b/>
          <w:sz w:val="28"/>
        </w:rPr>
        <w:t>治療師須上</w:t>
      </w:r>
      <w:proofErr w:type="gramEnd"/>
      <w:r w:rsidRPr="00A5337C">
        <w:rPr>
          <w:rFonts w:ascii="標楷體" w:eastAsia="標楷體" w:hAnsi="標楷體" w:hint="eastAsia"/>
          <w:b/>
          <w:sz w:val="28"/>
        </w:rPr>
        <w:t>完衛生福利部之課程與每年繼續教育學分，導致良莠不齊案，提請討論。</w:t>
      </w:r>
      <w:r w:rsidRPr="00A5337C">
        <w:rPr>
          <w:rFonts w:ascii="標楷體" w:eastAsia="標楷體" w:hAnsi="標楷體" w:hint="eastAsia"/>
          <w:b/>
          <w:sz w:val="28"/>
          <w:szCs w:val="28"/>
        </w:rPr>
        <w:t>」</w:t>
      </w:r>
    </w:p>
    <w:p w:rsidR="00147919" w:rsidRPr="00DD2E67" w:rsidRDefault="00147919" w:rsidP="00DD2E67">
      <w:pPr>
        <w:pStyle w:val="a3"/>
        <w:numPr>
          <w:ilvl w:val="0"/>
          <w:numId w:val="34"/>
        </w:numPr>
        <w:spacing w:line="420" w:lineRule="exact"/>
        <w:ind w:leftChars="0"/>
        <w:jc w:val="both"/>
        <w:rPr>
          <w:rFonts w:ascii="標楷體" w:eastAsia="標楷體" w:hAnsi="標楷體"/>
          <w:b/>
          <w:sz w:val="28"/>
        </w:rPr>
      </w:pPr>
      <w:r w:rsidRPr="00DD2E67">
        <w:rPr>
          <w:rFonts w:ascii="標楷體" w:eastAsia="標楷體" w:hAnsi="標楷體" w:hint="eastAsia"/>
          <w:b/>
          <w:sz w:val="28"/>
          <w:u w:val="single"/>
        </w:rPr>
        <w:t>姚委員淑文：</w:t>
      </w:r>
    </w:p>
    <w:p w:rsidR="00EF1793" w:rsidRPr="00B61575" w:rsidRDefault="00DD2E67" w:rsidP="00B61575">
      <w:pPr>
        <w:pStyle w:val="a3"/>
        <w:numPr>
          <w:ilvl w:val="0"/>
          <w:numId w:val="35"/>
        </w:numPr>
        <w:spacing w:line="420" w:lineRule="exact"/>
        <w:ind w:leftChars="0"/>
        <w:jc w:val="both"/>
        <w:rPr>
          <w:rFonts w:ascii="標楷體" w:eastAsia="標楷體" w:hAnsi="標楷體"/>
          <w:b/>
          <w:sz w:val="28"/>
          <w:szCs w:val="28"/>
        </w:rPr>
      </w:pPr>
      <w:r>
        <w:rPr>
          <w:rFonts w:ascii="標楷體" w:eastAsia="標楷體" w:hAnsi="標楷體" w:hint="eastAsia"/>
          <w:b/>
          <w:sz w:val="28"/>
          <w:szCs w:val="28"/>
        </w:rPr>
        <w:t>目前</w:t>
      </w:r>
      <w:r w:rsidR="00160411">
        <w:rPr>
          <w:rFonts w:ascii="標楷體" w:eastAsia="標楷體" w:hAnsi="標楷體" w:hint="eastAsia"/>
          <w:b/>
          <w:sz w:val="28"/>
          <w:szCs w:val="28"/>
        </w:rPr>
        <w:t>監獄</w:t>
      </w:r>
      <w:r w:rsidR="00E3063B">
        <w:rPr>
          <w:rFonts w:ascii="標楷體" w:eastAsia="標楷體" w:hAnsi="標楷體" w:hint="eastAsia"/>
          <w:b/>
          <w:sz w:val="28"/>
          <w:szCs w:val="28"/>
        </w:rPr>
        <w:t>治療師</w:t>
      </w:r>
      <w:r w:rsidR="00207083">
        <w:rPr>
          <w:rFonts w:ascii="標楷體" w:eastAsia="標楷體" w:hAnsi="標楷體" w:hint="eastAsia"/>
          <w:b/>
          <w:sz w:val="28"/>
          <w:szCs w:val="28"/>
        </w:rPr>
        <w:t>絕大部分皆是</w:t>
      </w:r>
      <w:r w:rsidR="000F0A0F">
        <w:rPr>
          <w:rFonts w:ascii="標楷體" w:eastAsia="標楷體" w:hAnsi="標楷體" w:hint="eastAsia"/>
          <w:b/>
          <w:sz w:val="28"/>
          <w:szCs w:val="28"/>
        </w:rPr>
        <w:t>外聘人員，</w:t>
      </w:r>
      <w:proofErr w:type="gramStart"/>
      <w:r w:rsidR="000F0A0F">
        <w:rPr>
          <w:rFonts w:ascii="標楷體" w:eastAsia="標楷體" w:hAnsi="標楷體" w:hint="eastAsia"/>
          <w:b/>
          <w:sz w:val="28"/>
          <w:szCs w:val="28"/>
        </w:rPr>
        <w:t>且確有</w:t>
      </w:r>
      <w:proofErr w:type="gramEnd"/>
      <w:r w:rsidR="000F0A0F">
        <w:rPr>
          <w:rFonts w:ascii="標楷體" w:eastAsia="標楷體" w:hAnsi="標楷體" w:hint="eastAsia"/>
          <w:b/>
          <w:sz w:val="28"/>
          <w:szCs w:val="28"/>
        </w:rPr>
        <w:t>資質</w:t>
      </w:r>
      <w:r w:rsidR="00B12B2F">
        <w:rPr>
          <w:rFonts w:ascii="標楷體" w:eastAsia="標楷體" w:hAnsi="標楷體" w:hint="eastAsia"/>
          <w:b/>
          <w:sz w:val="28"/>
          <w:szCs w:val="28"/>
        </w:rPr>
        <w:t>參差不齊</w:t>
      </w:r>
      <w:r w:rsidR="000F0A0F">
        <w:rPr>
          <w:rFonts w:ascii="標楷體" w:eastAsia="標楷體" w:hAnsi="標楷體" w:hint="eastAsia"/>
          <w:b/>
          <w:sz w:val="28"/>
          <w:szCs w:val="28"/>
        </w:rPr>
        <w:t>的狀況</w:t>
      </w:r>
      <w:r w:rsidR="00B12B2F">
        <w:rPr>
          <w:rFonts w:ascii="標楷體" w:eastAsia="標楷體" w:hAnsi="標楷體" w:hint="eastAsia"/>
          <w:b/>
          <w:sz w:val="28"/>
          <w:szCs w:val="28"/>
        </w:rPr>
        <w:t>，曾經有個案向我反映，</w:t>
      </w:r>
      <w:r w:rsidR="00B01043">
        <w:rPr>
          <w:rFonts w:ascii="標楷體" w:eastAsia="標楷體" w:hAnsi="標楷體" w:hint="eastAsia"/>
          <w:b/>
          <w:sz w:val="28"/>
          <w:szCs w:val="28"/>
        </w:rPr>
        <w:t>其</w:t>
      </w:r>
      <w:r w:rsidR="00054A66">
        <w:rPr>
          <w:rFonts w:ascii="標楷體" w:eastAsia="標楷體" w:hAnsi="標楷體" w:hint="eastAsia"/>
          <w:b/>
          <w:sz w:val="28"/>
          <w:szCs w:val="28"/>
        </w:rPr>
        <w:t>在監獄中曾接受</w:t>
      </w:r>
      <w:r w:rsidR="00B8076F">
        <w:rPr>
          <w:rFonts w:ascii="標楷體" w:eastAsia="標楷體" w:hAnsi="標楷體" w:hint="eastAsia"/>
          <w:b/>
          <w:sz w:val="28"/>
          <w:szCs w:val="28"/>
        </w:rPr>
        <w:t>過</w:t>
      </w:r>
      <w:r w:rsidR="00054A66">
        <w:rPr>
          <w:rFonts w:ascii="標楷體" w:eastAsia="標楷體" w:hAnsi="標楷體" w:hint="eastAsia"/>
          <w:b/>
          <w:sz w:val="28"/>
          <w:szCs w:val="28"/>
        </w:rPr>
        <w:t>相關</w:t>
      </w:r>
      <w:r w:rsidR="00F33D4C">
        <w:rPr>
          <w:rFonts w:ascii="標楷體" w:eastAsia="標楷體" w:hAnsi="標楷體" w:hint="eastAsia"/>
          <w:b/>
          <w:sz w:val="28"/>
          <w:szCs w:val="28"/>
        </w:rPr>
        <w:t>心理</w:t>
      </w:r>
      <w:r w:rsidR="00054A66">
        <w:rPr>
          <w:rFonts w:ascii="標楷體" w:eastAsia="標楷體" w:hAnsi="標楷體" w:hint="eastAsia"/>
          <w:b/>
          <w:sz w:val="28"/>
          <w:szCs w:val="28"/>
        </w:rPr>
        <w:t>治療，但</w:t>
      </w:r>
      <w:r w:rsidR="00F6034D">
        <w:rPr>
          <w:rFonts w:ascii="標楷體" w:eastAsia="標楷體" w:hAnsi="標楷體" w:hint="eastAsia"/>
          <w:b/>
          <w:sz w:val="28"/>
          <w:szCs w:val="28"/>
        </w:rPr>
        <w:t>認為並</w:t>
      </w:r>
      <w:r w:rsidR="00BD6876">
        <w:rPr>
          <w:rFonts w:ascii="標楷體" w:eastAsia="標楷體" w:hAnsi="標楷體" w:hint="eastAsia"/>
          <w:b/>
          <w:sz w:val="28"/>
          <w:szCs w:val="28"/>
        </w:rPr>
        <w:t>實質無效用甚至</w:t>
      </w:r>
      <w:r w:rsidR="00F6034D">
        <w:rPr>
          <w:rFonts w:ascii="標楷體" w:eastAsia="標楷體" w:hAnsi="標楷體" w:hint="eastAsia"/>
          <w:b/>
          <w:sz w:val="28"/>
          <w:szCs w:val="28"/>
        </w:rPr>
        <w:t>有被探詢隱私的感覺，</w:t>
      </w:r>
      <w:r w:rsidR="00E344BB">
        <w:rPr>
          <w:rFonts w:ascii="標楷體" w:eastAsia="標楷體" w:hAnsi="標楷體" w:hint="eastAsia"/>
          <w:b/>
          <w:sz w:val="28"/>
          <w:szCs w:val="28"/>
        </w:rPr>
        <w:t>但</w:t>
      </w:r>
      <w:r w:rsidR="00F6034D">
        <w:rPr>
          <w:rFonts w:ascii="標楷體" w:eastAsia="標楷體" w:hAnsi="標楷體" w:hint="eastAsia"/>
          <w:b/>
          <w:sz w:val="28"/>
          <w:szCs w:val="28"/>
        </w:rPr>
        <w:t>為</w:t>
      </w:r>
      <w:r w:rsidR="00E344BB">
        <w:rPr>
          <w:rFonts w:ascii="標楷體" w:eastAsia="標楷體" w:hAnsi="標楷體" w:hint="eastAsia"/>
          <w:b/>
          <w:sz w:val="28"/>
          <w:szCs w:val="28"/>
        </w:rPr>
        <w:t>了</w:t>
      </w:r>
      <w:r w:rsidR="00F6034D">
        <w:rPr>
          <w:rFonts w:ascii="標楷體" w:eastAsia="標楷體" w:hAnsi="標楷體" w:hint="eastAsia"/>
          <w:b/>
          <w:sz w:val="28"/>
          <w:szCs w:val="28"/>
        </w:rPr>
        <w:t>取得</w:t>
      </w:r>
      <w:r w:rsidR="00E344BB">
        <w:rPr>
          <w:rFonts w:ascii="標楷體" w:eastAsia="標楷體" w:hAnsi="標楷體" w:hint="eastAsia"/>
          <w:b/>
          <w:sz w:val="28"/>
          <w:szCs w:val="28"/>
        </w:rPr>
        <w:t>在監獄中</w:t>
      </w:r>
      <w:r w:rsidR="00F6034D">
        <w:rPr>
          <w:rFonts w:ascii="標楷體" w:eastAsia="標楷體" w:hAnsi="標楷體" w:hint="eastAsia"/>
          <w:b/>
          <w:sz w:val="28"/>
          <w:szCs w:val="28"/>
        </w:rPr>
        <w:t>表現良好之證明，也</w:t>
      </w:r>
      <w:r w:rsidR="00054A66">
        <w:rPr>
          <w:rFonts w:ascii="標楷體" w:eastAsia="標楷體" w:hAnsi="標楷體" w:hint="eastAsia"/>
          <w:b/>
          <w:sz w:val="28"/>
          <w:szCs w:val="28"/>
        </w:rPr>
        <w:t>只好繼續</w:t>
      </w:r>
      <w:r w:rsidR="00F6034D">
        <w:rPr>
          <w:rFonts w:ascii="標楷體" w:eastAsia="標楷體" w:hAnsi="標楷體" w:hint="eastAsia"/>
          <w:b/>
          <w:sz w:val="28"/>
          <w:szCs w:val="28"/>
        </w:rPr>
        <w:t>配合療程進行</w:t>
      </w:r>
      <w:r w:rsidR="00EF1793" w:rsidRPr="00B61575">
        <w:rPr>
          <w:rFonts w:ascii="標楷體" w:eastAsia="標楷體" w:hAnsi="標楷體" w:hint="eastAsia"/>
          <w:b/>
          <w:sz w:val="28"/>
          <w:szCs w:val="28"/>
        </w:rPr>
        <w:t>。</w:t>
      </w:r>
    </w:p>
    <w:p w:rsidR="00DD2E67" w:rsidRDefault="00A56E30" w:rsidP="00EF1793">
      <w:pPr>
        <w:pStyle w:val="a3"/>
        <w:numPr>
          <w:ilvl w:val="0"/>
          <w:numId w:val="35"/>
        </w:numPr>
        <w:spacing w:line="420" w:lineRule="exact"/>
        <w:ind w:leftChars="0"/>
        <w:jc w:val="both"/>
        <w:rPr>
          <w:rFonts w:ascii="標楷體" w:eastAsia="標楷體" w:hAnsi="標楷體"/>
          <w:b/>
          <w:sz w:val="28"/>
          <w:szCs w:val="28"/>
        </w:rPr>
      </w:pPr>
      <w:r>
        <w:rPr>
          <w:rFonts w:ascii="標楷體" w:eastAsia="標楷體" w:hAnsi="標楷體" w:hint="eastAsia"/>
          <w:b/>
          <w:sz w:val="28"/>
          <w:szCs w:val="28"/>
        </w:rPr>
        <w:t>另</w:t>
      </w:r>
      <w:r w:rsidR="00A74597">
        <w:rPr>
          <w:rFonts w:ascii="標楷體" w:eastAsia="標楷體" w:hAnsi="標楷體" w:hint="eastAsia"/>
          <w:b/>
          <w:sz w:val="28"/>
          <w:szCs w:val="28"/>
        </w:rPr>
        <w:t>為提供良好的</w:t>
      </w:r>
      <w:r w:rsidR="00B10AEE">
        <w:rPr>
          <w:rFonts w:ascii="標楷體" w:eastAsia="標楷體" w:hAnsi="標楷體" w:hint="eastAsia"/>
          <w:b/>
          <w:sz w:val="28"/>
          <w:szCs w:val="28"/>
        </w:rPr>
        <w:t>治療品質</w:t>
      </w:r>
      <w:r w:rsidR="0008771D">
        <w:rPr>
          <w:rFonts w:ascii="標楷體" w:eastAsia="標楷體" w:hAnsi="標楷體" w:hint="eastAsia"/>
          <w:b/>
          <w:sz w:val="28"/>
          <w:szCs w:val="28"/>
        </w:rPr>
        <w:t>、提升矯正的成效，</w:t>
      </w:r>
      <w:r w:rsidR="00B10AEE">
        <w:rPr>
          <w:rFonts w:ascii="標楷體" w:eastAsia="標楷體" w:hAnsi="標楷體" w:hint="eastAsia"/>
          <w:b/>
          <w:sz w:val="28"/>
          <w:szCs w:val="28"/>
        </w:rPr>
        <w:t>如何在</w:t>
      </w:r>
      <w:r>
        <w:rPr>
          <w:rFonts w:ascii="標楷體" w:eastAsia="標楷體" w:hAnsi="標楷體" w:hint="eastAsia"/>
          <w:b/>
          <w:sz w:val="28"/>
          <w:szCs w:val="28"/>
        </w:rPr>
        <w:t>經費編列上</w:t>
      </w:r>
      <w:r w:rsidR="00B10AEE">
        <w:rPr>
          <w:rFonts w:ascii="標楷體" w:eastAsia="標楷體" w:hAnsi="標楷體" w:hint="eastAsia"/>
          <w:b/>
          <w:sz w:val="28"/>
          <w:szCs w:val="28"/>
        </w:rPr>
        <w:t>進行調整</w:t>
      </w:r>
      <w:r w:rsidR="006D441F">
        <w:rPr>
          <w:rFonts w:ascii="標楷體" w:eastAsia="標楷體" w:hAnsi="標楷體" w:hint="eastAsia"/>
          <w:b/>
          <w:sz w:val="28"/>
          <w:szCs w:val="28"/>
        </w:rPr>
        <w:t>?</w:t>
      </w:r>
      <w:r w:rsidR="009F4E84">
        <w:rPr>
          <w:rFonts w:ascii="標楷體" w:eastAsia="標楷體" w:hAnsi="標楷體" w:hint="eastAsia"/>
          <w:b/>
          <w:sz w:val="28"/>
          <w:szCs w:val="28"/>
        </w:rPr>
        <w:t>建議</w:t>
      </w:r>
      <w:r w:rsidR="00B10AEE">
        <w:rPr>
          <w:rFonts w:ascii="標楷體" w:eastAsia="標楷體" w:hAnsi="標楷體" w:hint="eastAsia"/>
          <w:b/>
          <w:sz w:val="28"/>
          <w:szCs w:val="28"/>
        </w:rPr>
        <w:t>再行思考。</w:t>
      </w:r>
    </w:p>
    <w:p w:rsidR="00B10AEE" w:rsidRDefault="004C7D5D" w:rsidP="00EF1793">
      <w:pPr>
        <w:pStyle w:val="a3"/>
        <w:numPr>
          <w:ilvl w:val="0"/>
          <w:numId w:val="35"/>
        </w:numPr>
        <w:spacing w:line="420" w:lineRule="exact"/>
        <w:ind w:leftChars="0"/>
        <w:jc w:val="both"/>
        <w:rPr>
          <w:rFonts w:ascii="標楷體" w:eastAsia="標楷體" w:hAnsi="標楷體"/>
          <w:b/>
          <w:sz w:val="28"/>
          <w:szCs w:val="28"/>
        </w:rPr>
      </w:pPr>
      <w:r>
        <w:rPr>
          <w:rFonts w:ascii="標楷體" w:eastAsia="標楷體" w:hAnsi="標楷體" w:hint="eastAsia"/>
          <w:b/>
          <w:sz w:val="28"/>
          <w:szCs w:val="28"/>
        </w:rPr>
        <w:t>針對不同狀況的個案應對症下藥，提供不同專業性的治療</w:t>
      </w:r>
      <w:r w:rsidR="00C157FF">
        <w:rPr>
          <w:rFonts w:ascii="標楷體" w:eastAsia="標楷體" w:hAnsi="標楷體" w:hint="eastAsia"/>
          <w:b/>
          <w:sz w:val="28"/>
          <w:szCs w:val="28"/>
        </w:rPr>
        <w:t>，</w:t>
      </w:r>
      <w:r w:rsidR="00E972B5">
        <w:rPr>
          <w:rFonts w:ascii="標楷體" w:eastAsia="標楷體" w:hAnsi="標楷體" w:hint="eastAsia"/>
          <w:b/>
          <w:sz w:val="28"/>
          <w:szCs w:val="28"/>
        </w:rPr>
        <w:t>並建立</w:t>
      </w:r>
      <w:r w:rsidR="006E72A2">
        <w:rPr>
          <w:rFonts w:ascii="標楷體" w:eastAsia="標楷體" w:hAnsi="標楷體" w:hint="eastAsia"/>
          <w:b/>
          <w:sz w:val="28"/>
          <w:szCs w:val="28"/>
        </w:rPr>
        <w:t>一套</w:t>
      </w:r>
      <w:r w:rsidR="00E972B5">
        <w:rPr>
          <w:rFonts w:ascii="標楷體" w:eastAsia="標楷體" w:hAnsi="標楷體" w:hint="eastAsia"/>
          <w:b/>
          <w:sz w:val="28"/>
          <w:szCs w:val="28"/>
        </w:rPr>
        <w:t>執行的標準，例如針對性侵害</w:t>
      </w:r>
      <w:r w:rsidR="00427AF2">
        <w:rPr>
          <w:rFonts w:ascii="標楷體" w:eastAsia="標楷體" w:hAnsi="標楷體" w:hint="eastAsia"/>
          <w:b/>
          <w:sz w:val="28"/>
          <w:szCs w:val="28"/>
        </w:rPr>
        <w:t>加害</w:t>
      </w:r>
      <w:r w:rsidR="00E972B5">
        <w:rPr>
          <w:rFonts w:ascii="標楷體" w:eastAsia="標楷體" w:hAnsi="標楷體" w:hint="eastAsia"/>
          <w:b/>
          <w:sz w:val="28"/>
          <w:szCs w:val="28"/>
        </w:rPr>
        <w:t>者即不</w:t>
      </w:r>
      <w:r w:rsidR="00475DF5">
        <w:rPr>
          <w:rFonts w:ascii="標楷體" w:eastAsia="標楷體" w:hAnsi="標楷體" w:hint="eastAsia"/>
          <w:b/>
          <w:sz w:val="28"/>
          <w:szCs w:val="28"/>
        </w:rPr>
        <w:t>需要</w:t>
      </w:r>
      <w:r w:rsidR="00E972B5">
        <w:rPr>
          <w:rFonts w:ascii="標楷體" w:eastAsia="標楷體" w:hAnsi="標楷體" w:hint="eastAsia"/>
          <w:b/>
          <w:sz w:val="28"/>
          <w:szCs w:val="28"/>
        </w:rPr>
        <w:t>提供諸如塔羅牌或心靈導師這類的</w:t>
      </w:r>
      <w:r w:rsidR="00837A10">
        <w:rPr>
          <w:rFonts w:ascii="標楷體" w:eastAsia="標楷體" w:hAnsi="標楷體" w:hint="eastAsia"/>
          <w:b/>
          <w:sz w:val="28"/>
          <w:szCs w:val="28"/>
        </w:rPr>
        <w:t>課程，反之</w:t>
      </w:r>
      <w:r w:rsidR="00E972B5">
        <w:rPr>
          <w:rFonts w:ascii="標楷體" w:eastAsia="標楷體" w:hAnsi="標楷體" w:hint="eastAsia"/>
          <w:b/>
          <w:sz w:val="28"/>
          <w:szCs w:val="28"/>
        </w:rPr>
        <w:t>應</w:t>
      </w:r>
      <w:r w:rsidR="00427AF2">
        <w:rPr>
          <w:rFonts w:ascii="標楷體" w:eastAsia="標楷體" w:hAnsi="標楷體" w:hint="eastAsia"/>
          <w:b/>
          <w:sz w:val="28"/>
          <w:szCs w:val="28"/>
        </w:rPr>
        <w:t>提供</w:t>
      </w:r>
      <w:r w:rsidR="00E972B5">
        <w:rPr>
          <w:rFonts w:ascii="標楷體" w:eastAsia="標楷體" w:hAnsi="標楷體" w:hint="eastAsia"/>
          <w:b/>
          <w:sz w:val="28"/>
          <w:szCs w:val="28"/>
        </w:rPr>
        <w:t>專業團體</w:t>
      </w:r>
      <w:r w:rsidR="00427AF2">
        <w:rPr>
          <w:rFonts w:ascii="標楷體" w:eastAsia="標楷體" w:hAnsi="標楷體" w:hint="eastAsia"/>
          <w:b/>
          <w:sz w:val="28"/>
          <w:szCs w:val="28"/>
        </w:rPr>
        <w:t>或心理</w:t>
      </w:r>
      <w:r w:rsidR="00E972B5">
        <w:rPr>
          <w:rFonts w:ascii="標楷體" w:eastAsia="標楷體" w:hAnsi="標楷體" w:hint="eastAsia"/>
          <w:b/>
          <w:sz w:val="28"/>
          <w:szCs w:val="28"/>
        </w:rPr>
        <w:t>治療</w:t>
      </w:r>
      <w:r w:rsidR="00A32017">
        <w:rPr>
          <w:rFonts w:ascii="標楷體" w:eastAsia="標楷體" w:hAnsi="標楷體" w:hint="eastAsia"/>
          <w:b/>
          <w:sz w:val="28"/>
          <w:szCs w:val="28"/>
        </w:rPr>
        <w:t>等</w:t>
      </w:r>
      <w:r w:rsidR="00E972B5">
        <w:rPr>
          <w:rFonts w:ascii="標楷體" w:eastAsia="標楷體" w:hAnsi="標楷體" w:hint="eastAsia"/>
          <w:b/>
          <w:sz w:val="28"/>
          <w:szCs w:val="28"/>
        </w:rPr>
        <w:t>，始能真正達到矯正效果。</w:t>
      </w:r>
      <w:r>
        <w:rPr>
          <w:rFonts w:ascii="標楷體" w:eastAsia="標楷體" w:hAnsi="標楷體" w:hint="eastAsia"/>
          <w:b/>
          <w:sz w:val="28"/>
          <w:szCs w:val="28"/>
        </w:rPr>
        <w:t xml:space="preserve"> </w:t>
      </w:r>
    </w:p>
    <w:p w:rsidR="00000181" w:rsidRDefault="00A32017" w:rsidP="00D266E1">
      <w:pPr>
        <w:pStyle w:val="a3"/>
        <w:numPr>
          <w:ilvl w:val="0"/>
          <w:numId w:val="34"/>
        </w:numPr>
        <w:spacing w:line="420" w:lineRule="exact"/>
        <w:ind w:leftChars="0"/>
        <w:jc w:val="both"/>
        <w:rPr>
          <w:rFonts w:ascii="標楷體" w:eastAsia="標楷體" w:hAnsi="標楷體"/>
          <w:b/>
          <w:sz w:val="28"/>
        </w:rPr>
      </w:pPr>
      <w:r w:rsidRPr="00D266E1">
        <w:rPr>
          <w:rFonts w:ascii="標楷體" w:eastAsia="標楷體" w:hAnsi="標楷體" w:hint="eastAsia"/>
          <w:b/>
          <w:sz w:val="28"/>
          <w:u w:val="single"/>
        </w:rPr>
        <w:t>林</w:t>
      </w:r>
      <w:r w:rsidR="00FF06C8" w:rsidRPr="00D266E1">
        <w:rPr>
          <w:rFonts w:ascii="標楷體" w:eastAsia="標楷體" w:hAnsi="標楷體" w:hint="eastAsia"/>
          <w:b/>
          <w:sz w:val="28"/>
          <w:u w:val="single"/>
        </w:rPr>
        <w:t>委員</w:t>
      </w:r>
      <w:r w:rsidRPr="00D266E1">
        <w:rPr>
          <w:rFonts w:ascii="標楷體" w:eastAsia="標楷體" w:hAnsi="標楷體" w:hint="eastAsia"/>
          <w:b/>
          <w:sz w:val="28"/>
          <w:u w:val="single"/>
        </w:rPr>
        <w:t>春鳳</w:t>
      </w:r>
      <w:r w:rsidR="00FF06C8" w:rsidRPr="00D266E1">
        <w:rPr>
          <w:rFonts w:ascii="標楷體" w:eastAsia="標楷體" w:hAnsi="標楷體" w:hint="eastAsia"/>
          <w:b/>
          <w:sz w:val="28"/>
          <w:u w:val="single"/>
        </w:rPr>
        <w:t>：</w:t>
      </w:r>
      <w:r w:rsidR="00D266E1" w:rsidRPr="00D266E1">
        <w:rPr>
          <w:rFonts w:ascii="標楷體" w:eastAsia="標楷體" w:hAnsi="標楷體" w:hint="eastAsia"/>
          <w:b/>
          <w:sz w:val="28"/>
        </w:rPr>
        <w:t>在經費</w:t>
      </w:r>
      <w:r w:rsidR="008152C9">
        <w:rPr>
          <w:rFonts w:ascii="標楷體" w:eastAsia="標楷體" w:hAnsi="標楷體" w:hint="eastAsia"/>
          <w:b/>
          <w:sz w:val="28"/>
        </w:rPr>
        <w:t>編列</w:t>
      </w:r>
      <w:r w:rsidR="00D266E1" w:rsidRPr="00D266E1">
        <w:rPr>
          <w:rFonts w:ascii="標楷體" w:eastAsia="標楷體" w:hAnsi="標楷體" w:hint="eastAsia"/>
          <w:b/>
          <w:sz w:val="28"/>
        </w:rPr>
        <w:t>部</w:t>
      </w:r>
      <w:r w:rsidR="008152C9">
        <w:rPr>
          <w:rFonts w:ascii="標楷體" w:eastAsia="標楷體" w:hAnsi="標楷體" w:hint="eastAsia"/>
          <w:b/>
          <w:sz w:val="28"/>
        </w:rPr>
        <w:t>分</w:t>
      </w:r>
      <w:r w:rsidR="00D266E1" w:rsidRPr="00D266E1">
        <w:rPr>
          <w:rFonts w:ascii="標楷體" w:eastAsia="標楷體" w:hAnsi="標楷體" w:hint="eastAsia"/>
          <w:b/>
          <w:sz w:val="28"/>
        </w:rPr>
        <w:t>建議可</w:t>
      </w:r>
      <w:proofErr w:type="gramStart"/>
      <w:r w:rsidR="00D266E1" w:rsidRPr="00D266E1">
        <w:rPr>
          <w:rFonts w:ascii="標楷體" w:eastAsia="標楷體" w:hAnsi="標楷體" w:hint="eastAsia"/>
          <w:b/>
          <w:sz w:val="28"/>
        </w:rPr>
        <w:t>採</w:t>
      </w:r>
      <w:proofErr w:type="gramEnd"/>
      <w:r w:rsidR="00D13BAE">
        <w:rPr>
          <w:rFonts w:ascii="標楷體" w:eastAsia="標楷體" w:hAnsi="標楷體" w:hint="eastAsia"/>
          <w:b/>
          <w:sz w:val="28"/>
        </w:rPr>
        <w:t>專業</w:t>
      </w:r>
      <w:r w:rsidR="00CE36BD">
        <w:rPr>
          <w:rFonts w:ascii="標楷體" w:eastAsia="標楷體" w:hAnsi="標楷體" w:hint="eastAsia"/>
          <w:b/>
          <w:sz w:val="28"/>
        </w:rPr>
        <w:t>分級制度，針對</w:t>
      </w:r>
      <w:r w:rsidR="005A0556">
        <w:rPr>
          <w:rFonts w:ascii="標楷體" w:eastAsia="標楷體" w:hAnsi="標楷體" w:hint="eastAsia"/>
          <w:b/>
          <w:sz w:val="28"/>
        </w:rPr>
        <w:t>不同</w:t>
      </w:r>
      <w:r w:rsidR="00CE36BD">
        <w:rPr>
          <w:rFonts w:ascii="標楷體" w:eastAsia="標楷體" w:hAnsi="標楷體" w:hint="eastAsia"/>
          <w:b/>
          <w:sz w:val="28"/>
        </w:rPr>
        <w:t>專業性</w:t>
      </w:r>
      <w:r w:rsidR="009F5D4C">
        <w:rPr>
          <w:rFonts w:ascii="標楷體" w:eastAsia="標楷體" w:hAnsi="標楷體" w:hint="eastAsia"/>
          <w:b/>
          <w:sz w:val="28"/>
        </w:rPr>
        <w:t>的</w:t>
      </w:r>
      <w:r w:rsidR="00D266E1" w:rsidRPr="00D266E1">
        <w:rPr>
          <w:rFonts w:ascii="標楷體" w:eastAsia="標楷體" w:hAnsi="標楷體" w:hint="eastAsia"/>
          <w:b/>
          <w:sz w:val="28"/>
        </w:rPr>
        <w:t>治療</w:t>
      </w:r>
      <w:r w:rsidR="00DD0AFB">
        <w:rPr>
          <w:rFonts w:ascii="標楷體" w:eastAsia="標楷體" w:hAnsi="標楷體" w:hint="eastAsia"/>
          <w:b/>
          <w:sz w:val="28"/>
        </w:rPr>
        <w:t>費用</w:t>
      </w:r>
      <w:r w:rsidR="009F5D4C">
        <w:rPr>
          <w:rFonts w:ascii="標楷體" w:eastAsia="標楷體" w:hAnsi="標楷體" w:hint="eastAsia"/>
          <w:b/>
          <w:sz w:val="28"/>
        </w:rPr>
        <w:t>訂定合理</w:t>
      </w:r>
      <w:r w:rsidR="00DD0AFB">
        <w:rPr>
          <w:rFonts w:ascii="標楷體" w:eastAsia="標楷體" w:hAnsi="標楷體" w:hint="eastAsia"/>
          <w:b/>
          <w:sz w:val="28"/>
        </w:rPr>
        <w:t>的</w:t>
      </w:r>
      <w:r w:rsidR="009F5D4C">
        <w:rPr>
          <w:rFonts w:ascii="標楷體" w:eastAsia="標楷體" w:hAnsi="標楷體" w:hint="eastAsia"/>
          <w:b/>
          <w:sz w:val="28"/>
        </w:rPr>
        <w:t>差異</w:t>
      </w:r>
      <w:r w:rsidR="008152C9">
        <w:rPr>
          <w:rFonts w:ascii="標楷體" w:eastAsia="標楷體" w:hAnsi="標楷體" w:hint="eastAsia"/>
          <w:b/>
          <w:sz w:val="28"/>
        </w:rPr>
        <w:t>，</w:t>
      </w:r>
      <w:r w:rsidR="00E7797A">
        <w:rPr>
          <w:rFonts w:ascii="標楷體" w:eastAsia="標楷體" w:hAnsi="標楷體" w:hint="eastAsia"/>
          <w:b/>
          <w:sz w:val="28"/>
        </w:rPr>
        <w:t>如此便</w:t>
      </w:r>
      <w:r w:rsidR="00FA5E51">
        <w:rPr>
          <w:rFonts w:ascii="標楷體" w:eastAsia="標楷體" w:hAnsi="標楷體" w:hint="eastAsia"/>
          <w:b/>
          <w:sz w:val="28"/>
        </w:rPr>
        <w:t>可</w:t>
      </w:r>
      <w:r w:rsidR="00E7797A">
        <w:rPr>
          <w:rFonts w:ascii="標楷體" w:eastAsia="標楷體" w:hAnsi="標楷體" w:hint="eastAsia"/>
          <w:b/>
          <w:sz w:val="28"/>
        </w:rPr>
        <w:t>不用在經費上做全面的提升</w:t>
      </w:r>
      <w:r w:rsidR="00D13BAE">
        <w:rPr>
          <w:rFonts w:ascii="標楷體" w:eastAsia="標楷體" w:hAnsi="標楷體" w:hint="eastAsia"/>
          <w:b/>
          <w:sz w:val="28"/>
        </w:rPr>
        <w:t>，又能達到有效的</w:t>
      </w:r>
      <w:r w:rsidR="00536575">
        <w:rPr>
          <w:rFonts w:ascii="標楷體" w:eastAsia="標楷體" w:hAnsi="標楷體" w:hint="eastAsia"/>
          <w:b/>
          <w:sz w:val="28"/>
        </w:rPr>
        <w:t>矯正效果</w:t>
      </w:r>
      <w:r w:rsidR="00292A80">
        <w:rPr>
          <w:rFonts w:ascii="標楷體" w:eastAsia="標楷體" w:hAnsi="標楷體" w:hint="eastAsia"/>
          <w:b/>
          <w:sz w:val="28"/>
        </w:rPr>
        <w:t>。</w:t>
      </w:r>
    </w:p>
    <w:p w:rsidR="002855B5" w:rsidRPr="002855B5" w:rsidRDefault="00000181" w:rsidP="003070FA">
      <w:pPr>
        <w:pStyle w:val="a3"/>
        <w:numPr>
          <w:ilvl w:val="0"/>
          <w:numId w:val="34"/>
        </w:numPr>
        <w:spacing w:line="420" w:lineRule="exact"/>
        <w:ind w:leftChars="0" w:left="757" w:hangingChars="270" w:hanging="757"/>
        <w:jc w:val="both"/>
        <w:rPr>
          <w:rFonts w:ascii="標楷體" w:eastAsia="標楷體" w:hAnsi="標楷體"/>
          <w:b/>
          <w:sz w:val="28"/>
          <w:szCs w:val="28"/>
        </w:rPr>
      </w:pPr>
      <w:r w:rsidRPr="008E0663">
        <w:rPr>
          <w:rFonts w:ascii="標楷體" w:eastAsia="標楷體" w:hAnsi="標楷體" w:hint="eastAsia"/>
          <w:b/>
          <w:sz w:val="28"/>
          <w:u w:val="single"/>
        </w:rPr>
        <w:t>呂委員立：</w:t>
      </w:r>
    </w:p>
    <w:p w:rsidR="002855B5" w:rsidRDefault="004C46C7" w:rsidP="002855B5">
      <w:pPr>
        <w:pStyle w:val="a3"/>
        <w:numPr>
          <w:ilvl w:val="0"/>
          <w:numId w:val="44"/>
        </w:numPr>
        <w:spacing w:line="420" w:lineRule="exact"/>
        <w:ind w:leftChars="0"/>
        <w:jc w:val="both"/>
        <w:rPr>
          <w:rFonts w:ascii="標楷體" w:eastAsia="標楷體" w:hAnsi="標楷體"/>
          <w:b/>
          <w:sz w:val="28"/>
        </w:rPr>
      </w:pPr>
      <w:r w:rsidRPr="008E0663">
        <w:rPr>
          <w:rFonts w:ascii="標楷體" w:eastAsia="標楷體" w:hAnsi="標楷體" w:hint="eastAsia"/>
          <w:b/>
          <w:sz w:val="28"/>
        </w:rPr>
        <w:t>心理治療具高度專業性，</w:t>
      </w:r>
      <w:r w:rsidR="0024742F">
        <w:rPr>
          <w:rFonts w:ascii="標楷體" w:eastAsia="標楷體" w:hAnsi="標楷體" w:hint="eastAsia"/>
          <w:b/>
          <w:sz w:val="28"/>
        </w:rPr>
        <w:t>與一般</w:t>
      </w:r>
      <w:r w:rsidR="001520DD" w:rsidRPr="008E0663">
        <w:rPr>
          <w:rFonts w:ascii="標楷體" w:eastAsia="標楷體" w:hAnsi="標楷體" w:hint="eastAsia"/>
          <w:b/>
          <w:sz w:val="28"/>
        </w:rPr>
        <w:t>陪伴</w:t>
      </w:r>
      <w:r w:rsidR="00767DF6" w:rsidRPr="008E0663">
        <w:rPr>
          <w:rFonts w:ascii="標楷體" w:eastAsia="標楷體" w:hAnsi="標楷體" w:hint="eastAsia"/>
          <w:b/>
          <w:sz w:val="28"/>
        </w:rPr>
        <w:t>有所不同</w:t>
      </w:r>
      <w:r w:rsidR="001520DD" w:rsidRPr="008E0663">
        <w:rPr>
          <w:rFonts w:ascii="標楷體" w:eastAsia="標楷體" w:hAnsi="標楷體" w:hint="eastAsia"/>
          <w:b/>
          <w:sz w:val="28"/>
        </w:rPr>
        <w:t>，針對真正有心理需求的</w:t>
      </w:r>
      <w:r w:rsidR="00446CD1">
        <w:rPr>
          <w:rFonts w:ascii="標楷體" w:eastAsia="標楷體" w:hAnsi="標楷體" w:hint="eastAsia"/>
          <w:b/>
          <w:sz w:val="28"/>
        </w:rPr>
        <w:t>受刑人</w:t>
      </w:r>
      <w:r w:rsidR="0069192F" w:rsidRPr="008E0663">
        <w:rPr>
          <w:rFonts w:ascii="標楷體" w:eastAsia="標楷體" w:hAnsi="標楷體" w:hint="eastAsia"/>
          <w:b/>
          <w:sz w:val="28"/>
        </w:rPr>
        <w:t>，</w:t>
      </w:r>
      <w:r w:rsidR="00446CD1">
        <w:rPr>
          <w:rFonts w:ascii="標楷體" w:eastAsia="標楷體" w:hAnsi="標楷體" w:hint="eastAsia"/>
          <w:b/>
          <w:sz w:val="28"/>
        </w:rPr>
        <w:t>監獄目前</w:t>
      </w:r>
      <w:r w:rsidR="002855B5">
        <w:rPr>
          <w:rFonts w:ascii="標楷體" w:eastAsia="標楷體" w:hAnsi="標楷體" w:hint="eastAsia"/>
          <w:b/>
          <w:sz w:val="28"/>
        </w:rPr>
        <w:t>所提供的相關治療方式</w:t>
      </w:r>
      <w:r w:rsidR="00E16FE9">
        <w:rPr>
          <w:rFonts w:ascii="標楷體" w:eastAsia="標楷體" w:hAnsi="標楷體" w:hint="eastAsia"/>
          <w:b/>
          <w:sz w:val="28"/>
        </w:rPr>
        <w:t>是否真</w:t>
      </w:r>
      <w:r w:rsidR="009B3947">
        <w:rPr>
          <w:rFonts w:ascii="標楷體" w:eastAsia="標楷體" w:hAnsi="標楷體" w:hint="eastAsia"/>
          <w:b/>
          <w:sz w:val="28"/>
        </w:rPr>
        <w:t>正</w:t>
      </w:r>
      <w:r w:rsidR="00E16FE9">
        <w:rPr>
          <w:rFonts w:ascii="標楷體" w:eastAsia="標楷體" w:hAnsi="標楷體" w:hint="eastAsia"/>
          <w:b/>
          <w:sz w:val="28"/>
        </w:rPr>
        <w:t>能幫助到他們</w:t>
      </w:r>
      <w:r w:rsidR="00767DF6" w:rsidRPr="008E0663">
        <w:rPr>
          <w:rFonts w:ascii="標楷體" w:eastAsia="標楷體" w:hAnsi="標楷體" w:hint="eastAsia"/>
          <w:b/>
          <w:sz w:val="28"/>
        </w:rPr>
        <w:t>。</w:t>
      </w:r>
    </w:p>
    <w:p w:rsidR="00A5337C" w:rsidRPr="008E0663" w:rsidRDefault="0069192F" w:rsidP="002855B5">
      <w:pPr>
        <w:pStyle w:val="a3"/>
        <w:numPr>
          <w:ilvl w:val="0"/>
          <w:numId w:val="44"/>
        </w:numPr>
        <w:spacing w:line="420" w:lineRule="exact"/>
        <w:ind w:leftChars="0"/>
        <w:jc w:val="both"/>
        <w:rPr>
          <w:rFonts w:ascii="標楷體" w:eastAsia="標楷體" w:hAnsi="標楷體"/>
          <w:b/>
          <w:sz w:val="28"/>
          <w:szCs w:val="28"/>
        </w:rPr>
      </w:pPr>
      <w:r w:rsidRPr="008E0663">
        <w:rPr>
          <w:rFonts w:ascii="標楷體" w:eastAsia="標楷體" w:hAnsi="標楷體" w:hint="eastAsia"/>
          <w:b/>
          <w:sz w:val="28"/>
        </w:rPr>
        <w:t>另</w:t>
      </w:r>
      <w:r w:rsidR="00362583" w:rsidRPr="008E0663">
        <w:rPr>
          <w:rFonts w:ascii="標楷體" w:eastAsia="標楷體" w:hAnsi="標楷體" w:hint="eastAsia"/>
          <w:b/>
          <w:sz w:val="28"/>
        </w:rPr>
        <w:t>外，</w:t>
      </w:r>
      <w:r w:rsidRPr="008E0663">
        <w:rPr>
          <w:rFonts w:ascii="標楷體" w:eastAsia="標楷體" w:hAnsi="標楷體" w:hint="eastAsia"/>
          <w:b/>
          <w:sz w:val="28"/>
        </w:rPr>
        <w:t>與其對所有人</w:t>
      </w:r>
      <w:r w:rsidR="00B97779">
        <w:rPr>
          <w:rFonts w:ascii="標楷體" w:eastAsia="標楷體" w:hAnsi="標楷體" w:hint="eastAsia"/>
          <w:b/>
          <w:sz w:val="28"/>
        </w:rPr>
        <w:t>實施</w:t>
      </w:r>
      <w:r w:rsidR="0085455F">
        <w:rPr>
          <w:rFonts w:ascii="標楷體" w:eastAsia="標楷體" w:hAnsi="標楷體" w:hint="eastAsia"/>
          <w:b/>
          <w:sz w:val="28"/>
        </w:rPr>
        <w:t>長時間的</w:t>
      </w:r>
      <w:r w:rsidRPr="008E0663">
        <w:rPr>
          <w:rFonts w:ascii="標楷體" w:eastAsia="標楷體" w:hAnsi="標楷體" w:hint="eastAsia"/>
          <w:b/>
          <w:sz w:val="28"/>
        </w:rPr>
        <w:t>一般性治療，</w:t>
      </w:r>
      <w:r w:rsidR="00C409AD">
        <w:rPr>
          <w:rFonts w:ascii="標楷體" w:eastAsia="標楷體" w:hAnsi="標楷體" w:hint="eastAsia"/>
          <w:b/>
          <w:sz w:val="28"/>
        </w:rPr>
        <w:t>我們</w:t>
      </w:r>
      <w:r w:rsidR="0025004A">
        <w:rPr>
          <w:rFonts w:ascii="標楷體" w:eastAsia="標楷體" w:hAnsi="標楷體" w:hint="eastAsia"/>
          <w:b/>
          <w:sz w:val="28"/>
        </w:rPr>
        <w:t>更應</w:t>
      </w:r>
      <w:r w:rsidR="00337AA9">
        <w:rPr>
          <w:rFonts w:ascii="標楷體" w:eastAsia="標楷體" w:hAnsi="標楷體" w:hint="eastAsia"/>
          <w:b/>
          <w:sz w:val="28"/>
        </w:rPr>
        <w:t>該</w:t>
      </w:r>
      <w:r w:rsidR="005B0992">
        <w:rPr>
          <w:rFonts w:ascii="標楷體" w:eastAsia="標楷體" w:hAnsi="標楷體" w:hint="eastAsia"/>
          <w:b/>
          <w:sz w:val="28"/>
        </w:rPr>
        <w:t>思考的是，如何透過成效評估，</w:t>
      </w:r>
      <w:r w:rsidR="00B97779">
        <w:rPr>
          <w:rFonts w:ascii="標楷體" w:eastAsia="標楷體" w:hAnsi="標楷體" w:hint="eastAsia"/>
          <w:b/>
          <w:sz w:val="28"/>
        </w:rPr>
        <w:t>找</w:t>
      </w:r>
      <w:r w:rsidR="001B7888">
        <w:rPr>
          <w:rFonts w:ascii="標楷體" w:eastAsia="標楷體" w:hAnsi="標楷體" w:hint="eastAsia"/>
          <w:b/>
          <w:sz w:val="28"/>
        </w:rPr>
        <w:t>出治療後確實有所</w:t>
      </w:r>
      <w:r w:rsidR="00D00836">
        <w:rPr>
          <w:rFonts w:ascii="標楷體" w:eastAsia="標楷體" w:hAnsi="標楷體" w:hint="eastAsia"/>
          <w:b/>
          <w:sz w:val="28"/>
        </w:rPr>
        <w:t>改變的對象，並</w:t>
      </w:r>
      <w:r w:rsidR="009E785F">
        <w:rPr>
          <w:rFonts w:ascii="標楷體" w:eastAsia="標楷體" w:hAnsi="標楷體" w:hint="eastAsia"/>
          <w:b/>
          <w:sz w:val="28"/>
        </w:rPr>
        <w:t>再</w:t>
      </w:r>
      <w:r w:rsidR="003305A1">
        <w:rPr>
          <w:rFonts w:ascii="標楷體" w:eastAsia="標楷體" w:hAnsi="標楷體" w:hint="eastAsia"/>
          <w:b/>
          <w:sz w:val="28"/>
        </w:rPr>
        <w:t>依其需求提供</w:t>
      </w:r>
      <w:r w:rsidR="00E703A4">
        <w:rPr>
          <w:rFonts w:ascii="標楷體" w:eastAsia="標楷體" w:hAnsi="標楷體" w:hint="eastAsia"/>
          <w:b/>
          <w:sz w:val="28"/>
        </w:rPr>
        <w:t>適性</w:t>
      </w:r>
      <w:r w:rsidR="00D00836">
        <w:rPr>
          <w:rFonts w:ascii="標楷體" w:eastAsia="標楷體" w:hAnsi="標楷體" w:hint="eastAsia"/>
          <w:b/>
          <w:sz w:val="28"/>
        </w:rPr>
        <w:t>之</w:t>
      </w:r>
      <w:r w:rsidRPr="008E0663">
        <w:rPr>
          <w:rFonts w:ascii="標楷體" w:eastAsia="標楷體" w:hAnsi="標楷體" w:hint="eastAsia"/>
          <w:b/>
          <w:sz w:val="28"/>
        </w:rPr>
        <w:t>治療</w:t>
      </w:r>
      <w:r w:rsidR="00E703A4">
        <w:rPr>
          <w:rFonts w:ascii="標楷體" w:eastAsia="標楷體" w:hAnsi="標楷體" w:hint="eastAsia"/>
          <w:b/>
          <w:sz w:val="28"/>
        </w:rPr>
        <w:t>課程</w:t>
      </w:r>
      <w:r w:rsidRPr="008E0663">
        <w:rPr>
          <w:rFonts w:ascii="標楷體" w:eastAsia="標楷體" w:hAnsi="標楷體" w:hint="eastAsia"/>
          <w:b/>
          <w:sz w:val="28"/>
        </w:rPr>
        <w:t>，</w:t>
      </w:r>
      <w:r w:rsidR="00E703A4">
        <w:rPr>
          <w:rFonts w:ascii="標楷體" w:eastAsia="標楷體" w:hAnsi="標楷體" w:hint="eastAsia"/>
          <w:b/>
          <w:sz w:val="28"/>
        </w:rPr>
        <w:t>才</w:t>
      </w:r>
      <w:r w:rsidR="006A27F8">
        <w:rPr>
          <w:rFonts w:ascii="標楷體" w:eastAsia="標楷體" w:hAnsi="標楷體" w:hint="eastAsia"/>
          <w:b/>
          <w:sz w:val="28"/>
        </w:rPr>
        <w:t>能</w:t>
      </w:r>
      <w:r w:rsidR="00E703A4">
        <w:rPr>
          <w:rFonts w:ascii="標楷體" w:eastAsia="標楷體" w:hAnsi="標楷體" w:hint="eastAsia"/>
          <w:b/>
          <w:sz w:val="28"/>
        </w:rPr>
        <w:t>真正</w:t>
      </w:r>
      <w:r w:rsidR="007D1F92">
        <w:rPr>
          <w:rFonts w:ascii="標楷體" w:eastAsia="標楷體" w:hAnsi="標楷體" w:hint="eastAsia"/>
          <w:b/>
          <w:sz w:val="28"/>
        </w:rPr>
        <w:t>達到</w:t>
      </w:r>
      <w:r w:rsidR="006A27F8">
        <w:rPr>
          <w:rFonts w:ascii="標楷體" w:eastAsia="標楷體" w:hAnsi="標楷體" w:hint="eastAsia"/>
          <w:b/>
          <w:sz w:val="28"/>
        </w:rPr>
        <w:t>矯正</w:t>
      </w:r>
      <w:r w:rsidR="007D1F92">
        <w:rPr>
          <w:rFonts w:ascii="標楷體" w:eastAsia="標楷體" w:hAnsi="標楷體" w:hint="eastAsia"/>
          <w:b/>
          <w:sz w:val="28"/>
        </w:rPr>
        <w:t>效果</w:t>
      </w:r>
      <w:r w:rsidR="00274810" w:rsidRPr="008E0663">
        <w:rPr>
          <w:rFonts w:ascii="標楷體" w:eastAsia="標楷體" w:hAnsi="標楷體" w:hint="eastAsia"/>
          <w:b/>
          <w:sz w:val="28"/>
        </w:rPr>
        <w:t>。</w:t>
      </w:r>
    </w:p>
    <w:p w:rsidR="00A5337C" w:rsidRPr="00270B11" w:rsidRDefault="00A5337C" w:rsidP="00A5337C">
      <w:pPr>
        <w:spacing w:line="480" w:lineRule="exact"/>
        <w:jc w:val="both"/>
        <w:rPr>
          <w:rFonts w:ascii="標楷體" w:eastAsia="標楷體" w:hAnsi="標楷體"/>
          <w:b/>
          <w:sz w:val="28"/>
          <w:szCs w:val="28"/>
          <w:bdr w:val="single" w:sz="4" w:space="0" w:color="auto"/>
        </w:rPr>
      </w:pPr>
      <w:r w:rsidRPr="00270B11">
        <w:rPr>
          <w:rFonts w:ascii="標楷體" w:eastAsia="標楷體" w:hAnsi="標楷體" w:hint="eastAsia"/>
          <w:b/>
          <w:sz w:val="28"/>
          <w:szCs w:val="28"/>
          <w:bdr w:val="single" w:sz="4" w:space="0" w:color="auto"/>
        </w:rPr>
        <w:t>第</w:t>
      </w:r>
      <w:r>
        <w:rPr>
          <w:rFonts w:ascii="標楷體" w:eastAsia="標楷體" w:hAnsi="標楷體" w:hint="eastAsia"/>
          <w:b/>
          <w:sz w:val="28"/>
          <w:szCs w:val="28"/>
          <w:bdr w:val="single" w:sz="4" w:space="0" w:color="auto"/>
        </w:rPr>
        <w:t>四</w:t>
      </w:r>
      <w:r w:rsidRPr="00270B11">
        <w:rPr>
          <w:rFonts w:ascii="標楷體" w:eastAsia="標楷體" w:hAnsi="標楷體" w:hint="eastAsia"/>
          <w:b/>
          <w:sz w:val="28"/>
          <w:szCs w:val="28"/>
          <w:bdr w:val="single" w:sz="4" w:space="0" w:color="auto"/>
        </w:rPr>
        <w:t>案</w:t>
      </w:r>
    </w:p>
    <w:p w:rsidR="00A5337C" w:rsidRDefault="00A5337C" w:rsidP="00A5337C">
      <w:pPr>
        <w:spacing w:line="420" w:lineRule="exact"/>
        <w:ind w:left="849" w:hangingChars="303" w:hanging="849"/>
        <w:jc w:val="both"/>
        <w:rPr>
          <w:rFonts w:ascii="標楷體" w:eastAsia="標楷體" w:hAnsi="標楷體"/>
          <w:b/>
          <w:sz w:val="28"/>
          <w:szCs w:val="28"/>
        </w:rPr>
      </w:pPr>
      <w:r w:rsidRPr="00A5337C">
        <w:rPr>
          <w:rFonts w:ascii="標楷體" w:eastAsia="標楷體" w:hAnsi="標楷體" w:hint="eastAsia"/>
          <w:b/>
          <w:sz w:val="28"/>
        </w:rPr>
        <w:t>案由：「</w:t>
      </w:r>
      <w:r w:rsidR="008F7C48">
        <w:rPr>
          <w:rFonts w:ascii="標楷體" w:eastAsia="標楷體" w:hAnsi="標楷體" w:cs="Helvetica" w:hint="eastAsia"/>
          <w:b/>
          <w:kern w:val="0"/>
          <w:sz w:val="28"/>
          <w:szCs w:val="32"/>
        </w:rPr>
        <w:t>有關幾起性侵害被害人無法依循『</w:t>
      </w:r>
      <w:r w:rsidRPr="00A5337C">
        <w:rPr>
          <w:rFonts w:ascii="標楷體" w:eastAsia="標楷體" w:hAnsi="標楷體" w:cs="Helvetica" w:hint="eastAsia"/>
          <w:b/>
          <w:kern w:val="0"/>
          <w:sz w:val="28"/>
          <w:szCs w:val="32"/>
        </w:rPr>
        <w:t>犯罪被害人保護法</w:t>
      </w:r>
      <w:r w:rsidR="008F7C48">
        <w:rPr>
          <w:rFonts w:ascii="標楷體" w:eastAsia="標楷體" w:hAnsi="標楷體" w:cs="Helvetica" w:hint="eastAsia"/>
          <w:b/>
          <w:kern w:val="0"/>
          <w:sz w:val="28"/>
          <w:szCs w:val="32"/>
        </w:rPr>
        <w:t>』</w:t>
      </w:r>
      <w:r w:rsidRPr="00A5337C">
        <w:rPr>
          <w:rFonts w:ascii="標楷體" w:eastAsia="標楷體" w:hAnsi="標楷體" w:cs="Helvetica" w:hint="eastAsia"/>
          <w:b/>
          <w:kern w:val="0"/>
          <w:sz w:val="28"/>
          <w:szCs w:val="32"/>
        </w:rPr>
        <w:t>申請補償金一案，提請討論。</w:t>
      </w:r>
      <w:r w:rsidRPr="00A5337C">
        <w:rPr>
          <w:rFonts w:ascii="標楷體" w:eastAsia="標楷體" w:hAnsi="標楷體" w:hint="eastAsia"/>
          <w:b/>
          <w:sz w:val="28"/>
          <w:szCs w:val="28"/>
        </w:rPr>
        <w:t>」</w:t>
      </w:r>
    </w:p>
    <w:p w:rsidR="00AB64E3" w:rsidRPr="00034984" w:rsidRDefault="00AB64E3" w:rsidP="00034984">
      <w:pPr>
        <w:pStyle w:val="a3"/>
        <w:numPr>
          <w:ilvl w:val="0"/>
          <w:numId w:val="36"/>
        </w:numPr>
        <w:spacing w:line="420" w:lineRule="exact"/>
        <w:ind w:leftChars="0"/>
        <w:jc w:val="both"/>
        <w:rPr>
          <w:rFonts w:ascii="標楷體" w:eastAsia="標楷體" w:hAnsi="標楷體"/>
          <w:b/>
          <w:sz w:val="28"/>
        </w:rPr>
      </w:pPr>
      <w:r w:rsidRPr="00034984">
        <w:rPr>
          <w:rFonts w:ascii="標楷體" w:eastAsia="標楷體" w:hAnsi="標楷體" w:hint="eastAsia"/>
          <w:b/>
          <w:sz w:val="28"/>
          <w:u w:val="single"/>
        </w:rPr>
        <w:t>姚委員淑文：</w:t>
      </w:r>
      <w:r w:rsidR="00790EC7" w:rsidRPr="00034984">
        <w:rPr>
          <w:rFonts w:ascii="標楷體" w:eastAsia="標楷體" w:hAnsi="標楷體" w:hint="eastAsia"/>
          <w:b/>
          <w:sz w:val="28"/>
        </w:rPr>
        <w:t>實務上最常遇到的問題是</w:t>
      </w:r>
      <w:r w:rsidR="00247FDE" w:rsidRPr="00034984">
        <w:rPr>
          <w:rFonts w:ascii="標楷體" w:eastAsia="標楷體" w:hAnsi="標楷體" w:hint="eastAsia"/>
          <w:b/>
          <w:sz w:val="28"/>
        </w:rPr>
        <w:t>，</w:t>
      </w:r>
      <w:r w:rsidR="00CD3608" w:rsidRPr="00034984">
        <w:rPr>
          <w:rFonts w:ascii="標楷體" w:eastAsia="標楷體" w:hAnsi="標楷體" w:hint="eastAsia"/>
          <w:b/>
          <w:sz w:val="28"/>
        </w:rPr>
        <w:t>申請人</w:t>
      </w:r>
      <w:r w:rsidR="00247FDE" w:rsidRPr="00034984">
        <w:rPr>
          <w:rFonts w:ascii="標楷體" w:eastAsia="標楷體" w:hAnsi="標楷體" w:hint="eastAsia"/>
          <w:b/>
          <w:sz w:val="28"/>
        </w:rPr>
        <w:t>不清楚補償金申請的</w:t>
      </w:r>
      <w:r w:rsidR="00CD3608" w:rsidRPr="00034984">
        <w:rPr>
          <w:rFonts w:ascii="標楷體" w:eastAsia="標楷體" w:hAnsi="標楷體" w:hint="eastAsia"/>
          <w:b/>
          <w:sz w:val="28"/>
        </w:rPr>
        <w:t>資格</w:t>
      </w:r>
      <w:r w:rsidR="00D04371">
        <w:rPr>
          <w:rFonts w:ascii="標楷體" w:eastAsia="標楷體" w:hAnsi="標楷體" w:hint="eastAsia"/>
          <w:b/>
          <w:sz w:val="28"/>
        </w:rPr>
        <w:t>與</w:t>
      </w:r>
      <w:r w:rsidR="00CD3608" w:rsidRPr="00034984">
        <w:rPr>
          <w:rFonts w:ascii="標楷體" w:eastAsia="標楷體" w:hAnsi="標楷體" w:hint="eastAsia"/>
          <w:b/>
          <w:sz w:val="28"/>
        </w:rPr>
        <w:t>時間</w:t>
      </w:r>
      <w:r w:rsidR="00170256" w:rsidRPr="00034984">
        <w:rPr>
          <w:rFonts w:ascii="標楷體" w:eastAsia="標楷體" w:hAnsi="標楷體" w:hint="eastAsia"/>
          <w:b/>
          <w:sz w:val="28"/>
        </w:rPr>
        <w:t>，</w:t>
      </w:r>
      <w:r w:rsidR="003E778A" w:rsidRPr="00034984">
        <w:rPr>
          <w:rFonts w:ascii="標楷體" w:eastAsia="標楷體" w:hAnsi="標楷體" w:hint="eastAsia"/>
          <w:b/>
          <w:sz w:val="28"/>
        </w:rPr>
        <w:t>建議</w:t>
      </w:r>
      <w:r w:rsidR="00EB1514" w:rsidRPr="00034984">
        <w:rPr>
          <w:rFonts w:ascii="標楷體" w:eastAsia="標楷體" w:hAnsi="標楷體" w:hint="eastAsia"/>
          <w:b/>
          <w:sz w:val="28"/>
        </w:rPr>
        <w:t>應加強</w:t>
      </w:r>
      <w:r w:rsidR="00170256" w:rsidRPr="00034984">
        <w:rPr>
          <w:rFonts w:ascii="標楷體" w:eastAsia="標楷體" w:hAnsi="標楷體" w:hint="eastAsia"/>
          <w:b/>
          <w:sz w:val="28"/>
        </w:rPr>
        <w:t>犯罪被害人保護協會</w:t>
      </w:r>
      <w:r w:rsidR="00034984">
        <w:rPr>
          <w:rFonts w:ascii="標楷體" w:eastAsia="標楷體" w:hAnsi="標楷體" w:hint="eastAsia"/>
          <w:b/>
          <w:sz w:val="28"/>
        </w:rPr>
        <w:t>承辦</w:t>
      </w:r>
      <w:r w:rsidR="003E778A" w:rsidRPr="00034984">
        <w:rPr>
          <w:rFonts w:ascii="標楷體" w:eastAsia="標楷體" w:hAnsi="標楷體" w:hint="eastAsia"/>
          <w:b/>
          <w:sz w:val="28"/>
        </w:rPr>
        <w:t>人員</w:t>
      </w:r>
      <w:r w:rsidR="00EB1514" w:rsidRPr="00034984">
        <w:rPr>
          <w:rFonts w:ascii="標楷體" w:eastAsia="標楷體" w:hAnsi="標楷體" w:hint="eastAsia"/>
          <w:b/>
          <w:sz w:val="28"/>
        </w:rPr>
        <w:t>在</w:t>
      </w:r>
      <w:r w:rsidR="003E778A" w:rsidRPr="00034984">
        <w:rPr>
          <w:rFonts w:ascii="標楷體" w:eastAsia="標楷體" w:hAnsi="標楷體" w:hint="eastAsia"/>
          <w:b/>
          <w:sz w:val="28"/>
        </w:rPr>
        <w:t>受理</w:t>
      </w:r>
      <w:r w:rsidR="00247FDE" w:rsidRPr="00034984">
        <w:rPr>
          <w:rFonts w:ascii="標楷體" w:eastAsia="標楷體" w:hAnsi="標楷體" w:hint="eastAsia"/>
          <w:b/>
          <w:sz w:val="28"/>
        </w:rPr>
        <w:t>補償金</w:t>
      </w:r>
      <w:r w:rsidR="00EB1514" w:rsidRPr="00034984">
        <w:rPr>
          <w:rFonts w:ascii="標楷體" w:eastAsia="標楷體" w:hAnsi="標楷體" w:hint="eastAsia"/>
          <w:b/>
          <w:sz w:val="28"/>
        </w:rPr>
        <w:t>申請</w:t>
      </w:r>
      <w:r w:rsidR="00247FDE" w:rsidRPr="00034984">
        <w:rPr>
          <w:rFonts w:ascii="標楷體" w:eastAsia="標楷體" w:hAnsi="標楷體" w:hint="eastAsia"/>
          <w:b/>
          <w:sz w:val="28"/>
        </w:rPr>
        <w:t>時</w:t>
      </w:r>
      <w:r w:rsidR="003E778A" w:rsidRPr="00034984">
        <w:rPr>
          <w:rFonts w:ascii="標楷體" w:eastAsia="標楷體" w:hAnsi="標楷體" w:hint="eastAsia"/>
          <w:b/>
          <w:sz w:val="28"/>
        </w:rPr>
        <w:t>，</w:t>
      </w:r>
      <w:r w:rsidR="00247FDE" w:rsidRPr="00034984">
        <w:rPr>
          <w:rFonts w:ascii="標楷體" w:eastAsia="標楷體" w:hAnsi="標楷體" w:hint="eastAsia"/>
          <w:b/>
          <w:sz w:val="28"/>
        </w:rPr>
        <w:t>向提問人</w:t>
      </w:r>
      <w:r w:rsidR="00EB1514" w:rsidRPr="00034984">
        <w:rPr>
          <w:rFonts w:ascii="標楷體" w:eastAsia="標楷體" w:hAnsi="標楷體" w:hint="eastAsia"/>
          <w:b/>
          <w:sz w:val="28"/>
        </w:rPr>
        <w:t>說明</w:t>
      </w:r>
      <w:r w:rsidR="00247FDE" w:rsidRPr="00034984">
        <w:rPr>
          <w:rFonts w:ascii="標楷體" w:eastAsia="標楷體" w:hAnsi="標楷體" w:hint="eastAsia"/>
          <w:b/>
          <w:sz w:val="28"/>
        </w:rPr>
        <w:t>相關流程及後續程序</w:t>
      </w:r>
      <w:r w:rsidR="00DB473D">
        <w:rPr>
          <w:rFonts w:ascii="標楷體" w:eastAsia="標楷體" w:hAnsi="標楷體" w:hint="eastAsia"/>
          <w:b/>
          <w:sz w:val="28"/>
        </w:rPr>
        <w:t>等</w:t>
      </w:r>
      <w:r w:rsidR="00EB1514" w:rsidRPr="00034984">
        <w:rPr>
          <w:rFonts w:ascii="標楷體" w:eastAsia="標楷體" w:hAnsi="標楷體" w:hint="eastAsia"/>
          <w:b/>
          <w:sz w:val="28"/>
        </w:rPr>
        <w:t>之能力</w:t>
      </w:r>
      <w:r w:rsidR="00247FDE" w:rsidRPr="00034984">
        <w:rPr>
          <w:rFonts w:ascii="標楷體" w:eastAsia="標楷體" w:hAnsi="標楷體" w:hint="eastAsia"/>
          <w:b/>
          <w:sz w:val="28"/>
        </w:rPr>
        <w:t>。</w:t>
      </w:r>
    </w:p>
    <w:p w:rsidR="00AB64E3" w:rsidRPr="005E4505" w:rsidRDefault="00F875FF" w:rsidP="005E4505">
      <w:pPr>
        <w:pStyle w:val="a3"/>
        <w:numPr>
          <w:ilvl w:val="0"/>
          <w:numId w:val="36"/>
        </w:numPr>
        <w:spacing w:line="420" w:lineRule="exact"/>
        <w:ind w:leftChars="0"/>
        <w:jc w:val="both"/>
        <w:rPr>
          <w:rFonts w:ascii="標楷體" w:eastAsia="標楷體" w:hAnsi="標楷體"/>
          <w:b/>
          <w:sz w:val="28"/>
          <w:u w:val="single"/>
        </w:rPr>
      </w:pPr>
      <w:r w:rsidRPr="00F875FF">
        <w:rPr>
          <w:rFonts w:ascii="標楷體" w:eastAsia="標楷體" w:hAnsi="標楷體" w:hint="eastAsia"/>
          <w:b/>
          <w:sz w:val="28"/>
          <w:u w:val="single"/>
        </w:rPr>
        <w:t>呂委員立</w:t>
      </w:r>
      <w:r>
        <w:rPr>
          <w:rFonts w:ascii="標楷體" w:eastAsia="標楷體" w:hAnsi="標楷體" w:hint="eastAsia"/>
          <w:b/>
          <w:sz w:val="28"/>
          <w:u w:val="single"/>
        </w:rPr>
        <w:t>：</w:t>
      </w:r>
      <w:r w:rsidR="00E3318C">
        <w:rPr>
          <w:rFonts w:ascii="標楷體" w:eastAsia="標楷體" w:hAnsi="標楷體" w:hint="eastAsia"/>
          <w:b/>
          <w:sz w:val="28"/>
        </w:rPr>
        <w:t>考量</w:t>
      </w:r>
      <w:r w:rsidR="0056396A">
        <w:rPr>
          <w:rFonts w:ascii="標楷體" w:eastAsia="標楷體" w:hAnsi="標楷體" w:hint="eastAsia"/>
          <w:b/>
          <w:sz w:val="28"/>
        </w:rPr>
        <w:t>兒少心智尚未成熟，於受害當下</w:t>
      </w:r>
      <w:r w:rsidR="00BC4327">
        <w:rPr>
          <w:rFonts w:ascii="標楷體" w:eastAsia="標楷體" w:hAnsi="標楷體" w:hint="eastAsia"/>
          <w:b/>
          <w:sz w:val="28"/>
        </w:rPr>
        <w:t>可能並</w:t>
      </w:r>
      <w:r w:rsidR="0056396A">
        <w:rPr>
          <w:rFonts w:ascii="標楷體" w:eastAsia="標楷體" w:hAnsi="標楷體" w:hint="eastAsia"/>
          <w:b/>
          <w:sz w:val="28"/>
        </w:rPr>
        <w:t>不知悉，</w:t>
      </w:r>
      <w:r w:rsidR="00BD6BDC">
        <w:rPr>
          <w:rFonts w:ascii="標楷體" w:eastAsia="標楷體" w:hAnsi="標楷體" w:hint="eastAsia"/>
          <w:b/>
          <w:sz w:val="28"/>
        </w:rPr>
        <w:t>建議</w:t>
      </w:r>
      <w:r w:rsidR="0056396A">
        <w:rPr>
          <w:rFonts w:ascii="標楷體" w:eastAsia="標楷體" w:hAnsi="標楷體" w:hint="eastAsia"/>
          <w:b/>
          <w:sz w:val="28"/>
        </w:rPr>
        <w:t>延長</w:t>
      </w:r>
      <w:r w:rsidR="00A94A3D">
        <w:rPr>
          <w:rFonts w:ascii="標楷體" w:eastAsia="標楷體" w:hAnsi="標楷體" w:hint="eastAsia"/>
          <w:b/>
          <w:sz w:val="28"/>
        </w:rPr>
        <w:t>是類案件補償金之</w:t>
      </w:r>
      <w:r w:rsidR="0056396A">
        <w:rPr>
          <w:rFonts w:ascii="標楷體" w:eastAsia="標楷體" w:hAnsi="標楷體" w:hint="eastAsia"/>
          <w:b/>
          <w:sz w:val="28"/>
        </w:rPr>
        <w:t>申請期限，</w:t>
      </w:r>
      <w:r w:rsidR="0015731C">
        <w:rPr>
          <w:rFonts w:ascii="標楷體" w:eastAsia="標楷體" w:hAnsi="標楷體" w:hint="eastAsia"/>
          <w:b/>
          <w:sz w:val="28"/>
        </w:rPr>
        <w:t>例如</w:t>
      </w:r>
      <w:r w:rsidR="00445451">
        <w:rPr>
          <w:rFonts w:ascii="標楷體" w:eastAsia="標楷體" w:hAnsi="標楷體" w:hint="eastAsia"/>
          <w:b/>
          <w:sz w:val="28"/>
        </w:rPr>
        <w:t>從成年後再開始</w:t>
      </w:r>
      <w:r w:rsidR="00BD6BDC">
        <w:rPr>
          <w:rFonts w:ascii="標楷體" w:eastAsia="標楷體" w:hAnsi="標楷體" w:hint="eastAsia"/>
          <w:b/>
          <w:sz w:val="28"/>
        </w:rPr>
        <w:t>起算</w:t>
      </w:r>
      <w:r w:rsidR="007C2CD0">
        <w:rPr>
          <w:rFonts w:ascii="標楷體" w:eastAsia="標楷體" w:hAnsi="標楷體" w:hint="eastAsia"/>
          <w:b/>
          <w:sz w:val="28"/>
        </w:rPr>
        <w:t>。</w:t>
      </w:r>
    </w:p>
    <w:p w:rsidR="00A5337C" w:rsidRPr="00270B11" w:rsidRDefault="00A5337C" w:rsidP="00A5337C">
      <w:pPr>
        <w:spacing w:line="480" w:lineRule="exact"/>
        <w:jc w:val="both"/>
        <w:rPr>
          <w:rFonts w:ascii="標楷體" w:eastAsia="標楷體" w:hAnsi="標楷體"/>
          <w:b/>
          <w:sz w:val="28"/>
          <w:szCs w:val="28"/>
          <w:bdr w:val="single" w:sz="4" w:space="0" w:color="auto"/>
        </w:rPr>
      </w:pPr>
      <w:r w:rsidRPr="00270B11">
        <w:rPr>
          <w:rFonts w:ascii="標楷體" w:eastAsia="標楷體" w:hAnsi="標楷體" w:hint="eastAsia"/>
          <w:b/>
          <w:sz w:val="28"/>
          <w:szCs w:val="28"/>
          <w:bdr w:val="single" w:sz="4" w:space="0" w:color="auto"/>
        </w:rPr>
        <w:t>第</w:t>
      </w:r>
      <w:r>
        <w:rPr>
          <w:rFonts w:ascii="標楷體" w:eastAsia="標楷體" w:hAnsi="標楷體" w:hint="eastAsia"/>
          <w:b/>
          <w:sz w:val="28"/>
          <w:szCs w:val="28"/>
          <w:bdr w:val="single" w:sz="4" w:space="0" w:color="auto"/>
        </w:rPr>
        <w:t>五</w:t>
      </w:r>
      <w:r w:rsidRPr="00270B11">
        <w:rPr>
          <w:rFonts w:ascii="標楷體" w:eastAsia="標楷體" w:hAnsi="標楷體" w:hint="eastAsia"/>
          <w:b/>
          <w:sz w:val="28"/>
          <w:szCs w:val="28"/>
          <w:bdr w:val="single" w:sz="4" w:space="0" w:color="auto"/>
        </w:rPr>
        <w:t>案</w:t>
      </w:r>
    </w:p>
    <w:p w:rsidR="00A5337C" w:rsidRDefault="00A5337C" w:rsidP="00A5337C">
      <w:pPr>
        <w:spacing w:line="420" w:lineRule="exact"/>
        <w:ind w:left="849" w:hangingChars="303" w:hanging="849"/>
        <w:jc w:val="both"/>
        <w:rPr>
          <w:rFonts w:ascii="標楷體" w:eastAsia="標楷體" w:hAnsi="標楷體"/>
          <w:b/>
          <w:sz w:val="28"/>
          <w:szCs w:val="28"/>
        </w:rPr>
      </w:pPr>
      <w:r w:rsidRPr="00A5337C">
        <w:rPr>
          <w:rFonts w:ascii="標楷體" w:eastAsia="標楷體" w:hAnsi="標楷體" w:hint="eastAsia"/>
          <w:b/>
          <w:sz w:val="28"/>
        </w:rPr>
        <w:t>案由：「</w:t>
      </w:r>
      <w:r w:rsidRPr="00A5337C">
        <w:rPr>
          <w:rFonts w:ascii="標楷體" w:eastAsia="標楷體" w:hAnsi="標楷體" w:cs="Helvetica" w:hint="eastAsia"/>
          <w:b/>
          <w:kern w:val="0"/>
          <w:sz w:val="28"/>
          <w:szCs w:val="32"/>
        </w:rPr>
        <w:t>有關家暴被害人已獲核發保護令後，加害人停止肢體暴力，轉由透過網路以貶抑、污辱字眼對被害人親友散播，借以騷擾、控制被害人，造成被害人精神耗弱導致自殘，提出違反保護令，卻被認為不構成違反保護令罪案，提請討論。</w:t>
      </w:r>
      <w:r w:rsidRPr="00A5337C">
        <w:rPr>
          <w:rFonts w:ascii="標楷體" w:eastAsia="標楷體" w:hAnsi="標楷體" w:hint="eastAsia"/>
          <w:b/>
          <w:sz w:val="28"/>
          <w:szCs w:val="28"/>
        </w:rPr>
        <w:t>」</w:t>
      </w:r>
    </w:p>
    <w:p w:rsidR="0085388D" w:rsidRPr="00E660EF" w:rsidRDefault="0085388D" w:rsidP="0085388D">
      <w:pPr>
        <w:pStyle w:val="a3"/>
        <w:numPr>
          <w:ilvl w:val="0"/>
          <w:numId w:val="37"/>
        </w:numPr>
        <w:spacing w:line="420" w:lineRule="exact"/>
        <w:ind w:leftChars="0"/>
        <w:jc w:val="both"/>
        <w:rPr>
          <w:rFonts w:ascii="標楷體" w:eastAsia="標楷體" w:hAnsi="標楷體"/>
          <w:b/>
          <w:sz w:val="28"/>
          <w:szCs w:val="28"/>
          <w:u w:val="single"/>
        </w:rPr>
      </w:pPr>
      <w:r w:rsidRPr="0085388D">
        <w:rPr>
          <w:rFonts w:ascii="標楷體" w:eastAsia="標楷體" w:hAnsi="標楷體" w:hint="eastAsia"/>
          <w:b/>
          <w:sz w:val="28"/>
          <w:szCs w:val="28"/>
          <w:u w:val="single"/>
        </w:rPr>
        <w:t>林委員春鳳：</w:t>
      </w:r>
      <w:r w:rsidR="00994595">
        <w:rPr>
          <w:rFonts w:ascii="標楷體" w:eastAsia="標楷體" w:hAnsi="標楷體" w:hint="eastAsia"/>
          <w:b/>
          <w:sz w:val="28"/>
          <w:szCs w:val="28"/>
        </w:rPr>
        <w:t>網路案件</w:t>
      </w:r>
      <w:r w:rsidR="004F4373">
        <w:rPr>
          <w:rFonts w:ascii="標楷體" w:eastAsia="標楷體" w:hAnsi="標楷體" w:hint="eastAsia"/>
          <w:b/>
          <w:sz w:val="28"/>
          <w:szCs w:val="28"/>
        </w:rPr>
        <w:t>舉證困難</w:t>
      </w:r>
      <w:r w:rsidR="00994595">
        <w:rPr>
          <w:rFonts w:ascii="標楷體" w:eastAsia="標楷體" w:hAnsi="標楷體" w:hint="eastAsia"/>
          <w:b/>
          <w:sz w:val="28"/>
          <w:szCs w:val="28"/>
        </w:rPr>
        <w:t>，</w:t>
      </w:r>
      <w:r w:rsidR="004F4373">
        <w:rPr>
          <w:rFonts w:ascii="標楷體" w:eastAsia="標楷體" w:hAnsi="標楷體" w:hint="eastAsia"/>
          <w:b/>
          <w:sz w:val="28"/>
          <w:szCs w:val="28"/>
        </w:rPr>
        <w:t>若</w:t>
      </w:r>
      <w:r w:rsidR="005F787D">
        <w:rPr>
          <w:rFonts w:ascii="標楷體" w:eastAsia="標楷體" w:hAnsi="標楷體" w:hint="eastAsia"/>
          <w:b/>
          <w:sz w:val="28"/>
          <w:szCs w:val="28"/>
        </w:rPr>
        <w:t>一定要依法</w:t>
      </w:r>
      <w:r w:rsidR="000E23F3">
        <w:rPr>
          <w:rFonts w:ascii="標楷體" w:eastAsia="標楷體" w:hAnsi="標楷體" w:hint="eastAsia"/>
          <w:b/>
          <w:sz w:val="28"/>
          <w:szCs w:val="28"/>
        </w:rPr>
        <w:t>提出</w:t>
      </w:r>
      <w:r w:rsidR="004F4373">
        <w:rPr>
          <w:rFonts w:ascii="標楷體" w:eastAsia="標楷體" w:hAnsi="標楷體" w:hint="eastAsia"/>
          <w:b/>
          <w:sz w:val="28"/>
          <w:szCs w:val="28"/>
        </w:rPr>
        <w:t>具體證據才能達到保護作用，我想當事人在那之前已耗盡能量</w:t>
      </w:r>
      <w:r w:rsidR="00E31FBC">
        <w:rPr>
          <w:rFonts w:ascii="標楷體" w:eastAsia="標楷體" w:hAnsi="標楷體" w:hint="eastAsia"/>
          <w:b/>
          <w:sz w:val="28"/>
          <w:szCs w:val="28"/>
        </w:rPr>
        <w:t>，希望</w:t>
      </w:r>
      <w:r w:rsidR="00E52E35">
        <w:rPr>
          <w:rFonts w:ascii="標楷體" w:eastAsia="標楷體" w:hAnsi="標楷體" w:hint="eastAsia"/>
          <w:b/>
          <w:sz w:val="28"/>
          <w:szCs w:val="28"/>
        </w:rPr>
        <w:t>有關</w:t>
      </w:r>
      <w:r w:rsidR="00F551F6">
        <w:rPr>
          <w:rFonts w:ascii="標楷體" w:eastAsia="標楷體" w:hAnsi="標楷體" w:hint="eastAsia"/>
          <w:b/>
          <w:sz w:val="28"/>
          <w:szCs w:val="28"/>
        </w:rPr>
        <w:t>單位應隨著生活型態的改變，加強網路案件偵查的能力</w:t>
      </w:r>
      <w:r w:rsidR="00850927">
        <w:rPr>
          <w:rFonts w:ascii="標楷體" w:eastAsia="標楷體" w:hAnsi="標楷體" w:hint="eastAsia"/>
          <w:b/>
          <w:sz w:val="28"/>
          <w:szCs w:val="28"/>
        </w:rPr>
        <w:t>，以減低網路</w:t>
      </w:r>
      <w:proofErr w:type="gramStart"/>
      <w:r w:rsidR="00782301">
        <w:rPr>
          <w:rFonts w:ascii="標楷體" w:eastAsia="標楷體" w:hAnsi="標楷體" w:hint="eastAsia"/>
          <w:b/>
          <w:sz w:val="28"/>
          <w:szCs w:val="28"/>
        </w:rPr>
        <w:t>霸凌</w:t>
      </w:r>
      <w:r w:rsidR="00850927">
        <w:rPr>
          <w:rFonts w:ascii="標楷體" w:eastAsia="標楷體" w:hAnsi="標楷體" w:hint="eastAsia"/>
          <w:b/>
          <w:sz w:val="28"/>
          <w:szCs w:val="28"/>
        </w:rPr>
        <w:t>對</w:t>
      </w:r>
      <w:proofErr w:type="gramEnd"/>
      <w:r w:rsidR="00850927">
        <w:rPr>
          <w:rFonts w:ascii="標楷體" w:eastAsia="標楷體" w:hAnsi="標楷體" w:hint="eastAsia"/>
          <w:b/>
          <w:sz w:val="28"/>
          <w:szCs w:val="28"/>
        </w:rPr>
        <w:t>當事人所帶來的傷害</w:t>
      </w:r>
      <w:r w:rsidR="00925438">
        <w:rPr>
          <w:rFonts w:ascii="標楷體" w:eastAsia="標楷體" w:hAnsi="標楷體" w:hint="eastAsia"/>
          <w:b/>
          <w:sz w:val="28"/>
          <w:szCs w:val="28"/>
        </w:rPr>
        <w:t>。</w:t>
      </w:r>
    </w:p>
    <w:p w:rsidR="00E660EF" w:rsidRPr="00AF2BD3" w:rsidRDefault="00E660EF" w:rsidP="0085388D">
      <w:pPr>
        <w:pStyle w:val="a3"/>
        <w:numPr>
          <w:ilvl w:val="0"/>
          <w:numId w:val="37"/>
        </w:numPr>
        <w:spacing w:line="420" w:lineRule="exact"/>
        <w:ind w:leftChars="0"/>
        <w:jc w:val="both"/>
        <w:rPr>
          <w:rFonts w:ascii="標楷體" w:eastAsia="標楷體" w:hAnsi="標楷體"/>
          <w:b/>
          <w:sz w:val="28"/>
          <w:szCs w:val="28"/>
          <w:u w:val="single"/>
        </w:rPr>
      </w:pPr>
      <w:r w:rsidRPr="0085388D">
        <w:rPr>
          <w:rFonts w:ascii="標楷體" w:eastAsia="標楷體" w:hAnsi="標楷體" w:hint="eastAsia"/>
          <w:b/>
          <w:sz w:val="28"/>
          <w:szCs w:val="28"/>
          <w:u w:val="single"/>
        </w:rPr>
        <w:t>林委員</w:t>
      </w:r>
      <w:r>
        <w:rPr>
          <w:rFonts w:ascii="標楷體" w:eastAsia="標楷體" w:hAnsi="標楷體" w:hint="eastAsia"/>
          <w:b/>
          <w:sz w:val="28"/>
          <w:szCs w:val="28"/>
          <w:u w:val="single"/>
        </w:rPr>
        <w:t>明傑</w:t>
      </w:r>
      <w:r w:rsidRPr="0085388D">
        <w:rPr>
          <w:rFonts w:ascii="標楷體" w:eastAsia="標楷體" w:hAnsi="標楷體" w:hint="eastAsia"/>
          <w:b/>
          <w:sz w:val="28"/>
          <w:szCs w:val="28"/>
          <w:u w:val="single"/>
        </w:rPr>
        <w:t>：</w:t>
      </w:r>
      <w:r w:rsidR="00631054" w:rsidRPr="00631054">
        <w:rPr>
          <w:rFonts w:ascii="標楷體" w:eastAsia="標楷體" w:hAnsi="標楷體" w:hint="eastAsia"/>
          <w:b/>
          <w:sz w:val="28"/>
          <w:szCs w:val="28"/>
        </w:rPr>
        <w:t>本案所述</w:t>
      </w:r>
      <w:r w:rsidR="00CB7C92" w:rsidRPr="00CB7C92">
        <w:rPr>
          <w:rFonts w:ascii="標楷體" w:eastAsia="標楷體" w:hAnsi="標楷體" w:hint="eastAsia"/>
          <w:b/>
          <w:sz w:val="28"/>
          <w:szCs w:val="28"/>
        </w:rPr>
        <w:t>網路</w:t>
      </w:r>
      <w:r w:rsidR="00904F82">
        <w:rPr>
          <w:rFonts w:ascii="標楷體" w:eastAsia="標楷體" w:hAnsi="標楷體" w:hint="eastAsia"/>
          <w:b/>
          <w:sz w:val="28"/>
          <w:szCs w:val="28"/>
        </w:rPr>
        <w:t>騷擾</w:t>
      </w:r>
      <w:r w:rsidR="00CB7C92">
        <w:rPr>
          <w:rFonts w:ascii="標楷體" w:eastAsia="標楷體" w:hAnsi="標楷體" w:hint="eastAsia"/>
          <w:b/>
          <w:sz w:val="28"/>
          <w:szCs w:val="28"/>
        </w:rPr>
        <w:t>行為</w:t>
      </w:r>
      <w:r w:rsidR="0021028C">
        <w:rPr>
          <w:rFonts w:ascii="標楷體" w:eastAsia="標楷體" w:hAnsi="標楷體" w:hint="eastAsia"/>
          <w:b/>
          <w:sz w:val="28"/>
          <w:szCs w:val="28"/>
        </w:rPr>
        <w:t>即</w:t>
      </w:r>
      <w:r w:rsidR="00904F82">
        <w:rPr>
          <w:rFonts w:ascii="標楷體" w:eastAsia="標楷體" w:hAnsi="標楷體" w:hint="eastAsia"/>
          <w:b/>
          <w:sz w:val="28"/>
          <w:szCs w:val="28"/>
        </w:rPr>
        <w:t>是精神暴力的一種，</w:t>
      </w:r>
      <w:r w:rsidR="00772C60">
        <w:rPr>
          <w:rFonts w:ascii="標楷體" w:eastAsia="標楷體" w:hAnsi="標楷體" w:hint="eastAsia"/>
          <w:b/>
          <w:sz w:val="28"/>
          <w:szCs w:val="28"/>
        </w:rPr>
        <w:t>固然</w:t>
      </w:r>
      <w:r w:rsidR="00D530EC">
        <w:rPr>
          <w:rFonts w:ascii="標楷體" w:eastAsia="標楷體" w:hAnsi="標楷體" w:hint="eastAsia"/>
          <w:b/>
          <w:sz w:val="28"/>
          <w:szCs w:val="28"/>
        </w:rPr>
        <w:t>能</w:t>
      </w:r>
      <w:r w:rsidR="007D4718">
        <w:rPr>
          <w:rFonts w:ascii="標楷體" w:eastAsia="標楷體" w:hAnsi="標楷體" w:hint="eastAsia"/>
          <w:b/>
          <w:sz w:val="28"/>
          <w:szCs w:val="28"/>
        </w:rPr>
        <w:t>以</w:t>
      </w:r>
      <w:r w:rsidR="004C31E8">
        <w:rPr>
          <w:rFonts w:ascii="標楷體" w:eastAsia="標楷體" w:hAnsi="標楷體" w:hint="eastAsia"/>
          <w:b/>
          <w:sz w:val="28"/>
          <w:szCs w:val="28"/>
        </w:rPr>
        <w:t>家庭暴力防治法</w:t>
      </w:r>
      <w:r w:rsidR="006A673F">
        <w:rPr>
          <w:rFonts w:ascii="標楷體" w:eastAsia="標楷體" w:hAnsi="標楷體" w:hint="eastAsia"/>
          <w:b/>
          <w:sz w:val="28"/>
          <w:szCs w:val="28"/>
        </w:rPr>
        <w:t>來</w:t>
      </w:r>
      <w:r w:rsidR="0021028C">
        <w:rPr>
          <w:rFonts w:ascii="標楷體" w:eastAsia="標楷體" w:hAnsi="標楷體" w:hint="eastAsia"/>
          <w:b/>
          <w:sz w:val="28"/>
          <w:szCs w:val="28"/>
        </w:rPr>
        <w:t>保障</w:t>
      </w:r>
      <w:r w:rsidR="002328AE">
        <w:rPr>
          <w:rFonts w:ascii="標楷體" w:eastAsia="標楷體" w:hAnsi="標楷體" w:hint="eastAsia"/>
          <w:b/>
          <w:sz w:val="28"/>
          <w:szCs w:val="28"/>
        </w:rPr>
        <w:t>被害人</w:t>
      </w:r>
      <w:r w:rsidR="0021028C">
        <w:rPr>
          <w:rFonts w:ascii="標楷體" w:eastAsia="標楷體" w:hAnsi="標楷體" w:hint="eastAsia"/>
          <w:b/>
          <w:sz w:val="28"/>
          <w:szCs w:val="28"/>
        </w:rPr>
        <w:t>，</w:t>
      </w:r>
      <w:r w:rsidR="006E2E0C">
        <w:rPr>
          <w:rFonts w:ascii="標楷體" w:eastAsia="標楷體" w:hAnsi="標楷體" w:hint="eastAsia"/>
          <w:b/>
          <w:sz w:val="28"/>
          <w:szCs w:val="28"/>
        </w:rPr>
        <w:t>而非轉由</w:t>
      </w:r>
      <w:r w:rsidR="0021028C">
        <w:rPr>
          <w:rFonts w:ascii="標楷體" w:eastAsia="標楷體" w:hAnsi="標楷體" w:hint="eastAsia"/>
          <w:b/>
          <w:sz w:val="28"/>
          <w:szCs w:val="28"/>
        </w:rPr>
        <w:t>刑法</w:t>
      </w:r>
      <w:r w:rsidR="00662F9D">
        <w:rPr>
          <w:rFonts w:ascii="標楷體" w:eastAsia="標楷體" w:hAnsi="標楷體" w:hint="eastAsia"/>
          <w:b/>
          <w:sz w:val="28"/>
          <w:szCs w:val="28"/>
        </w:rPr>
        <w:t>公然侮辱罪或是誹謗罪</w:t>
      </w:r>
      <w:r w:rsidR="0021028C">
        <w:rPr>
          <w:rFonts w:ascii="標楷體" w:eastAsia="標楷體" w:hAnsi="標楷體" w:hint="eastAsia"/>
          <w:b/>
          <w:sz w:val="28"/>
          <w:szCs w:val="28"/>
        </w:rPr>
        <w:t>來辦理，否則將違反家庭暴力防治法</w:t>
      </w:r>
      <w:r w:rsidR="00662F9D">
        <w:rPr>
          <w:rFonts w:ascii="標楷體" w:eastAsia="標楷體" w:hAnsi="標楷體" w:hint="eastAsia"/>
          <w:b/>
          <w:sz w:val="28"/>
          <w:szCs w:val="28"/>
        </w:rPr>
        <w:t>當時</w:t>
      </w:r>
      <w:r w:rsidR="0021028C">
        <w:rPr>
          <w:rFonts w:ascii="標楷體" w:eastAsia="標楷體" w:hAnsi="標楷體" w:hint="eastAsia"/>
          <w:b/>
          <w:sz w:val="28"/>
          <w:szCs w:val="28"/>
        </w:rPr>
        <w:t>訂立之</w:t>
      </w:r>
      <w:r w:rsidR="00662F9D">
        <w:rPr>
          <w:rFonts w:ascii="標楷體" w:eastAsia="標楷體" w:hAnsi="標楷體" w:hint="eastAsia"/>
          <w:b/>
          <w:sz w:val="28"/>
          <w:szCs w:val="28"/>
        </w:rPr>
        <w:t>意涵</w:t>
      </w:r>
      <w:r w:rsidR="0021028C">
        <w:rPr>
          <w:rFonts w:ascii="標楷體" w:eastAsia="標楷體" w:hAnsi="標楷體" w:hint="eastAsia"/>
          <w:b/>
          <w:sz w:val="28"/>
          <w:szCs w:val="28"/>
        </w:rPr>
        <w:t>。</w:t>
      </w:r>
    </w:p>
    <w:p w:rsidR="00AF2BD3" w:rsidRPr="002C7618" w:rsidRDefault="00AF2BD3" w:rsidP="00AF2BD3">
      <w:pPr>
        <w:pStyle w:val="a3"/>
        <w:numPr>
          <w:ilvl w:val="0"/>
          <w:numId w:val="37"/>
        </w:numPr>
        <w:spacing w:line="420" w:lineRule="exact"/>
        <w:ind w:leftChars="0"/>
        <w:jc w:val="both"/>
        <w:rPr>
          <w:rFonts w:ascii="標楷體" w:eastAsia="標楷體" w:hAnsi="標楷體"/>
          <w:b/>
          <w:sz w:val="28"/>
          <w:szCs w:val="28"/>
          <w:u w:val="single"/>
        </w:rPr>
      </w:pPr>
      <w:r>
        <w:rPr>
          <w:rFonts w:ascii="標楷體" w:eastAsia="標楷體" w:hAnsi="標楷體" w:hint="eastAsia"/>
          <w:b/>
          <w:sz w:val="28"/>
          <w:szCs w:val="28"/>
          <w:u w:val="single"/>
        </w:rPr>
        <w:t>姚委員淑文：</w:t>
      </w:r>
      <w:r w:rsidR="005032D7">
        <w:rPr>
          <w:rFonts w:ascii="標楷體" w:eastAsia="標楷體" w:hAnsi="標楷體" w:hint="eastAsia"/>
          <w:b/>
          <w:sz w:val="28"/>
          <w:szCs w:val="28"/>
        </w:rPr>
        <w:t>家庭暴力防治法中對於騷擾之定義，指任何打擾、警告、嘲弄或辱罵他人之言語、動作或製造使人心生畏</w:t>
      </w:r>
      <w:proofErr w:type="gramStart"/>
      <w:r w:rsidR="005032D7">
        <w:rPr>
          <w:rFonts w:ascii="標楷體" w:eastAsia="標楷體" w:hAnsi="標楷體" w:hint="eastAsia"/>
          <w:b/>
          <w:sz w:val="28"/>
          <w:szCs w:val="28"/>
        </w:rPr>
        <w:t>怖</w:t>
      </w:r>
      <w:proofErr w:type="gramEnd"/>
      <w:r w:rsidR="005032D7">
        <w:rPr>
          <w:rFonts w:ascii="標楷體" w:eastAsia="標楷體" w:hAnsi="標楷體" w:hint="eastAsia"/>
          <w:b/>
          <w:sz w:val="28"/>
          <w:szCs w:val="28"/>
        </w:rPr>
        <w:t>情境之行為，</w:t>
      </w:r>
      <w:r w:rsidR="003D362A">
        <w:rPr>
          <w:rFonts w:ascii="標楷體" w:eastAsia="標楷體" w:hAnsi="標楷體" w:hint="eastAsia"/>
          <w:b/>
          <w:sz w:val="28"/>
          <w:szCs w:val="28"/>
        </w:rPr>
        <w:t>所以就本案</w:t>
      </w:r>
      <w:r w:rsidR="001C38CF">
        <w:rPr>
          <w:rFonts w:ascii="標楷體" w:eastAsia="標楷體" w:hAnsi="標楷體" w:hint="eastAsia"/>
          <w:b/>
          <w:sz w:val="28"/>
          <w:szCs w:val="28"/>
        </w:rPr>
        <w:t>案例</w:t>
      </w:r>
      <w:r w:rsidR="003D362A">
        <w:rPr>
          <w:rFonts w:ascii="標楷體" w:eastAsia="標楷體" w:hAnsi="標楷體" w:hint="eastAsia"/>
          <w:b/>
          <w:sz w:val="28"/>
          <w:szCs w:val="28"/>
        </w:rPr>
        <w:t>所述，實符合該法對於騷擾</w:t>
      </w:r>
      <w:r w:rsidR="00772C60">
        <w:rPr>
          <w:rFonts w:ascii="標楷體" w:eastAsia="標楷體" w:hAnsi="標楷體" w:hint="eastAsia"/>
          <w:b/>
          <w:sz w:val="28"/>
          <w:szCs w:val="28"/>
        </w:rPr>
        <w:t>所定</w:t>
      </w:r>
      <w:r w:rsidR="003D362A">
        <w:rPr>
          <w:rFonts w:ascii="標楷體" w:eastAsia="標楷體" w:hAnsi="標楷體" w:hint="eastAsia"/>
          <w:b/>
          <w:sz w:val="28"/>
          <w:szCs w:val="28"/>
        </w:rPr>
        <w:t>的概念。</w:t>
      </w:r>
    </w:p>
    <w:p w:rsidR="002C7618" w:rsidRPr="00B73E3F" w:rsidRDefault="005C432A" w:rsidP="00AF2BD3">
      <w:pPr>
        <w:pStyle w:val="a3"/>
        <w:numPr>
          <w:ilvl w:val="0"/>
          <w:numId w:val="37"/>
        </w:numPr>
        <w:spacing w:line="420" w:lineRule="exact"/>
        <w:ind w:leftChars="0"/>
        <w:jc w:val="both"/>
        <w:rPr>
          <w:rFonts w:ascii="標楷體" w:eastAsia="標楷體" w:hAnsi="標楷體"/>
          <w:b/>
          <w:sz w:val="28"/>
          <w:szCs w:val="28"/>
          <w:u w:val="single"/>
        </w:rPr>
      </w:pPr>
      <w:r>
        <w:rPr>
          <w:rFonts w:ascii="標楷體" w:eastAsia="標楷體" w:hAnsi="標楷體" w:hint="eastAsia"/>
          <w:b/>
          <w:sz w:val="28"/>
          <w:szCs w:val="28"/>
          <w:u w:val="single"/>
        </w:rPr>
        <w:t>陳委員淑芬：</w:t>
      </w:r>
      <w:r w:rsidR="00801544">
        <w:rPr>
          <w:rFonts w:ascii="標楷體" w:eastAsia="標楷體" w:hAnsi="標楷體" w:hint="eastAsia"/>
          <w:b/>
          <w:sz w:val="28"/>
          <w:szCs w:val="28"/>
        </w:rPr>
        <w:t>本案</w:t>
      </w:r>
      <w:r w:rsidR="00706303">
        <w:rPr>
          <w:rFonts w:ascii="標楷體" w:eastAsia="標楷體" w:hAnsi="標楷體" w:hint="eastAsia"/>
          <w:b/>
          <w:sz w:val="28"/>
          <w:szCs w:val="28"/>
        </w:rPr>
        <w:t>審理上遇到</w:t>
      </w:r>
      <w:r w:rsidR="00801544">
        <w:rPr>
          <w:rFonts w:ascii="標楷體" w:eastAsia="標楷體" w:hAnsi="標楷體" w:hint="eastAsia"/>
          <w:b/>
          <w:sz w:val="28"/>
          <w:szCs w:val="28"/>
        </w:rPr>
        <w:t>的問題</w:t>
      </w:r>
      <w:r w:rsidR="008F7C48">
        <w:rPr>
          <w:rFonts w:ascii="標楷體" w:eastAsia="標楷體" w:hAnsi="標楷體" w:hint="eastAsia"/>
          <w:b/>
          <w:sz w:val="28"/>
          <w:szCs w:val="28"/>
        </w:rPr>
        <w:t>，</w:t>
      </w:r>
      <w:r w:rsidR="00801544">
        <w:rPr>
          <w:rFonts w:ascii="標楷體" w:eastAsia="標楷體" w:hAnsi="標楷體" w:hint="eastAsia"/>
          <w:b/>
          <w:sz w:val="28"/>
          <w:szCs w:val="28"/>
        </w:rPr>
        <w:t>在於相對人騷擾</w:t>
      </w:r>
      <w:r w:rsidR="005A2C5E">
        <w:rPr>
          <w:rFonts w:ascii="標楷體" w:eastAsia="標楷體" w:hAnsi="標楷體" w:hint="eastAsia"/>
          <w:b/>
          <w:sz w:val="28"/>
          <w:szCs w:val="28"/>
        </w:rPr>
        <w:t>的</w:t>
      </w:r>
      <w:r w:rsidR="00801544">
        <w:rPr>
          <w:rFonts w:ascii="標楷體" w:eastAsia="標楷體" w:hAnsi="標楷體" w:hint="eastAsia"/>
          <w:b/>
          <w:sz w:val="28"/>
          <w:szCs w:val="28"/>
        </w:rPr>
        <w:t>對象為被害人之親友，</w:t>
      </w:r>
      <w:r w:rsidR="005A2C5E">
        <w:rPr>
          <w:rFonts w:ascii="標楷體" w:eastAsia="標楷體" w:hAnsi="標楷體" w:hint="eastAsia"/>
          <w:b/>
          <w:sz w:val="28"/>
          <w:szCs w:val="28"/>
        </w:rPr>
        <w:t>非保護令所保障對象，但在該親友與被害人</w:t>
      </w:r>
      <w:r w:rsidR="00706303">
        <w:rPr>
          <w:rFonts w:ascii="標楷體" w:eastAsia="標楷體" w:hAnsi="標楷體" w:hint="eastAsia"/>
          <w:b/>
          <w:sz w:val="28"/>
          <w:szCs w:val="28"/>
        </w:rPr>
        <w:t>關係連結性是相當清楚</w:t>
      </w:r>
      <w:r w:rsidR="003479F2">
        <w:rPr>
          <w:rFonts w:ascii="標楷體" w:eastAsia="標楷體" w:hAnsi="標楷體" w:hint="eastAsia"/>
          <w:b/>
          <w:sz w:val="28"/>
          <w:szCs w:val="28"/>
        </w:rPr>
        <w:t>，且</w:t>
      </w:r>
      <w:r w:rsidR="00651159">
        <w:rPr>
          <w:rFonts w:ascii="標楷體" w:eastAsia="標楷體" w:hAnsi="標楷體" w:hint="eastAsia"/>
          <w:b/>
          <w:sz w:val="28"/>
          <w:szCs w:val="28"/>
        </w:rPr>
        <w:t>該騷擾行為</w:t>
      </w:r>
      <w:r w:rsidR="003479F2">
        <w:rPr>
          <w:rFonts w:ascii="標楷體" w:eastAsia="標楷體" w:hAnsi="標楷體" w:hint="eastAsia"/>
          <w:b/>
          <w:sz w:val="28"/>
          <w:szCs w:val="28"/>
        </w:rPr>
        <w:t>確實</w:t>
      </w:r>
      <w:r w:rsidR="00651159">
        <w:rPr>
          <w:rFonts w:ascii="標楷體" w:eastAsia="標楷體" w:hAnsi="標楷體" w:hint="eastAsia"/>
          <w:b/>
          <w:sz w:val="28"/>
          <w:szCs w:val="28"/>
        </w:rPr>
        <w:t>對</w:t>
      </w:r>
      <w:r w:rsidR="003479F2">
        <w:rPr>
          <w:rFonts w:ascii="標楷體" w:eastAsia="標楷體" w:hAnsi="標楷體" w:hint="eastAsia"/>
          <w:b/>
          <w:sz w:val="28"/>
          <w:szCs w:val="28"/>
        </w:rPr>
        <w:t>被害人</w:t>
      </w:r>
      <w:r w:rsidR="00651159">
        <w:rPr>
          <w:rFonts w:ascii="標楷體" w:eastAsia="標楷體" w:hAnsi="標楷體" w:hint="eastAsia"/>
          <w:b/>
          <w:sz w:val="28"/>
          <w:szCs w:val="28"/>
        </w:rPr>
        <w:t>心理產生影響</w:t>
      </w:r>
      <w:r w:rsidR="003479F2">
        <w:rPr>
          <w:rFonts w:ascii="標楷體" w:eastAsia="標楷體" w:hAnsi="標楷體" w:hint="eastAsia"/>
          <w:b/>
          <w:sz w:val="28"/>
          <w:szCs w:val="28"/>
        </w:rPr>
        <w:t>時</w:t>
      </w:r>
      <w:r w:rsidR="00706303">
        <w:rPr>
          <w:rFonts w:ascii="標楷體" w:eastAsia="標楷體" w:hAnsi="標楷體" w:hint="eastAsia"/>
          <w:b/>
          <w:sz w:val="28"/>
          <w:szCs w:val="28"/>
        </w:rPr>
        <w:t>，應仍屬於</w:t>
      </w:r>
      <w:r w:rsidR="006831A1">
        <w:rPr>
          <w:rFonts w:ascii="標楷體" w:eastAsia="標楷體" w:hAnsi="標楷體" w:hint="eastAsia"/>
          <w:b/>
          <w:sz w:val="28"/>
          <w:szCs w:val="28"/>
        </w:rPr>
        <w:t>家暴法</w:t>
      </w:r>
      <w:r w:rsidR="008E1A98">
        <w:rPr>
          <w:rFonts w:ascii="標楷體" w:eastAsia="標楷體" w:hAnsi="標楷體" w:hint="eastAsia"/>
          <w:b/>
          <w:sz w:val="28"/>
          <w:szCs w:val="28"/>
        </w:rPr>
        <w:t>保護被害人</w:t>
      </w:r>
      <w:r w:rsidR="00706303">
        <w:rPr>
          <w:rFonts w:ascii="標楷體" w:eastAsia="標楷體" w:hAnsi="標楷體" w:hint="eastAsia"/>
          <w:b/>
          <w:sz w:val="28"/>
          <w:szCs w:val="28"/>
        </w:rPr>
        <w:t>的範圍，這部分希望能加強相關人員的教育訓練，使其理解家庭暴力</w:t>
      </w:r>
      <w:r w:rsidR="00DC45AA">
        <w:rPr>
          <w:rFonts w:ascii="標楷體" w:eastAsia="標楷體" w:hAnsi="標楷體" w:hint="eastAsia"/>
          <w:b/>
          <w:sz w:val="28"/>
          <w:szCs w:val="28"/>
        </w:rPr>
        <w:t>及精神暴力的各種</w:t>
      </w:r>
      <w:r w:rsidR="00706303">
        <w:rPr>
          <w:rFonts w:ascii="標楷體" w:eastAsia="標楷體" w:hAnsi="標楷體" w:hint="eastAsia"/>
          <w:b/>
          <w:sz w:val="28"/>
          <w:szCs w:val="28"/>
        </w:rPr>
        <w:t>樣態</w:t>
      </w:r>
      <w:r w:rsidR="00DC45AA">
        <w:rPr>
          <w:rFonts w:ascii="標楷體" w:eastAsia="標楷體" w:hAnsi="標楷體" w:hint="eastAsia"/>
          <w:b/>
          <w:sz w:val="28"/>
          <w:szCs w:val="28"/>
        </w:rPr>
        <w:t>。</w:t>
      </w:r>
    </w:p>
    <w:p w:rsidR="00B73E3F" w:rsidRPr="007D04F7" w:rsidRDefault="00FB7344" w:rsidP="00AF2BD3">
      <w:pPr>
        <w:pStyle w:val="a3"/>
        <w:numPr>
          <w:ilvl w:val="0"/>
          <w:numId w:val="37"/>
        </w:numPr>
        <w:spacing w:line="420" w:lineRule="exact"/>
        <w:ind w:leftChars="0"/>
        <w:jc w:val="both"/>
        <w:rPr>
          <w:rFonts w:ascii="標楷體" w:eastAsia="標楷體" w:hAnsi="標楷體"/>
          <w:b/>
          <w:sz w:val="28"/>
          <w:szCs w:val="28"/>
          <w:u w:val="single"/>
        </w:rPr>
      </w:pPr>
      <w:r>
        <w:rPr>
          <w:rFonts w:ascii="標楷體" w:eastAsia="標楷體" w:hAnsi="標楷體" w:hint="eastAsia"/>
          <w:b/>
          <w:sz w:val="28"/>
          <w:szCs w:val="28"/>
          <w:u w:val="single"/>
        </w:rPr>
        <w:t>紀委員惠容：</w:t>
      </w:r>
      <w:r w:rsidR="007954C0">
        <w:rPr>
          <w:rFonts w:ascii="標楷體" w:eastAsia="標楷體" w:hAnsi="標楷體" w:hint="eastAsia"/>
          <w:b/>
          <w:sz w:val="28"/>
          <w:szCs w:val="28"/>
        </w:rPr>
        <w:t>現在網路相當發達，加害人相當</w:t>
      </w:r>
      <w:r w:rsidR="00C07426">
        <w:rPr>
          <w:rFonts w:ascii="標楷體" w:eastAsia="標楷體" w:hAnsi="標楷體" w:hint="eastAsia"/>
          <w:b/>
          <w:sz w:val="28"/>
          <w:szCs w:val="28"/>
        </w:rPr>
        <w:t>容易藉由網路對被害人施以</w:t>
      </w:r>
      <w:r w:rsidR="001F02AA">
        <w:rPr>
          <w:rFonts w:ascii="標楷體" w:eastAsia="標楷體" w:hAnsi="標楷體" w:hint="eastAsia"/>
          <w:b/>
          <w:sz w:val="28"/>
          <w:szCs w:val="28"/>
        </w:rPr>
        <w:t>各種傷害，例如</w:t>
      </w:r>
      <w:r w:rsidR="00233A42">
        <w:rPr>
          <w:rFonts w:ascii="標楷體" w:eastAsia="標楷體" w:hAnsi="標楷體" w:hint="eastAsia"/>
          <w:b/>
          <w:sz w:val="28"/>
          <w:szCs w:val="28"/>
        </w:rPr>
        <w:t>透過</w:t>
      </w:r>
      <w:r w:rsidR="001F02AA">
        <w:rPr>
          <w:rFonts w:ascii="標楷體" w:eastAsia="標楷體" w:hAnsi="標楷體" w:hint="eastAsia"/>
          <w:b/>
          <w:sz w:val="28"/>
          <w:szCs w:val="28"/>
        </w:rPr>
        <w:t>造謠</w:t>
      </w:r>
      <w:r w:rsidR="00233A42">
        <w:rPr>
          <w:rFonts w:ascii="標楷體" w:eastAsia="標楷體" w:hAnsi="標楷體" w:hint="eastAsia"/>
          <w:b/>
          <w:sz w:val="28"/>
          <w:szCs w:val="28"/>
        </w:rPr>
        <w:t>影響被害人的人際關係等</w:t>
      </w:r>
      <w:r w:rsidR="001F02AA">
        <w:rPr>
          <w:rFonts w:ascii="標楷體" w:eastAsia="標楷體" w:hAnsi="標楷體" w:hint="eastAsia"/>
          <w:b/>
          <w:sz w:val="28"/>
          <w:szCs w:val="28"/>
        </w:rPr>
        <w:t>。</w:t>
      </w:r>
    </w:p>
    <w:p w:rsidR="007D04F7" w:rsidRPr="000D08A3" w:rsidRDefault="007D04F7" w:rsidP="00AF2BD3">
      <w:pPr>
        <w:pStyle w:val="a3"/>
        <w:numPr>
          <w:ilvl w:val="0"/>
          <w:numId w:val="37"/>
        </w:numPr>
        <w:spacing w:line="420" w:lineRule="exact"/>
        <w:ind w:leftChars="0"/>
        <w:jc w:val="both"/>
        <w:rPr>
          <w:rFonts w:ascii="標楷體" w:eastAsia="標楷體" w:hAnsi="標楷體"/>
          <w:b/>
          <w:sz w:val="28"/>
          <w:szCs w:val="28"/>
          <w:u w:val="single"/>
        </w:rPr>
      </w:pPr>
      <w:r>
        <w:rPr>
          <w:rFonts w:ascii="標楷體" w:eastAsia="標楷體" w:hAnsi="標楷體" w:hint="eastAsia"/>
          <w:b/>
          <w:sz w:val="28"/>
          <w:szCs w:val="28"/>
          <w:u w:val="single"/>
        </w:rPr>
        <w:t>姚委員淑文：</w:t>
      </w:r>
      <w:r w:rsidR="001F35F3" w:rsidRPr="001F35F3">
        <w:rPr>
          <w:rFonts w:ascii="標楷體" w:eastAsia="標楷體" w:hAnsi="標楷體" w:hint="eastAsia"/>
          <w:b/>
          <w:sz w:val="28"/>
          <w:szCs w:val="28"/>
        </w:rPr>
        <w:t>因為相對人</w:t>
      </w:r>
      <w:r w:rsidR="001F35F3">
        <w:rPr>
          <w:rFonts w:ascii="標楷體" w:eastAsia="標楷體" w:hAnsi="標楷體" w:hint="eastAsia"/>
          <w:b/>
          <w:sz w:val="28"/>
          <w:szCs w:val="28"/>
        </w:rPr>
        <w:t>是用</w:t>
      </w:r>
      <w:r w:rsidR="00A311ED">
        <w:rPr>
          <w:rFonts w:ascii="標楷體" w:eastAsia="標楷體" w:hAnsi="標楷體" w:hint="eastAsia"/>
          <w:b/>
          <w:sz w:val="28"/>
          <w:szCs w:val="28"/>
        </w:rPr>
        <w:t>虛擬帳號</w:t>
      </w:r>
      <w:r w:rsidR="001F35F3">
        <w:rPr>
          <w:rFonts w:ascii="標楷體" w:eastAsia="標楷體" w:hAnsi="標楷體" w:hint="eastAsia"/>
          <w:b/>
          <w:sz w:val="28"/>
          <w:szCs w:val="28"/>
        </w:rPr>
        <w:t>身分，不</w:t>
      </w:r>
      <w:r w:rsidR="005212A9">
        <w:rPr>
          <w:rFonts w:ascii="標楷體" w:eastAsia="標楷體" w:hAnsi="標楷體" w:hint="eastAsia"/>
          <w:b/>
          <w:sz w:val="28"/>
          <w:szCs w:val="28"/>
        </w:rPr>
        <w:t>屬於警政署六大</w:t>
      </w:r>
      <w:r w:rsidR="001F35F3">
        <w:rPr>
          <w:rFonts w:ascii="標楷體" w:eastAsia="標楷體" w:hAnsi="標楷體" w:hint="eastAsia"/>
          <w:b/>
          <w:sz w:val="28"/>
          <w:szCs w:val="28"/>
        </w:rPr>
        <w:t>重大</w:t>
      </w:r>
      <w:r w:rsidR="005212A9">
        <w:rPr>
          <w:rFonts w:ascii="標楷體" w:eastAsia="標楷體" w:hAnsi="標楷體" w:hint="eastAsia"/>
          <w:b/>
          <w:sz w:val="28"/>
          <w:szCs w:val="28"/>
        </w:rPr>
        <w:t>刑案中可</w:t>
      </w:r>
      <w:r w:rsidR="001F35F3">
        <w:rPr>
          <w:rFonts w:ascii="標楷體" w:eastAsia="標楷體" w:hAnsi="標楷體" w:hint="eastAsia"/>
          <w:b/>
          <w:sz w:val="28"/>
          <w:szCs w:val="28"/>
        </w:rPr>
        <w:t>調閱當事人</w:t>
      </w:r>
      <w:r w:rsidR="005F4AD9">
        <w:rPr>
          <w:rFonts w:ascii="標楷體" w:eastAsia="標楷體" w:hAnsi="標楷體" w:hint="eastAsia"/>
          <w:b/>
          <w:sz w:val="28"/>
          <w:szCs w:val="28"/>
        </w:rPr>
        <w:t>訊號</w:t>
      </w:r>
      <w:r w:rsidR="003E5D26">
        <w:rPr>
          <w:rFonts w:ascii="標楷體" w:eastAsia="標楷體" w:hAnsi="標楷體" w:hint="eastAsia"/>
          <w:b/>
          <w:sz w:val="28"/>
          <w:szCs w:val="28"/>
        </w:rPr>
        <w:t>發出地點</w:t>
      </w:r>
      <w:r w:rsidR="0092587E">
        <w:rPr>
          <w:rFonts w:ascii="標楷體" w:eastAsia="標楷體" w:hAnsi="標楷體" w:hint="eastAsia"/>
          <w:b/>
          <w:sz w:val="28"/>
          <w:szCs w:val="28"/>
        </w:rPr>
        <w:t>的規定</w:t>
      </w:r>
      <w:r w:rsidR="001F35F3">
        <w:rPr>
          <w:rFonts w:ascii="標楷體" w:eastAsia="標楷體" w:hAnsi="標楷體" w:hint="eastAsia"/>
          <w:b/>
          <w:sz w:val="28"/>
          <w:szCs w:val="28"/>
        </w:rPr>
        <w:t>，以至於無法</w:t>
      </w:r>
      <w:r w:rsidR="003E5D26">
        <w:rPr>
          <w:rFonts w:ascii="標楷體" w:eastAsia="標楷體" w:hAnsi="標楷體" w:hint="eastAsia"/>
          <w:b/>
          <w:sz w:val="28"/>
          <w:szCs w:val="28"/>
        </w:rPr>
        <w:t>證實</w:t>
      </w:r>
      <w:r w:rsidR="001F35F3">
        <w:rPr>
          <w:rFonts w:ascii="標楷體" w:eastAsia="標楷體" w:hAnsi="標楷體" w:hint="eastAsia"/>
          <w:b/>
          <w:sz w:val="28"/>
          <w:szCs w:val="28"/>
        </w:rPr>
        <w:t>為當事人所為，</w:t>
      </w:r>
      <w:r w:rsidR="003E5D26">
        <w:rPr>
          <w:rFonts w:ascii="標楷體" w:eastAsia="標楷體" w:hAnsi="標楷體" w:hint="eastAsia"/>
          <w:b/>
          <w:sz w:val="28"/>
          <w:szCs w:val="28"/>
        </w:rPr>
        <w:t>這</w:t>
      </w:r>
      <w:r w:rsidR="00987D35">
        <w:rPr>
          <w:rFonts w:ascii="標楷體" w:eastAsia="標楷體" w:hAnsi="標楷體" w:hint="eastAsia"/>
          <w:b/>
          <w:sz w:val="28"/>
          <w:szCs w:val="28"/>
        </w:rPr>
        <w:t>就</w:t>
      </w:r>
      <w:r w:rsidR="003E5D26">
        <w:rPr>
          <w:rFonts w:ascii="標楷體" w:eastAsia="標楷體" w:hAnsi="標楷體" w:hint="eastAsia"/>
          <w:b/>
          <w:sz w:val="28"/>
          <w:szCs w:val="28"/>
        </w:rPr>
        <w:t>是目前實務上很大的困境。</w:t>
      </w:r>
    </w:p>
    <w:p w:rsidR="00A5337C" w:rsidRPr="000D08A3" w:rsidRDefault="00A5337C" w:rsidP="00A5337C">
      <w:pPr>
        <w:spacing w:line="420" w:lineRule="exact"/>
        <w:ind w:left="849" w:hangingChars="303" w:hanging="849"/>
        <w:jc w:val="both"/>
        <w:rPr>
          <w:rFonts w:ascii="標楷體" w:eastAsia="標楷體" w:hAnsi="標楷體"/>
          <w:b/>
          <w:sz w:val="28"/>
          <w:szCs w:val="28"/>
        </w:rPr>
      </w:pPr>
    </w:p>
    <w:p w:rsidR="00A5337C" w:rsidRPr="00A5337C" w:rsidRDefault="00A5337C" w:rsidP="005E31C5">
      <w:pPr>
        <w:widowControl/>
        <w:spacing w:line="480" w:lineRule="exact"/>
        <w:rPr>
          <w:rFonts w:ascii="標楷體" w:eastAsia="標楷體" w:hAnsi="標楷體"/>
          <w:b/>
          <w:sz w:val="28"/>
          <w:szCs w:val="28"/>
        </w:rPr>
      </w:pPr>
    </w:p>
    <w:sectPr w:rsidR="00A5337C" w:rsidRPr="00A5337C">
      <w:footerReference w:type="default" r:id="rId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7A0E" w:rsidRDefault="00647A0E" w:rsidP="004E0D1B">
      <w:r>
        <w:separator/>
      </w:r>
    </w:p>
  </w:endnote>
  <w:endnote w:type="continuationSeparator" w:id="0">
    <w:p w:rsidR="00647A0E" w:rsidRDefault="00647A0E" w:rsidP="004E0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sөũ">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5647842"/>
      <w:docPartObj>
        <w:docPartGallery w:val="Page Numbers (Bottom of Page)"/>
        <w:docPartUnique/>
      </w:docPartObj>
    </w:sdtPr>
    <w:sdtEndPr/>
    <w:sdtContent>
      <w:p w:rsidR="00647A0E" w:rsidRDefault="00647A0E">
        <w:pPr>
          <w:pStyle w:val="a7"/>
          <w:jc w:val="center"/>
        </w:pPr>
        <w:r>
          <w:fldChar w:fldCharType="begin"/>
        </w:r>
        <w:r>
          <w:instrText>PAGE   \* MERGEFORMAT</w:instrText>
        </w:r>
        <w:r>
          <w:fldChar w:fldCharType="separate"/>
        </w:r>
        <w:r w:rsidR="003D0CD3" w:rsidRPr="003D0CD3">
          <w:rPr>
            <w:noProof/>
            <w:lang w:val="zh-TW"/>
          </w:rPr>
          <w:t>1</w:t>
        </w:r>
        <w:r>
          <w:fldChar w:fldCharType="end"/>
        </w:r>
      </w:p>
    </w:sdtContent>
  </w:sdt>
  <w:p w:rsidR="00647A0E" w:rsidRDefault="00647A0E">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7A0E" w:rsidRDefault="00647A0E" w:rsidP="004E0D1B">
      <w:r>
        <w:separator/>
      </w:r>
    </w:p>
  </w:footnote>
  <w:footnote w:type="continuationSeparator" w:id="0">
    <w:p w:rsidR="00647A0E" w:rsidRDefault="00647A0E" w:rsidP="004E0D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86E27"/>
    <w:multiLevelType w:val="hybridMultilevel"/>
    <w:tmpl w:val="54EC3256"/>
    <w:lvl w:ilvl="0" w:tplc="6D92FCE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B350F87"/>
    <w:multiLevelType w:val="hybridMultilevel"/>
    <w:tmpl w:val="31ECAC08"/>
    <w:lvl w:ilvl="0" w:tplc="8138AADC">
      <w:start w:val="1"/>
      <w:numFmt w:val="taiwaneseCountingThousand"/>
      <w:suff w:val="space"/>
      <w:lvlText w:val="%1、"/>
      <w:lvlJc w:val="left"/>
      <w:pPr>
        <w:ind w:left="466" w:hanging="360"/>
      </w:pPr>
      <w:rPr>
        <w:rFonts w:asciiTheme="minorHAnsi" w:hAnsiTheme="minorHAnsi" w:hint="default"/>
      </w:rPr>
    </w:lvl>
    <w:lvl w:ilvl="1" w:tplc="04090019" w:tentative="1">
      <w:start w:val="1"/>
      <w:numFmt w:val="ideographTraditional"/>
      <w:lvlText w:val="%2、"/>
      <w:lvlJc w:val="left"/>
      <w:pPr>
        <w:ind w:left="1190" w:hanging="480"/>
      </w:pPr>
    </w:lvl>
    <w:lvl w:ilvl="2" w:tplc="0409001B" w:tentative="1">
      <w:start w:val="1"/>
      <w:numFmt w:val="lowerRoman"/>
      <w:lvlText w:val="%3."/>
      <w:lvlJc w:val="right"/>
      <w:pPr>
        <w:ind w:left="1670" w:hanging="480"/>
      </w:pPr>
    </w:lvl>
    <w:lvl w:ilvl="3" w:tplc="0409000F" w:tentative="1">
      <w:start w:val="1"/>
      <w:numFmt w:val="decimal"/>
      <w:lvlText w:val="%4."/>
      <w:lvlJc w:val="left"/>
      <w:pPr>
        <w:ind w:left="2150" w:hanging="480"/>
      </w:pPr>
    </w:lvl>
    <w:lvl w:ilvl="4" w:tplc="04090019" w:tentative="1">
      <w:start w:val="1"/>
      <w:numFmt w:val="ideographTraditional"/>
      <w:lvlText w:val="%5、"/>
      <w:lvlJc w:val="left"/>
      <w:pPr>
        <w:ind w:left="2630" w:hanging="480"/>
      </w:pPr>
    </w:lvl>
    <w:lvl w:ilvl="5" w:tplc="0409001B" w:tentative="1">
      <w:start w:val="1"/>
      <w:numFmt w:val="lowerRoman"/>
      <w:lvlText w:val="%6."/>
      <w:lvlJc w:val="right"/>
      <w:pPr>
        <w:ind w:left="3110" w:hanging="480"/>
      </w:pPr>
    </w:lvl>
    <w:lvl w:ilvl="6" w:tplc="0409000F" w:tentative="1">
      <w:start w:val="1"/>
      <w:numFmt w:val="decimal"/>
      <w:lvlText w:val="%7."/>
      <w:lvlJc w:val="left"/>
      <w:pPr>
        <w:ind w:left="3590" w:hanging="480"/>
      </w:pPr>
    </w:lvl>
    <w:lvl w:ilvl="7" w:tplc="04090019" w:tentative="1">
      <w:start w:val="1"/>
      <w:numFmt w:val="ideographTraditional"/>
      <w:lvlText w:val="%8、"/>
      <w:lvlJc w:val="left"/>
      <w:pPr>
        <w:ind w:left="4070" w:hanging="480"/>
      </w:pPr>
    </w:lvl>
    <w:lvl w:ilvl="8" w:tplc="0409001B" w:tentative="1">
      <w:start w:val="1"/>
      <w:numFmt w:val="lowerRoman"/>
      <w:lvlText w:val="%9."/>
      <w:lvlJc w:val="right"/>
      <w:pPr>
        <w:ind w:left="4550" w:hanging="480"/>
      </w:pPr>
    </w:lvl>
  </w:abstractNum>
  <w:abstractNum w:abstractNumId="2">
    <w:nsid w:val="113E29CD"/>
    <w:multiLevelType w:val="hybridMultilevel"/>
    <w:tmpl w:val="FAD8F274"/>
    <w:lvl w:ilvl="0" w:tplc="E8A000E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85E76CB"/>
    <w:multiLevelType w:val="hybridMultilevel"/>
    <w:tmpl w:val="D65C42CA"/>
    <w:lvl w:ilvl="0" w:tplc="D766DC66">
      <w:start w:val="1"/>
      <w:numFmt w:val="decimal"/>
      <w:lvlText w:val="%1."/>
      <w:lvlJc w:val="left"/>
      <w:pPr>
        <w:ind w:left="1117" w:hanging="360"/>
      </w:pPr>
      <w:rPr>
        <w:rFonts w:hint="default"/>
      </w:rPr>
    </w:lvl>
    <w:lvl w:ilvl="1" w:tplc="04090019" w:tentative="1">
      <w:start w:val="1"/>
      <w:numFmt w:val="ideographTraditional"/>
      <w:lvlText w:val="%2、"/>
      <w:lvlJc w:val="left"/>
      <w:pPr>
        <w:ind w:left="1717" w:hanging="480"/>
      </w:pPr>
    </w:lvl>
    <w:lvl w:ilvl="2" w:tplc="0409001B" w:tentative="1">
      <w:start w:val="1"/>
      <w:numFmt w:val="lowerRoman"/>
      <w:lvlText w:val="%3."/>
      <w:lvlJc w:val="right"/>
      <w:pPr>
        <w:ind w:left="2197" w:hanging="480"/>
      </w:pPr>
    </w:lvl>
    <w:lvl w:ilvl="3" w:tplc="0409000F" w:tentative="1">
      <w:start w:val="1"/>
      <w:numFmt w:val="decimal"/>
      <w:lvlText w:val="%4."/>
      <w:lvlJc w:val="left"/>
      <w:pPr>
        <w:ind w:left="2677" w:hanging="480"/>
      </w:pPr>
    </w:lvl>
    <w:lvl w:ilvl="4" w:tplc="04090019" w:tentative="1">
      <w:start w:val="1"/>
      <w:numFmt w:val="ideographTraditional"/>
      <w:lvlText w:val="%5、"/>
      <w:lvlJc w:val="left"/>
      <w:pPr>
        <w:ind w:left="3157" w:hanging="480"/>
      </w:pPr>
    </w:lvl>
    <w:lvl w:ilvl="5" w:tplc="0409001B" w:tentative="1">
      <w:start w:val="1"/>
      <w:numFmt w:val="lowerRoman"/>
      <w:lvlText w:val="%6."/>
      <w:lvlJc w:val="right"/>
      <w:pPr>
        <w:ind w:left="3637" w:hanging="480"/>
      </w:pPr>
    </w:lvl>
    <w:lvl w:ilvl="6" w:tplc="0409000F" w:tentative="1">
      <w:start w:val="1"/>
      <w:numFmt w:val="decimal"/>
      <w:lvlText w:val="%7."/>
      <w:lvlJc w:val="left"/>
      <w:pPr>
        <w:ind w:left="4117" w:hanging="480"/>
      </w:pPr>
    </w:lvl>
    <w:lvl w:ilvl="7" w:tplc="04090019" w:tentative="1">
      <w:start w:val="1"/>
      <w:numFmt w:val="ideographTraditional"/>
      <w:lvlText w:val="%8、"/>
      <w:lvlJc w:val="left"/>
      <w:pPr>
        <w:ind w:left="4597" w:hanging="480"/>
      </w:pPr>
    </w:lvl>
    <w:lvl w:ilvl="8" w:tplc="0409001B" w:tentative="1">
      <w:start w:val="1"/>
      <w:numFmt w:val="lowerRoman"/>
      <w:lvlText w:val="%9."/>
      <w:lvlJc w:val="right"/>
      <w:pPr>
        <w:ind w:left="5077" w:hanging="480"/>
      </w:pPr>
    </w:lvl>
  </w:abstractNum>
  <w:abstractNum w:abstractNumId="4">
    <w:nsid w:val="19952D0E"/>
    <w:multiLevelType w:val="hybridMultilevel"/>
    <w:tmpl w:val="7BF2579C"/>
    <w:lvl w:ilvl="0" w:tplc="6C461C78">
      <w:start w:val="1"/>
      <w:numFmt w:val="taiwaneseCountingThousand"/>
      <w:lvlText w:val="(%1)"/>
      <w:lvlJc w:val="left"/>
      <w:pPr>
        <w:ind w:left="720" w:hanging="72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A282C04"/>
    <w:multiLevelType w:val="hybridMultilevel"/>
    <w:tmpl w:val="19FA1184"/>
    <w:lvl w:ilvl="0" w:tplc="85F22E1A">
      <w:start w:val="1"/>
      <w:numFmt w:val="taiwaneseCountingThousand"/>
      <w:lvlText w:val="%1、"/>
      <w:lvlJc w:val="left"/>
      <w:pPr>
        <w:ind w:left="720" w:hanging="720"/>
      </w:pPr>
    </w:lvl>
    <w:lvl w:ilvl="1" w:tplc="6BDC4CBE">
      <w:start w:val="1"/>
      <w:numFmt w:val="taiwaneseCountingThousand"/>
      <w:lvlText w:val="(%2)"/>
      <w:lvlJc w:val="left"/>
      <w:pPr>
        <w:ind w:left="1200" w:hanging="720"/>
      </w:pPr>
      <w:rPr>
        <w:strike w:val="0"/>
        <w:dstrike w:val="0"/>
        <w:u w:val="none"/>
        <w:effect w:val="none"/>
      </w:rPr>
    </w:lvl>
    <w:lvl w:ilvl="2" w:tplc="C630C32E">
      <w:start w:val="1"/>
      <w:numFmt w:val="decimal"/>
      <w:lvlText w:val="%3、"/>
      <w:lvlJc w:val="left"/>
      <w:pPr>
        <w:ind w:left="1680" w:hanging="72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nsid w:val="1BB35BD8"/>
    <w:multiLevelType w:val="hybridMultilevel"/>
    <w:tmpl w:val="D3E0CB58"/>
    <w:lvl w:ilvl="0" w:tplc="5416560E">
      <w:start w:val="1"/>
      <w:numFmt w:val="taiwaneseCountingThousand"/>
      <w:lvlText w:val="(%1)"/>
      <w:lvlJc w:val="left"/>
      <w:pPr>
        <w:ind w:left="720" w:hanging="72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C092DE6"/>
    <w:multiLevelType w:val="hybridMultilevel"/>
    <w:tmpl w:val="14F09AAC"/>
    <w:lvl w:ilvl="0" w:tplc="0409000F">
      <w:start w:val="1"/>
      <w:numFmt w:val="decimal"/>
      <w:lvlText w:val="%1."/>
      <w:lvlJc w:val="left"/>
      <w:pPr>
        <w:ind w:left="1189" w:hanging="480"/>
      </w:pPr>
    </w:lvl>
    <w:lvl w:ilvl="1" w:tplc="04090019">
      <w:start w:val="1"/>
      <w:numFmt w:val="ideographTraditional"/>
      <w:lvlText w:val="%2、"/>
      <w:lvlJc w:val="left"/>
      <w:pPr>
        <w:ind w:left="1669" w:hanging="480"/>
      </w:pPr>
    </w:lvl>
    <w:lvl w:ilvl="2" w:tplc="0409001B">
      <w:start w:val="1"/>
      <w:numFmt w:val="lowerRoman"/>
      <w:lvlText w:val="%3."/>
      <w:lvlJc w:val="right"/>
      <w:pPr>
        <w:ind w:left="2149" w:hanging="480"/>
      </w:pPr>
    </w:lvl>
    <w:lvl w:ilvl="3" w:tplc="0409000F">
      <w:start w:val="1"/>
      <w:numFmt w:val="decimal"/>
      <w:lvlText w:val="%4."/>
      <w:lvlJc w:val="left"/>
      <w:pPr>
        <w:ind w:left="2629" w:hanging="480"/>
      </w:pPr>
    </w:lvl>
    <w:lvl w:ilvl="4" w:tplc="04090019">
      <w:start w:val="1"/>
      <w:numFmt w:val="ideographTraditional"/>
      <w:lvlText w:val="%5、"/>
      <w:lvlJc w:val="left"/>
      <w:pPr>
        <w:ind w:left="3109" w:hanging="480"/>
      </w:pPr>
    </w:lvl>
    <w:lvl w:ilvl="5" w:tplc="0409001B">
      <w:start w:val="1"/>
      <w:numFmt w:val="lowerRoman"/>
      <w:lvlText w:val="%6."/>
      <w:lvlJc w:val="right"/>
      <w:pPr>
        <w:ind w:left="3589" w:hanging="480"/>
      </w:pPr>
    </w:lvl>
    <w:lvl w:ilvl="6" w:tplc="0409000F">
      <w:start w:val="1"/>
      <w:numFmt w:val="decimal"/>
      <w:lvlText w:val="%7."/>
      <w:lvlJc w:val="left"/>
      <w:pPr>
        <w:ind w:left="4069" w:hanging="480"/>
      </w:pPr>
    </w:lvl>
    <w:lvl w:ilvl="7" w:tplc="04090019">
      <w:start w:val="1"/>
      <w:numFmt w:val="ideographTraditional"/>
      <w:lvlText w:val="%8、"/>
      <w:lvlJc w:val="left"/>
      <w:pPr>
        <w:ind w:left="4549" w:hanging="480"/>
      </w:pPr>
    </w:lvl>
    <w:lvl w:ilvl="8" w:tplc="0409001B">
      <w:start w:val="1"/>
      <w:numFmt w:val="lowerRoman"/>
      <w:lvlText w:val="%9."/>
      <w:lvlJc w:val="right"/>
      <w:pPr>
        <w:ind w:left="5029" w:hanging="480"/>
      </w:pPr>
    </w:lvl>
  </w:abstractNum>
  <w:abstractNum w:abstractNumId="8">
    <w:nsid w:val="1C4D5BB9"/>
    <w:multiLevelType w:val="hybridMultilevel"/>
    <w:tmpl w:val="9BF8F910"/>
    <w:lvl w:ilvl="0" w:tplc="0AA48A1A">
      <w:start w:val="1"/>
      <w:numFmt w:val="taiwaneseCountingThousand"/>
      <w:lvlText w:val="%1、"/>
      <w:lvlJc w:val="left"/>
      <w:pPr>
        <w:ind w:left="698" w:hanging="720"/>
      </w:pPr>
      <w:rPr>
        <w:rFonts w:hint="default"/>
      </w:rPr>
    </w:lvl>
    <w:lvl w:ilvl="1" w:tplc="04090019" w:tentative="1">
      <w:start w:val="1"/>
      <w:numFmt w:val="ideographTraditional"/>
      <w:lvlText w:val="%2、"/>
      <w:lvlJc w:val="left"/>
      <w:pPr>
        <w:ind w:left="938" w:hanging="480"/>
      </w:pPr>
    </w:lvl>
    <w:lvl w:ilvl="2" w:tplc="0409001B" w:tentative="1">
      <w:start w:val="1"/>
      <w:numFmt w:val="lowerRoman"/>
      <w:lvlText w:val="%3."/>
      <w:lvlJc w:val="right"/>
      <w:pPr>
        <w:ind w:left="1418" w:hanging="480"/>
      </w:pPr>
    </w:lvl>
    <w:lvl w:ilvl="3" w:tplc="0409000F" w:tentative="1">
      <w:start w:val="1"/>
      <w:numFmt w:val="decimal"/>
      <w:lvlText w:val="%4."/>
      <w:lvlJc w:val="left"/>
      <w:pPr>
        <w:ind w:left="1898" w:hanging="480"/>
      </w:pPr>
    </w:lvl>
    <w:lvl w:ilvl="4" w:tplc="04090019" w:tentative="1">
      <w:start w:val="1"/>
      <w:numFmt w:val="ideographTraditional"/>
      <w:lvlText w:val="%5、"/>
      <w:lvlJc w:val="left"/>
      <w:pPr>
        <w:ind w:left="2378" w:hanging="480"/>
      </w:pPr>
    </w:lvl>
    <w:lvl w:ilvl="5" w:tplc="0409001B" w:tentative="1">
      <w:start w:val="1"/>
      <w:numFmt w:val="lowerRoman"/>
      <w:lvlText w:val="%6."/>
      <w:lvlJc w:val="right"/>
      <w:pPr>
        <w:ind w:left="2858" w:hanging="480"/>
      </w:pPr>
    </w:lvl>
    <w:lvl w:ilvl="6" w:tplc="0409000F" w:tentative="1">
      <w:start w:val="1"/>
      <w:numFmt w:val="decimal"/>
      <w:lvlText w:val="%7."/>
      <w:lvlJc w:val="left"/>
      <w:pPr>
        <w:ind w:left="3338" w:hanging="480"/>
      </w:pPr>
    </w:lvl>
    <w:lvl w:ilvl="7" w:tplc="04090019" w:tentative="1">
      <w:start w:val="1"/>
      <w:numFmt w:val="ideographTraditional"/>
      <w:lvlText w:val="%8、"/>
      <w:lvlJc w:val="left"/>
      <w:pPr>
        <w:ind w:left="3818" w:hanging="480"/>
      </w:pPr>
    </w:lvl>
    <w:lvl w:ilvl="8" w:tplc="0409001B" w:tentative="1">
      <w:start w:val="1"/>
      <w:numFmt w:val="lowerRoman"/>
      <w:lvlText w:val="%9."/>
      <w:lvlJc w:val="right"/>
      <w:pPr>
        <w:ind w:left="4298" w:hanging="480"/>
      </w:pPr>
    </w:lvl>
  </w:abstractNum>
  <w:abstractNum w:abstractNumId="9">
    <w:nsid w:val="2365237F"/>
    <w:multiLevelType w:val="hybridMultilevel"/>
    <w:tmpl w:val="D5C0D03E"/>
    <w:lvl w:ilvl="0" w:tplc="1BD29C2C">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79117EE"/>
    <w:multiLevelType w:val="hybridMultilevel"/>
    <w:tmpl w:val="B476B7D0"/>
    <w:lvl w:ilvl="0" w:tplc="E41E08C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nsid w:val="27A22452"/>
    <w:multiLevelType w:val="hybridMultilevel"/>
    <w:tmpl w:val="0E2E57A2"/>
    <w:lvl w:ilvl="0" w:tplc="99862EE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2CEB6066"/>
    <w:multiLevelType w:val="hybridMultilevel"/>
    <w:tmpl w:val="CEAA0BEA"/>
    <w:lvl w:ilvl="0" w:tplc="0409000F">
      <w:start w:val="1"/>
      <w:numFmt w:val="decimal"/>
      <w:lvlText w:val="%1."/>
      <w:lvlJc w:val="left"/>
      <w:pPr>
        <w:ind w:left="1200" w:hanging="480"/>
      </w:pPr>
    </w:lvl>
    <w:lvl w:ilvl="1" w:tplc="04090019">
      <w:start w:val="1"/>
      <w:numFmt w:val="ideographTraditional"/>
      <w:lvlText w:val="%2、"/>
      <w:lvlJc w:val="left"/>
      <w:pPr>
        <w:ind w:left="1680" w:hanging="480"/>
      </w:pPr>
    </w:lvl>
    <w:lvl w:ilvl="2" w:tplc="0409001B">
      <w:start w:val="1"/>
      <w:numFmt w:val="lowerRoman"/>
      <w:lvlText w:val="%3."/>
      <w:lvlJc w:val="right"/>
      <w:pPr>
        <w:ind w:left="2160" w:hanging="480"/>
      </w:pPr>
    </w:lvl>
    <w:lvl w:ilvl="3" w:tplc="0409000F">
      <w:start w:val="1"/>
      <w:numFmt w:val="decimal"/>
      <w:lvlText w:val="%4."/>
      <w:lvlJc w:val="left"/>
      <w:pPr>
        <w:ind w:left="2640" w:hanging="480"/>
      </w:pPr>
    </w:lvl>
    <w:lvl w:ilvl="4" w:tplc="04090019">
      <w:start w:val="1"/>
      <w:numFmt w:val="ideographTraditional"/>
      <w:lvlText w:val="%5、"/>
      <w:lvlJc w:val="left"/>
      <w:pPr>
        <w:ind w:left="3120" w:hanging="480"/>
      </w:pPr>
    </w:lvl>
    <w:lvl w:ilvl="5" w:tplc="0409001B">
      <w:start w:val="1"/>
      <w:numFmt w:val="lowerRoman"/>
      <w:lvlText w:val="%6."/>
      <w:lvlJc w:val="right"/>
      <w:pPr>
        <w:ind w:left="3600" w:hanging="480"/>
      </w:pPr>
    </w:lvl>
    <w:lvl w:ilvl="6" w:tplc="0409000F">
      <w:start w:val="1"/>
      <w:numFmt w:val="decimal"/>
      <w:lvlText w:val="%7."/>
      <w:lvlJc w:val="left"/>
      <w:pPr>
        <w:ind w:left="4080" w:hanging="480"/>
      </w:pPr>
    </w:lvl>
    <w:lvl w:ilvl="7" w:tplc="04090019">
      <w:start w:val="1"/>
      <w:numFmt w:val="ideographTraditional"/>
      <w:lvlText w:val="%8、"/>
      <w:lvlJc w:val="left"/>
      <w:pPr>
        <w:ind w:left="4560" w:hanging="480"/>
      </w:pPr>
    </w:lvl>
    <w:lvl w:ilvl="8" w:tplc="0409001B">
      <w:start w:val="1"/>
      <w:numFmt w:val="lowerRoman"/>
      <w:lvlText w:val="%9."/>
      <w:lvlJc w:val="right"/>
      <w:pPr>
        <w:ind w:left="5040" w:hanging="480"/>
      </w:pPr>
    </w:lvl>
  </w:abstractNum>
  <w:abstractNum w:abstractNumId="13">
    <w:nsid w:val="30C35772"/>
    <w:multiLevelType w:val="hybridMultilevel"/>
    <w:tmpl w:val="EEA01F10"/>
    <w:lvl w:ilvl="0" w:tplc="1A2C9170">
      <w:start w:val="1"/>
      <w:numFmt w:val="decimal"/>
      <w:lvlText w:val="%1."/>
      <w:lvlJc w:val="left"/>
      <w:pPr>
        <w:ind w:left="1080" w:hanging="360"/>
      </w:pPr>
      <w:rPr>
        <w:rFonts w:hint="default"/>
        <w:b/>
      </w:rPr>
    </w:lvl>
    <w:lvl w:ilvl="1" w:tplc="04090019">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4">
    <w:nsid w:val="31A662FD"/>
    <w:multiLevelType w:val="hybridMultilevel"/>
    <w:tmpl w:val="4D4A8014"/>
    <w:lvl w:ilvl="0" w:tplc="13723B6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35677ACD"/>
    <w:multiLevelType w:val="hybridMultilevel"/>
    <w:tmpl w:val="E960CD24"/>
    <w:lvl w:ilvl="0" w:tplc="BB9A94F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36755D18"/>
    <w:multiLevelType w:val="hybridMultilevel"/>
    <w:tmpl w:val="B90C75CA"/>
    <w:lvl w:ilvl="0" w:tplc="D8F2523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3D2F785F"/>
    <w:multiLevelType w:val="hybridMultilevel"/>
    <w:tmpl w:val="54607878"/>
    <w:lvl w:ilvl="0" w:tplc="896A3660">
      <w:start w:val="1"/>
      <w:numFmt w:val="taiwaneseCountingThousand"/>
      <w:lvlText w:val="%1、"/>
      <w:lvlJc w:val="left"/>
      <w:pPr>
        <w:ind w:left="1080" w:hanging="720"/>
      </w:pPr>
      <w:rPr>
        <w:rFonts w:hint="default"/>
        <w:color w:val="auto"/>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8">
    <w:nsid w:val="3D785F52"/>
    <w:multiLevelType w:val="hybridMultilevel"/>
    <w:tmpl w:val="1A94E754"/>
    <w:lvl w:ilvl="0" w:tplc="FAB46020">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nsid w:val="48262D27"/>
    <w:multiLevelType w:val="hybridMultilevel"/>
    <w:tmpl w:val="EE38A154"/>
    <w:lvl w:ilvl="0" w:tplc="0409000F">
      <w:start w:val="1"/>
      <w:numFmt w:val="decimal"/>
      <w:lvlText w:val="%1."/>
      <w:lvlJc w:val="left"/>
      <w:pPr>
        <w:ind w:left="1200" w:hanging="480"/>
      </w:pPr>
    </w:lvl>
    <w:lvl w:ilvl="1" w:tplc="04090019">
      <w:start w:val="1"/>
      <w:numFmt w:val="ideographTraditional"/>
      <w:lvlText w:val="%2、"/>
      <w:lvlJc w:val="left"/>
      <w:pPr>
        <w:ind w:left="1680" w:hanging="480"/>
      </w:pPr>
    </w:lvl>
    <w:lvl w:ilvl="2" w:tplc="0409001B">
      <w:start w:val="1"/>
      <w:numFmt w:val="lowerRoman"/>
      <w:lvlText w:val="%3."/>
      <w:lvlJc w:val="right"/>
      <w:pPr>
        <w:ind w:left="2160" w:hanging="480"/>
      </w:pPr>
    </w:lvl>
    <w:lvl w:ilvl="3" w:tplc="0409000F">
      <w:start w:val="1"/>
      <w:numFmt w:val="decimal"/>
      <w:lvlText w:val="%4."/>
      <w:lvlJc w:val="left"/>
      <w:pPr>
        <w:ind w:left="2640" w:hanging="480"/>
      </w:pPr>
    </w:lvl>
    <w:lvl w:ilvl="4" w:tplc="04090019">
      <w:start w:val="1"/>
      <w:numFmt w:val="ideographTraditional"/>
      <w:lvlText w:val="%5、"/>
      <w:lvlJc w:val="left"/>
      <w:pPr>
        <w:ind w:left="3120" w:hanging="480"/>
      </w:pPr>
    </w:lvl>
    <w:lvl w:ilvl="5" w:tplc="0409001B">
      <w:start w:val="1"/>
      <w:numFmt w:val="lowerRoman"/>
      <w:lvlText w:val="%6."/>
      <w:lvlJc w:val="right"/>
      <w:pPr>
        <w:ind w:left="3600" w:hanging="480"/>
      </w:pPr>
    </w:lvl>
    <w:lvl w:ilvl="6" w:tplc="0409000F">
      <w:start w:val="1"/>
      <w:numFmt w:val="decimal"/>
      <w:lvlText w:val="%7."/>
      <w:lvlJc w:val="left"/>
      <w:pPr>
        <w:ind w:left="4080" w:hanging="480"/>
      </w:pPr>
    </w:lvl>
    <w:lvl w:ilvl="7" w:tplc="04090019">
      <w:start w:val="1"/>
      <w:numFmt w:val="ideographTraditional"/>
      <w:lvlText w:val="%8、"/>
      <w:lvlJc w:val="left"/>
      <w:pPr>
        <w:ind w:left="4560" w:hanging="480"/>
      </w:pPr>
    </w:lvl>
    <w:lvl w:ilvl="8" w:tplc="0409001B">
      <w:start w:val="1"/>
      <w:numFmt w:val="lowerRoman"/>
      <w:lvlText w:val="%9."/>
      <w:lvlJc w:val="right"/>
      <w:pPr>
        <w:ind w:left="5040" w:hanging="480"/>
      </w:pPr>
    </w:lvl>
  </w:abstractNum>
  <w:abstractNum w:abstractNumId="20">
    <w:nsid w:val="4BC17FAD"/>
    <w:multiLevelType w:val="hybridMultilevel"/>
    <w:tmpl w:val="EC448488"/>
    <w:lvl w:ilvl="0" w:tplc="7EC2773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4CE93AA9"/>
    <w:multiLevelType w:val="hybridMultilevel"/>
    <w:tmpl w:val="4686F2DE"/>
    <w:lvl w:ilvl="0" w:tplc="A142D28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4EE328F1"/>
    <w:multiLevelType w:val="hybridMultilevel"/>
    <w:tmpl w:val="078825E4"/>
    <w:lvl w:ilvl="0" w:tplc="A98497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50004404"/>
    <w:multiLevelType w:val="hybridMultilevel"/>
    <w:tmpl w:val="52FE3450"/>
    <w:lvl w:ilvl="0" w:tplc="5E4E3752">
      <w:start w:val="1"/>
      <w:numFmt w:val="taiwaneseCountingThousand"/>
      <w:lvlText w:val="%1、"/>
      <w:lvlJc w:val="left"/>
      <w:pPr>
        <w:ind w:left="466" w:hanging="360"/>
      </w:pPr>
      <w:rPr>
        <w:rFonts w:ascii="標楷體" w:eastAsia="標楷體" w:hAnsi="標楷體" w:cstheme="minorBidi"/>
      </w:rPr>
    </w:lvl>
    <w:lvl w:ilvl="1" w:tplc="04090019" w:tentative="1">
      <w:start w:val="1"/>
      <w:numFmt w:val="ideographTraditional"/>
      <w:lvlText w:val="%2、"/>
      <w:lvlJc w:val="left"/>
      <w:pPr>
        <w:ind w:left="1066" w:hanging="480"/>
      </w:pPr>
    </w:lvl>
    <w:lvl w:ilvl="2" w:tplc="0409001B" w:tentative="1">
      <w:start w:val="1"/>
      <w:numFmt w:val="lowerRoman"/>
      <w:lvlText w:val="%3."/>
      <w:lvlJc w:val="right"/>
      <w:pPr>
        <w:ind w:left="1546" w:hanging="480"/>
      </w:pPr>
    </w:lvl>
    <w:lvl w:ilvl="3" w:tplc="0409000F" w:tentative="1">
      <w:start w:val="1"/>
      <w:numFmt w:val="decimal"/>
      <w:lvlText w:val="%4."/>
      <w:lvlJc w:val="left"/>
      <w:pPr>
        <w:ind w:left="2026" w:hanging="480"/>
      </w:pPr>
    </w:lvl>
    <w:lvl w:ilvl="4" w:tplc="04090019" w:tentative="1">
      <w:start w:val="1"/>
      <w:numFmt w:val="ideographTraditional"/>
      <w:lvlText w:val="%5、"/>
      <w:lvlJc w:val="left"/>
      <w:pPr>
        <w:ind w:left="2506" w:hanging="480"/>
      </w:pPr>
    </w:lvl>
    <w:lvl w:ilvl="5" w:tplc="0409001B" w:tentative="1">
      <w:start w:val="1"/>
      <w:numFmt w:val="lowerRoman"/>
      <w:lvlText w:val="%6."/>
      <w:lvlJc w:val="right"/>
      <w:pPr>
        <w:ind w:left="2986" w:hanging="480"/>
      </w:pPr>
    </w:lvl>
    <w:lvl w:ilvl="6" w:tplc="0409000F" w:tentative="1">
      <w:start w:val="1"/>
      <w:numFmt w:val="decimal"/>
      <w:lvlText w:val="%7."/>
      <w:lvlJc w:val="left"/>
      <w:pPr>
        <w:ind w:left="3466" w:hanging="480"/>
      </w:pPr>
    </w:lvl>
    <w:lvl w:ilvl="7" w:tplc="04090019" w:tentative="1">
      <w:start w:val="1"/>
      <w:numFmt w:val="ideographTraditional"/>
      <w:lvlText w:val="%8、"/>
      <w:lvlJc w:val="left"/>
      <w:pPr>
        <w:ind w:left="3946" w:hanging="480"/>
      </w:pPr>
    </w:lvl>
    <w:lvl w:ilvl="8" w:tplc="0409001B" w:tentative="1">
      <w:start w:val="1"/>
      <w:numFmt w:val="lowerRoman"/>
      <w:lvlText w:val="%9."/>
      <w:lvlJc w:val="right"/>
      <w:pPr>
        <w:ind w:left="4426" w:hanging="480"/>
      </w:pPr>
    </w:lvl>
  </w:abstractNum>
  <w:abstractNum w:abstractNumId="24">
    <w:nsid w:val="51946B5C"/>
    <w:multiLevelType w:val="hybridMultilevel"/>
    <w:tmpl w:val="A0E61C40"/>
    <w:lvl w:ilvl="0" w:tplc="029EDA98">
      <w:start w:val="1"/>
      <w:numFmt w:val="taiwaneseCountingThousand"/>
      <w:lvlText w:val="%1、"/>
      <w:lvlJc w:val="left"/>
      <w:pPr>
        <w:ind w:left="1004" w:hanging="72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5">
    <w:nsid w:val="584C1769"/>
    <w:multiLevelType w:val="hybridMultilevel"/>
    <w:tmpl w:val="AF340C3A"/>
    <w:lvl w:ilvl="0" w:tplc="043477F0">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6">
    <w:nsid w:val="5AD97E26"/>
    <w:multiLevelType w:val="hybridMultilevel"/>
    <w:tmpl w:val="AF0A98D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5CE86859"/>
    <w:multiLevelType w:val="hybridMultilevel"/>
    <w:tmpl w:val="C14636AA"/>
    <w:lvl w:ilvl="0" w:tplc="08F02250">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8">
    <w:nsid w:val="628C5F9D"/>
    <w:multiLevelType w:val="hybridMultilevel"/>
    <w:tmpl w:val="A888E15E"/>
    <w:lvl w:ilvl="0" w:tplc="0FA0DFD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639F18B8"/>
    <w:multiLevelType w:val="hybridMultilevel"/>
    <w:tmpl w:val="4B78933A"/>
    <w:lvl w:ilvl="0" w:tplc="4F62D0F2">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0">
    <w:nsid w:val="66F0524C"/>
    <w:multiLevelType w:val="hybridMultilevel"/>
    <w:tmpl w:val="AB0C87B4"/>
    <w:lvl w:ilvl="0" w:tplc="2FBCADB6">
      <w:start w:val="1"/>
      <w:numFmt w:val="decimal"/>
      <w:lvlText w:val="%1."/>
      <w:lvlJc w:val="left"/>
      <w:pPr>
        <w:ind w:left="1126" w:hanging="360"/>
      </w:pPr>
      <w:rPr>
        <w:rFonts w:hint="default"/>
      </w:rPr>
    </w:lvl>
    <w:lvl w:ilvl="1" w:tplc="04090019" w:tentative="1">
      <w:start w:val="1"/>
      <w:numFmt w:val="ideographTraditional"/>
      <w:lvlText w:val="%2、"/>
      <w:lvlJc w:val="left"/>
      <w:pPr>
        <w:ind w:left="1726" w:hanging="480"/>
      </w:pPr>
    </w:lvl>
    <w:lvl w:ilvl="2" w:tplc="0409001B" w:tentative="1">
      <w:start w:val="1"/>
      <w:numFmt w:val="lowerRoman"/>
      <w:lvlText w:val="%3."/>
      <w:lvlJc w:val="right"/>
      <w:pPr>
        <w:ind w:left="2206" w:hanging="480"/>
      </w:pPr>
    </w:lvl>
    <w:lvl w:ilvl="3" w:tplc="0409000F" w:tentative="1">
      <w:start w:val="1"/>
      <w:numFmt w:val="decimal"/>
      <w:lvlText w:val="%4."/>
      <w:lvlJc w:val="left"/>
      <w:pPr>
        <w:ind w:left="2686" w:hanging="480"/>
      </w:pPr>
    </w:lvl>
    <w:lvl w:ilvl="4" w:tplc="04090019" w:tentative="1">
      <w:start w:val="1"/>
      <w:numFmt w:val="ideographTraditional"/>
      <w:lvlText w:val="%5、"/>
      <w:lvlJc w:val="left"/>
      <w:pPr>
        <w:ind w:left="3166" w:hanging="480"/>
      </w:pPr>
    </w:lvl>
    <w:lvl w:ilvl="5" w:tplc="0409001B" w:tentative="1">
      <w:start w:val="1"/>
      <w:numFmt w:val="lowerRoman"/>
      <w:lvlText w:val="%6."/>
      <w:lvlJc w:val="right"/>
      <w:pPr>
        <w:ind w:left="3646" w:hanging="480"/>
      </w:pPr>
    </w:lvl>
    <w:lvl w:ilvl="6" w:tplc="0409000F" w:tentative="1">
      <w:start w:val="1"/>
      <w:numFmt w:val="decimal"/>
      <w:lvlText w:val="%7."/>
      <w:lvlJc w:val="left"/>
      <w:pPr>
        <w:ind w:left="4126" w:hanging="480"/>
      </w:pPr>
    </w:lvl>
    <w:lvl w:ilvl="7" w:tplc="04090019" w:tentative="1">
      <w:start w:val="1"/>
      <w:numFmt w:val="ideographTraditional"/>
      <w:lvlText w:val="%8、"/>
      <w:lvlJc w:val="left"/>
      <w:pPr>
        <w:ind w:left="4606" w:hanging="480"/>
      </w:pPr>
    </w:lvl>
    <w:lvl w:ilvl="8" w:tplc="0409001B" w:tentative="1">
      <w:start w:val="1"/>
      <w:numFmt w:val="lowerRoman"/>
      <w:lvlText w:val="%9."/>
      <w:lvlJc w:val="right"/>
      <w:pPr>
        <w:ind w:left="5086" w:hanging="480"/>
      </w:pPr>
    </w:lvl>
  </w:abstractNum>
  <w:abstractNum w:abstractNumId="31">
    <w:nsid w:val="674A5683"/>
    <w:multiLevelType w:val="hybridMultilevel"/>
    <w:tmpl w:val="F8461CD8"/>
    <w:lvl w:ilvl="0" w:tplc="083C2C82">
      <w:start w:val="1"/>
      <w:numFmt w:val="taiwaneseCountingThousand"/>
      <w:lvlText w:val="(%1)"/>
      <w:lvlJc w:val="left"/>
      <w:pPr>
        <w:ind w:left="720" w:hanging="72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6A3D6169"/>
    <w:multiLevelType w:val="hybridMultilevel"/>
    <w:tmpl w:val="AD4A61B2"/>
    <w:lvl w:ilvl="0" w:tplc="701E8D20">
      <w:start w:val="1"/>
      <w:numFmt w:val="taiwaneseCountingThousand"/>
      <w:lvlText w:val="%1、"/>
      <w:lvlJc w:val="left"/>
      <w:pPr>
        <w:ind w:left="1286" w:hanging="720"/>
      </w:pPr>
      <w:rPr>
        <w:rFonts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3">
    <w:nsid w:val="6D580C59"/>
    <w:multiLevelType w:val="hybridMultilevel"/>
    <w:tmpl w:val="A216D6B2"/>
    <w:lvl w:ilvl="0" w:tplc="859E6308">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4">
    <w:nsid w:val="6DB04653"/>
    <w:multiLevelType w:val="hybridMultilevel"/>
    <w:tmpl w:val="FCFA87F6"/>
    <w:lvl w:ilvl="0" w:tplc="6EEA806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6E9A496D"/>
    <w:multiLevelType w:val="hybridMultilevel"/>
    <w:tmpl w:val="6CFEC1DC"/>
    <w:lvl w:ilvl="0" w:tplc="67F49A9A">
      <w:start w:val="1"/>
      <w:numFmt w:val="taiwaneseCountingThousand"/>
      <w:lvlText w:val="(%1)"/>
      <w:lvlJc w:val="left"/>
      <w:pPr>
        <w:ind w:left="720" w:hanging="720"/>
      </w:pPr>
      <w:rPr>
        <w:strike w:val="0"/>
        <w:dstrike w:val="0"/>
        <w:u w:val="none"/>
        <w:effect w:val="none"/>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6">
    <w:nsid w:val="6FD75F5A"/>
    <w:multiLevelType w:val="hybridMultilevel"/>
    <w:tmpl w:val="90B62F00"/>
    <w:lvl w:ilvl="0" w:tplc="0409000F">
      <w:start w:val="1"/>
      <w:numFmt w:val="decimal"/>
      <w:lvlText w:val="%1."/>
      <w:lvlJc w:val="left"/>
      <w:pPr>
        <w:ind w:left="1189" w:hanging="480"/>
      </w:pPr>
    </w:lvl>
    <w:lvl w:ilvl="1" w:tplc="04090019">
      <w:start w:val="1"/>
      <w:numFmt w:val="ideographTraditional"/>
      <w:lvlText w:val="%2、"/>
      <w:lvlJc w:val="left"/>
      <w:pPr>
        <w:ind w:left="1669" w:hanging="480"/>
      </w:pPr>
    </w:lvl>
    <w:lvl w:ilvl="2" w:tplc="0409001B">
      <w:start w:val="1"/>
      <w:numFmt w:val="lowerRoman"/>
      <w:lvlText w:val="%3."/>
      <w:lvlJc w:val="right"/>
      <w:pPr>
        <w:ind w:left="2149" w:hanging="480"/>
      </w:pPr>
    </w:lvl>
    <w:lvl w:ilvl="3" w:tplc="0409000F">
      <w:start w:val="1"/>
      <w:numFmt w:val="decimal"/>
      <w:lvlText w:val="%4."/>
      <w:lvlJc w:val="left"/>
      <w:pPr>
        <w:ind w:left="2629" w:hanging="480"/>
      </w:pPr>
    </w:lvl>
    <w:lvl w:ilvl="4" w:tplc="04090019">
      <w:start w:val="1"/>
      <w:numFmt w:val="ideographTraditional"/>
      <w:lvlText w:val="%5、"/>
      <w:lvlJc w:val="left"/>
      <w:pPr>
        <w:ind w:left="3109" w:hanging="480"/>
      </w:pPr>
    </w:lvl>
    <w:lvl w:ilvl="5" w:tplc="0409001B">
      <w:start w:val="1"/>
      <w:numFmt w:val="lowerRoman"/>
      <w:lvlText w:val="%6."/>
      <w:lvlJc w:val="right"/>
      <w:pPr>
        <w:ind w:left="3589" w:hanging="480"/>
      </w:pPr>
    </w:lvl>
    <w:lvl w:ilvl="6" w:tplc="0409000F">
      <w:start w:val="1"/>
      <w:numFmt w:val="decimal"/>
      <w:lvlText w:val="%7."/>
      <w:lvlJc w:val="left"/>
      <w:pPr>
        <w:ind w:left="4069" w:hanging="480"/>
      </w:pPr>
    </w:lvl>
    <w:lvl w:ilvl="7" w:tplc="04090019">
      <w:start w:val="1"/>
      <w:numFmt w:val="ideographTraditional"/>
      <w:lvlText w:val="%8、"/>
      <w:lvlJc w:val="left"/>
      <w:pPr>
        <w:ind w:left="4549" w:hanging="480"/>
      </w:pPr>
    </w:lvl>
    <w:lvl w:ilvl="8" w:tplc="0409001B">
      <w:start w:val="1"/>
      <w:numFmt w:val="lowerRoman"/>
      <w:lvlText w:val="%9."/>
      <w:lvlJc w:val="right"/>
      <w:pPr>
        <w:ind w:left="5029" w:hanging="480"/>
      </w:pPr>
    </w:lvl>
  </w:abstractNum>
  <w:abstractNum w:abstractNumId="37">
    <w:nsid w:val="6FF83B73"/>
    <w:multiLevelType w:val="hybridMultilevel"/>
    <w:tmpl w:val="60B8116C"/>
    <w:lvl w:ilvl="0" w:tplc="A84AB2D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70B65745"/>
    <w:multiLevelType w:val="hybridMultilevel"/>
    <w:tmpl w:val="5E90272A"/>
    <w:lvl w:ilvl="0" w:tplc="E61EAF6C">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74B354A8"/>
    <w:multiLevelType w:val="hybridMultilevel"/>
    <w:tmpl w:val="64F43A00"/>
    <w:lvl w:ilvl="0" w:tplc="EABCCBF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75951A6C"/>
    <w:multiLevelType w:val="hybridMultilevel"/>
    <w:tmpl w:val="52FE3450"/>
    <w:lvl w:ilvl="0" w:tplc="5E4E3752">
      <w:start w:val="1"/>
      <w:numFmt w:val="taiwaneseCountingThousand"/>
      <w:lvlText w:val="%1、"/>
      <w:lvlJc w:val="left"/>
      <w:pPr>
        <w:ind w:left="466" w:hanging="360"/>
      </w:pPr>
      <w:rPr>
        <w:rFonts w:ascii="標楷體" w:eastAsia="標楷體" w:hAnsi="標楷體" w:cstheme="minorBidi"/>
      </w:rPr>
    </w:lvl>
    <w:lvl w:ilvl="1" w:tplc="04090019" w:tentative="1">
      <w:start w:val="1"/>
      <w:numFmt w:val="ideographTraditional"/>
      <w:lvlText w:val="%2、"/>
      <w:lvlJc w:val="left"/>
      <w:pPr>
        <w:ind w:left="1066" w:hanging="480"/>
      </w:pPr>
    </w:lvl>
    <w:lvl w:ilvl="2" w:tplc="0409001B" w:tentative="1">
      <w:start w:val="1"/>
      <w:numFmt w:val="lowerRoman"/>
      <w:lvlText w:val="%3."/>
      <w:lvlJc w:val="right"/>
      <w:pPr>
        <w:ind w:left="1546" w:hanging="480"/>
      </w:pPr>
    </w:lvl>
    <w:lvl w:ilvl="3" w:tplc="0409000F" w:tentative="1">
      <w:start w:val="1"/>
      <w:numFmt w:val="decimal"/>
      <w:lvlText w:val="%4."/>
      <w:lvlJc w:val="left"/>
      <w:pPr>
        <w:ind w:left="2026" w:hanging="480"/>
      </w:pPr>
    </w:lvl>
    <w:lvl w:ilvl="4" w:tplc="04090019" w:tentative="1">
      <w:start w:val="1"/>
      <w:numFmt w:val="ideographTraditional"/>
      <w:lvlText w:val="%5、"/>
      <w:lvlJc w:val="left"/>
      <w:pPr>
        <w:ind w:left="2506" w:hanging="480"/>
      </w:pPr>
    </w:lvl>
    <w:lvl w:ilvl="5" w:tplc="0409001B" w:tentative="1">
      <w:start w:val="1"/>
      <w:numFmt w:val="lowerRoman"/>
      <w:lvlText w:val="%6."/>
      <w:lvlJc w:val="right"/>
      <w:pPr>
        <w:ind w:left="2986" w:hanging="480"/>
      </w:pPr>
    </w:lvl>
    <w:lvl w:ilvl="6" w:tplc="0409000F" w:tentative="1">
      <w:start w:val="1"/>
      <w:numFmt w:val="decimal"/>
      <w:lvlText w:val="%7."/>
      <w:lvlJc w:val="left"/>
      <w:pPr>
        <w:ind w:left="3466" w:hanging="480"/>
      </w:pPr>
    </w:lvl>
    <w:lvl w:ilvl="7" w:tplc="04090019" w:tentative="1">
      <w:start w:val="1"/>
      <w:numFmt w:val="ideographTraditional"/>
      <w:lvlText w:val="%8、"/>
      <w:lvlJc w:val="left"/>
      <w:pPr>
        <w:ind w:left="3946" w:hanging="480"/>
      </w:pPr>
    </w:lvl>
    <w:lvl w:ilvl="8" w:tplc="0409001B" w:tentative="1">
      <w:start w:val="1"/>
      <w:numFmt w:val="lowerRoman"/>
      <w:lvlText w:val="%9."/>
      <w:lvlJc w:val="right"/>
      <w:pPr>
        <w:ind w:left="4426" w:hanging="480"/>
      </w:pPr>
    </w:lvl>
  </w:abstractNum>
  <w:abstractNum w:abstractNumId="41">
    <w:nsid w:val="76B55541"/>
    <w:multiLevelType w:val="hybridMultilevel"/>
    <w:tmpl w:val="8662BDAE"/>
    <w:lvl w:ilvl="0" w:tplc="4E82687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775A04F7"/>
    <w:multiLevelType w:val="hybridMultilevel"/>
    <w:tmpl w:val="07825D22"/>
    <w:lvl w:ilvl="0" w:tplc="CFB28CFC">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3">
    <w:nsid w:val="78AD4955"/>
    <w:multiLevelType w:val="hybridMultilevel"/>
    <w:tmpl w:val="CA326236"/>
    <w:lvl w:ilvl="0" w:tplc="4F08426E">
      <w:start w:val="1"/>
      <w:numFmt w:val="taiwaneseCountingThousand"/>
      <w:lvlText w:val="(%1)"/>
      <w:lvlJc w:val="left"/>
      <w:pPr>
        <w:ind w:left="720" w:hanging="720"/>
      </w:pPr>
      <w:rPr>
        <w:rFonts w:hint="default"/>
        <w:b/>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8"/>
  </w:num>
  <w:num w:numId="2">
    <w:abstractNumId w:val="34"/>
  </w:num>
  <w:num w:numId="3">
    <w:abstractNumId w:val="39"/>
  </w:num>
  <w:num w:numId="4">
    <w:abstractNumId w:val="5"/>
  </w:num>
  <w:num w:numId="5">
    <w:abstractNumId w:val="33"/>
  </w:num>
  <w:num w:numId="6">
    <w:abstractNumId w:val="18"/>
  </w:num>
  <w:num w:numId="7">
    <w:abstractNumId w:val="35"/>
  </w:num>
  <w:num w:numId="8">
    <w:abstractNumId w:val="36"/>
  </w:num>
  <w:num w:numId="9">
    <w:abstractNumId w:val="7"/>
  </w:num>
  <w:num w:numId="10">
    <w:abstractNumId w:val="12"/>
  </w:num>
  <w:num w:numId="11">
    <w:abstractNumId w:val="19"/>
  </w:num>
  <w:num w:numId="12">
    <w:abstractNumId w:val="14"/>
  </w:num>
  <w:num w:numId="13">
    <w:abstractNumId w:val="38"/>
  </w:num>
  <w:num w:numId="14">
    <w:abstractNumId w:val="37"/>
  </w:num>
  <w:num w:numId="15">
    <w:abstractNumId w:val="41"/>
  </w:num>
  <w:num w:numId="16">
    <w:abstractNumId w:val="8"/>
  </w:num>
  <w:num w:numId="17">
    <w:abstractNumId w:val="15"/>
  </w:num>
  <w:num w:numId="18">
    <w:abstractNumId w:val="26"/>
  </w:num>
  <w:num w:numId="19">
    <w:abstractNumId w:val="40"/>
  </w:num>
  <w:num w:numId="20">
    <w:abstractNumId w:val="1"/>
  </w:num>
  <w:num w:numId="21">
    <w:abstractNumId w:val="21"/>
  </w:num>
  <w:num w:numId="22">
    <w:abstractNumId w:val="23"/>
  </w:num>
  <w:num w:numId="23">
    <w:abstractNumId w:val="17"/>
  </w:num>
  <w:num w:numId="24">
    <w:abstractNumId w:val="22"/>
  </w:num>
  <w:num w:numId="25">
    <w:abstractNumId w:val="11"/>
  </w:num>
  <w:num w:numId="26">
    <w:abstractNumId w:val="43"/>
  </w:num>
  <w:num w:numId="27">
    <w:abstractNumId w:val="13"/>
  </w:num>
  <w:num w:numId="28">
    <w:abstractNumId w:val="20"/>
  </w:num>
  <w:num w:numId="29">
    <w:abstractNumId w:val="30"/>
  </w:num>
  <w:num w:numId="30">
    <w:abstractNumId w:val="25"/>
  </w:num>
  <w:num w:numId="31">
    <w:abstractNumId w:val="29"/>
  </w:num>
  <w:num w:numId="32">
    <w:abstractNumId w:val="0"/>
  </w:num>
  <w:num w:numId="33">
    <w:abstractNumId w:val="4"/>
  </w:num>
  <w:num w:numId="34">
    <w:abstractNumId w:val="31"/>
  </w:num>
  <w:num w:numId="35">
    <w:abstractNumId w:val="27"/>
  </w:num>
  <w:num w:numId="36">
    <w:abstractNumId w:val="2"/>
  </w:num>
  <w:num w:numId="37">
    <w:abstractNumId w:val="6"/>
  </w:num>
  <w:num w:numId="38">
    <w:abstractNumId w:val="16"/>
  </w:num>
  <w:num w:numId="39">
    <w:abstractNumId w:val="10"/>
  </w:num>
  <w:num w:numId="40">
    <w:abstractNumId w:val="9"/>
  </w:num>
  <w:num w:numId="41">
    <w:abstractNumId w:val="24"/>
  </w:num>
  <w:num w:numId="42">
    <w:abstractNumId w:val="32"/>
  </w:num>
  <w:num w:numId="43">
    <w:abstractNumId w:val="42"/>
  </w:num>
  <w:num w:numId="44">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3481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3BB4"/>
    <w:rsid w:val="00000181"/>
    <w:rsid w:val="0000172C"/>
    <w:rsid w:val="0000460A"/>
    <w:rsid w:val="000055B9"/>
    <w:rsid w:val="00011010"/>
    <w:rsid w:val="00011274"/>
    <w:rsid w:val="000113BD"/>
    <w:rsid w:val="000124E3"/>
    <w:rsid w:val="000128B4"/>
    <w:rsid w:val="000168CA"/>
    <w:rsid w:val="00021E34"/>
    <w:rsid w:val="00022CF0"/>
    <w:rsid w:val="00026EBD"/>
    <w:rsid w:val="00027796"/>
    <w:rsid w:val="00030788"/>
    <w:rsid w:val="000307CE"/>
    <w:rsid w:val="00030D81"/>
    <w:rsid w:val="000310F4"/>
    <w:rsid w:val="0003131D"/>
    <w:rsid w:val="000329BB"/>
    <w:rsid w:val="00032ADA"/>
    <w:rsid w:val="00034984"/>
    <w:rsid w:val="000369A9"/>
    <w:rsid w:val="0004016A"/>
    <w:rsid w:val="00042943"/>
    <w:rsid w:val="00044479"/>
    <w:rsid w:val="00044FB0"/>
    <w:rsid w:val="00046965"/>
    <w:rsid w:val="000472F7"/>
    <w:rsid w:val="00051333"/>
    <w:rsid w:val="00051377"/>
    <w:rsid w:val="0005146F"/>
    <w:rsid w:val="0005278C"/>
    <w:rsid w:val="00052C8F"/>
    <w:rsid w:val="00053A1A"/>
    <w:rsid w:val="00054A66"/>
    <w:rsid w:val="00054FE8"/>
    <w:rsid w:val="00056EB7"/>
    <w:rsid w:val="00061237"/>
    <w:rsid w:val="0006160C"/>
    <w:rsid w:val="00062D86"/>
    <w:rsid w:val="000632BB"/>
    <w:rsid w:val="000707F8"/>
    <w:rsid w:val="00072F28"/>
    <w:rsid w:val="00074455"/>
    <w:rsid w:val="00075C42"/>
    <w:rsid w:val="00080485"/>
    <w:rsid w:val="000808BB"/>
    <w:rsid w:val="00080ECD"/>
    <w:rsid w:val="00081517"/>
    <w:rsid w:val="000819E9"/>
    <w:rsid w:val="000841B3"/>
    <w:rsid w:val="00086DE0"/>
    <w:rsid w:val="0008771D"/>
    <w:rsid w:val="0009292D"/>
    <w:rsid w:val="00092ED9"/>
    <w:rsid w:val="0009305C"/>
    <w:rsid w:val="00093CFB"/>
    <w:rsid w:val="000960DF"/>
    <w:rsid w:val="000A0E93"/>
    <w:rsid w:val="000A2BDC"/>
    <w:rsid w:val="000A71C4"/>
    <w:rsid w:val="000A7F30"/>
    <w:rsid w:val="000B4209"/>
    <w:rsid w:val="000B6104"/>
    <w:rsid w:val="000B71C6"/>
    <w:rsid w:val="000B7D2B"/>
    <w:rsid w:val="000C1404"/>
    <w:rsid w:val="000C1BA1"/>
    <w:rsid w:val="000C55EE"/>
    <w:rsid w:val="000C5FDB"/>
    <w:rsid w:val="000C6977"/>
    <w:rsid w:val="000D08A3"/>
    <w:rsid w:val="000D0CC4"/>
    <w:rsid w:val="000D523A"/>
    <w:rsid w:val="000D5965"/>
    <w:rsid w:val="000D5E1D"/>
    <w:rsid w:val="000D6E6B"/>
    <w:rsid w:val="000E00F3"/>
    <w:rsid w:val="000E143C"/>
    <w:rsid w:val="000E23F3"/>
    <w:rsid w:val="000E38A2"/>
    <w:rsid w:val="000E3F8E"/>
    <w:rsid w:val="000E427D"/>
    <w:rsid w:val="000E5285"/>
    <w:rsid w:val="000E5419"/>
    <w:rsid w:val="000F0A0F"/>
    <w:rsid w:val="000F4375"/>
    <w:rsid w:val="000F4FAC"/>
    <w:rsid w:val="000F6D4D"/>
    <w:rsid w:val="0010018E"/>
    <w:rsid w:val="0010171E"/>
    <w:rsid w:val="0010267D"/>
    <w:rsid w:val="0010496C"/>
    <w:rsid w:val="00104B45"/>
    <w:rsid w:val="00107823"/>
    <w:rsid w:val="0011062A"/>
    <w:rsid w:val="00110CD7"/>
    <w:rsid w:val="00110FE8"/>
    <w:rsid w:val="0011455E"/>
    <w:rsid w:val="00116AF1"/>
    <w:rsid w:val="0011750B"/>
    <w:rsid w:val="0012064D"/>
    <w:rsid w:val="00121A39"/>
    <w:rsid w:val="001237F9"/>
    <w:rsid w:val="001247F8"/>
    <w:rsid w:val="00127654"/>
    <w:rsid w:val="001336B0"/>
    <w:rsid w:val="00133792"/>
    <w:rsid w:val="00133C8B"/>
    <w:rsid w:val="00136E2F"/>
    <w:rsid w:val="001375BB"/>
    <w:rsid w:val="001412DB"/>
    <w:rsid w:val="00142838"/>
    <w:rsid w:val="00144730"/>
    <w:rsid w:val="001457F3"/>
    <w:rsid w:val="00146994"/>
    <w:rsid w:val="00147919"/>
    <w:rsid w:val="001520DD"/>
    <w:rsid w:val="001545EE"/>
    <w:rsid w:val="00155C9D"/>
    <w:rsid w:val="0015731C"/>
    <w:rsid w:val="00160411"/>
    <w:rsid w:val="00162173"/>
    <w:rsid w:val="001633A5"/>
    <w:rsid w:val="00163C5E"/>
    <w:rsid w:val="00164FD5"/>
    <w:rsid w:val="00165883"/>
    <w:rsid w:val="00166715"/>
    <w:rsid w:val="00166B85"/>
    <w:rsid w:val="00170256"/>
    <w:rsid w:val="001707DC"/>
    <w:rsid w:val="00171BC8"/>
    <w:rsid w:val="00173255"/>
    <w:rsid w:val="00173681"/>
    <w:rsid w:val="00174B5B"/>
    <w:rsid w:val="00175D40"/>
    <w:rsid w:val="00176626"/>
    <w:rsid w:val="001819B8"/>
    <w:rsid w:val="00185427"/>
    <w:rsid w:val="00185880"/>
    <w:rsid w:val="001868F5"/>
    <w:rsid w:val="00186D4C"/>
    <w:rsid w:val="0019063B"/>
    <w:rsid w:val="0019069E"/>
    <w:rsid w:val="0019185A"/>
    <w:rsid w:val="00193D2C"/>
    <w:rsid w:val="001951DB"/>
    <w:rsid w:val="0019704F"/>
    <w:rsid w:val="001A1112"/>
    <w:rsid w:val="001A1C4B"/>
    <w:rsid w:val="001A2E69"/>
    <w:rsid w:val="001A34F4"/>
    <w:rsid w:val="001A4A64"/>
    <w:rsid w:val="001A4A7A"/>
    <w:rsid w:val="001A6051"/>
    <w:rsid w:val="001A65EB"/>
    <w:rsid w:val="001A6A1F"/>
    <w:rsid w:val="001B262E"/>
    <w:rsid w:val="001B2A74"/>
    <w:rsid w:val="001B3638"/>
    <w:rsid w:val="001B3815"/>
    <w:rsid w:val="001B4512"/>
    <w:rsid w:val="001B47E2"/>
    <w:rsid w:val="001B624F"/>
    <w:rsid w:val="001B642D"/>
    <w:rsid w:val="001B7888"/>
    <w:rsid w:val="001B7DE8"/>
    <w:rsid w:val="001C03EE"/>
    <w:rsid w:val="001C1167"/>
    <w:rsid w:val="001C1E2D"/>
    <w:rsid w:val="001C2DBF"/>
    <w:rsid w:val="001C373B"/>
    <w:rsid w:val="001C38CF"/>
    <w:rsid w:val="001C3E38"/>
    <w:rsid w:val="001C42E3"/>
    <w:rsid w:val="001C70CD"/>
    <w:rsid w:val="001C745A"/>
    <w:rsid w:val="001C7A1E"/>
    <w:rsid w:val="001D13B3"/>
    <w:rsid w:val="001D4547"/>
    <w:rsid w:val="001D688B"/>
    <w:rsid w:val="001D6F1F"/>
    <w:rsid w:val="001D7BC4"/>
    <w:rsid w:val="001E0D89"/>
    <w:rsid w:val="001E176B"/>
    <w:rsid w:val="001E266E"/>
    <w:rsid w:val="001E32E3"/>
    <w:rsid w:val="001E3AF6"/>
    <w:rsid w:val="001E51E1"/>
    <w:rsid w:val="001E65AC"/>
    <w:rsid w:val="001E66FE"/>
    <w:rsid w:val="001E6E45"/>
    <w:rsid w:val="001E6F2F"/>
    <w:rsid w:val="001F02AA"/>
    <w:rsid w:val="001F2C26"/>
    <w:rsid w:val="001F35F3"/>
    <w:rsid w:val="001F40CB"/>
    <w:rsid w:val="001F4DED"/>
    <w:rsid w:val="001F5C19"/>
    <w:rsid w:val="001F5CF0"/>
    <w:rsid w:val="001F652D"/>
    <w:rsid w:val="001F793A"/>
    <w:rsid w:val="00205815"/>
    <w:rsid w:val="00206974"/>
    <w:rsid w:val="00207083"/>
    <w:rsid w:val="00210251"/>
    <w:rsid w:val="0021028C"/>
    <w:rsid w:val="00212C7C"/>
    <w:rsid w:val="002131A0"/>
    <w:rsid w:val="00213E06"/>
    <w:rsid w:val="00215515"/>
    <w:rsid w:val="002228B4"/>
    <w:rsid w:val="00222B5B"/>
    <w:rsid w:val="00224E11"/>
    <w:rsid w:val="0022572F"/>
    <w:rsid w:val="00231125"/>
    <w:rsid w:val="002328AE"/>
    <w:rsid w:val="002330F9"/>
    <w:rsid w:val="00233A42"/>
    <w:rsid w:val="00234409"/>
    <w:rsid w:val="00234F11"/>
    <w:rsid w:val="0023554F"/>
    <w:rsid w:val="002361A8"/>
    <w:rsid w:val="00236AE7"/>
    <w:rsid w:val="00237353"/>
    <w:rsid w:val="00237C7B"/>
    <w:rsid w:val="002445EB"/>
    <w:rsid w:val="00246A4D"/>
    <w:rsid w:val="0024742F"/>
    <w:rsid w:val="00247FDE"/>
    <w:rsid w:val="0025004A"/>
    <w:rsid w:val="002501CD"/>
    <w:rsid w:val="0025520A"/>
    <w:rsid w:val="00255322"/>
    <w:rsid w:val="0026050F"/>
    <w:rsid w:val="00260C9A"/>
    <w:rsid w:val="002618E7"/>
    <w:rsid w:val="00263EE1"/>
    <w:rsid w:val="0026439E"/>
    <w:rsid w:val="002645A7"/>
    <w:rsid w:val="00267A55"/>
    <w:rsid w:val="00267E75"/>
    <w:rsid w:val="002709B3"/>
    <w:rsid w:val="002720CB"/>
    <w:rsid w:val="0027447E"/>
    <w:rsid w:val="00274810"/>
    <w:rsid w:val="00274AE8"/>
    <w:rsid w:val="00276576"/>
    <w:rsid w:val="00276DD4"/>
    <w:rsid w:val="00281943"/>
    <w:rsid w:val="002855B5"/>
    <w:rsid w:val="00286EF2"/>
    <w:rsid w:val="00287D62"/>
    <w:rsid w:val="00290C7B"/>
    <w:rsid w:val="00291B4D"/>
    <w:rsid w:val="0029270D"/>
    <w:rsid w:val="00292A80"/>
    <w:rsid w:val="00293A2F"/>
    <w:rsid w:val="00293D69"/>
    <w:rsid w:val="00293FF1"/>
    <w:rsid w:val="00297029"/>
    <w:rsid w:val="002978E7"/>
    <w:rsid w:val="002A1571"/>
    <w:rsid w:val="002A1CF5"/>
    <w:rsid w:val="002A33C2"/>
    <w:rsid w:val="002A361D"/>
    <w:rsid w:val="002A5657"/>
    <w:rsid w:val="002B0D99"/>
    <w:rsid w:val="002B2BE2"/>
    <w:rsid w:val="002B3BEF"/>
    <w:rsid w:val="002B57E5"/>
    <w:rsid w:val="002B5CD8"/>
    <w:rsid w:val="002B7687"/>
    <w:rsid w:val="002C4CAC"/>
    <w:rsid w:val="002C608F"/>
    <w:rsid w:val="002C7618"/>
    <w:rsid w:val="002C7867"/>
    <w:rsid w:val="002D36A7"/>
    <w:rsid w:val="002D49CF"/>
    <w:rsid w:val="002D5809"/>
    <w:rsid w:val="002D5C0E"/>
    <w:rsid w:val="002D7E17"/>
    <w:rsid w:val="002E004E"/>
    <w:rsid w:val="002E2213"/>
    <w:rsid w:val="002E24CC"/>
    <w:rsid w:val="002E2E10"/>
    <w:rsid w:val="002E3D91"/>
    <w:rsid w:val="002E55DC"/>
    <w:rsid w:val="002E789F"/>
    <w:rsid w:val="002E7B4C"/>
    <w:rsid w:val="002F119F"/>
    <w:rsid w:val="002F1D57"/>
    <w:rsid w:val="002F4231"/>
    <w:rsid w:val="002F57E0"/>
    <w:rsid w:val="00300D71"/>
    <w:rsid w:val="003010AA"/>
    <w:rsid w:val="0030206D"/>
    <w:rsid w:val="00302B74"/>
    <w:rsid w:val="00307050"/>
    <w:rsid w:val="003070FA"/>
    <w:rsid w:val="00313361"/>
    <w:rsid w:val="00313BB4"/>
    <w:rsid w:val="003150C7"/>
    <w:rsid w:val="00315135"/>
    <w:rsid w:val="00316BBF"/>
    <w:rsid w:val="00317132"/>
    <w:rsid w:val="00321AC3"/>
    <w:rsid w:val="00323E29"/>
    <w:rsid w:val="003240DB"/>
    <w:rsid w:val="003305A1"/>
    <w:rsid w:val="003308DF"/>
    <w:rsid w:val="00335091"/>
    <w:rsid w:val="0033569E"/>
    <w:rsid w:val="00336A6B"/>
    <w:rsid w:val="00336ABD"/>
    <w:rsid w:val="00337AA9"/>
    <w:rsid w:val="00337E10"/>
    <w:rsid w:val="00341BAD"/>
    <w:rsid w:val="0034253E"/>
    <w:rsid w:val="00345E07"/>
    <w:rsid w:val="00347556"/>
    <w:rsid w:val="003479F2"/>
    <w:rsid w:val="00347F3A"/>
    <w:rsid w:val="00353172"/>
    <w:rsid w:val="003546D8"/>
    <w:rsid w:val="00362440"/>
    <w:rsid w:val="00362583"/>
    <w:rsid w:val="003665C0"/>
    <w:rsid w:val="00370E89"/>
    <w:rsid w:val="00371C5D"/>
    <w:rsid w:val="00372BDF"/>
    <w:rsid w:val="00373F0B"/>
    <w:rsid w:val="00374F15"/>
    <w:rsid w:val="00375A05"/>
    <w:rsid w:val="003777CC"/>
    <w:rsid w:val="00377AAA"/>
    <w:rsid w:val="00380A8A"/>
    <w:rsid w:val="00382128"/>
    <w:rsid w:val="00382565"/>
    <w:rsid w:val="003847BA"/>
    <w:rsid w:val="00386022"/>
    <w:rsid w:val="003866CE"/>
    <w:rsid w:val="0038700F"/>
    <w:rsid w:val="00391337"/>
    <w:rsid w:val="00392E91"/>
    <w:rsid w:val="003961F1"/>
    <w:rsid w:val="003965D2"/>
    <w:rsid w:val="00396A2F"/>
    <w:rsid w:val="003A0610"/>
    <w:rsid w:val="003A27F9"/>
    <w:rsid w:val="003A2B37"/>
    <w:rsid w:val="003A3A33"/>
    <w:rsid w:val="003A593D"/>
    <w:rsid w:val="003A5B35"/>
    <w:rsid w:val="003A60F7"/>
    <w:rsid w:val="003A66C2"/>
    <w:rsid w:val="003A7E59"/>
    <w:rsid w:val="003A7E98"/>
    <w:rsid w:val="003B25D0"/>
    <w:rsid w:val="003B2B60"/>
    <w:rsid w:val="003B2D46"/>
    <w:rsid w:val="003B3502"/>
    <w:rsid w:val="003C1EE9"/>
    <w:rsid w:val="003C2A43"/>
    <w:rsid w:val="003C74FE"/>
    <w:rsid w:val="003D0CD3"/>
    <w:rsid w:val="003D0E13"/>
    <w:rsid w:val="003D11DC"/>
    <w:rsid w:val="003D24A6"/>
    <w:rsid w:val="003D2616"/>
    <w:rsid w:val="003D3367"/>
    <w:rsid w:val="003D362A"/>
    <w:rsid w:val="003D416A"/>
    <w:rsid w:val="003D4EF8"/>
    <w:rsid w:val="003D5523"/>
    <w:rsid w:val="003D60F4"/>
    <w:rsid w:val="003D7A36"/>
    <w:rsid w:val="003E1038"/>
    <w:rsid w:val="003E3276"/>
    <w:rsid w:val="003E3A83"/>
    <w:rsid w:val="003E46E9"/>
    <w:rsid w:val="003E49B0"/>
    <w:rsid w:val="003E5A58"/>
    <w:rsid w:val="003E5D26"/>
    <w:rsid w:val="003E5DB3"/>
    <w:rsid w:val="003E60AD"/>
    <w:rsid w:val="003E60B4"/>
    <w:rsid w:val="003E778A"/>
    <w:rsid w:val="003F15D2"/>
    <w:rsid w:val="003F1BE2"/>
    <w:rsid w:val="003F1F56"/>
    <w:rsid w:val="003F566D"/>
    <w:rsid w:val="003F6221"/>
    <w:rsid w:val="003F6427"/>
    <w:rsid w:val="00401324"/>
    <w:rsid w:val="00401CF8"/>
    <w:rsid w:val="0041590F"/>
    <w:rsid w:val="004171F1"/>
    <w:rsid w:val="00417FD9"/>
    <w:rsid w:val="00421031"/>
    <w:rsid w:val="00423599"/>
    <w:rsid w:val="00423856"/>
    <w:rsid w:val="00425041"/>
    <w:rsid w:val="00427AF2"/>
    <w:rsid w:val="00427EE3"/>
    <w:rsid w:val="0043000E"/>
    <w:rsid w:val="0043010B"/>
    <w:rsid w:val="004322D8"/>
    <w:rsid w:val="00433256"/>
    <w:rsid w:val="00434E85"/>
    <w:rsid w:val="00435ABF"/>
    <w:rsid w:val="00437BC0"/>
    <w:rsid w:val="00441909"/>
    <w:rsid w:val="00441C98"/>
    <w:rsid w:val="00442A35"/>
    <w:rsid w:val="00442C69"/>
    <w:rsid w:val="00443F86"/>
    <w:rsid w:val="00444141"/>
    <w:rsid w:val="00444BB0"/>
    <w:rsid w:val="00445163"/>
    <w:rsid w:val="00445451"/>
    <w:rsid w:val="00446CD1"/>
    <w:rsid w:val="00453150"/>
    <w:rsid w:val="004542C6"/>
    <w:rsid w:val="004575BE"/>
    <w:rsid w:val="004600E1"/>
    <w:rsid w:val="004619B9"/>
    <w:rsid w:val="00463184"/>
    <w:rsid w:val="0046331B"/>
    <w:rsid w:val="00463956"/>
    <w:rsid w:val="004655FA"/>
    <w:rsid w:val="00467427"/>
    <w:rsid w:val="0047141C"/>
    <w:rsid w:val="004717C3"/>
    <w:rsid w:val="00473300"/>
    <w:rsid w:val="00475DF5"/>
    <w:rsid w:val="00476230"/>
    <w:rsid w:val="00476441"/>
    <w:rsid w:val="0047761A"/>
    <w:rsid w:val="00483410"/>
    <w:rsid w:val="00484E4F"/>
    <w:rsid w:val="00485309"/>
    <w:rsid w:val="00487101"/>
    <w:rsid w:val="004877B1"/>
    <w:rsid w:val="00491E48"/>
    <w:rsid w:val="00492D07"/>
    <w:rsid w:val="00494705"/>
    <w:rsid w:val="00495202"/>
    <w:rsid w:val="0049569C"/>
    <w:rsid w:val="00496B62"/>
    <w:rsid w:val="004A14D6"/>
    <w:rsid w:val="004A209E"/>
    <w:rsid w:val="004A2205"/>
    <w:rsid w:val="004A57AD"/>
    <w:rsid w:val="004A7043"/>
    <w:rsid w:val="004B12FF"/>
    <w:rsid w:val="004B4296"/>
    <w:rsid w:val="004B502F"/>
    <w:rsid w:val="004B51B7"/>
    <w:rsid w:val="004B5BB5"/>
    <w:rsid w:val="004C17CF"/>
    <w:rsid w:val="004C1B25"/>
    <w:rsid w:val="004C31E8"/>
    <w:rsid w:val="004C35A8"/>
    <w:rsid w:val="004C46C7"/>
    <w:rsid w:val="004C5E17"/>
    <w:rsid w:val="004C63A3"/>
    <w:rsid w:val="004C7D5D"/>
    <w:rsid w:val="004D0193"/>
    <w:rsid w:val="004D31B4"/>
    <w:rsid w:val="004D6942"/>
    <w:rsid w:val="004D79E9"/>
    <w:rsid w:val="004E0D1B"/>
    <w:rsid w:val="004E2F1B"/>
    <w:rsid w:val="004E5F9B"/>
    <w:rsid w:val="004E6CAC"/>
    <w:rsid w:val="004F2349"/>
    <w:rsid w:val="004F4373"/>
    <w:rsid w:val="004F5B6B"/>
    <w:rsid w:val="004F5E3D"/>
    <w:rsid w:val="004F5EA8"/>
    <w:rsid w:val="004F66FC"/>
    <w:rsid w:val="00500E69"/>
    <w:rsid w:val="00501F0B"/>
    <w:rsid w:val="0050235C"/>
    <w:rsid w:val="005032D7"/>
    <w:rsid w:val="00507AC4"/>
    <w:rsid w:val="00511402"/>
    <w:rsid w:val="00512CEC"/>
    <w:rsid w:val="005133E9"/>
    <w:rsid w:val="005142A4"/>
    <w:rsid w:val="00514701"/>
    <w:rsid w:val="0051701C"/>
    <w:rsid w:val="0051720D"/>
    <w:rsid w:val="0052008B"/>
    <w:rsid w:val="005212A9"/>
    <w:rsid w:val="005225BD"/>
    <w:rsid w:val="00523368"/>
    <w:rsid w:val="00523678"/>
    <w:rsid w:val="00523805"/>
    <w:rsid w:val="00523C5C"/>
    <w:rsid w:val="00524154"/>
    <w:rsid w:val="00524989"/>
    <w:rsid w:val="005268EC"/>
    <w:rsid w:val="00532798"/>
    <w:rsid w:val="00532F0F"/>
    <w:rsid w:val="00534874"/>
    <w:rsid w:val="00535F17"/>
    <w:rsid w:val="00536575"/>
    <w:rsid w:val="005375F3"/>
    <w:rsid w:val="00541EFE"/>
    <w:rsid w:val="0054459C"/>
    <w:rsid w:val="005535BE"/>
    <w:rsid w:val="00554E57"/>
    <w:rsid w:val="00555FC5"/>
    <w:rsid w:val="0055601A"/>
    <w:rsid w:val="00561B02"/>
    <w:rsid w:val="0056222D"/>
    <w:rsid w:val="00562C1E"/>
    <w:rsid w:val="0056396A"/>
    <w:rsid w:val="00564732"/>
    <w:rsid w:val="005649AD"/>
    <w:rsid w:val="00565F3A"/>
    <w:rsid w:val="005710FF"/>
    <w:rsid w:val="0057169E"/>
    <w:rsid w:val="005729E9"/>
    <w:rsid w:val="00572DF6"/>
    <w:rsid w:val="005730F7"/>
    <w:rsid w:val="00573264"/>
    <w:rsid w:val="005737A4"/>
    <w:rsid w:val="00573AAB"/>
    <w:rsid w:val="00575473"/>
    <w:rsid w:val="00577679"/>
    <w:rsid w:val="0057792D"/>
    <w:rsid w:val="005816BE"/>
    <w:rsid w:val="00582EC6"/>
    <w:rsid w:val="00585F5A"/>
    <w:rsid w:val="00586E7A"/>
    <w:rsid w:val="00587502"/>
    <w:rsid w:val="00587EEC"/>
    <w:rsid w:val="00590EEE"/>
    <w:rsid w:val="00594A08"/>
    <w:rsid w:val="00594A0B"/>
    <w:rsid w:val="0059628B"/>
    <w:rsid w:val="0059675D"/>
    <w:rsid w:val="00596E84"/>
    <w:rsid w:val="005A0556"/>
    <w:rsid w:val="005A2C5E"/>
    <w:rsid w:val="005A4A1C"/>
    <w:rsid w:val="005A740F"/>
    <w:rsid w:val="005A7CFE"/>
    <w:rsid w:val="005A7F6E"/>
    <w:rsid w:val="005B0992"/>
    <w:rsid w:val="005B357E"/>
    <w:rsid w:val="005B60DC"/>
    <w:rsid w:val="005B61FB"/>
    <w:rsid w:val="005C1FA9"/>
    <w:rsid w:val="005C3AD9"/>
    <w:rsid w:val="005C432A"/>
    <w:rsid w:val="005C5150"/>
    <w:rsid w:val="005D0DE9"/>
    <w:rsid w:val="005D1234"/>
    <w:rsid w:val="005D3CD8"/>
    <w:rsid w:val="005D563B"/>
    <w:rsid w:val="005E1C39"/>
    <w:rsid w:val="005E1E1B"/>
    <w:rsid w:val="005E2D5E"/>
    <w:rsid w:val="005E31C5"/>
    <w:rsid w:val="005E4505"/>
    <w:rsid w:val="005E4B81"/>
    <w:rsid w:val="005E5C86"/>
    <w:rsid w:val="005E6A99"/>
    <w:rsid w:val="005E6D65"/>
    <w:rsid w:val="005E7A6B"/>
    <w:rsid w:val="005F062E"/>
    <w:rsid w:val="005F14B5"/>
    <w:rsid w:val="005F1604"/>
    <w:rsid w:val="005F1795"/>
    <w:rsid w:val="005F34F1"/>
    <w:rsid w:val="005F3B57"/>
    <w:rsid w:val="005F4AD9"/>
    <w:rsid w:val="005F65E5"/>
    <w:rsid w:val="005F68C9"/>
    <w:rsid w:val="005F787D"/>
    <w:rsid w:val="00600636"/>
    <w:rsid w:val="006039A2"/>
    <w:rsid w:val="00610D73"/>
    <w:rsid w:val="00614AB2"/>
    <w:rsid w:val="00615439"/>
    <w:rsid w:val="0061697F"/>
    <w:rsid w:val="00621BAD"/>
    <w:rsid w:val="00623728"/>
    <w:rsid w:val="00626053"/>
    <w:rsid w:val="00626FE4"/>
    <w:rsid w:val="00630436"/>
    <w:rsid w:val="00631054"/>
    <w:rsid w:val="0063246D"/>
    <w:rsid w:val="00633861"/>
    <w:rsid w:val="00637A6C"/>
    <w:rsid w:val="00637B24"/>
    <w:rsid w:val="006406F4"/>
    <w:rsid w:val="00641F27"/>
    <w:rsid w:val="00643E60"/>
    <w:rsid w:val="006441FD"/>
    <w:rsid w:val="00647A0E"/>
    <w:rsid w:val="00651159"/>
    <w:rsid w:val="00651BE2"/>
    <w:rsid w:val="00655A4F"/>
    <w:rsid w:val="00656A31"/>
    <w:rsid w:val="0065718B"/>
    <w:rsid w:val="00657367"/>
    <w:rsid w:val="0066075D"/>
    <w:rsid w:val="006608F6"/>
    <w:rsid w:val="00660918"/>
    <w:rsid w:val="00661688"/>
    <w:rsid w:val="00662483"/>
    <w:rsid w:val="00662B95"/>
    <w:rsid w:val="00662F9D"/>
    <w:rsid w:val="00663AC9"/>
    <w:rsid w:val="00663FC8"/>
    <w:rsid w:val="00665645"/>
    <w:rsid w:val="00670108"/>
    <w:rsid w:val="0067081A"/>
    <w:rsid w:val="00672359"/>
    <w:rsid w:val="00673A6C"/>
    <w:rsid w:val="00673E41"/>
    <w:rsid w:val="00675332"/>
    <w:rsid w:val="0067684B"/>
    <w:rsid w:val="006770B1"/>
    <w:rsid w:val="0068156A"/>
    <w:rsid w:val="00683195"/>
    <w:rsid w:val="006831A1"/>
    <w:rsid w:val="00683257"/>
    <w:rsid w:val="00685A87"/>
    <w:rsid w:val="00687F3D"/>
    <w:rsid w:val="00690CC5"/>
    <w:rsid w:val="0069192F"/>
    <w:rsid w:val="00692B73"/>
    <w:rsid w:val="00694468"/>
    <w:rsid w:val="006961CD"/>
    <w:rsid w:val="00696863"/>
    <w:rsid w:val="0069744B"/>
    <w:rsid w:val="0069753D"/>
    <w:rsid w:val="006979C2"/>
    <w:rsid w:val="00697E42"/>
    <w:rsid w:val="006A0559"/>
    <w:rsid w:val="006A081B"/>
    <w:rsid w:val="006A10C1"/>
    <w:rsid w:val="006A1353"/>
    <w:rsid w:val="006A1673"/>
    <w:rsid w:val="006A27F8"/>
    <w:rsid w:val="006A4E6A"/>
    <w:rsid w:val="006A673F"/>
    <w:rsid w:val="006B0969"/>
    <w:rsid w:val="006B192E"/>
    <w:rsid w:val="006B26B3"/>
    <w:rsid w:val="006B3F14"/>
    <w:rsid w:val="006B43FE"/>
    <w:rsid w:val="006B4B48"/>
    <w:rsid w:val="006C106D"/>
    <w:rsid w:val="006C30C8"/>
    <w:rsid w:val="006D072D"/>
    <w:rsid w:val="006D2285"/>
    <w:rsid w:val="006D27AE"/>
    <w:rsid w:val="006D3027"/>
    <w:rsid w:val="006D441F"/>
    <w:rsid w:val="006D66E7"/>
    <w:rsid w:val="006D7FC2"/>
    <w:rsid w:val="006E0D74"/>
    <w:rsid w:val="006E2864"/>
    <w:rsid w:val="006E2E0C"/>
    <w:rsid w:val="006E625C"/>
    <w:rsid w:val="006E72A2"/>
    <w:rsid w:val="006E7F37"/>
    <w:rsid w:val="006F1A1C"/>
    <w:rsid w:val="006F3C65"/>
    <w:rsid w:val="006F3F1B"/>
    <w:rsid w:val="006F43D2"/>
    <w:rsid w:val="006F457C"/>
    <w:rsid w:val="006F4AF1"/>
    <w:rsid w:val="006F4F2C"/>
    <w:rsid w:val="006F4F58"/>
    <w:rsid w:val="006F54F0"/>
    <w:rsid w:val="006F650A"/>
    <w:rsid w:val="006F6518"/>
    <w:rsid w:val="00700E7A"/>
    <w:rsid w:val="00706303"/>
    <w:rsid w:val="00713BEE"/>
    <w:rsid w:val="00720160"/>
    <w:rsid w:val="00721219"/>
    <w:rsid w:val="00721374"/>
    <w:rsid w:val="007226F4"/>
    <w:rsid w:val="007227B6"/>
    <w:rsid w:val="00722D10"/>
    <w:rsid w:val="007233D0"/>
    <w:rsid w:val="00723665"/>
    <w:rsid w:val="00724F53"/>
    <w:rsid w:val="00727058"/>
    <w:rsid w:val="00732726"/>
    <w:rsid w:val="00734412"/>
    <w:rsid w:val="00737E1C"/>
    <w:rsid w:val="00740E91"/>
    <w:rsid w:val="00742108"/>
    <w:rsid w:val="00742959"/>
    <w:rsid w:val="00742DFE"/>
    <w:rsid w:val="0074402D"/>
    <w:rsid w:val="00747B81"/>
    <w:rsid w:val="0075161C"/>
    <w:rsid w:val="00752E03"/>
    <w:rsid w:val="00753EDB"/>
    <w:rsid w:val="0075677B"/>
    <w:rsid w:val="0076181C"/>
    <w:rsid w:val="0076244B"/>
    <w:rsid w:val="00762525"/>
    <w:rsid w:val="00765C6E"/>
    <w:rsid w:val="00766568"/>
    <w:rsid w:val="00767DF6"/>
    <w:rsid w:val="0077085B"/>
    <w:rsid w:val="00771A06"/>
    <w:rsid w:val="007722C1"/>
    <w:rsid w:val="00772C60"/>
    <w:rsid w:val="00772CA2"/>
    <w:rsid w:val="00773A26"/>
    <w:rsid w:val="0077432D"/>
    <w:rsid w:val="00775FA8"/>
    <w:rsid w:val="007763D8"/>
    <w:rsid w:val="0077645A"/>
    <w:rsid w:val="007805B8"/>
    <w:rsid w:val="0078061D"/>
    <w:rsid w:val="00782301"/>
    <w:rsid w:val="007828D2"/>
    <w:rsid w:val="00782961"/>
    <w:rsid w:val="00782EA5"/>
    <w:rsid w:val="00782EE5"/>
    <w:rsid w:val="00783EEE"/>
    <w:rsid w:val="007849C7"/>
    <w:rsid w:val="007856AA"/>
    <w:rsid w:val="007860C7"/>
    <w:rsid w:val="007860E6"/>
    <w:rsid w:val="00786E53"/>
    <w:rsid w:val="00786EC0"/>
    <w:rsid w:val="00787DB2"/>
    <w:rsid w:val="00790EC7"/>
    <w:rsid w:val="00790FEC"/>
    <w:rsid w:val="00791CFD"/>
    <w:rsid w:val="007954C0"/>
    <w:rsid w:val="00795DB6"/>
    <w:rsid w:val="00796C5F"/>
    <w:rsid w:val="007A03CC"/>
    <w:rsid w:val="007A25D9"/>
    <w:rsid w:val="007B3673"/>
    <w:rsid w:val="007B6C71"/>
    <w:rsid w:val="007B7250"/>
    <w:rsid w:val="007C2CD0"/>
    <w:rsid w:val="007C63C5"/>
    <w:rsid w:val="007C63FA"/>
    <w:rsid w:val="007C672E"/>
    <w:rsid w:val="007D04F7"/>
    <w:rsid w:val="007D1BF0"/>
    <w:rsid w:val="007D1F92"/>
    <w:rsid w:val="007D4718"/>
    <w:rsid w:val="007E008D"/>
    <w:rsid w:val="007E035C"/>
    <w:rsid w:val="007E1CC1"/>
    <w:rsid w:val="007E240C"/>
    <w:rsid w:val="007E250A"/>
    <w:rsid w:val="007E25FE"/>
    <w:rsid w:val="007E2EAE"/>
    <w:rsid w:val="007E532C"/>
    <w:rsid w:val="007E5F9E"/>
    <w:rsid w:val="007E6BB3"/>
    <w:rsid w:val="007F2532"/>
    <w:rsid w:val="007F647B"/>
    <w:rsid w:val="007F6C82"/>
    <w:rsid w:val="007F6D22"/>
    <w:rsid w:val="00801145"/>
    <w:rsid w:val="008013DC"/>
    <w:rsid w:val="0080146F"/>
    <w:rsid w:val="00801544"/>
    <w:rsid w:val="0080363C"/>
    <w:rsid w:val="00804E4E"/>
    <w:rsid w:val="00805B90"/>
    <w:rsid w:val="00813378"/>
    <w:rsid w:val="00813ED8"/>
    <w:rsid w:val="00814A7C"/>
    <w:rsid w:val="008152C9"/>
    <w:rsid w:val="008154D6"/>
    <w:rsid w:val="00816909"/>
    <w:rsid w:val="00816D58"/>
    <w:rsid w:val="00816F6C"/>
    <w:rsid w:val="00817DC9"/>
    <w:rsid w:val="00820927"/>
    <w:rsid w:val="00821B95"/>
    <w:rsid w:val="008223AC"/>
    <w:rsid w:val="00822A99"/>
    <w:rsid w:val="008320E3"/>
    <w:rsid w:val="0083381A"/>
    <w:rsid w:val="008344C6"/>
    <w:rsid w:val="00834D5B"/>
    <w:rsid w:val="00836031"/>
    <w:rsid w:val="00836DB7"/>
    <w:rsid w:val="00837A10"/>
    <w:rsid w:val="00841DAD"/>
    <w:rsid w:val="008421CA"/>
    <w:rsid w:val="0084313B"/>
    <w:rsid w:val="00846417"/>
    <w:rsid w:val="00850927"/>
    <w:rsid w:val="0085388D"/>
    <w:rsid w:val="0085455F"/>
    <w:rsid w:val="0085615D"/>
    <w:rsid w:val="00856B69"/>
    <w:rsid w:val="00857740"/>
    <w:rsid w:val="00863E37"/>
    <w:rsid w:val="0086485A"/>
    <w:rsid w:val="0086766D"/>
    <w:rsid w:val="008710E0"/>
    <w:rsid w:val="008710FC"/>
    <w:rsid w:val="0087219A"/>
    <w:rsid w:val="008738C4"/>
    <w:rsid w:val="00876859"/>
    <w:rsid w:val="00877378"/>
    <w:rsid w:val="008777FE"/>
    <w:rsid w:val="00881B20"/>
    <w:rsid w:val="00881FA0"/>
    <w:rsid w:val="00884F84"/>
    <w:rsid w:val="00885356"/>
    <w:rsid w:val="008878CA"/>
    <w:rsid w:val="00887ED3"/>
    <w:rsid w:val="0089343E"/>
    <w:rsid w:val="00893504"/>
    <w:rsid w:val="008942EE"/>
    <w:rsid w:val="008943C4"/>
    <w:rsid w:val="008943F4"/>
    <w:rsid w:val="008959CD"/>
    <w:rsid w:val="00896A14"/>
    <w:rsid w:val="008A00EF"/>
    <w:rsid w:val="008A14C6"/>
    <w:rsid w:val="008A1980"/>
    <w:rsid w:val="008A26D2"/>
    <w:rsid w:val="008A619A"/>
    <w:rsid w:val="008A623E"/>
    <w:rsid w:val="008A7F71"/>
    <w:rsid w:val="008B0763"/>
    <w:rsid w:val="008B3627"/>
    <w:rsid w:val="008B48ED"/>
    <w:rsid w:val="008B5B9A"/>
    <w:rsid w:val="008B5C27"/>
    <w:rsid w:val="008C02EE"/>
    <w:rsid w:val="008C05ED"/>
    <w:rsid w:val="008C4390"/>
    <w:rsid w:val="008C4586"/>
    <w:rsid w:val="008C6AB9"/>
    <w:rsid w:val="008D0E9E"/>
    <w:rsid w:val="008D2188"/>
    <w:rsid w:val="008D23B2"/>
    <w:rsid w:val="008D2BA6"/>
    <w:rsid w:val="008D3504"/>
    <w:rsid w:val="008D3B83"/>
    <w:rsid w:val="008E0129"/>
    <w:rsid w:val="008E0663"/>
    <w:rsid w:val="008E1A98"/>
    <w:rsid w:val="008E31C3"/>
    <w:rsid w:val="008E5969"/>
    <w:rsid w:val="008E5E23"/>
    <w:rsid w:val="008E694C"/>
    <w:rsid w:val="008F00A9"/>
    <w:rsid w:val="008F19E9"/>
    <w:rsid w:val="008F416A"/>
    <w:rsid w:val="008F5294"/>
    <w:rsid w:val="008F6E22"/>
    <w:rsid w:val="008F7C48"/>
    <w:rsid w:val="0090267A"/>
    <w:rsid w:val="00904D8D"/>
    <w:rsid w:val="00904F82"/>
    <w:rsid w:val="00907C76"/>
    <w:rsid w:val="00907E77"/>
    <w:rsid w:val="0091111A"/>
    <w:rsid w:val="00913291"/>
    <w:rsid w:val="00914668"/>
    <w:rsid w:val="009170B7"/>
    <w:rsid w:val="0092059D"/>
    <w:rsid w:val="00920EEF"/>
    <w:rsid w:val="0092178B"/>
    <w:rsid w:val="00923240"/>
    <w:rsid w:val="00923334"/>
    <w:rsid w:val="0092368A"/>
    <w:rsid w:val="00925438"/>
    <w:rsid w:val="0092587E"/>
    <w:rsid w:val="00927649"/>
    <w:rsid w:val="00930200"/>
    <w:rsid w:val="009340CD"/>
    <w:rsid w:val="00936044"/>
    <w:rsid w:val="00936BB0"/>
    <w:rsid w:val="00936F3D"/>
    <w:rsid w:val="00937C89"/>
    <w:rsid w:val="00942455"/>
    <w:rsid w:val="00942823"/>
    <w:rsid w:val="00942932"/>
    <w:rsid w:val="009451E1"/>
    <w:rsid w:val="009459CA"/>
    <w:rsid w:val="0094699C"/>
    <w:rsid w:val="0094766B"/>
    <w:rsid w:val="00952799"/>
    <w:rsid w:val="00952A3F"/>
    <w:rsid w:val="00953BD7"/>
    <w:rsid w:val="00955274"/>
    <w:rsid w:val="00960118"/>
    <w:rsid w:val="0096572E"/>
    <w:rsid w:val="009658E3"/>
    <w:rsid w:val="00965D35"/>
    <w:rsid w:val="00966CF1"/>
    <w:rsid w:val="00966D46"/>
    <w:rsid w:val="00966D70"/>
    <w:rsid w:val="009721AB"/>
    <w:rsid w:val="00975B7E"/>
    <w:rsid w:val="00976110"/>
    <w:rsid w:val="00976433"/>
    <w:rsid w:val="009769C7"/>
    <w:rsid w:val="00976E38"/>
    <w:rsid w:val="00980AF4"/>
    <w:rsid w:val="00980CA3"/>
    <w:rsid w:val="0098258E"/>
    <w:rsid w:val="0098432C"/>
    <w:rsid w:val="0098444D"/>
    <w:rsid w:val="009868A4"/>
    <w:rsid w:val="009874F8"/>
    <w:rsid w:val="00987B00"/>
    <w:rsid w:val="00987D35"/>
    <w:rsid w:val="00992B7D"/>
    <w:rsid w:val="0099336B"/>
    <w:rsid w:val="00993407"/>
    <w:rsid w:val="00994595"/>
    <w:rsid w:val="00994931"/>
    <w:rsid w:val="00994AFB"/>
    <w:rsid w:val="0099519D"/>
    <w:rsid w:val="009962CC"/>
    <w:rsid w:val="00997B7F"/>
    <w:rsid w:val="009A2CA7"/>
    <w:rsid w:val="009A44C2"/>
    <w:rsid w:val="009A454E"/>
    <w:rsid w:val="009B065C"/>
    <w:rsid w:val="009B0B52"/>
    <w:rsid w:val="009B2299"/>
    <w:rsid w:val="009B2D38"/>
    <w:rsid w:val="009B3947"/>
    <w:rsid w:val="009B3C70"/>
    <w:rsid w:val="009B6D4F"/>
    <w:rsid w:val="009B7FE9"/>
    <w:rsid w:val="009C1298"/>
    <w:rsid w:val="009C3748"/>
    <w:rsid w:val="009C39EA"/>
    <w:rsid w:val="009C42FE"/>
    <w:rsid w:val="009C511C"/>
    <w:rsid w:val="009C57BD"/>
    <w:rsid w:val="009C79AA"/>
    <w:rsid w:val="009C7A05"/>
    <w:rsid w:val="009D2A09"/>
    <w:rsid w:val="009D6682"/>
    <w:rsid w:val="009E095D"/>
    <w:rsid w:val="009E785B"/>
    <w:rsid w:val="009E785F"/>
    <w:rsid w:val="009F086E"/>
    <w:rsid w:val="009F0B9E"/>
    <w:rsid w:val="009F16CE"/>
    <w:rsid w:val="009F207C"/>
    <w:rsid w:val="009F461B"/>
    <w:rsid w:val="009F4E84"/>
    <w:rsid w:val="009F5D4C"/>
    <w:rsid w:val="009F7641"/>
    <w:rsid w:val="00A0016C"/>
    <w:rsid w:val="00A020D1"/>
    <w:rsid w:val="00A022B5"/>
    <w:rsid w:val="00A029E8"/>
    <w:rsid w:val="00A0564C"/>
    <w:rsid w:val="00A05903"/>
    <w:rsid w:val="00A059C4"/>
    <w:rsid w:val="00A0650B"/>
    <w:rsid w:val="00A109C8"/>
    <w:rsid w:val="00A10BD5"/>
    <w:rsid w:val="00A13963"/>
    <w:rsid w:val="00A13AE9"/>
    <w:rsid w:val="00A16B9C"/>
    <w:rsid w:val="00A17851"/>
    <w:rsid w:val="00A17972"/>
    <w:rsid w:val="00A200EC"/>
    <w:rsid w:val="00A26815"/>
    <w:rsid w:val="00A3011B"/>
    <w:rsid w:val="00A311ED"/>
    <w:rsid w:val="00A32017"/>
    <w:rsid w:val="00A32135"/>
    <w:rsid w:val="00A33C33"/>
    <w:rsid w:val="00A349F7"/>
    <w:rsid w:val="00A35FE2"/>
    <w:rsid w:val="00A4008A"/>
    <w:rsid w:val="00A42E43"/>
    <w:rsid w:val="00A436EF"/>
    <w:rsid w:val="00A45B38"/>
    <w:rsid w:val="00A45B7F"/>
    <w:rsid w:val="00A45D87"/>
    <w:rsid w:val="00A464FE"/>
    <w:rsid w:val="00A4699C"/>
    <w:rsid w:val="00A473CB"/>
    <w:rsid w:val="00A50933"/>
    <w:rsid w:val="00A50E10"/>
    <w:rsid w:val="00A5243A"/>
    <w:rsid w:val="00A5337C"/>
    <w:rsid w:val="00A5443E"/>
    <w:rsid w:val="00A56E30"/>
    <w:rsid w:val="00A6321D"/>
    <w:rsid w:val="00A671B4"/>
    <w:rsid w:val="00A717CD"/>
    <w:rsid w:val="00A74597"/>
    <w:rsid w:val="00A74957"/>
    <w:rsid w:val="00A74B92"/>
    <w:rsid w:val="00A75BD7"/>
    <w:rsid w:val="00A802A4"/>
    <w:rsid w:val="00A805EF"/>
    <w:rsid w:val="00A81564"/>
    <w:rsid w:val="00A81B54"/>
    <w:rsid w:val="00A86911"/>
    <w:rsid w:val="00A86974"/>
    <w:rsid w:val="00A907E5"/>
    <w:rsid w:val="00A9189B"/>
    <w:rsid w:val="00A91AB5"/>
    <w:rsid w:val="00A9374F"/>
    <w:rsid w:val="00A94842"/>
    <w:rsid w:val="00A949C7"/>
    <w:rsid w:val="00A94A3D"/>
    <w:rsid w:val="00A95849"/>
    <w:rsid w:val="00A96A2D"/>
    <w:rsid w:val="00AA1DC4"/>
    <w:rsid w:val="00AA6EB7"/>
    <w:rsid w:val="00AB0A63"/>
    <w:rsid w:val="00AB19F6"/>
    <w:rsid w:val="00AB286F"/>
    <w:rsid w:val="00AB2D81"/>
    <w:rsid w:val="00AB2EA6"/>
    <w:rsid w:val="00AB5691"/>
    <w:rsid w:val="00AB64E3"/>
    <w:rsid w:val="00AB7127"/>
    <w:rsid w:val="00AB797E"/>
    <w:rsid w:val="00AC56E8"/>
    <w:rsid w:val="00AC6CCB"/>
    <w:rsid w:val="00AC6E87"/>
    <w:rsid w:val="00AC7F89"/>
    <w:rsid w:val="00AD1D44"/>
    <w:rsid w:val="00AD7A8C"/>
    <w:rsid w:val="00AE1AD0"/>
    <w:rsid w:val="00AE3A12"/>
    <w:rsid w:val="00AE4865"/>
    <w:rsid w:val="00AE52F0"/>
    <w:rsid w:val="00AE713A"/>
    <w:rsid w:val="00AE7819"/>
    <w:rsid w:val="00AE7B59"/>
    <w:rsid w:val="00AE7EBF"/>
    <w:rsid w:val="00AF2BD3"/>
    <w:rsid w:val="00AF5A87"/>
    <w:rsid w:val="00B00D62"/>
    <w:rsid w:val="00B01043"/>
    <w:rsid w:val="00B01292"/>
    <w:rsid w:val="00B016B7"/>
    <w:rsid w:val="00B01914"/>
    <w:rsid w:val="00B04E86"/>
    <w:rsid w:val="00B05B5A"/>
    <w:rsid w:val="00B10AEE"/>
    <w:rsid w:val="00B11A2E"/>
    <w:rsid w:val="00B123E2"/>
    <w:rsid w:val="00B12B2F"/>
    <w:rsid w:val="00B1306D"/>
    <w:rsid w:val="00B1404B"/>
    <w:rsid w:val="00B14151"/>
    <w:rsid w:val="00B1611D"/>
    <w:rsid w:val="00B16B0D"/>
    <w:rsid w:val="00B170E1"/>
    <w:rsid w:val="00B2315E"/>
    <w:rsid w:val="00B26AA2"/>
    <w:rsid w:val="00B3451F"/>
    <w:rsid w:val="00B351B5"/>
    <w:rsid w:val="00B368E1"/>
    <w:rsid w:val="00B421CB"/>
    <w:rsid w:val="00B438AE"/>
    <w:rsid w:val="00B44592"/>
    <w:rsid w:val="00B44E50"/>
    <w:rsid w:val="00B471CC"/>
    <w:rsid w:val="00B471D5"/>
    <w:rsid w:val="00B50213"/>
    <w:rsid w:val="00B55EA4"/>
    <w:rsid w:val="00B60743"/>
    <w:rsid w:val="00B6116B"/>
    <w:rsid w:val="00B613B1"/>
    <w:rsid w:val="00B61575"/>
    <w:rsid w:val="00B630CA"/>
    <w:rsid w:val="00B639CB"/>
    <w:rsid w:val="00B67F76"/>
    <w:rsid w:val="00B71409"/>
    <w:rsid w:val="00B73E3F"/>
    <w:rsid w:val="00B74B7D"/>
    <w:rsid w:val="00B762F2"/>
    <w:rsid w:val="00B76AC6"/>
    <w:rsid w:val="00B80457"/>
    <w:rsid w:val="00B8076F"/>
    <w:rsid w:val="00B86528"/>
    <w:rsid w:val="00B87277"/>
    <w:rsid w:val="00B92202"/>
    <w:rsid w:val="00B935BC"/>
    <w:rsid w:val="00B9631C"/>
    <w:rsid w:val="00B97779"/>
    <w:rsid w:val="00BA0395"/>
    <w:rsid w:val="00BA159C"/>
    <w:rsid w:val="00BA2008"/>
    <w:rsid w:val="00BA2871"/>
    <w:rsid w:val="00BA2B15"/>
    <w:rsid w:val="00BA3421"/>
    <w:rsid w:val="00BB74C2"/>
    <w:rsid w:val="00BC0552"/>
    <w:rsid w:val="00BC05D4"/>
    <w:rsid w:val="00BC128A"/>
    <w:rsid w:val="00BC1E11"/>
    <w:rsid w:val="00BC24B2"/>
    <w:rsid w:val="00BC2E3A"/>
    <w:rsid w:val="00BC3DB6"/>
    <w:rsid w:val="00BC4327"/>
    <w:rsid w:val="00BC54ED"/>
    <w:rsid w:val="00BC61E2"/>
    <w:rsid w:val="00BC6D07"/>
    <w:rsid w:val="00BD05F1"/>
    <w:rsid w:val="00BD4128"/>
    <w:rsid w:val="00BD511C"/>
    <w:rsid w:val="00BD6876"/>
    <w:rsid w:val="00BD6BDC"/>
    <w:rsid w:val="00BE2428"/>
    <w:rsid w:val="00BE5057"/>
    <w:rsid w:val="00BE6FED"/>
    <w:rsid w:val="00BE73EF"/>
    <w:rsid w:val="00BF010F"/>
    <w:rsid w:val="00BF083E"/>
    <w:rsid w:val="00BF3855"/>
    <w:rsid w:val="00BF44AB"/>
    <w:rsid w:val="00BF5BAA"/>
    <w:rsid w:val="00BF6063"/>
    <w:rsid w:val="00BF6DAF"/>
    <w:rsid w:val="00C0198F"/>
    <w:rsid w:val="00C02E88"/>
    <w:rsid w:val="00C045EB"/>
    <w:rsid w:val="00C06398"/>
    <w:rsid w:val="00C07426"/>
    <w:rsid w:val="00C10E5C"/>
    <w:rsid w:val="00C11060"/>
    <w:rsid w:val="00C11BAE"/>
    <w:rsid w:val="00C123FA"/>
    <w:rsid w:val="00C135E7"/>
    <w:rsid w:val="00C13DDC"/>
    <w:rsid w:val="00C157FF"/>
    <w:rsid w:val="00C20D40"/>
    <w:rsid w:val="00C21278"/>
    <w:rsid w:val="00C22B1E"/>
    <w:rsid w:val="00C22FF1"/>
    <w:rsid w:val="00C2334A"/>
    <w:rsid w:val="00C276D9"/>
    <w:rsid w:val="00C27BCE"/>
    <w:rsid w:val="00C31F7F"/>
    <w:rsid w:val="00C341C2"/>
    <w:rsid w:val="00C343BB"/>
    <w:rsid w:val="00C34D88"/>
    <w:rsid w:val="00C366DC"/>
    <w:rsid w:val="00C36E1A"/>
    <w:rsid w:val="00C36E79"/>
    <w:rsid w:val="00C374F0"/>
    <w:rsid w:val="00C37D3F"/>
    <w:rsid w:val="00C40422"/>
    <w:rsid w:val="00C409AD"/>
    <w:rsid w:val="00C41657"/>
    <w:rsid w:val="00C42B0E"/>
    <w:rsid w:val="00C5064F"/>
    <w:rsid w:val="00C5066D"/>
    <w:rsid w:val="00C50BBD"/>
    <w:rsid w:val="00C50CA4"/>
    <w:rsid w:val="00C528E0"/>
    <w:rsid w:val="00C55C0E"/>
    <w:rsid w:val="00C63156"/>
    <w:rsid w:val="00C642E9"/>
    <w:rsid w:val="00C73880"/>
    <w:rsid w:val="00C74119"/>
    <w:rsid w:val="00C76553"/>
    <w:rsid w:val="00C77885"/>
    <w:rsid w:val="00C81419"/>
    <w:rsid w:val="00C821FE"/>
    <w:rsid w:val="00C82CC5"/>
    <w:rsid w:val="00C82E0D"/>
    <w:rsid w:val="00C85319"/>
    <w:rsid w:val="00C86096"/>
    <w:rsid w:val="00C86968"/>
    <w:rsid w:val="00C86F4A"/>
    <w:rsid w:val="00C87127"/>
    <w:rsid w:val="00C933F8"/>
    <w:rsid w:val="00C9366D"/>
    <w:rsid w:val="00C9671E"/>
    <w:rsid w:val="00CA18B4"/>
    <w:rsid w:val="00CA2F96"/>
    <w:rsid w:val="00CA32E4"/>
    <w:rsid w:val="00CB7C92"/>
    <w:rsid w:val="00CC0A3E"/>
    <w:rsid w:val="00CC0C24"/>
    <w:rsid w:val="00CC0C8D"/>
    <w:rsid w:val="00CC17EC"/>
    <w:rsid w:val="00CC4F0C"/>
    <w:rsid w:val="00CC5FB8"/>
    <w:rsid w:val="00CC6957"/>
    <w:rsid w:val="00CC7059"/>
    <w:rsid w:val="00CC7A0C"/>
    <w:rsid w:val="00CC7AF8"/>
    <w:rsid w:val="00CC7CF0"/>
    <w:rsid w:val="00CD07B6"/>
    <w:rsid w:val="00CD09C0"/>
    <w:rsid w:val="00CD17C6"/>
    <w:rsid w:val="00CD3608"/>
    <w:rsid w:val="00CD360E"/>
    <w:rsid w:val="00CD5CA6"/>
    <w:rsid w:val="00CD5E28"/>
    <w:rsid w:val="00CE1A85"/>
    <w:rsid w:val="00CE1D54"/>
    <w:rsid w:val="00CE2B0D"/>
    <w:rsid w:val="00CE2E2A"/>
    <w:rsid w:val="00CE36BD"/>
    <w:rsid w:val="00CF1DCA"/>
    <w:rsid w:val="00CF59A8"/>
    <w:rsid w:val="00CF5E01"/>
    <w:rsid w:val="00CF6D2F"/>
    <w:rsid w:val="00D004E7"/>
    <w:rsid w:val="00D00676"/>
    <w:rsid w:val="00D00836"/>
    <w:rsid w:val="00D0089B"/>
    <w:rsid w:val="00D00992"/>
    <w:rsid w:val="00D01CF2"/>
    <w:rsid w:val="00D03015"/>
    <w:rsid w:val="00D03F70"/>
    <w:rsid w:val="00D04371"/>
    <w:rsid w:val="00D048F8"/>
    <w:rsid w:val="00D057BB"/>
    <w:rsid w:val="00D06B95"/>
    <w:rsid w:val="00D07B73"/>
    <w:rsid w:val="00D07C7A"/>
    <w:rsid w:val="00D07EBC"/>
    <w:rsid w:val="00D10D3B"/>
    <w:rsid w:val="00D12779"/>
    <w:rsid w:val="00D12FAA"/>
    <w:rsid w:val="00D13B27"/>
    <w:rsid w:val="00D13BAE"/>
    <w:rsid w:val="00D14615"/>
    <w:rsid w:val="00D14750"/>
    <w:rsid w:val="00D14E40"/>
    <w:rsid w:val="00D2057B"/>
    <w:rsid w:val="00D21C15"/>
    <w:rsid w:val="00D22951"/>
    <w:rsid w:val="00D2473F"/>
    <w:rsid w:val="00D25B6C"/>
    <w:rsid w:val="00D25F42"/>
    <w:rsid w:val="00D26669"/>
    <w:rsid w:val="00D266E1"/>
    <w:rsid w:val="00D26A8B"/>
    <w:rsid w:val="00D32A79"/>
    <w:rsid w:val="00D32DF5"/>
    <w:rsid w:val="00D338FB"/>
    <w:rsid w:val="00D33D61"/>
    <w:rsid w:val="00D37993"/>
    <w:rsid w:val="00D41422"/>
    <w:rsid w:val="00D43220"/>
    <w:rsid w:val="00D45DE2"/>
    <w:rsid w:val="00D50E51"/>
    <w:rsid w:val="00D52427"/>
    <w:rsid w:val="00D52984"/>
    <w:rsid w:val="00D530EC"/>
    <w:rsid w:val="00D54DE9"/>
    <w:rsid w:val="00D569A5"/>
    <w:rsid w:val="00D56CE8"/>
    <w:rsid w:val="00D653C0"/>
    <w:rsid w:val="00D66ECA"/>
    <w:rsid w:val="00D67E5A"/>
    <w:rsid w:val="00D76B4D"/>
    <w:rsid w:val="00D76D36"/>
    <w:rsid w:val="00D84ACB"/>
    <w:rsid w:val="00D87F55"/>
    <w:rsid w:val="00D9007D"/>
    <w:rsid w:val="00D9186A"/>
    <w:rsid w:val="00D96A89"/>
    <w:rsid w:val="00DA1DD6"/>
    <w:rsid w:val="00DA2C34"/>
    <w:rsid w:val="00DA3749"/>
    <w:rsid w:val="00DA5385"/>
    <w:rsid w:val="00DA651F"/>
    <w:rsid w:val="00DA778A"/>
    <w:rsid w:val="00DB0733"/>
    <w:rsid w:val="00DB151F"/>
    <w:rsid w:val="00DB1E2C"/>
    <w:rsid w:val="00DB21C8"/>
    <w:rsid w:val="00DB439D"/>
    <w:rsid w:val="00DB473D"/>
    <w:rsid w:val="00DB4C89"/>
    <w:rsid w:val="00DB5254"/>
    <w:rsid w:val="00DB6039"/>
    <w:rsid w:val="00DB7F2B"/>
    <w:rsid w:val="00DC169B"/>
    <w:rsid w:val="00DC1B02"/>
    <w:rsid w:val="00DC1CA4"/>
    <w:rsid w:val="00DC44F1"/>
    <w:rsid w:val="00DC45AA"/>
    <w:rsid w:val="00DC48C8"/>
    <w:rsid w:val="00DC50F2"/>
    <w:rsid w:val="00DC529C"/>
    <w:rsid w:val="00DD053E"/>
    <w:rsid w:val="00DD0AFB"/>
    <w:rsid w:val="00DD17AB"/>
    <w:rsid w:val="00DD2047"/>
    <w:rsid w:val="00DD2230"/>
    <w:rsid w:val="00DD2E67"/>
    <w:rsid w:val="00DD781D"/>
    <w:rsid w:val="00DE02A8"/>
    <w:rsid w:val="00DE080F"/>
    <w:rsid w:val="00DE1380"/>
    <w:rsid w:val="00DE14CC"/>
    <w:rsid w:val="00DE1CD1"/>
    <w:rsid w:val="00DE321A"/>
    <w:rsid w:val="00DE3469"/>
    <w:rsid w:val="00DE3E01"/>
    <w:rsid w:val="00DE4198"/>
    <w:rsid w:val="00DF0FBE"/>
    <w:rsid w:val="00DF485C"/>
    <w:rsid w:val="00DF6849"/>
    <w:rsid w:val="00E030A4"/>
    <w:rsid w:val="00E052BE"/>
    <w:rsid w:val="00E14594"/>
    <w:rsid w:val="00E14744"/>
    <w:rsid w:val="00E14AE5"/>
    <w:rsid w:val="00E1566E"/>
    <w:rsid w:val="00E156AD"/>
    <w:rsid w:val="00E16FE9"/>
    <w:rsid w:val="00E22055"/>
    <w:rsid w:val="00E22245"/>
    <w:rsid w:val="00E22773"/>
    <w:rsid w:val="00E26CB1"/>
    <w:rsid w:val="00E273A9"/>
    <w:rsid w:val="00E3063B"/>
    <w:rsid w:val="00E31FBC"/>
    <w:rsid w:val="00E32556"/>
    <w:rsid w:val="00E3318C"/>
    <w:rsid w:val="00E342CE"/>
    <w:rsid w:val="00E344BB"/>
    <w:rsid w:val="00E346B4"/>
    <w:rsid w:val="00E368EF"/>
    <w:rsid w:val="00E4461E"/>
    <w:rsid w:val="00E46C12"/>
    <w:rsid w:val="00E47BEA"/>
    <w:rsid w:val="00E47F67"/>
    <w:rsid w:val="00E50DA5"/>
    <w:rsid w:val="00E5101E"/>
    <w:rsid w:val="00E526C4"/>
    <w:rsid w:val="00E528DC"/>
    <w:rsid w:val="00E52E35"/>
    <w:rsid w:val="00E56A90"/>
    <w:rsid w:val="00E56C9C"/>
    <w:rsid w:val="00E641EE"/>
    <w:rsid w:val="00E64EA5"/>
    <w:rsid w:val="00E660EF"/>
    <w:rsid w:val="00E66100"/>
    <w:rsid w:val="00E66615"/>
    <w:rsid w:val="00E6731E"/>
    <w:rsid w:val="00E7000A"/>
    <w:rsid w:val="00E703A4"/>
    <w:rsid w:val="00E709C7"/>
    <w:rsid w:val="00E70F70"/>
    <w:rsid w:val="00E73B64"/>
    <w:rsid w:val="00E7797A"/>
    <w:rsid w:val="00E828CF"/>
    <w:rsid w:val="00E84BD1"/>
    <w:rsid w:val="00E87408"/>
    <w:rsid w:val="00E90216"/>
    <w:rsid w:val="00E936DB"/>
    <w:rsid w:val="00E948C2"/>
    <w:rsid w:val="00E94A95"/>
    <w:rsid w:val="00E972B5"/>
    <w:rsid w:val="00E97A4F"/>
    <w:rsid w:val="00EA018F"/>
    <w:rsid w:val="00EA1CA7"/>
    <w:rsid w:val="00EA1D83"/>
    <w:rsid w:val="00EA2BA3"/>
    <w:rsid w:val="00EA4908"/>
    <w:rsid w:val="00EB03AB"/>
    <w:rsid w:val="00EB1514"/>
    <w:rsid w:val="00EB351F"/>
    <w:rsid w:val="00EB5396"/>
    <w:rsid w:val="00EB5A3F"/>
    <w:rsid w:val="00EB687B"/>
    <w:rsid w:val="00EB697B"/>
    <w:rsid w:val="00EC26A8"/>
    <w:rsid w:val="00EC3F6C"/>
    <w:rsid w:val="00EC4880"/>
    <w:rsid w:val="00EC58FB"/>
    <w:rsid w:val="00ED00E8"/>
    <w:rsid w:val="00ED163D"/>
    <w:rsid w:val="00ED1B6B"/>
    <w:rsid w:val="00ED2030"/>
    <w:rsid w:val="00ED2C69"/>
    <w:rsid w:val="00ED35A7"/>
    <w:rsid w:val="00ED4497"/>
    <w:rsid w:val="00ED45AF"/>
    <w:rsid w:val="00ED4893"/>
    <w:rsid w:val="00ED5B97"/>
    <w:rsid w:val="00EE207D"/>
    <w:rsid w:val="00EE3446"/>
    <w:rsid w:val="00EE4FA1"/>
    <w:rsid w:val="00EE569E"/>
    <w:rsid w:val="00EE7541"/>
    <w:rsid w:val="00EE766F"/>
    <w:rsid w:val="00EF1793"/>
    <w:rsid w:val="00EF19D2"/>
    <w:rsid w:val="00EF4ABA"/>
    <w:rsid w:val="00EF4B91"/>
    <w:rsid w:val="00EF6E08"/>
    <w:rsid w:val="00EF7F24"/>
    <w:rsid w:val="00F00731"/>
    <w:rsid w:val="00F0191B"/>
    <w:rsid w:val="00F02037"/>
    <w:rsid w:val="00F04BF9"/>
    <w:rsid w:val="00F04EFA"/>
    <w:rsid w:val="00F06CA7"/>
    <w:rsid w:val="00F07073"/>
    <w:rsid w:val="00F105B2"/>
    <w:rsid w:val="00F12550"/>
    <w:rsid w:val="00F12B44"/>
    <w:rsid w:val="00F135A0"/>
    <w:rsid w:val="00F140C9"/>
    <w:rsid w:val="00F16196"/>
    <w:rsid w:val="00F207AF"/>
    <w:rsid w:val="00F244AC"/>
    <w:rsid w:val="00F24EEC"/>
    <w:rsid w:val="00F27232"/>
    <w:rsid w:val="00F27FCB"/>
    <w:rsid w:val="00F3378F"/>
    <w:rsid w:val="00F33A99"/>
    <w:rsid w:val="00F33D4C"/>
    <w:rsid w:val="00F3487E"/>
    <w:rsid w:val="00F34C14"/>
    <w:rsid w:val="00F361CA"/>
    <w:rsid w:val="00F36FCC"/>
    <w:rsid w:val="00F40238"/>
    <w:rsid w:val="00F4418B"/>
    <w:rsid w:val="00F45860"/>
    <w:rsid w:val="00F501A5"/>
    <w:rsid w:val="00F51ACB"/>
    <w:rsid w:val="00F522F9"/>
    <w:rsid w:val="00F52742"/>
    <w:rsid w:val="00F551F6"/>
    <w:rsid w:val="00F6034D"/>
    <w:rsid w:val="00F644B7"/>
    <w:rsid w:val="00F65803"/>
    <w:rsid w:val="00F6690B"/>
    <w:rsid w:val="00F669BD"/>
    <w:rsid w:val="00F66B99"/>
    <w:rsid w:val="00F70049"/>
    <w:rsid w:val="00F71476"/>
    <w:rsid w:val="00F72DD5"/>
    <w:rsid w:val="00F72ECF"/>
    <w:rsid w:val="00F73BE0"/>
    <w:rsid w:val="00F73BF5"/>
    <w:rsid w:val="00F74122"/>
    <w:rsid w:val="00F7458F"/>
    <w:rsid w:val="00F76718"/>
    <w:rsid w:val="00F770C8"/>
    <w:rsid w:val="00F80614"/>
    <w:rsid w:val="00F809F7"/>
    <w:rsid w:val="00F80A41"/>
    <w:rsid w:val="00F8167B"/>
    <w:rsid w:val="00F81E6F"/>
    <w:rsid w:val="00F82233"/>
    <w:rsid w:val="00F82AAC"/>
    <w:rsid w:val="00F84630"/>
    <w:rsid w:val="00F875FF"/>
    <w:rsid w:val="00F90872"/>
    <w:rsid w:val="00F94B81"/>
    <w:rsid w:val="00F95193"/>
    <w:rsid w:val="00FA0B8D"/>
    <w:rsid w:val="00FA2FAC"/>
    <w:rsid w:val="00FA5E51"/>
    <w:rsid w:val="00FA602E"/>
    <w:rsid w:val="00FA6BEF"/>
    <w:rsid w:val="00FA6FF9"/>
    <w:rsid w:val="00FA7246"/>
    <w:rsid w:val="00FA7829"/>
    <w:rsid w:val="00FA78BA"/>
    <w:rsid w:val="00FB7344"/>
    <w:rsid w:val="00FC0979"/>
    <w:rsid w:val="00FC5E17"/>
    <w:rsid w:val="00FC74D4"/>
    <w:rsid w:val="00FC769F"/>
    <w:rsid w:val="00FC7EAC"/>
    <w:rsid w:val="00FD0F49"/>
    <w:rsid w:val="00FD33AD"/>
    <w:rsid w:val="00FD4220"/>
    <w:rsid w:val="00FD67F0"/>
    <w:rsid w:val="00FD73A0"/>
    <w:rsid w:val="00FE0E62"/>
    <w:rsid w:val="00FE3091"/>
    <w:rsid w:val="00FE3B61"/>
    <w:rsid w:val="00FE51A4"/>
    <w:rsid w:val="00FE6F22"/>
    <w:rsid w:val="00FF06C8"/>
    <w:rsid w:val="00FF06DD"/>
    <w:rsid w:val="00FF3A20"/>
    <w:rsid w:val="00FF5CE7"/>
    <w:rsid w:val="00FF698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3BB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qFormat/>
    <w:rsid w:val="00313BB4"/>
    <w:pPr>
      <w:ind w:leftChars="200" w:left="480"/>
    </w:pPr>
  </w:style>
  <w:style w:type="paragraph" w:styleId="a5">
    <w:name w:val="header"/>
    <w:basedOn w:val="a"/>
    <w:link w:val="a6"/>
    <w:unhideWhenUsed/>
    <w:rsid w:val="004E0D1B"/>
    <w:pPr>
      <w:tabs>
        <w:tab w:val="center" w:pos="4153"/>
        <w:tab w:val="right" w:pos="8306"/>
      </w:tabs>
      <w:snapToGrid w:val="0"/>
    </w:pPr>
    <w:rPr>
      <w:sz w:val="20"/>
      <w:szCs w:val="20"/>
    </w:rPr>
  </w:style>
  <w:style w:type="character" w:customStyle="1" w:styleId="a6">
    <w:name w:val="頁首 字元"/>
    <w:basedOn w:val="a0"/>
    <w:link w:val="a5"/>
    <w:rsid w:val="004E0D1B"/>
    <w:rPr>
      <w:sz w:val="20"/>
      <w:szCs w:val="20"/>
    </w:rPr>
  </w:style>
  <w:style w:type="paragraph" w:styleId="a7">
    <w:name w:val="footer"/>
    <w:basedOn w:val="a"/>
    <w:link w:val="a8"/>
    <w:uiPriority w:val="99"/>
    <w:unhideWhenUsed/>
    <w:rsid w:val="004E0D1B"/>
    <w:pPr>
      <w:tabs>
        <w:tab w:val="center" w:pos="4153"/>
        <w:tab w:val="right" w:pos="8306"/>
      </w:tabs>
      <w:snapToGrid w:val="0"/>
    </w:pPr>
    <w:rPr>
      <w:sz w:val="20"/>
      <w:szCs w:val="20"/>
    </w:rPr>
  </w:style>
  <w:style w:type="character" w:customStyle="1" w:styleId="a8">
    <w:name w:val="頁尾 字元"/>
    <w:basedOn w:val="a0"/>
    <w:link w:val="a7"/>
    <w:uiPriority w:val="99"/>
    <w:rsid w:val="004E0D1B"/>
    <w:rPr>
      <w:sz w:val="20"/>
      <w:szCs w:val="20"/>
    </w:rPr>
  </w:style>
  <w:style w:type="paragraph" w:styleId="a9">
    <w:name w:val="Balloon Text"/>
    <w:basedOn w:val="a"/>
    <w:link w:val="aa"/>
    <w:uiPriority w:val="99"/>
    <w:semiHidden/>
    <w:unhideWhenUsed/>
    <w:rsid w:val="00F66B99"/>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F66B99"/>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04696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046965"/>
    <w:rPr>
      <w:rFonts w:ascii="細明體" w:eastAsia="細明體" w:hAnsi="細明體" w:cs="細明體"/>
      <w:kern w:val="0"/>
      <w:szCs w:val="24"/>
    </w:rPr>
  </w:style>
  <w:style w:type="paragraph" w:styleId="Web">
    <w:name w:val="Normal (Web)"/>
    <w:basedOn w:val="a"/>
    <w:uiPriority w:val="99"/>
    <w:unhideWhenUsed/>
    <w:rsid w:val="00724F53"/>
    <w:pPr>
      <w:widowControl/>
      <w:spacing w:before="100" w:beforeAutospacing="1" w:after="100" w:afterAutospacing="1"/>
    </w:pPr>
    <w:rPr>
      <w:rFonts w:ascii="新細明體" w:eastAsia="新細明體" w:hAnsi="新細明體" w:cs="新細明體"/>
      <w:kern w:val="0"/>
      <w:szCs w:val="24"/>
    </w:rPr>
  </w:style>
  <w:style w:type="character" w:styleId="ab">
    <w:name w:val="Hyperlink"/>
    <w:basedOn w:val="a0"/>
    <w:uiPriority w:val="99"/>
    <w:unhideWhenUsed/>
    <w:rsid w:val="00724F53"/>
    <w:rPr>
      <w:strike w:val="0"/>
      <w:dstrike w:val="0"/>
      <w:color w:val="EB6864"/>
      <w:u w:val="none"/>
      <w:effect w:val="none"/>
      <w:shd w:val="clear" w:color="auto" w:fill="auto"/>
    </w:rPr>
  </w:style>
  <w:style w:type="paragraph" w:customStyle="1" w:styleId="ac">
    <w:name w:val="說明"/>
    <w:basedOn w:val="a"/>
    <w:rsid w:val="0092368A"/>
    <w:pPr>
      <w:kinsoku w:val="0"/>
      <w:adjustRightInd w:val="0"/>
      <w:snapToGrid w:val="0"/>
      <w:spacing w:line="440" w:lineRule="exact"/>
      <w:ind w:left="851" w:hanging="851"/>
      <w:jc w:val="both"/>
    </w:pPr>
    <w:rPr>
      <w:rFonts w:ascii="標楷體" w:eastAsia="標楷體" w:hAnsi="標楷體" w:cs="Times New Roman"/>
      <w:sz w:val="32"/>
      <w:szCs w:val="32"/>
    </w:rPr>
  </w:style>
  <w:style w:type="character" w:styleId="ad">
    <w:name w:val="Strong"/>
    <w:basedOn w:val="a0"/>
    <w:uiPriority w:val="22"/>
    <w:qFormat/>
    <w:rsid w:val="00942455"/>
    <w:rPr>
      <w:b/>
      <w:bCs/>
    </w:rPr>
  </w:style>
  <w:style w:type="character" w:customStyle="1" w:styleId="apple-converted-space">
    <w:name w:val="apple-converted-space"/>
    <w:rsid w:val="000B71C6"/>
  </w:style>
  <w:style w:type="character" w:customStyle="1" w:styleId="dialogtext1">
    <w:name w:val="dialog_text1"/>
    <w:rsid w:val="00813ED8"/>
    <w:rPr>
      <w:rFonts w:ascii="sөũ" w:hAnsi="sөũ" w:hint="default"/>
      <w:color w:val="000000"/>
      <w:sz w:val="24"/>
      <w:szCs w:val="24"/>
    </w:rPr>
  </w:style>
  <w:style w:type="character" w:customStyle="1" w:styleId="magazinefont31">
    <w:name w:val="magazinefont31"/>
    <w:rsid w:val="00813ED8"/>
    <w:rPr>
      <w:rFonts w:ascii="sөũ" w:hAnsi="sөũ" w:hint="default"/>
      <w:strike w:val="0"/>
      <w:dstrike w:val="0"/>
      <w:color w:val="333333"/>
      <w:sz w:val="18"/>
      <w:szCs w:val="18"/>
      <w:u w:val="none"/>
      <w:effect w:val="none"/>
    </w:rPr>
  </w:style>
  <w:style w:type="character" w:customStyle="1" w:styleId="a4">
    <w:name w:val="清單段落 字元"/>
    <w:link w:val="a3"/>
    <w:uiPriority w:val="34"/>
    <w:locked/>
    <w:rsid w:val="009C374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3BB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qFormat/>
    <w:rsid w:val="00313BB4"/>
    <w:pPr>
      <w:ind w:leftChars="200" w:left="480"/>
    </w:pPr>
  </w:style>
  <w:style w:type="paragraph" w:styleId="a5">
    <w:name w:val="header"/>
    <w:basedOn w:val="a"/>
    <w:link w:val="a6"/>
    <w:unhideWhenUsed/>
    <w:rsid w:val="004E0D1B"/>
    <w:pPr>
      <w:tabs>
        <w:tab w:val="center" w:pos="4153"/>
        <w:tab w:val="right" w:pos="8306"/>
      </w:tabs>
      <w:snapToGrid w:val="0"/>
    </w:pPr>
    <w:rPr>
      <w:sz w:val="20"/>
      <w:szCs w:val="20"/>
    </w:rPr>
  </w:style>
  <w:style w:type="character" w:customStyle="1" w:styleId="a6">
    <w:name w:val="頁首 字元"/>
    <w:basedOn w:val="a0"/>
    <w:link w:val="a5"/>
    <w:rsid w:val="004E0D1B"/>
    <w:rPr>
      <w:sz w:val="20"/>
      <w:szCs w:val="20"/>
    </w:rPr>
  </w:style>
  <w:style w:type="paragraph" w:styleId="a7">
    <w:name w:val="footer"/>
    <w:basedOn w:val="a"/>
    <w:link w:val="a8"/>
    <w:uiPriority w:val="99"/>
    <w:unhideWhenUsed/>
    <w:rsid w:val="004E0D1B"/>
    <w:pPr>
      <w:tabs>
        <w:tab w:val="center" w:pos="4153"/>
        <w:tab w:val="right" w:pos="8306"/>
      </w:tabs>
      <w:snapToGrid w:val="0"/>
    </w:pPr>
    <w:rPr>
      <w:sz w:val="20"/>
      <w:szCs w:val="20"/>
    </w:rPr>
  </w:style>
  <w:style w:type="character" w:customStyle="1" w:styleId="a8">
    <w:name w:val="頁尾 字元"/>
    <w:basedOn w:val="a0"/>
    <w:link w:val="a7"/>
    <w:uiPriority w:val="99"/>
    <w:rsid w:val="004E0D1B"/>
    <w:rPr>
      <w:sz w:val="20"/>
      <w:szCs w:val="20"/>
    </w:rPr>
  </w:style>
  <w:style w:type="paragraph" w:styleId="a9">
    <w:name w:val="Balloon Text"/>
    <w:basedOn w:val="a"/>
    <w:link w:val="aa"/>
    <w:uiPriority w:val="99"/>
    <w:semiHidden/>
    <w:unhideWhenUsed/>
    <w:rsid w:val="00F66B99"/>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F66B99"/>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04696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046965"/>
    <w:rPr>
      <w:rFonts w:ascii="細明體" w:eastAsia="細明體" w:hAnsi="細明體" w:cs="細明體"/>
      <w:kern w:val="0"/>
      <w:szCs w:val="24"/>
    </w:rPr>
  </w:style>
  <w:style w:type="paragraph" w:styleId="Web">
    <w:name w:val="Normal (Web)"/>
    <w:basedOn w:val="a"/>
    <w:uiPriority w:val="99"/>
    <w:unhideWhenUsed/>
    <w:rsid w:val="00724F53"/>
    <w:pPr>
      <w:widowControl/>
      <w:spacing w:before="100" w:beforeAutospacing="1" w:after="100" w:afterAutospacing="1"/>
    </w:pPr>
    <w:rPr>
      <w:rFonts w:ascii="新細明體" w:eastAsia="新細明體" w:hAnsi="新細明體" w:cs="新細明體"/>
      <w:kern w:val="0"/>
      <w:szCs w:val="24"/>
    </w:rPr>
  </w:style>
  <w:style w:type="character" w:styleId="ab">
    <w:name w:val="Hyperlink"/>
    <w:basedOn w:val="a0"/>
    <w:uiPriority w:val="99"/>
    <w:unhideWhenUsed/>
    <w:rsid w:val="00724F53"/>
    <w:rPr>
      <w:strike w:val="0"/>
      <w:dstrike w:val="0"/>
      <w:color w:val="EB6864"/>
      <w:u w:val="none"/>
      <w:effect w:val="none"/>
      <w:shd w:val="clear" w:color="auto" w:fill="auto"/>
    </w:rPr>
  </w:style>
  <w:style w:type="paragraph" w:customStyle="1" w:styleId="ac">
    <w:name w:val="說明"/>
    <w:basedOn w:val="a"/>
    <w:rsid w:val="0092368A"/>
    <w:pPr>
      <w:kinsoku w:val="0"/>
      <w:adjustRightInd w:val="0"/>
      <w:snapToGrid w:val="0"/>
      <w:spacing w:line="440" w:lineRule="exact"/>
      <w:ind w:left="851" w:hanging="851"/>
      <w:jc w:val="both"/>
    </w:pPr>
    <w:rPr>
      <w:rFonts w:ascii="標楷體" w:eastAsia="標楷體" w:hAnsi="標楷體" w:cs="Times New Roman"/>
      <w:sz w:val="32"/>
      <w:szCs w:val="32"/>
    </w:rPr>
  </w:style>
  <w:style w:type="character" w:styleId="ad">
    <w:name w:val="Strong"/>
    <w:basedOn w:val="a0"/>
    <w:uiPriority w:val="22"/>
    <w:qFormat/>
    <w:rsid w:val="00942455"/>
    <w:rPr>
      <w:b/>
      <w:bCs/>
    </w:rPr>
  </w:style>
  <w:style w:type="character" w:customStyle="1" w:styleId="apple-converted-space">
    <w:name w:val="apple-converted-space"/>
    <w:rsid w:val="000B71C6"/>
  </w:style>
  <w:style w:type="character" w:customStyle="1" w:styleId="dialogtext1">
    <w:name w:val="dialog_text1"/>
    <w:rsid w:val="00813ED8"/>
    <w:rPr>
      <w:rFonts w:ascii="sөũ" w:hAnsi="sөũ" w:hint="default"/>
      <w:color w:val="000000"/>
      <w:sz w:val="24"/>
      <w:szCs w:val="24"/>
    </w:rPr>
  </w:style>
  <w:style w:type="character" w:customStyle="1" w:styleId="magazinefont31">
    <w:name w:val="magazinefont31"/>
    <w:rsid w:val="00813ED8"/>
    <w:rPr>
      <w:rFonts w:ascii="sөũ" w:hAnsi="sөũ" w:hint="default"/>
      <w:strike w:val="0"/>
      <w:dstrike w:val="0"/>
      <w:color w:val="333333"/>
      <w:sz w:val="18"/>
      <w:szCs w:val="18"/>
      <w:u w:val="none"/>
      <w:effect w:val="none"/>
    </w:rPr>
  </w:style>
  <w:style w:type="character" w:customStyle="1" w:styleId="a4">
    <w:name w:val="清單段落 字元"/>
    <w:link w:val="a3"/>
    <w:uiPriority w:val="34"/>
    <w:locked/>
    <w:rsid w:val="009C37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1262420">
      <w:bodyDiv w:val="1"/>
      <w:marLeft w:val="0"/>
      <w:marRight w:val="0"/>
      <w:marTop w:val="0"/>
      <w:marBottom w:val="0"/>
      <w:divBdr>
        <w:top w:val="none" w:sz="0" w:space="0" w:color="auto"/>
        <w:left w:val="none" w:sz="0" w:space="0" w:color="auto"/>
        <w:bottom w:val="none" w:sz="0" w:space="0" w:color="auto"/>
        <w:right w:val="none" w:sz="0" w:space="0" w:color="auto"/>
      </w:divBdr>
    </w:div>
    <w:div w:id="1456024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9C3807-C4AF-4DB9-A4F7-3EE7F672B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19</Pages>
  <Words>1802</Words>
  <Characters>10274</Characters>
  <Application>Microsoft Office Word</Application>
  <DocSecurity>0</DocSecurity>
  <Lines>85</Lines>
  <Paragraphs>24</Paragraphs>
  <ScaleCrop>false</ScaleCrop>
  <Company/>
  <LinksUpToDate>false</LinksUpToDate>
  <CharactersWithSpaces>12052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保護服務司蕭文玲</dc:creator>
  <cp:lastModifiedBy>保護服務司王悅容</cp:lastModifiedBy>
  <cp:revision>30</cp:revision>
  <cp:lastPrinted>2018-12-12T09:56:00Z</cp:lastPrinted>
  <dcterms:created xsi:type="dcterms:W3CDTF">2018-12-19T02:38:00Z</dcterms:created>
  <dcterms:modified xsi:type="dcterms:W3CDTF">2018-12-21T09:14:00Z</dcterms:modified>
</cp:coreProperties>
</file>