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9DD" w:rsidRPr="00765439" w:rsidRDefault="006644C8" w:rsidP="00AC73D7">
      <w:pPr>
        <w:tabs>
          <w:tab w:val="left" w:pos="1560"/>
        </w:tabs>
        <w:spacing w:line="480" w:lineRule="exact"/>
        <w:rPr>
          <w:rFonts w:ascii="標楷體" w:eastAsia="標楷體" w:hAnsi="標楷體"/>
          <w:b/>
          <w:sz w:val="28"/>
        </w:rPr>
      </w:pPr>
      <w:r w:rsidRPr="00765439">
        <w:rPr>
          <w:rFonts w:ascii="標楷體" w:eastAsia="標楷體" w:hAnsi="標楷體" w:hint="eastAsia"/>
          <w:b/>
          <w:sz w:val="28"/>
        </w:rPr>
        <w:t>【家庭暴力及性侵害防治推動小組第3屆第</w:t>
      </w:r>
      <w:r w:rsidR="00765439" w:rsidRPr="00765439">
        <w:rPr>
          <w:rFonts w:ascii="標楷體" w:eastAsia="標楷體" w:hAnsi="標楷體" w:hint="eastAsia"/>
          <w:b/>
          <w:sz w:val="28"/>
        </w:rPr>
        <w:t>1</w:t>
      </w:r>
      <w:r w:rsidRPr="00765439">
        <w:rPr>
          <w:rFonts w:ascii="標楷體" w:eastAsia="標楷體" w:hAnsi="標楷體" w:hint="eastAsia"/>
          <w:b/>
          <w:sz w:val="28"/>
        </w:rPr>
        <w:t>次</w:t>
      </w:r>
      <w:r w:rsidR="00765439" w:rsidRPr="00765439">
        <w:rPr>
          <w:rFonts w:ascii="標楷體" w:eastAsia="標楷體" w:hAnsi="標楷體" w:hint="eastAsia"/>
          <w:b/>
          <w:sz w:val="28"/>
        </w:rPr>
        <w:t>臨時</w:t>
      </w:r>
      <w:r w:rsidRPr="00765439">
        <w:rPr>
          <w:rFonts w:ascii="標楷體" w:eastAsia="標楷體" w:hAnsi="標楷體" w:hint="eastAsia"/>
          <w:b/>
          <w:sz w:val="28"/>
        </w:rPr>
        <w:t>會議</w:t>
      </w:r>
      <w:r w:rsidR="002F2B7E" w:rsidRPr="00765439">
        <w:rPr>
          <w:rFonts w:ascii="標楷體" w:eastAsia="標楷體" w:hAnsi="標楷體" w:hint="eastAsia"/>
          <w:b/>
          <w:sz w:val="28"/>
        </w:rPr>
        <w:t>委員</w:t>
      </w:r>
      <w:r w:rsidR="005759DD" w:rsidRPr="00765439">
        <w:rPr>
          <w:rFonts w:ascii="標楷體" w:eastAsia="標楷體" w:hAnsi="標楷體" w:hint="eastAsia"/>
          <w:b/>
          <w:sz w:val="28"/>
        </w:rPr>
        <w:t>發言摘要</w:t>
      </w:r>
      <w:r w:rsidRPr="00765439">
        <w:rPr>
          <w:rFonts w:ascii="標楷體" w:eastAsia="標楷體" w:hAnsi="標楷體" w:hint="eastAsia"/>
          <w:b/>
          <w:sz w:val="28"/>
        </w:rPr>
        <w:t>】</w:t>
      </w:r>
    </w:p>
    <w:p w:rsidR="00A739EA" w:rsidRPr="00C546AB" w:rsidRDefault="00765439" w:rsidP="00ED459F">
      <w:pPr>
        <w:spacing w:line="480" w:lineRule="exact"/>
        <w:rPr>
          <w:rFonts w:ascii="標楷體" w:eastAsia="標楷體" w:hAnsi="標楷體"/>
          <w:b/>
          <w:sz w:val="28"/>
          <w:bdr w:val="single" w:sz="4" w:space="0" w:color="auto"/>
        </w:rPr>
      </w:pPr>
      <w:r w:rsidRPr="00C546AB">
        <w:rPr>
          <w:rFonts w:ascii="標楷體" w:eastAsia="標楷體" w:hAnsi="標楷體" w:hint="eastAsia"/>
          <w:b/>
          <w:sz w:val="28"/>
          <w:bdr w:val="single" w:sz="4" w:space="0" w:color="auto"/>
        </w:rPr>
        <w:t>討論提案</w:t>
      </w:r>
    </w:p>
    <w:p w:rsidR="00765439" w:rsidRDefault="00765439" w:rsidP="00002487">
      <w:pPr>
        <w:spacing w:line="420" w:lineRule="exact"/>
        <w:ind w:left="849" w:hangingChars="303" w:hanging="849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</w:rPr>
        <w:t>案由：「有關苗栗縣4個月大男嬰疑似遭兒</w:t>
      </w:r>
      <w:proofErr w:type="gramStart"/>
      <w:r>
        <w:rPr>
          <w:rFonts w:ascii="標楷體" w:eastAsia="標楷體" w:hAnsi="標楷體" w:hint="eastAsia"/>
          <w:b/>
          <w:sz w:val="28"/>
        </w:rPr>
        <w:t>虐</w:t>
      </w:r>
      <w:proofErr w:type="gramEnd"/>
      <w:r>
        <w:rPr>
          <w:rFonts w:ascii="標楷體" w:eastAsia="標楷體" w:hAnsi="標楷體" w:hint="eastAsia"/>
          <w:b/>
          <w:sz w:val="28"/>
        </w:rPr>
        <w:t>致死一案，檢</w:t>
      </w:r>
      <w:r w:rsidR="004D12B2">
        <w:rPr>
          <w:rFonts w:ascii="標楷體" w:eastAsia="標楷體" w:hAnsi="標楷體" w:hint="eastAsia"/>
          <w:b/>
          <w:sz w:val="28"/>
        </w:rPr>
        <w:t>察</w:t>
      </w:r>
      <w:r>
        <w:rPr>
          <w:rFonts w:ascii="標楷體" w:eastAsia="標楷體" w:hAnsi="標楷體" w:hint="eastAsia"/>
          <w:b/>
          <w:sz w:val="28"/>
        </w:rPr>
        <w:t>官偵辦6歲以下兒童死亡案件，宜先行調查彙整相關資訊，提供法醫參酌，再進行遺體相驗，提請討論</w:t>
      </w:r>
      <w:r>
        <w:rPr>
          <w:rFonts w:ascii="標楷體" w:eastAsia="標楷體" w:hAnsi="標楷體" w:hint="eastAsia"/>
          <w:b/>
          <w:sz w:val="28"/>
          <w:szCs w:val="28"/>
        </w:rPr>
        <w:t>。」</w:t>
      </w:r>
    </w:p>
    <w:p w:rsidR="009B4AF8" w:rsidRDefault="009B4AF8" w:rsidP="00002487">
      <w:pPr>
        <w:pStyle w:val="a3"/>
        <w:numPr>
          <w:ilvl w:val="1"/>
          <w:numId w:val="12"/>
        </w:numPr>
        <w:spacing w:line="420" w:lineRule="exact"/>
        <w:ind w:leftChars="0" w:left="709" w:hanging="709"/>
        <w:jc w:val="both"/>
        <w:rPr>
          <w:rFonts w:ascii="標楷體" w:eastAsia="標楷體" w:hAnsi="標楷體"/>
          <w:b/>
          <w:sz w:val="28"/>
          <w:u w:val="single"/>
        </w:rPr>
      </w:pPr>
      <w:proofErr w:type="gramStart"/>
      <w:r>
        <w:rPr>
          <w:rFonts w:ascii="標楷體" w:eastAsia="標楷體" w:hAnsi="標楷體" w:hint="eastAsia"/>
          <w:b/>
          <w:sz w:val="28"/>
          <w:u w:val="single"/>
        </w:rPr>
        <w:t>劉委員淑瓊</w:t>
      </w:r>
      <w:proofErr w:type="gramEnd"/>
      <w:r>
        <w:rPr>
          <w:rFonts w:ascii="標楷體" w:eastAsia="標楷體" w:hAnsi="標楷體" w:hint="eastAsia"/>
          <w:b/>
          <w:sz w:val="28"/>
          <w:u w:val="single"/>
        </w:rPr>
        <w:t>：</w:t>
      </w:r>
    </w:p>
    <w:p w:rsidR="00332FAF" w:rsidRDefault="007953F0" w:rsidP="00002487">
      <w:pPr>
        <w:pStyle w:val="a3"/>
        <w:numPr>
          <w:ilvl w:val="2"/>
          <w:numId w:val="12"/>
        </w:numPr>
        <w:spacing w:line="42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本案關鍵點在於</w:t>
      </w:r>
      <w:proofErr w:type="gramStart"/>
      <w:r w:rsidR="000404C7" w:rsidRPr="000404C7">
        <w:rPr>
          <w:rFonts w:ascii="標楷體" w:eastAsia="標楷體" w:hAnsi="標楷體" w:hint="eastAsia"/>
          <w:b/>
          <w:sz w:val="28"/>
          <w:szCs w:val="28"/>
        </w:rPr>
        <w:t>醫療端</w:t>
      </w:r>
      <w:r w:rsidR="006973C7">
        <w:rPr>
          <w:rFonts w:ascii="標楷體" w:eastAsia="標楷體" w:hAnsi="標楷體" w:hint="eastAsia"/>
          <w:b/>
          <w:sz w:val="28"/>
          <w:szCs w:val="28"/>
        </w:rPr>
        <w:t>已</w:t>
      </w:r>
      <w:r w:rsidR="000404C7" w:rsidRPr="000404C7">
        <w:rPr>
          <w:rFonts w:ascii="標楷體" w:eastAsia="標楷體" w:hAnsi="標楷體" w:hint="eastAsia"/>
          <w:b/>
          <w:sz w:val="28"/>
          <w:szCs w:val="28"/>
        </w:rPr>
        <w:t>判斷</w:t>
      </w:r>
      <w:proofErr w:type="gramEnd"/>
      <w:r w:rsidR="000404C7" w:rsidRPr="000404C7">
        <w:rPr>
          <w:rFonts w:ascii="標楷體" w:eastAsia="標楷體" w:hAnsi="標楷體" w:hint="eastAsia"/>
          <w:b/>
          <w:sz w:val="28"/>
          <w:szCs w:val="28"/>
        </w:rPr>
        <w:t>為兒</w:t>
      </w:r>
      <w:proofErr w:type="gramStart"/>
      <w:r w:rsidR="000404C7" w:rsidRPr="000404C7">
        <w:rPr>
          <w:rFonts w:ascii="標楷體" w:eastAsia="標楷體" w:hAnsi="標楷體" w:hint="eastAsia"/>
          <w:b/>
          <w:sz w:val="28"/>
          <w:szCs w:val="28"/>
        </w:rPr>
        <w:t>虐</w:t>
      </w:r>
      <w:proofErr w:type="gramEnd"/>
      <w:r w:rsidR="006973C7">
        <w:rPr>
          <w:rFonts w:ascii="標楷體" w:eastAsia="標楷體" w:hAnsi="標楷體" w:hint="eastAsia"/>
          <w:b/>
          <w:sz w:val="28"/>
          <w:szCs w:val="28"/>
        </w:rPr>
        <w:t>案件</w:t>
      </w:r>
      <w:r>
        <w:rPr>
          <w:rFonts w:ascii="標楷體" w:eastAsia="標楷體" w:hAnsi="標楷體" w:hint="eastAsia"/>
          <w:b/>
          <w:sz w:val="28"/>
          <w:szCs w:val="28"/>
        </w:rPr>
        <w:t>，</w:t>
      </w:r>
      <w:r w:rsidR="000404C7" w:rsidRPr="000404C7">
        <w:rPr>
          <w:rFonts w:ascii="標楷體" w:eastAsia="標楷體" w:hAnsi="標楷體" w:hint="eastAsia"/>
          <w:b/>
          <w:sz w:val="28"/>
          <w:szCs w:val="28"/>
        </w:rPr>
        <w:t>但</w:t>
      </w:r>
      <w:r w:rsidR="00332FAF">
        <w:rPr>
          <w:rFonts w:ascii="標楷體" w:eastAsia="標楷體" w:hAnsi="標楷體" w:hint="eastAsia"/>
          <w:b/>
          <w:sz w:val="28"/>
          <w:szCs w:val="28"/>
        </w:rPr>
        <w:t>相關網絡</w:t>
      </w:r>
      <w:r w:rsidR="00922DC5">
        <w:rPr>
          <w:rFonts w:ascii="標楷體" w:eastAsia="標楷體" w:hAnsi="標楷體" w:hint="eastAsia"/>
          <w:b/>
          <w:sz w:val="28"/>
          <w:szCs w:val="28"/>
        </w:rPr>
        <w:t>單位</w:t>
      </w:r>
      <w:r w:rsidR="00D34C50">
        <w:rPr>
          <w:rFonts w:ascii="標楷體" w:eastAsia="標楷體" w:hAnsi="標楷體" w:hint="eastAsia"/>
          <w:b/>
          <w:sz w:val="28"/>
          <w:szCs w:val="28"/>
        </w:rPr>
        <w:t>未</w:t>
      </w:r>
      <w:r w:rsidR="000404C7" w:rsidRPr="000404C7">
        <w:rPr>
          <w:rFonts w:ascii="標楷體" w:eastAsia="標楷體" w:hAnsi="標楷體" w:hint="eastAsia"/>
          <w:b/>
          <w:sz w:val="28"/>
          <w:szCs w:val="28"/>
        </w:rPr>
        <w:t>即時</w:t>
      </w:r>
      <w:r w:rsidR="00922DC5">
        <w:rPr>
          <w:rFonts w:ascii="標楷體" w:eastAsia="標楷體" w:hAnsi="標楷體" w:hint="eastAsia"/>
          <w:b/>
          <w:sz w:val="28"/>
          <w:szCs w:val="28"/>
        </w:rPr>
        <w:t>接收到該訊息</w:t>
      </w:r>
      <w:r w:rsidR="000404C7" w:rsidRPr="000404C7">
        <w:rPr>
          <w:rFonts w:ascii="標楷體" w:eastAsia="標楷體" w:hAnsi="標楷體" w:hint="eastAsia"/>
          <w:b/>
          <w:sz w:val="28"/>
          <w:szCs w:val="28"/>
        </w:rPr>
        <w:t>，致檢察官</w:t>
      </w:r>
      <w:r w:rsidR="00332FAF">
        <w:rPr>
          <w:rFonts w:ascii="標楷體" w:eastAsia="標楷體" w:hAnsi="標楷體" w:hint="eastAsia"/>
          <w:b/>
          <w:sz w:val="28"/>
          <w:szCs w:val="28"/>
        </w:rPr>
        <w:t>進</w:t>
      </w:r>
      <w:r w:rsidR="00922DC5">
        <w:rPr>
          <w:rFonts w:ascii="標楷體" w:eastAsia="標楷體" w:hAnsi="標楷體" w:hint="eastAsia"/>
          <w:b/>
          <w:sz w:val="28"/>
          <w:szCs w:val="28"/>
        </w:rPr>
        <w:t>行遺體</w:t>
      </w:r>
      <w:r w:rsidR="000404C7" w:rsidRPr="000404C7">
        <w:rPr>
          <w:rFonts w:ascii="標楷體" w:eastAsia="標楷體" w:hAnsi="標楷體" w:hint="eastAsia"/>
          <w:b/>
          <w:sz w:val="28"/>
          <w:szCs w:val="28"/>
        </w:rPr>
        <w:t>相驗時未能確切掌握</w:t>
      </w:r>
      <w:r w:rsidR="00332FAF">
        <w:rPr>
          <w:rFonts w:ascii="標楷體" w:eastAsia="標楷體" w:hAnsi="標楷體" w:hint="eastAsia"/>
          <w:b/>
          <w:sz w:val="28"/>
          <w:szCs w:val="28"/>
        </w:rPr>
        <w:t>該重要資訊</w:t>
      </w:r>
      <w:r w:rsidR="00922DC5">
        <w:rPr>
          <w:rFonts w:ascii="標楷體" w:eastAsia="標楷體" w:hAnsi="標楷體" w:hint="eastAsia"/>
          <w:b/>
          <w:sz w:val="28"/>
          <w:szCs w:val="28"/>
        </w:rPr>
        <w:t>。</w:t>
      </w:r>
      <w:proofErr w:type="gramStart"/>
      <w:r w:rsidR="00332FAF">
        <w:rPr>
          <w:rFonts w:ascii="標楷體" w:eastAsia="標楷體" w:hAnsi="標楷體" w:hint="eastAsia"/>
          <w:b/>
          <w:sz w:val="28"/>
          <w:szCs w:val="28"/>
        </w:rPr>
        <w:t>鑑</w:t>
      </w:r>
      <w:proofErr w:type="gramEnd"/>
      <w:r w:rsidR="0072726D">
        <w:rPr>
          <w:rFonts w:ascii="標楷體" w:eastAsia="標楷體" w:hAnsi="標楷體" w:hint="eastAsia"/>
          <w:b/>
          <w:sz w:val="28"/>
          <w:szCs w:val="28"/>
        </w:rPr>
        <w:t>於醫療單位受理疑似重大兒</w:t>
      </w:r>
      <w:proofErr w:type="gramStart"/>
      <w:r w:rsidR="0072726D">
        <w:rPr>
          <w:rFonts w:ascii="標楷體" w:eastAsia="標楷體" w:hAnsi="標楷體" w:hint="eastAsia"/>
          <w:b/>
          <w:sz w:val="28"/>
          <w:szCs w:val="28"/>
        </w:rPr>
        <w:t>虐</w:t>
      </w:r>
      <w:proofErr w:type="gramEnd"/>
      <w:r w:rsidR="0072726D">
        <w:rPr>
          <w:rFonts w:ascii="標楷體" w:eastAsia="標楷體" w:hAnsi="標楷體" w:hint="eastAsia"/>
          <w:b/>
          <w:sz w:val="28"/>
          <w:szCs w:val="28"/>
        </w:rPr>
        <w:t>案件驗傷診療</w:t>
      </w:r>
      <w:r w:rsidR="00F77565">
        <w:rPr>
          <w:rFonts w:ascii="標楷體" w:eastAsia="標楷體" w:hAnsi="標楷體" w:hint="eastAsia"/>
          <w:b/>
          <w:sz w:val="28"/>
          <w:szCs w:val="28"/>
        </w:rPr>
        <w:t>後</w:t>
      </w:r>
      <w:r w:rsidR="0072726D">
        <w:rPr>
          <w:rFonts w:ascii="標楷體" w:eastAsia="標楷體" w:hAnsi="標楷體" w:hint="eastAsia"/>
          <w:b/>
          <w:sz w:val="28"/>
          <w:szCs w:val="28"/>
        </w:rPr>
        <w:t>至</w:t>
      </w:r>
      <w:r w:rsidR="00332FAF">
        <w:rPr>
          <w:rFonts w:ascii="標楷體" w:eastAsia="標楷體" w:hAnsi="標楷體" w:hint="eastAsia"/>
          <w:b/>
          <w:sz w:val="28"/>
          <w:szCs w:val="28"/>
        </w:rPr>
        <w:t>完成製作相關報告書需一段時間</w:t>
      </w:r>
      <w:r w:rsidR="00C76705">
        <w:rPr>
          <w:rFonts w:ascii="標楷體" w:eastAsia="標楷體" w:hAnsi="標楷體" w:hint="eastAsia"/>
          <w:b/>
          <w:sz w:val="28"/>
          <w:szCs w:val="28"/>
        </w:rPr>
        <w:t>，所以</w:t>
      </w:r>
      <w:r w:rsidR="00922DC5">
        <w:rPr>
          <w:rFonts w:ascii="標楷體" w:eastAsia="標楷體" w:hAnsi="標楷體" w:hint="eastAsia"/>
          <w:b/>
          <w:sz w:val="28"/>
          <w:szCs w:val="28"/>
        </w:rPr>
        <w:t>是類案件仍需</w:t>
      </w:r>
      <w:r w:rsidR="002E525E">
        <w:rPr>
          <w:rFonts w:ascii="標楷體" w:eastAsia="標楷體" w:hAnsi="標楷體" w:hint="eastAsia"/>
          <w:b/>
          <w:sz w:val="28"/>
          <w:szCs w:val="28"/>
        </w:rPr>
        <w:t>由檢察官</w:t>
      </w:r>
      <w:r w:rsidR="00B92B9F">
        <w:rPr>
          <w:rFonts w:ascii="標楷體" w:eastAsia="標楷體" w:hAnsi="標楷體" w:hint="eastAsia"/>
          <w:b/>
          <w:sz w:val="28"/>
          <w:szCs w:val="28"/>
        </w:rPr>
        <w:t>主動</w:t>
      </w:r>
      <w:r w:rsidR="00922DC5">
        <w:rPr>
          <w:rFonts w:ascii="標楷體" w:eastAsia="標楷體" w:hAnsi="標楷體" w:hint="eastAsia"/>
          <w:b/>
          <w:sz w:val="28"/>
          <w:szCs w:val="28"/>
        </w:rPr>
        <w:t>啟動指揮偵辦</w:t>
      </w:r>
      <w:r w:rsidR="00B92B9F">
        <w:rPr>
          <w:rFonts w:ascii="標楷體" w:eastAsia="標楷體" w:hAnsi="標楷體" w:hint="eastAsia"/>
          <w:b/>
          <w:sz w:val="28"/>
          <w:szCs w:val="28"/>
        </w:rPr>
        <w:t>，</w:t>
      </w:r>
      <w:r w:rsidR="00922DC5" w:rsidRPr="00183C26">
        <w:rPr>
          <w:rFonts w:ascii="標楷體" w:eastAsia="標楷體" w:hAnsi="標楷體" w:hint="eastAsia"/>
          <w:b/>
          <w:sz w:val="28"/>
          <w:szCs w:val="28"/>
        </w:rPr>
        <w:t>於</w:t>
      </w:r>
      <w:proofErr w:type="gramStart"/>
      <w:r w:rsidR="00922DC5" w:rsidRPr="00183C26">
        <w:rPr>
          <w:rFonts w:ascii="標楷體" w:eastAsia="標楷體" w:hAnsi="標楷體" w:hint="eastAsia"/>
          <w:b/>
          <w:sz w:val="28"/>
          <w:szCs w:val="28"/>
        </w:rPr>
        <w:t>相驗前積極</w:t>
      </w:r>
      <w:proofErr w:type="gramEnd"/>
      <w:r w:rsidR="004D12B2">
        <w:rPr>
          <w:rFonts w:ascii="標楷體" w:eastAsia="標楷體" w:hAnsi="標楷體" w:hint="eastAsia"/>
          <w:b/>
          <w:sz w:val="28"/>
          <w:szCs w:val="28"/>
        </w:rPr>
        <w:t>收集資訊或</w:t>
      </w:r>
      <w:r w:rsidR="000A7D3E">
        <w:rPr>
          <w:rFonts w:ascii="標楷體" w:eastAsia="標楷體" w:hAnsi="標楷體" w:hint="eastAsia"/>
          <w:b/>
          <w:sz w:val="28"/>
          <w:szCs w:val="28"/>
        </w:rPr>
        <w:t>召集相關人員到場，</w:t>
      </w:r>
      <w:proofErr w:type="gramStart"/>
      <w:r w:rsidR="000A7D3E">
        <w:rPr>
          <w:rFonts w:ascii="標楷體" w:eastAsia="標楷體" w:hAnsi="標楷體" w:hint="eastAsia"/>
          <w:b/>
          <w:sz w:val="28"/>
          <w:szCs w:val="28"/>
        </w:rPr>
        <w:t>儘</w:t>
      </w:r>
      <w:proofErr w:type="gramEnd"/>
      <w:r w:rsidR="000A7D3E">
        <w:rPr>
          <w:rFonts w:ascii="標楷體" w:eastAsia="標楷體" w:hAnsi="標楷體" w:hint="eastAsia"/>
          <w:b/>
          <w:sz w:val="28"/>
          <w:szCs w:val="28"/>
        </w:rPr>
        <w:t>可能掌握</w:t>
      </w:r>
      <w:r w:rsidR="00FC365E">
        <w:rPr>
          <w:rFonts w:ascii="標楷體" w:eastAsia="標楷體" w:hAnsi="標楷體" w:hint="eastAsia"/>
          <w:b/>
          <w:sz w:val="28"/>
          <w:szCs w:val="28"/>
        </w:rPr>
        <w:t>完整</w:t>
      </w:r>
      <w:r w:rsidR="00922DC5" w:rsidRPr="00183C26">
        <w:rPr>
          <w:rFonts w:ascii="標楷體" w:eastAsia="標楷體" w:hAnsi="標楷體" w:hint="eastAsia"/>
          <w:b/>
          <w:sz w:val="28"/>
          <w:szCs w:val="28"/>
        </w:rPr>
        <w:t>訊息。</w:t>
      </w:r>
    </w:p>
    <w:p w:rsidR="00765439" w:rsidRDefault="000A7D3E" w:rsidP="00002487">
      <w:pPr>
        <w:pStyle w:val="a3"/>
        <w:numPr>
          <w:ilvl w:val="2"/>
          <w:numId w:val="12"/>
        </w:numPr>
        <w:spacing w:line="42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另</w:t>
      </w:r>
      <w:r w:rsidR="00B92B9F">
        <w:rPr>
          <w:rFonts w:ascii="標楷體" w:eastAsia="標楷體" w:hAnsi="標楷體" w:hint="eastAsia"/>
          <w:b/>
          <w:sz w:val="28"/>
          <w:szCs w:val="28"/>
        </w:rPr>
        <w:t>建議</w:t>
      </w:r>
      <w:r w:rsidR="00332FAF">
        <w:rPr>
          <w:rFonts w:ascii="標楷體" w:eastAsia="標楷體" w:hAnsi="標楷體" w:hint="eastAsia"/>
          <w:b/>
          <w:sz w:val="28"/>
          <w:szCs w:val="28"/>
        </w:rPr>
        <w:t>法務部可將</w:t>
      </w:r>
      <w:r w:rsidR="00B92B9F">
        <w:rPr>
          <w:rFonts w:ascii="標楷體" w:eastAsia="標楷體" w:hAnsi="標楷體" w:hint="eastAsia"/>
          <w:b/>
          <w:sz w:val="28"/>
          <w:szCs w:val="28"/>
        </w:rPr>
        <w:t>目前已建立或</w:t>
      </w:r>
      <w:r w:rsidR="00332FAF">
        <w:rPr>
          <w:rFonts w:ascii="標楷體" w:eastAsia="標楷體" w:hAnsi="標楷體" w:hint="eastAsia"/>
          <w:b/>
          <w:sz w:val="28"/>
          <w:szCs w:val="28"/>
        </w:rPr>
        <w:t>進行</w:t>
      </w:r>
      <w:r w:rsidR="00B92B9F">
        <w:rPr>
          <w:rFonts w:ascii="標楷體" w:eastAsia="標楷體" w:hAnsi="標楷體" w:hint="eastAsia"/>
          <w:b/>
          <w:sz w:val="28"/>
          <w:szCs w:val="28"/>
        </w:rPr>
        <w:t>試辦轄內重大兒</w:t>
      </w:r>
      <w:proofErr w:type="gramStart"/>
      <w:r w:rsidR="00B92B9F">
        <w:rPr>
          <w:rFonts w:ascii="標楷體" w:eastAsia="標楷體" w:hAnsi="標楷體" w:hint="eastAsia"/>
          <w:b/>
          <w:sz w:val="28"/>
          <w:szCs w:val="28"/>
        </w:rPr>
        <w:t>虐</w:t>
      </w:r>
      <w:proofErr w:type="gramEnd"/>
      <w:r w:rsidR="00B92B9F">
        <w:rPr>
          <w:rFonts w:ascii="標楷體" w:eastAsia="標楷體" w:hAnsi="標楷體" w:hint="eastAsia"/>
          <w:b/>
          <w:sz w:val="28"/>
          <w:szCs w:val="28"/>
        </w:rPr>
        <w:t>案件</w:t>
      </w:r>
      <w:r w:rsidR="00332FAF">
        <w:rPr>
          <w:rFonts w:ascii="標楷體" w:eastAsia="標楷體" w:hAnsi="標楷體" w:hint="eastAsia"/>
          <w:b/>
          <w:sz w:val="28"/>
          <w:szCs w:val="28"/>
        </w:rPr>
        <w:t>檢察官及早介入啟動指揮偵辦之</w:t>
      </w:r>
      <w:r w:rsidR="00B92B9F">
        <w:rPr>
          <w:rFonts w:ascii="標楷體" w:eastAsia="標楷體" w:hAnsi="標楷體" w:hint="eastAsia"/>
          <w:b/>
          <w:sz w:val="28"/>
          <w:szCs w:val="28"/>
        </w:rPr>
        <w:t>地檢署</w:t>
      </w:r>
      <w:r w:rsidR="00332FAF">
        <w:rPr>
          <w:rFonts w:ascii="標楷體" w:eastAsia="標楷體" w:hAnsi="標楷體" w:hint="eastAsia"/>
          <w:b/>
          <w:sz w:val="28"/>
          <w:szCs w:val="28"/>
        </w:rPr>
        <w:t>相關執行經驗</w:t>
      </w:r>
      <w:r w:rsidR="00B92B9F">
        <w:rPr>
          <w:rFonts w:ascii="標楷體" w:eastAsia="標楷體" w:hAnsi="標楷體" w:hint="eastAsia"/>
          <w:b/>
          <w:sz w:val="28"/>
          <w:szCs w:val="28"/>
        </w:rPr>
        <w:t>，</w:t>
      </w:r>
      <w:r w:rsidR="00332FAF">
        <w:rPr>
          <w:rFonts w:ascii="標楷體" w:eastAsia="標楷體" w:hAnsi="標楷體" w:hint="eastAsia"/>
          <w:b/>
          <w:sz w:val="28"/>
          <w:szCs w:val="28"/>
        </w:rPr>
        <w:t>提供其他地檢署</w:t>
      </w:r>
      <w:r w:rsidR="00B92B9F">
        <w:rPr>
          <w:rFonts w:ascii="標楷體" w:eastAsia="標楷體" w:hAnsi="標楷體" w:hint="eastAsia"/>
          <w:b/>
          <w:sz w:val="28"/>
          <w:szCs w:val="28"/>
        </w:rPr>
        <w:t>觀摩</w:t>
      </w:r>
      <w:r w:rsidR="006973C7">
        <w:rPr>
          <w:rFonts w:ascii="標楷體" w:eastAsia="標楷體" w:hAnsi="標楷體" w:hint="eastAsia"/>
          <w:b/>
          <w:sz w:val="28"/>
          <w:szCs w:val="28"/>
        </w:rPr>
        <w:t>學習</w:t>
      </w:r>
      <w:r w:rsidR="00183C26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4D4DF1" w:rsidRPr="004D4DF1" w:rsidRDefault="004D4DF1" w:rsidP="00002487">
      <w:pPr>
        <w:pStyle w:val="a3"/>
        <w:numPr>
          <w:ilvl w:val="1"/>
          <w:numId w:val="12"/>
        </w:numPr>
        <w:spacing w:line="420" w:lineRule="exact"/>
        <w:ind w:leftChars="0" w:left="851" w:hanging="709"/>
        <w:jc w:val="both"/>
        <w:rPr>
          <w:rFonts w:ascii="標楷體" w:eastAsia="標楷體" w:hAnsi="標楷體"/>
          <w:b/>
          <w:sz w:val="28"/>
          <w:u w:val="single"/>
        </w:rPr>
      </w:pPr>
      <w:r w:rsidRPr="001E7A09">
        <w:rPr>
          <w:rFonts w:ascii="標楷體" w:eastAsia="標楷體" w:hAnsi="標楷體" w:hint="eastAsia"/>
          <w:b/>
          <w:sz w:val="28"/>
          <w:u w:val="single"/>
        </w:rPr>
        <w:t>呂委員立：</w:t>
      </w:r>
    </w:p>
    <w:p w:rsidR="009679C5" w:rsidRDefault="00DE7821" w:rsidP="00002487">
      <w:pPr>
        <w:pStyle w:val="a3"/>
        <w:numPr>
          <w:ilvl w:val="2"/>
          <w:numId w:val="12"/>
        </w:numPr>
        <w:spacing w:line="42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肯定各單位</w:t>
      </w:r>
      <w:r w:rsidR="00366A75">
        <w:rPr>
          <w:rFonts w:ascii="標楷體" w:eastAsia="標楷體" w:hAnsi="標楷體" w:hint="eastAsia"/>
          <w:b/>
          <w:sz w:val="28"/>
          <w:szCs w:val="28"/>
        </w:rPr>
        <w:t>針對該類案件</w:t>
      </w:r>
      <w:r w:rsidR="0004118F">
        <w:rPr>
          <w:rFonts w:ascii="標楷體" w:eastAsia="標楷體" w:hAnsi="標楷體" w:hint="eastAsia"/>
          <w:b/>
          <w:sz w:val="28"/>
          <w:szCs w:val="28"/>
        </w:rPr>
        <w:t>已著手</w:t>
      </w:r>
      <w:r w:rsidR="00425B6F">
        <w:rPr>
          <w:rFonts w:ascii="標楷體" w:eastAsia="標楷體" w:hAnsi="標楷體" w:hint="eastAsia"/>
          <w:b/>
          <w:sz w:val="28"/>
          <w:szCs w:val="28"/>
        </w:rPr>
        <w:t>處理，惟仍缺乏整合性，建議</w:t>
      </w:r>
      <w:r>
        <w:rPr>
          <w:rFonts w:ascii="標楷體" w:eastAsia="標楷體" w:hAnsi="標楷體" w:hint="eastAsia"/>
          <w:b/>
          <w:sz w:val="28"/>
          <w:szCs w:val="28"/>
        </w:rPr>
        <w:t>邀集各專業</w:t>
      </w:r>
      <w:r w:rsidR="00425B6F">
        <w:rPr>
          <w:rFonts w:ascii="標楷體" w:eastAsia="標楷體" w:hAnsi="標楷體" w:hint="eastAsia"/>
          <w:b/>
          <w:sz w:val="28"/>
          <w:szCs w:val="28"/>
        </w:rPr>
        <w:t>領域代表</w:t>
      </w:r>
      <w:r>
        <w:rPr>
          <w:rFonts w:ascii="標楷體" w:eastAsia="標楷體" w:hAnsi="標楷體" w:hint="eastAsia"/>
          <w:b/>
          <w:sz w:val="28"/>
          <w:szCs w:val="28"/>
        </w:rPr>
        <w:t>開會</w:t>
      </w:r>
      <w:proofErr w:type="gramStart"/>
      <w:r w:rsidR="00425B6F">
        <w:rPr>
          <w:rFonts w:ascii="標楷體" w:eastAsia="標楷體" w:hAnsi="標楷體" w:hint="eastAsia"/>
          <w:b/>
          <w:sz w:val="28"/>
          <w:szCs w:val="28"/>
        </w:rPr>
        <w:t>研</w:t>
      </w:r>
      <w:proofErr w:type="gramEnd"/>
      <w:r w:rsidR="00425B6F">
        <w:rPr>
          <w:rFonts w:ascii="標楷體" w:eastAsia="標楷體" w:hAnsi="標楷體" w:hint="eastAsia"/>
          <w:b/>
          <w:sz w:val="28"/>
          <w:szCs w:val="28"/>
        </w:rPr>
        <w:t>商</w:t>
      </w:r>
      <w:r w:rsidR="00366A75">
        <w:rPr>
          <w:rFonts w:ascii="標楷體" w:eastAsia="標楷體" w:hAnsi="標楷體" w:hint="eastAsia"/>
          <w:b/>
          <w:sz w:val="28"/>
          <w:szCs w:val="28"/>
        </w:rPr>
        <w:t>，</w:t>
      </w:r>
      <w:r w:rsidR="00973A71">
        <w:rPr>
          <w:rFonts w:ascii="標楷體" w:eastAsia="標楷體" w:hAnsi="標楷體" w:hint="eastAsia"/>
          <w:b/>
          <w:sz w:val="28"/>
          <w:szCs w:val="28"/>
        </w:rPr>
        <w:t>建立</w:t>
      </w:r>
      <w:r w:rsidR="00654AC2">
        <w:rPr>
          <w:rFonts w:ascii="標楷體" w:eastAsia="標楷體" w:hAnsi="標楷體" w:hint="eastAsia"/>
          <w:b/>
          <w:sz w:val="28"/>
          <w:szCs w:val="28"/>
        </w:rPr>
        <w:t>更</w:t>
      </w:r>
      <w:r w:rsidR="00425B6F">
        <w:rPr>
          <w:rFonts w:ascii="標楷體" w:eastAsia="標楷體" w:hAnsi="標楷體" w:hint="eastAsia"/>
          <w:b/>
          <w:sz w:val="28"/>
          <w:szCs w:val="28"/>
        </w:rPr>
        <w:t>細緻</w:t>
      </w:r>
      <w:r w:rsidR="00F34633">
        <w:rPr>
          <w:rFonts w:ascii="標楷體" w:eastAsia="標楷體" w:hAnsi="標楷體" w:hint="eastAsia"/>
          <w:b/>
          <w:sz w:val="28"/>
          <w:szCs w:val="28"/>
        </w:rPr>
        <w:t>的處理</w:t>
      </w:r>
      <w:r w:rsidR="00973A71">
        <w:rPr>
          <w:rFonts w:ascii="標楷體" w:eastAsia="標楷體" w:hAnsi="標楷體" w:hint="eastAsia"/>
          <w:b/>
          <w:sz w:val="28"/>
          <w:szCs w:val="28"/>
        </w:rPr>
        <w:t>流程</w:t>
      </w:r>
      <w:r w:rsidR="008366AA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9679C5" w:rsidRPr="009679C5" w:rsidRDefault="009679C5" w:rsidP="00002487">
      <w:pPr>
        <w:pStyle w:val="a3"/>
        <w:numPr>
          <w:ilvl w:val="2"/>
          <w:numId w:val="12"/>
        </w:numPr>
        <w:spacing w:line="42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9679C5">
        <w:rPr>
          <w:rFonts w:ascii="標楷體" w:eastAsia="標楷體" w:hAnsi="標楷體" w:hint="eastAsia"/>
          <w:b/>
          <w:sz w:val="28"/>
          <w:szCs w:val="28"/>
        </w:rPr>
        <w:t>有關醫院製作</w:t>
      </w:r>
      <w:r w:rsidR="00FA0587">
        <w:rPr>
          <w:rFonts w:ascii="標楷體" w:eastAsia="標楷體" w:hAnsi="標楷體" w:hint="eastAsia"/>
          <w:b/>
          <w:sz w:val="28"/>
          <w:szCs w:val="28"/>
        </w:rPr>
        <w:t>疑似兒少保護事件綜合</w:t>
      </w:r>
      <w:r w:rsidRPr="009679C5">
        <w:rPr>
          <w:rFonts w:ascii="標楷體" w:eastAsia="標楷體" w:hAnsi="標楷體" w:hint="eastAsia"/>
          <w:b/>
          <w:sz w:val="28"/>
          <w:szCs w:val="28"/>
        </w:rPr>
        <w:t>評估報告</w:t>
      </w:r>
      <w:r w:rsidR="00FA0587">
        <w:rPr>
          <w:rFonts w:ascii="標楷體" w:eastAsia="標楷體" w:hAnsi="標楷體" w:hint="eastAsia"/>
          <w:b/>
          <w:sz w:val="28"/>
          <w:szCs w:val="28"/>
        </w:rPr>
        <w:t>，因須</w:t>
      </w:r>
      <w:r w:rsidR="00FA1D04">
        <w:rPr>
          <w:rFonts w:ascii="標楷體" w:eastAsia="標楷體" w:hAnsi="標楷體" w:hint="eastAsia"/>
          <w:b/>
          <w:sz w:val="28"/>
          <w:szCs w:val="28"/>
        </w:rPr>
        <w:t>詳細撰寫以供後續調查偵辦，</w:t>
      </w:r>
      <w:r w:rsidR="004000ED">
        <w:rPr>
          <w:rFonts w:ascii="標楷體" w:eastAsia="標楷體" w:hAnsi="標楷體" w:hint="eastAsia"/>
          <w:b/>
          <w:sz w:val="28"/>
          <w:szCs w:val="28"/>
        </w:rPr>
        <w:t>確實</w:t>
      </w:r>
      <w:r w:rsidRPr="009679C5">
        <w:rPr>
          <w:rFonts w:ascii="標楷體" w:eastAsia="標楷體" w:hAnsi="標楷體" w:hint="eastAsia"/>
          <w:b/>
          <w:sz w:val="28"/>
          <w:szCs w:val="28"/>
        </w:rPr>
        <w:t>需</w:t>
      </w:r>
      <w:r w:rsidR="00FA1D04">
        <w:rPr>
          <w:rFonts w:ascii="標楷體" w:eastAsia="標楷體" w:hAnsi="標楷體" w:hint="eastAsia"/>
          <w:b/>
          <w:sz w:val="28"/>
          <w:szCs w:val="28"/>
        </w:rPr>
        <w:t>要</w:t>
      </w:r>
      <w:r w:rsidRPr="009679C5">
        <w:rPr>
          <w:rFonts w:ascii="標楷體" w:eastAsia="標楷體" w:hAnsi="標楷體" w:hint="eastAsia"/>
          <w:b/>
          <w:sz w:val="28"/>
          <w:szCs w:val="28"/>
        </w:rPr>
        <w:t>一定時間，</w:t>
      </w:r>
      <w:r w:rsidR="00B42690">
        <w:rPr>
          <w:rFonts w:ascii="標楷體" w:eastAsia="標楷體" w:hAnsi="標楷體" w:hint="eastAsia"/>
          <w:b/>
          <w:sz w:val="28"/>
          <w:szCs w:val="28"/>
        </w:rPr>
        <w:t>建議</w:t>
      </w:r>
      <w:r w:rsidRPr="009679C5">
        <w:rPr>
          <w:rFonts w:ascii="標楷體" w:eastAsia="標楷體" w:hAnsi="標楷體" w:hint="eastAsia"/>
          <w:b/>
          <w:sz w:val="28"/>
          <w:szCs w:val="28"/>
        </w:rPr>
        <w:t>醫</w:t>
      </w:r>
      <w:r w:rsidR="0001505B">
        <w:rPr>
          <w:rFonts w:ascii="標楷體" w:eastAsia="標楷體" w:hAnsi="標楷體" w:hint="eastAsia"/>
          <w:b/>
          <w:sz w:val="28"/>
          <w:szCs w:val="28"/>
        </w:rPr>
        <w:t>療</w:t>
      </w:r>
      <w:r w:rsidR="00B42690">
        <w:rPr>
          <w:rFonts w:ascii="標楷體" w:eastAsia="標楷體" w:hAnsi="標楷體" w:hint="eastAsia"/>
          <w:b/>
          <w:sz w:val="28"/>
          <w:szCs w:val="28"/>
        </w:rPr>
        <w:t>單位與</w:t>
      </w:r>
      <w:proofErr w:type="gramStart"/>
      <w:r w:rsidR="00B42690">
        <w:rPr>
          <w:rFonts w:ascii="標楷體" w:eastAsia="標楷體" w:hAnsi="標楷體" w:hint="eastAsia"/>
          <w:b/>
          <w:sz w:val="28"/>
          <w:szCs w:val="28"/>
        </w:rPr>
        <w:t>各網絡間可</w:t>
      </w:r>
      <w:proofErr w:type="gramEnd"/>
      <w:r w:rsidR="00B42690">
        <w:rPr>
          <w:rFonts w:ascii="標楷體" w:eastAsia="標楷體" w:hAnsi="標楷體" w:hint="eastAsia"/>
          <w:b/>
          <w:sz w:val="28"/>
          <w:szCs w:val="28"/>
        </w:rPr>
        <w:t>建立快速諮詢機制，</w:t>
      </w:r>
      <w:r w:rsidRPr="009679C5">
        <w:rPr>
          <w:rFonts w:ascii="標楷體" w:eastAsia="標楷體" w:hAnsi="標楷體" w:hint="eastAsia"/>
          <w:b/>
          <w:sz w:val="28"/>
          <w:szCs w:val="28"/>
        </w:rPr>
        <w:t>先行以口頭說明或提供較簡易之書面資料說明個案狀況。</w:t>
      </w:r>
    </w:p>
    <w:p w:rsidR="00722736" w:rsidRDefault="006260C4" w:rsidP="00002487">
      <w:pPr>
        <w:pStyle w:val="a3"/>
        <w:numPr>
          <w:ilvl w:val="2"/>
          <w:numId w:val="12"/>
        </w:numPr>
        <w:tabs>
          <w:tab w:val="left" w:pos="142"/>
          <w:tab w:val="left" w:pos="284"/>
        </w:tabs>
        <w:spacing w:line="42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另</w:t>
      </w:r>
      <w:r w:rsidR="00B91E64">
        <w:rPr>
          <w:rFonts w:ascii="標楷體" w:eastAsia="標楷體" w:hAnsi="標楷體" w:hint="eastAsia"/>
          <w:b/>
          <w:sz w:val="28"/>
          <w:szCs w:val="28"/>
        </w:rPr>
        <w:t>醫療單位對於所</w:t>
      </w:r>
      <w:r w:rsidR="00D42FDD">
        <w:rPr>
          <w:rFonts w:ascii="標楷體" w:eastAsia="標楷體" w:hAnsi="標楷體" w:hint="eastAsia"/>
          <w:b/>
          <w:sz w:val="28"/>
          <w:szCs w:val="28"/>
        </w:rPr>
        <w:t>通報</w:t>
      </w:r>
      <w:r w:rsidR="00B91E64">
        <w:rPr>
          <w:rFonts w:ascii="標楷體" w:eastAsia="標楷體" w:hAnsi="標楷體" w:hint="eastAsia"/>
          <w:b/>
          <w:sz w:val="28"/>
          <w:szCs w:val="28"/>
        </w:rPr>
        <w:t>個案之</w:t>
      </w:r>
      <w:r w:rsidR="00D42FDD">
        <w:rPr>
          <w:rFonts w:ascii="標楷體" w:eastAsia="標楷體" w:hAnsi="標楷體" w:hint="eastAsia"/>
          <w:b/>
          <w:sz w:val="28"/>
          <w:szCs w:val="28"/>
        </w:rPr>
        <w:t>後續</w:t>
      </w:r>
      <w:r w:rsidR="00B91E64">
        <w:rPr>
          <w:rFonts w:ascii="標楷體" w:eastAsia="標楷體" w:hAnsi="標楷體" w:hint="eastAsia"/>
          <w:b/>
          <w:sz w:val="28"/>
          <w:szCs w:val="28"/>
        </w:rPr>
        <w:t>處理等相關</w:t>
      </w:r>
      <w:r w:rsidR="00D42FDD">
        <w:rPr>
          <w:rFonts w:ascii="標楷體" w:eastAsia="標楷體" w:hAnsi="標楷體" w:hint="eastAsia"/>
          <w:b/>
          <w:sz w:val="28"/>
          <w:szCs w:val="28"/>
        </w:rPr>
        <w:t>資訊其實不</w:t>
      </w:r>
      <w:proofErr w:type="gramStart"/>
      <w:r w:rsidR="00D42FDD">
        <w:rPr>
          <w:rFonts w:ascii="標楷體" w:eastAsia="標楷體" w:hAnsi="標楷體" w:hint="eastAsia"/>
          <w:b/>
          <w:sz w:val="28"/>
          <w:szCs w:val="28"/>
        </w:rPr>
        <w:t>清楚，</w:t>
      </w:r>
      <w:proofErr w:type="gramEnd"/>
      <w:r w:rsidR="006C7B7B">
        <w:rPr>
          <w:rFonts w:ascii="標楷體" w:eastAsia="標楷體" w:hAnsi="標楷體" w:hint="eastAsia"/>
          <w:b/>
          <w:sz w:val="28"/>
          <w:szCs w:val="28"/>
        </w:rPr>
        <w:t>期待</w:t>
      </w:r>
      <w:r w:rsidR="00D42FDD">
        <w:rPr>
          <w:rFonts w:ascii="標楷體" w:eastAsia="標楷體" w:hAnsi="標楷體" w:hint="eastAsia"/>
          <w:b/>
          <w:sz w:val="28"/>
          <w:szCs w:val="28"/>
        </w:rPr>
        <w:t>未來</w:t>
      </w:r>
      <w:r w:rsidR="00E07649">
        <w:rPr>
          <w:rFonts w:ascii="標楷體" w:eastAsia="標楷體" w:hAnsi="標楷體" w:hint="eastAsia"/>
          <w:b/>
          <w:sz w:val="28"/>
          <w:szCs w:val="28"/>
        </w:rPr>
        <w:t>警政、衛政、社政</w:t>
      </w:r>
      <w:r w:rsidR="006C7B7B">
        <w:rPr>
          <w:rFonts w:ascii="標楷體" w:eastAsia="標楷體" w:hAnsi="標楷體" w:hint="eastAsia"/>
          <w:b/>
          <w:sz w:val="28"/>
          <w:szCs w:val="28"/>
        </w:rPr>
        <w:t>等</w:t>
      </w:r>
      <w:r w:rsidR="006F1A44">
        <w:rPr>
          <w:rFonts w:ascii="標楷體" w:eastAsia="標楷體" w:hAnsi="標楷體" w:hint="eastAsia"/>
          <w:b/>
          <w:sz w:val="28"/>
          <w:szCs w:val="28"/>
        </w:rPr>
        <w:t>體系</w:t>
      </w:r>
      <w:r w:rsidR="006C7B7B">
        <w:rPr>
          <w:rFonts w:ascii="標楷體" w:eastAsia="標楷體" w:hAnsi="標楷體" w:hint="eastAsia"/>
          <w:b/>
          <w:sz w:val="28"/>
          <w:szCs w:val="28"/>
        </w:rPr>
        <w:t>能建立一個跨網絡串聯的</w:t>
      </w:r>
      <w:r w:rsidR="00E07649">
        <w:rPr>
          <w:rFonts w:ascii="標楷體" w:eastAsia="標楷體" w:hAnsi="標楷體" w:hint="eastAsia"/>
          <w:b/>
          <w:sz w:val="28"/>
          <w:szCs w:val="28"/>
        </w:rPr>
        <w:t>資訊</w:t>
      </w:r>
      <w:r w:rsidR="006C7B7B">
        <w:rPr>
          <w:rFonts w:ascii="標楷體" w:eastAsia="標楷體" w:hAnsi="標楷體" w:hint="eastAsia"/>
          <w:b/>
          <w:sz w:val="28"/>
          <w:szCs w:val="28"/>
        </w:rPr>
        <w:t>溝通平</w:t>
      </w:r>
      <w:r w:rsidR="00665F0F">
        <w:rPr>
          <w:rFonts w:ascii="標楷體" w:eastAsia="標楷體" w:hAnsi="標楷體" w:hint="eastAsia"/>
          <w:b/>
          <w:sz w:val="28"/>
          <w:szCs w:val="28"/>
        </w:rPr>
        <w:t>台。</w:t>
      </w:r>
    </w:p>
    <w:p w:rsidR="00722736" w:rsidRPr="00722736" w:rsidRDefault="00665F0F" w:rsidP="00002487">
      <w:pPr>
        <w:pStyle w:val="a3"/>
        <w:numPr>
          <w:ilvl w:val="1"/>
          <w:numId w:val="12"/>
        </w:numPr>
        <w:spacing w:line="420" w:lineRule="exact"/>
        <w:ind w:leftChars="0" w:left="851" w:hanging="709"/>
        <w:jc w:val="both"/>
        <w:rPr>
          <w:rFonts w:ascii="標楷體" w:eastAsia="標楷體" w:hAnsi="標楷體"/>
          <w:b/>
          <w:sz w:val="28"/>
          <w:u w:val="single"/>
        </w:rPr>
      </w:pPr>
      <w:proofErr w:type="gramStart"/>
      <w:r w:rsidRPr="00157055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蔡</w:t>
      </w:r>
      <w:proofErr w:type="gramEnd"/>
      <w:r w:rsidRPr="00157055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副</w:t>
      </w:r>
      <w:proofErr w:type="gramStart"/>
      <w:r w:rsidRPr="00157055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召集人碧仲</w:t>
      </w:r>
      <w:proofErr w:type="gramEnd"/>
      <w:r w:rsidRPr="00157055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（李檢察官翠玲</w:t>
      </w:r>
      <w:r w:rsidRPr="00157055">
        <w:rPr>
          <w:rFonts w:ascii="Times New Roman" w:eastAsia="標楷體" w:hAnsi="Times New Roman" w:cs="Times New Roman"/>
          <w:b/>
          <w:sz w:val="20"/>
          <w:szCs w:val="20"/>
          <w:u w:val="single"/>
        </w:rPr>
        <w:t>代</w:t>
      </w:r>
      <w:r w:rsidRPr="00157055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）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：</w:t>
      </w:r>
    </w:p>
    <w:p w:rsidR="004A1B6D" w:rsidRPr="00722736" w:rsidRDefault="0001505B" w:rsidP="00002487">
      <w:pPr>
        <w:pStyle w:val="a3"/>
        <w:numPr>
          <w:ilvl w:val="2"/>
          <w:numId w:val="12"/>
        </w:numPr>
        <w:spacing w:line="420" w:lineRule="exact"/>
        <w:ind w:leftChars="0"/>
        <w:jc w:val="both"/>
        <w:rPr>
          <w:rFonts w:ascii="標楷體" w:eastAsia="標楷體" w:hAnsi="標楷體"/>
          <w:b/>
          <w:sz w:val="28"/>
          <w:u w:val="single"/>
        </w:rPr>
      </w:pPr>
      <w:r>
        <w:rPr>
          <w:rFonts w:ascii="標楷體" w:eastAsia="標楷體" w:hAnsi="標楷體" w:hint="eastAsia"/>
          <w:b/>
          <w:sz w:val="28"/>
        </w:rPr>
        <w:t>本部</w:t>
      </w:r>
      <w:r w:rsidR="00C84A35">
        <w:rPr>
          <w:rFonts w:ascii="標楷體" w:eastAsia="標楷體" w:hAnsi="標楷體" w:hint="eastAsia"/>
          <w:b/>
          <w:sz w:val="28"/>
        </w:rPr>
        <w:t>106年於高</w:t>
      </w:r>
      <w:proofErr w:type="gramStart"/>
      <w:r w:rsidR="00C84A35">
        <w:rPr>
          <w:rFonts w:ascii="標楷體" w:eastAsia="標楷體" w:hAnsi="標楷體" w:hint="eastAsia"/>
          <w:b/>
          <w:sz w:val="28"/>
        </w:rPr>
        <w:t>檢署婦幼</w:t>
      </w:r>
      <w:proofErr w:type="gramEnd"/>
      <w:r w:rsidR="00C84A35">
        <w:rPr>
          <w:rFonts w:ascii="標楷體" w:eastAsia="標楷體" w:hAnsi="標楷體" w:hint="eastAsia"/>
          <w:b/>
          <w:sz w:val="28"/>
        </w:rPr>
        <w:t>保護督導會報已決議</w:t>
      </w:r>
      <w:r w:rsidR="004A1B6D" w:rsidRPr="00722736">
        <w:rPr>
          <w:rFonts w:ascii="標楷體" w:eastAsia="標楷體" w:hAnsi="標楷體" w:hint="eastAsia"/>
          <w:b/>
          <w:sz w:val="28"/>
        </w:rPr>
        <w:t>建置兒</w:t>
      </w:r>
      <w:proofErr w:type="gramStart"/>
      <w:r w:rsidR="004A1B6D" w:rsidRPr="00722736">
        <w:rPr>
          <w:rFonts w:ascii="標楷體" w:eastAsia="標楷體" w:hAnsi="標楷體" w:hint="eastAsia"/>
          <w:b/>
          <w:sz w:val="28"/>
        </w:rPr>
        <w:t>虐</w:t>
      </w:r>
      <w:proofErr w:type="gramEnd"/>
      <w:r w:rsidR="00D61E06" w:rsidRPr="00722736">
        <w:rPr>
          <w:rFonts w:ascii="標楷體" w:eastAsia="標楷體" w:hAnsi="標楷體" w:hint="eastAsia"/>
          <w:b/>
          <w:sz w:val="28"/>
        </w:rPr>
        <w:t>案件處理</w:t>
      </w:r>
      <w:r w:rsidR="004A1B6D" w:rsidRPr="00722736">
        <w:rPr>
          <w:rFonts w:ascii="標楷體" w:eastAsia="標楷體" w:hAnsi="標楷體" w:hint="eastAsia"/>
          <w:b/>
          <w:sz w:val="28"/>
        </w:rPr>
        <w:t>流程，</w:t>
      </w:r>
      <w:r w:rsidR="005A4A9B">
        <w:rPr>
          <w:rFonts w:ascii="標楷體" w:eastAsia="標楷體" w:hAnsi="標楷體" w:hint="eastAsia"/>
          <w:b/>
          <w:sz w:val="28"/>
        </w:rPr>
        <w:t>惟</w:t>
      </w:r>
      <w:r>
        <w:rPr>
          <w:rFonts w:ascii="標楷體" w:eastAsia="標楷體" w:hAnsi="標楷體" w:hint="eastAsia"/>
          <w:b/>
          <w:sz w:val="28"/>
        </w:rPr>
        <w:t>其</w:t>
      </w:r>
      <w:r w:rsidR="00C84A35">
        <w:rPr>
          <w:rFonts w:ascii="標楷體" w:eastAsia="標楷體" w:hAnsi="標楷體" w:hint="eastAsia"/>
          <w:b/>
          <w:sz w:val="28"/>
        </w:rPr>
        <w:t>前提是地方政府相關警政、衛生醫療及社政單位</w:t>
      </w:r>
      <w:r>
        <w:rPr>
          <w:rFonts w:ascii="標楷體" w:eastAsia="標楷體" w:hAnsi="標楷體" w:hint="eastAsia"/>
          <w:b/>
          <w:sz w:val="28"/>
        </w:rPr>
        <w:t>的</w:t>
      </w:r>
      <w:r w:rsidR="00C84A35">
        <w:rPr>
          <w:rFonts w:ascii="標楷體" w:eastAsia="標楷體" w:hAnsi="標楷體" w:hint="eastAsia"/>
          <w:b/>
          <w:sz w:val="28"/>
        </w:rPr>
        <w:t>服務資訊與聯繫機制已完備，考量各地方政府資源配置不同，</w:t>
      </w:r>
      <w:r w:rsidR="00395B4F">
        <w:rPr>
          <w:rFonts w:ascii="標楷體" w:eastAsia="標楷體" w:hAnsi="標楷體" w:hint="eastAsia"/>
          <w:b/>
          <w:sz w:val="28"/>
        </w:rPr>
        <w:t>目前</w:t>
      </w:r>
      <w:r>
        <w:rPr>
          <w:rFonts w:ascii="標楷體" w:eastAsia="標楷體" w:hAnsi="標楷體" w:hint="eastAsia"/>
          <w:b/>
          <w:sz w:val="28"/>
        </w:rPr>
        <w:t>尚在</w:t>
      </w:r>
      <w:r w:rsidR="005A4A9B">
        <w:rPr>
          <w:rFonts w:ascii="標楷體" w:eastAsia="標楷體" w:hAnsi="標楷體" w:hint="eastAsia"/>
          <w:b/>
          <w:sz w:val="28"/>
        </w:rPr>
        <w:t>盤點各縣市</w:t>
      </w:r>
      <w:r w:rsidR="00C84A35">
        <w:rPr>
          <w:rFonts w:ascii="標楷體" w:eastAsia="標楷體" w:hAnsi="標楷體" w:hint="eastAsia"/>
          <w:b/>
          <w:sz w:val="28"/>
        </w:rPr>
        <w:t>相關</w:t>
      </w:r>
      <w:r w:rsidR="005A4A9B">
        <w:rPr>
          <w:rFonts w:ascii="標楷體" w:eastAsia="標楷體" w:hAnsi="標楷體" w:hint="eastAsia"/>
          <w:b/>
          <w:sz w:val="28"/>
        </w:rPr>
        <w:t>資源</w:t>
      </w:r>
      <w:r w:rsidR="00C84A35">
        <w:rPr>
          <w:rFonts w:ascii="標楷體" w:eastAsia="標楷體" w:hAnsi="標楷體" w:hint="eastAsia"/>
          <w:b/>
          <w:sz w:val="28"/>
        </w:rPr>
        <w:t>條件等是否完備</w:t>
      </w:r>
      <w:r w:rsidR="005A4A9B">
        <w:rPr>
          <w:rFonts w:ascii="標楷體" w:eastAsia="標楷體" w:hAnsi="標楷體" w:hint="eastAsia"/>
          <w:b/>
          <w:sz w:val="28"/>
        </w:rPr>
        <w:t>，</w:t>
      </w:r>
      <w:r w:rsidR="00395B4F">
        <w:rPr>
          <w:rFonts w:ascii="標楷體" w:eastAsia="標楷體" w:hAnsi="標楷體" w:hint="eastAsia"/>
          <w:b/>
          <w:sz w:val="28"/>
        </w:rPr>
        <w:t>未來</w:t>
      </w:r>
      <w:r w:rsidR="00B464DB" w:rsidRPr="00722736">
        <w:rPr>
          <w:rFonts w:ascii="標楷體" w:eastAsia="標楷體" w:hAnsi="標楷體" w:hint="eastAsia"/>
          <w:b/>
          <w:sz w:val="28"/>
        </w:rPr>
        <w:t>將</w:t>
      </w:r>
      <w:proofErr w:type="gramStart"/>
      <w:r w:rsidR="00D816A4" w:rsidRPr="00722736">
        <w:rPr>
          <w:rFonts w:ascii="標楷體" w:eastAsia="標楷體" w:hAnsi="標楷體" w:hint="eastAsia"/>
          <w:b/>
          <w:sz w:val="28"/>
        </w:rPr>
        <w:t>賡</w:t>
      </w:r>
      <w:proofErr w:type="gramEnd"/>
      <w:r w:rsidR="00D816A4" w:rsidRPr="00722736">
        <w:rPr>
          <w:rFonts w:ascii="標楷體" w:eastAsia="標楷體" w:hAnsi="標楷體" w:hint="eastAsia"/>
          <w:b/>
          <w:sz w:val="28"/>
        </w:rPr>
        <w:t>續</w:t>
      </w:r>
      <w:r w:rsidR="004A1B6D" w:rsidRPr="00722736">
        <w:rPr>
          <w:rFonts w:ascii="標楷體" w:eastAsia="標楷體" w:hAnsi="標楷體" w:hint="eastAsia"/>
          <w:b/>
          <w:sz w:val="28"/>
        </w:rPr>
        <w:t>於</w:t>
      </w:r>
      <w:r w:rsidR="002E2F14">
        <w:rPr>
          <w:rFonts w:ascii="標楷體" w:eastAsia="標楷體" w:hAnsi="標楷體" w:hint="eastAsia"/>
          <w:b/>
          <w:sz w:val="28"/>
        </w:rPr>
        <w:t>高</w:t>
      </w:r>
      <w:proofErr w:type="gramStart"/>
      <w:r w:rsidR="002E2F14">
        <w:rPr>
          <w:rFonts w:ascii="標楷體" w:eastAsia="標楷體" w:hAnsi="標楷體" w:hint="eastAsia"/>
          <w:b/>
          <w:sz w:val="28"/>
        </w:rPr>
        <w:t>檢署</w:t>
      </w:r>
      <w:r w:rsidR="00C84A35">
        <w:rPr>
          <w:rFonts w:ascii="標楷體" w:eastAsia="標楷體" w:hAnsi="標楷體" w:hint="eastAsia"/>
          <w:b/>
          <w:sz w:val="28"/>
        </w:rPr>
        <w:t>婦幼</w:t>
      </w:r>
      <w:proofErr w:type="gramEnd"/>
      <w:r w:rsidR="00C84A35">
        <w:rPr>
          <w:rFonts w:ascii="標楷體" w:eastAsia="標楷體" w:hAnsi="標楷體" w:hint="eastAsia"/>
          <w:b/>
          <w:sz w:val="28"/>
        </w:rPr>
        <w:t>保護</w:t>
      </w:r>
      <w:r w:rsidR="002E2F14">
        <w:rPr>
          <w:rFonts w:ascii="標楷體" w:eastAsia="標楷體" w:hAnsi="標楷體" w:hint="eastAsia"/>
          <w:b/>
          <w:sz w:val="28"/>
        </w:rPr>
        <w:t>督導</w:t>
      </w:r>
      <w:r w:rsidR="007151F1">
        <w:rPr>
          <w:rFonts w:ascii="標楷體" w:eastAsia="標楷體" w:hAnsi="標楷體" w:hint="eastAsia"/>
          <w:b/>
          <w:sz w:val="28"/>
        </w:rPr>
        <w:t>會報</w:t>
      </w:r>
      <w:r w:rsidR="00C84A35">
        <w:rPr>
          <w:rFonts w:ascii="標楷體" w:eastAsia="標楷體" w:hAnsi="標楷體" w:hint="eastAsia"/>
          <w:b/>
          <w:sz w:val="28"/>
        </w:rPr>
        <w:t>持續</w:t>
      </w:r>
      <w:r w:rsidR="004A1B6D" w:rsidRPr="00722736">
        <w:rPr>
          <w:rFonts w:ascii="標楷體" w:eastAsia="標楷體" w:hAnsi="標楷體" w:hint="eastAsia"/>
          <w:b/>
          <w:sz w:val="28"/>
        </w:rPr>
        <w:t>討論。</w:t>
      </w:r>
    </w:p>
    <w:p w:rsidR="00CA71A6" w:rsidRPr="00CA71A6" w:rsidRDefault="00413FD9" w:rsidP="00002487">
      <w:pPr>
        <w:pStyle w:val="a3"/>
        <w:numPr>
          <w:ilvl w:val="2"/>
          <w:numId w:val="12"/>
        </w:numPr>
        <w:spacing w:line="420" w:lineRule="exact"/>
        <w:ind w:leftChars="0"/>
        <w:jc w:val="both"/>
        <w:rPr>
          <w:rFonts w:ascii="標楷體" w:eastAsia="標楷體" w:hAnsi="標楷體"/>
          <w:b/>
          <w:sz w:val="28"/>
          <w:u w:val="single"/>
        </w:rPr>
      </w:pPr>
      <w:r w:rsidRPr="00917353">
        <w:rPr>
          <w:rFonts w:ascii="標楷體" w:eastAsia="標楷體" w:hAnsi="標楷體" w:hint="eastAsia"/>
          <w:b/>
          <w:sz w:val="28"/>
        </w:rPr>
        <w:lastRenderedPageBreak/>
        <w:t>有關</w:t>
      </w:r>
      <w:r w:rsidR="008F7AD3" w:rsidRPr="00917353">
        <w:rPr>
          <w:rFonts w:ascii="標楷體" w:eastAsia="標楷體" w:hAnsi="標楷體" w:hint="eastAsia"/>
          <w:b/>
          <w:sz w:val="28"/>
        </w:rPr>
        <w:t>台北市、新北市、台中市、彰化縣及高雄</w:t>
      </w:r>
      <w:r w:rsidRPr="00917353">
        <w:rPr>
          <w:rFonts w:ascii="標楷體" w:eastAsia="標楷體" w:hAnsi="標楷體" w:hint="eastAsia"/>
          <w:b/>
          <w:sz w:val="28"/>
        </w:rPr>
        <w:t>市</w:t>
      </w:r>
      <w:r w:rsidR="00D3661A" w:rsidRPr="00917353">
        <w:rPr>
          <w:rFonts w:ascii="標楷體" w:eastAsia="標楷體" w:hAnsi="標楷體" w:hint="eastAsia"/>
          <w:b/>
          <w:sz w:val="28"/>
        </w:rPr>
        <w:t>等</w:t>
      </w:r>
      <w:r w:rsidRPr="00917353">
        <w:rPr>
          <w:rFonts w:ascii="標楷體" w:eastAsia="標楷體" w:hAnsi="標楷體" w:hint="eastAsia"/>
          <w:b/>
          <w:sz w:val="28"/>
        </w:rPr>
        <w:t>，其警政、社政及衛政</w:t>
      </w:r>
      <w:r w:rsidR="00065420">
        <w:rPr>
          <w:rFonts w:ascii="標楷體" w:eastAsia="標楷體" w:hAnsi="標楷體" w:hint="eastAsia"/>
          <w:b/>
          <w:sz w:val="28"/>
        </w:rPr>
        <w:t>等</w:t>
      </w:r>
      <w:r w:rsidRPr="00917353">
        <w:rPr>
          <w:rFonts w:ascii="標楷體" w:eastAsia="標楷體" w:hAnsi="標楷體" w:hint="eastAsia"/>
          <w:b/>
          <w:sz w:val="28"/>
        </w:rPr>
        <w:t>網絡</w:t>
      </w:r>
      <w:r w:rsidR="006B62FD" w:rsidRPr="00917353">
        <w:rPr>
          <w:rFonts w:ascii="標楷體" w:eastAsia="標楷體" w:hAnsi="標楷體" w:hint="eastAsia"/>
          <w:b/>
          <w:sz w:val="28"/>
        </w:rPr>
        <w:t>聯繫密切</w:t>
      </w:r>
      <w:r w:rsidR="00065420">
        <w:rPr>
          <w:rFonts w:ascii="標楷體" w:eastAsia="標楷體" w:hAnsi="標楷體" w:hint="eastAsia"/>
          <w:b/>
          <w:sz w:val="28"/>
        </w:rPr>
        <w:t>，利於</w:t>
      </w:r>
      <w:r w:rsidR="00E22C63">
        <w:rPr>
          <w:rFonts w:ascii="標楷體" w:eastAsia="標楷體" w:hAnsi="標楷體" w:hint="eastAsia"/>
          <w:b/>
          <w:sz w:val="28"/>
        </w:rPr>
        <w:t>檢察官</w:t>
      </w:r>
      <w:r w:rsidR="006536DF" w:rsidRPr="00917353">
        <w:rPr>
          <w:rFonts w:ascii="標楷體" w:eastAsia="標楷體" w:hAnsi="標楷體" w:hint="eastAsia"/>
          <w:b/>
          <w:sz w:val="28"/>
        </w:rPr>
        <w:t>在</w:t>
      </w:r>
      <w:r w:rsidR="00065420">
        <w:rPr>
          <w:rFonts w:ascii="標楷體" w:eastAsia="標楷體" w:hAnsi="標楷體" w:hint="eastAsia"/>
          <w:b/>
          <w:sz w:val="28"/>
        </w:rPr>
        <w:t>進</w:t>
      </w:r>
      <w:r w:rsidR="006536DF" w:rsidRPr="00917353">
        <w:rPr>
          <w:rFonts w:ascii="標楷體" w:eastAsia="標楷體" w:hAnsi="標楷體" w:hint="eastAsia"/>
          <w:b/>
          <w:sz w:val="28"/>
        </w:rPr>
        <w:t>行相驗時</w:t>
      </w:r>
      <w:r w:rsidR="006B62FD" w:rsidRPr="00917353">
        <w:rPr>
          <w:rFonts w:ascii="標楷體" w:eastAsia="標楷體" w:hAnsi="標楷體" w:hint="eastAsia"/>
          <w:b/>
          <w:sz w:val="28"/>
        </w:rPr>
        <w:t>掌握</w:t>
      </w:r>
      <w:r w:rsidR="00E22C63">
        <w:rPr>
          <w:rFonts w:ascii="標楷體" w:eastAsia="標楷體" w:hAnsi="標楷體" w:hint="eastAsia"/>
          <w:b/>
          <w:sz w:val="28"/>
        </w:rPr>
        <w:t>完整</w:t>
      </w:r>
      <w:r w:rsidR="006B62FD" w:rsidRPr="00917353">
        <w:rPr>
          <w:rFonts w:ascii="標楷體" w:eastAsia="標楷體" w:hAnsi="標楷體" w:hint="eastAsia"/>
          <w:b/>
          <w:sz w:val="28"/>
        </w:rPr>
        <w:t>資訊。</w:t>
      </w:r>
      <w:proofErr w:type="gramStart"/>
      <w:r w:rsidR="00CA71A6">
        <w:rPr>
          <w:rFonts w:ascii="標楷體" w:eastAsia="標楷體" w:hAnsi="標楷體" w:hint="eastAsia"/>
          <w:b/>
          <w:sz w:val="28"/>
        </w:rPr>
        <w:t>惟</w:t>
      </w:r>
      <w:proofErr w:type="gramEnd"/>
      <w:r w:rsidR="006432C4">
        <w:rPr>
          <w:rFonts w:ascii="標楷體" w:eastAsia="標楷體" w:hAnsi="標楷體" w:hint="eastAsia"/>
          <w:b/>
          <w:sz w:val="28"/>
        </w:rPr>
        <w:t>目前</w:t>
      </w:r>
      <w:r w:rsidR="00065420">
        <w:rPr>
          <w:rFonts w:ascii="標楷體" w:eastAsia="標楷體" w:hAnsi="標楷體" w:hint="eastAsia"/>
          <w:b/>
          <w:sz w:val="28"/>
        </w:rPr>
        <w:t>多數</w:t>
      </w:r>
      <w:r w:rsidR="00CA71A6">
        <w:rPr>
          <w:rFonts w:ascii="標楷體" w:eastAsia="標楷體" w:hAnsi="標楷體" w:hint="eastAsia"/>
          <w:b/>
          <w:sz w:val="28"/>
        </w:rPr>
        <w:t>縣市</w:t>
      </w:r>
      <w:r w:rsidR="00065420">
        <w:rPr>
          <w:rFonts w:ascii="標楷體" w:eastAsia="標楷體" w:hAnsi="標楷體" w:hint="eastAsia"/>
          <w:b/>
          <w:sz w:val="28"/>
        </w:rPr>
        <w:t>之網絡聯繫</w:t>
      </w:r>
      <w:r w:rsidR="00CA71A6">
        <w:rPr>
          <w:rFonts w:ascii="標楷體" w:eastAsia="標楷體" w:hAnsi="標楷體" w:hint="eastAsia"/>
          <w:b/>
          <w:sz w:val="28"/>
        </w:rPr>
        <w:t>整合機制</w:t>
      </w:r>
      <w:r w:rsidR="00065420">
        <w:rPr>
          <w:rFonts w:ascii="標楷體" w:eastAsia="標楷體" w:hAnsi="標楷體" w:hint="eastAsia"/>
          <w:b/>
          <w:sz w:val="28"/>
        </w:rPr>
        <w:t>尚待強化</w:t>
      </w:r>
      <w:r w:rsidR="00CA71A6">
        <w:rPr>
          <w:rFonts w:ascii="標楷體" w:eastAsia="標楷體" w:hAnsi="標楷體" w:hint="eastAsia"/>
          <w:b/>
          <w:sz w:val="28"/>
        </w:rPr>
        <w:t>，</w:t>
      </w:r>
      <w:r w:rsidR="00065420">
        <w:rPr>
          <w:rFonts w:ascii="標楷體" w:eastAsia="標楷體" w:hAnsi="標楷體" w:hint="eastAsia"/>
          <w:b/>
          <w:sz w:val="28"/>
        </w:rPr>
        <w:t>同意</w:t>
      </w:r>
      <w:r w:rsidR="00FC7DF5">
        <w:rPr>
          <w:rFonts w:ascii="標楷體" w:eastAsia="標楷體" w:hAnsi="標楷體" w:hint="eastAsia"/>
          <w:b/>
          <w:sz w:val="28"/>
        </w:rPr>
        <w:t>相關單位</w:t>
      </w:r>
      <w:r w:rsidR="00065420">
        <w:rPr>
          <w:rFonts w:ascii="標楷體" w:eastAsia="標楷體" w:hAnsi="標楷體" w:hint="eastAsia"/>
          <w:b/>
          <w:sz w:val="28"/>
        </w:rPr>
        <w:t>透過</w:t>
      </w:r>
      <w:r w:rsidR="00FC7DF5">
        <w:rPr>
          <w:rFonts w:ascii="標楷體" w:eastAsia="標楷體" w:hAnsi="標楷體" w:hint="eastAsia"/>
          <w:b/>
          <w:sz w:val="28"/>
        </w:rPr>
        <w:t>召開會議</w:t>
      </w:r>
      <w:proofErr w:type="gramStart"/>
      <w:r w:rsidR="00065420">
        <w:rPr>
          <w:rFonts w:ascii="標楷體" w:eastAsia="標楷體" w:hAnsi="標楷體" w:hint="eastAsia"/>
          <w:b/>
          <w:sz w:val="28"/>
        </w:rPr>
        <w:t>研</w:t>
      </w:r>
      <w:proofErr w:type="gramEnd"/>
      <w:r w:rsidR="00065420">
        <w:rPr>
          <w:rFonts w:ascii="標楷體" w:eastAsia="標楷體" w:hAnsi="標楷體" w:hint="eastAsia"/>
          <w:b/>
          <w:sz w:val="28"/>
        </w:rPr>
        <w:t>商</w:t>
      </w:r>
      <w:r w:rsidR="00FC7DF5">
        <w:rPr>
          <w:rFonts w:ascii="標楷體" w:eastAsia="標楷體" w:hAnsi="標楷體" w:hint="eastAsia"/>
          <w:b/>
          <w:sz w:val="28"/>
        </w:rPr>
        <w:t>，</w:t>
      </w:r>
      <w:r w:rsidRPr="00917353">
        <w:rPr>
          <w:rFonts w:ascii="標楷體" w:eastAsia="標楷體" w:hAnsi="標楷體" w:hint="eastAsia"/>
          <w:b/>
          <w:sz w:val="28"/>
        </w:rPr>
        <w:t>建立</w:t>
      </w:r>
      <w:r w:rsidR="000D1808">
        <w:rPr>
          <w:rFonts w:ascii="標楷體" w:eastAsia="標楷體" w:hAnsi="標楷體" w:hint="eastAsia"/>
          <w:b/>
          <w:sz w:val="28"/>
        </w:rPr>
        <w:t>細部處理</w:t>
      </w:r>
      <w:r w:rsidRPr="00917353">
        <w:rPr>
          <w:rFonts w:ascii="標楷體" w:eastAsia="標楷體" w:hAnsi="標楷體" w:hint="eastAsia"/>
          <w:b/>
          <w:sz w:val="28"/>
        </w:rPr>
        <w:t>流程，</w:t>
      </w:r>
      <w:r w:rsidR="00DF36AC" w:rsidRPr="00917353">
        <w:rPr>
          <w:rFonts w:ascii="標楷體" w:eastAsia="標楷體" w:hAnsi="標楷體" w:hint="eastAsia"/>
          <w:b/>
          <w:sz w:val="28"/>
        </w:rPr>
        <w:t>以</w:t>
      </w:r>
      <w:r w:rsidR="00CA71A6">
        <w:rPr>
          <w:rFonts w:ascii="標楷體" w:eastAsia="標楷體" w:hAnsi="標楷體" w:hint="eastAsia"/>
          <w:b/>
          <w:sz w:val="28"/>
        </w:rPr>
        <w:t>利各地方資源</w:t>
      </w:r>
      <w:r w:rsidR="002211EC">
        <w:rPr>
          <w:rFonts w:ascii="標楷體" w:eastAsia="標楷體" w:hAnsi="標楷體" w:hint="eastAsia"/>
          <w:b/>
          <w:sz w:val="28"/>
        </w:rPr>
        <w:t>、資訊</w:t>
      </w:r>
      <w:r w:rsidR="00CA71A6">
        <w:rPr>
          <w:rFonts w:ascii="標楷體" w:eastAsia="標楷體" w:hAnsi="標楷體" w:hint="eastAsia"/>
          <w:b/>
          <w:sz w:val="28"/>
        </w:rPr>
        <w:t>的整合。</w:t>
      </w:r>
    </w:p>
    <w:p w:rsidR="008D7702" w:rsidRPr="008D7702" w:rsidRDefault="001D0887" w:rsidP="00002487">
      <w:pPr>
        <w:pStyle w:val="a3"/>
        <w:numPr>
          <w:ilvl w:val="2"/>
          <w:numId w:val="12"/>
        </w:numPr>
        <w:spacing w:line="420" w:lineRule="exact"/>
        <w:ind w:leftChars="0"/>
        <w:jc w:val="both"/>
        <w:rPr>
          <w:rFonts w:ascii="標楷體" w:eastAsia="標楷體" w:hAnsi="標楷體"/>
          <w:b/>
          <w:sz w:val="28"/>
          <w:u w:val="single"/>
        </w:rPr>
      </w:pPr>
      <w:r>
        <w:rPr>
          <w:rFonts w:ascii="標楷體" w:eastAsia="標楷體" w:hAnsi="標楷體" w:hint="eastAsia"/>
          <w:b/>
          <w:sz w:val="28"/>
        </w:rPr>
        <w:t>有關</w:t>
      </w:r>
      <w:r w:rsidR="009D4DB8">
        <w:rPr>
          <w:rFonts w:ascii="標楷體" w:eastAsia="標楷體" w:hAnsi="標楷體" w:hint="eastAsia"/>
          <w:b/>
          <w:sz w:val="28"/>
        </w:rPr>
        <w:t>司法</w:t>
      </w:r>
      <w:r w:rsidR="008D7702">
        <w:rPr>
          <w:rFonts w:ascii="標楷體" w:eastAsia="標楷體" w:hAnsi="標楷體" w:hint="eastAsia"/>
          <w:b/>
          <w:sz w:val="28"/>
        </w:rPr>
        <w:t>相驗程序</w:t>
      </w:r>
      <w:r w:rsidR="00DF36AC" w:rsidRPr="00917353">
        <w:rPr>
          <w:rFonts w:ascii="標楷體" w:eastAsia="標楷體" w:hAnsi="標楷體" w:hint="eastAsia"/>
          <w:b/>
          <w:sz w:val="28"/>
        </w:rPr>
        <w:t>為司法警察報請檢察官進行相驗時，檢察官須當天立即到場，</w:t>
      </w:r>
      <w:r w:rsidR="00754A7A">
        <w:rPr>
          <w:rFonts w:ascii="標楷體" w:eastAsia="標楷體" w:hAnsi="標楷體" w:hint="eastAsia"/>
          <w:b/>
          <w:sz w:val="28"/>
        </w:rPr>
        <w:t>並</w:t>
      </w:r>
      <w:r w:rsidR="008D7702">
        <w:rPr>
          <w:rFonts w:ascii="標楷體" w:eastAsia="標楷體" w:hAnsi="標楷體" w:hint="eastAsia"/>
          <w:b/>
          <w:sz w:val="28"/>
        </w:rPr>
        <w:t>指揮法醫師進行遺體相驗，除非有明確非病死的證據，否則</w:t>
      </w:r>
      <w:r w:rsidR="00A77BFA">
        <w:rPr>
          <w:rFonts w:ascii="標楷體" w:eastAsia="標楷體" w:hAnsi="標楷體" w:hint="eastAsia"/>
          <w:b/>
          <w:sz w:val="28"/>
        </w:rPr>
        <w:t>檢察官</w:t>
      </w:r>
      <w:r w:rsidR="008D7702">
        <w:rPr>
          <w:rFonts w:ascii="標楷體" w:eastAsia="標楷體" w:hAnsi="標楷體" w:hint="eastAsia"/>
          <w:b/>
          <w:sz w:val="28"/>
        </w:rPr>
        <w:t>須</w:t>
      </w:r>
      <w:r w:rsidR="00D95068">
        <w:rPr>
          <w:rFonts w:ascii="標楷體" w:eastAsia="標楷體" w:hAnsi="標楷體" w:hint="eastAsia"/>
          <w:b/>
          <w:sz w:val="28"/>
        </w:rPr>
        <w:t>當場核發</w:t>
      </w:r>
      <w:r w:rsidR="008D7702" w:rsidRPr="00917353">
        <w:rPr>
          <w:rFonts w:ascii="標楷體" w:eastAsia="標楷體" w:hAnsi="標楷體" w:hint="eastAsia"/>
          <w:b/>
          <w:sz w:val="28"/>
        </w:rPr>
        <w:t>相驗證明書</w:t>
      </w:r>
      <w:r w:rsidR="00754A7A">
        <w:rPr>
          <w:rFonts w:ascii="標楷體" w:eastAsia="標楷體" w:hAnsi="標楷體" w:hint="eastAsia"/>
          <w:b/>
          <w:sz w:val="28"/>
        </w:rPr>
        <w:t>。</w:t>
      </w:r>
      <w:proofErr w:type="gramStart"/>
      <w:r w:rsidR="00B05196">
        <w:rPr>
          <w:rFonts w:ascii="標楷體" w:eastAsia="標楷體" w:hAnsi="標楷體" w:hint="eastAsia"/>
          <w:b/>
          <w:sz w:val="28"/>
        </w:rPr>
        <w:t>倘</w:t>
      </w:r>
      <w:r w:rsidR="00754A7A">
        <w:rPr>
          <w:rFonts w:ascii="標楷體" w:eastAsia="標楷體" w:hAnsi="標楷體" w:hint="eastAsia"/>
          <w:b/>
          <w:sz w:val="28"/>
        </w:rPr>
        <w:t>與案件</w:t>
      </w:r>
      <w:proofErr w:type="gramEnd"/>
      <w:r w:rsidR="00754A7A">
        <w:rPr>
          <w:rFonts w:ascii="標楷體" w:eastAsia="標楷體" w:hAnsi="標楷體" w:hint="eastAsia"/>
          <w:b/>
          <w:sz w:val="28"/>
        </w:rPr>
        <w:t>有關</w:t>
      </w:r>
      <w:r w:rsidR="00B05196">
        <w:rPr>
          <w:rFonts w:ascii="標楷體" w:eastAsia="標楷體" w:hAnsi="標楷體" w:hint="eastAsia"/>
          <w:b/>
          <w:sz w:val="28"/>
        </w:rPr>
        <w:t>可疑非病死</w:t>
      </w:r>
      <w:r w:rsidR="00754A7A">
        <w:rPr>
          <w:rFonts w:ascii="標楷體" w:eastAsia="標楷體" w:hAnsi="標楷體" w:hint="eastAsia"/>
          <w:b/>
          <w:sz w:val="28"/>
        </w:rPr>
        <w:t>的訊息</w:t>
      </w:r>
      <w:r w:rsidR="00B05196">
        <w:rPr>
          <w:rFonts w:ascii="標楷體" w:eastAsia="標楷體" w:hAnsi="標楷體" w:hint="eastAsia"/>
          <w:b/>
          <w:sz w:val="28"/>
        </w:rPr>
        <w:t>無法</w:t>
      </w:r>
      <w:r w:rsidR="001F0D00">
        <w:rPr>
          <w:rFonts w:ascii="標楷體" w:eastAsia="標楷體" w:hAnsi="標楷體" w:hint="eastAsia"/>
          <w:b/>
          <w:sz w:val="28"/>
        </w:rPr>
        <w:t>被檢察</w:t>
      </w:r>
      <w:r w:rsidR="00B05196">
        <w:rPr>
          <w:rFonts w:ascii="標楷體" w:eastAsia="標楷體" w:hAnsi="標楷體" w:hint="eastAsia"/>
          <w:b/>
          <w:sz w:val="28"/>
        </w:rPr>
        <w:t>官</w:t>
      </w:r>
      <w:r w:rsidR="008F7A52">
        <w:rPr>
          <w:rFonts w:ascii="標楷體" w:eastAsia="標楷體" w:hAnsi="標楷體" w:hint="eastAsia"/>
          <w:b/>
          <w:sz w:val="28"/>
        </w:rPr>
        <w:t>及時</w:t>
      </w:r>
      <w:r w:rsidR="008D7702">
        <w:rPr>
          <w:rFonts w:ascii="標楷體" w:eastAsia="標楷體" w:hAnsi="標楷體" w:hint="eastAsia"/>
          <w:b/>
          <w:sz w:val="28"/>
        </w:rPr>
        <w:t>接收</w:t>
      </w:r>
      <w:r w:rsidR="00F60D44">
        <w:rPr>
          <w:rFonts w:ascii="標楷體" w:eastAsia="標楷體" w:hAnsi="標楷體" w:hint="eastAsia"/>
          <w:b/>
          <w:sz w:val="28"/>
        </w:rPr>
        <w:t>到</w:t>
      </w:r>
      <w:r w:rsidR="008D7702">
        <w:rPr>
          <w:rFonts w:ascii="標楷體" w:eastAsia="標楷體" w:hAnsi="標楷體" w:hint="eastAsia"/>
          <w:b/>
          <w:sz w:val="28"/>
        </w:rPr>
        <w:t>，</w:t>
      </w:r>
      <w:r w:rsidR="008D7702" w:rsidRPr="00917353">
        <w:rPr>
          <w:rFonts w:ascii="標楷體" w:eastAsia="標楷體" w:hAnsi="標楷體" w:hint="eastAsia"/>
          <w:b/>
          <w:sz w:val="28"/>
        </w:rPr>
        <w:t>法醫</w:t>
      </w:r>
      <w:r w:rsidR="00F60D44">
        <w:rPr>
          <w:rFonts w:ascii="標楷體" w:eastAsia="標楷體" w:hAnsi="標楷體" w:hint="eastAsia"/>
          <w:b/>
          <w:sz w:val="28"/>
        </w:rPr>
        <w:t>當下</w:t>
      </w:r>
      <w:r w:rsidR="008D7702" w:rsidRPr="00917353">
        <w:rPr>
          <w:rFonts w:ascii="標楷體" w:eastAsia="標楷體" w:hAnsi="標楷體" w:hint="eastAsia"/>
          <w:b/>
          <w:sz w:val="28"/>
        </w:rPr>
        <w:t>僅能就醫療上</w:t>
      </w:r>
      <w:r w:rsidR="00754A7A">
        <w:rPr>
          <w:rFonts w:ascii="標楷體" w:eastAsia="標楷體" w:hAnsi="標楷體" w:hint="eastAsia"/>
          <w:b/>
          <w:sz w:val="28"/>
        </w:rPr>
        <w:t>的</w:t>
      </w:r>
      <w:r w:rsidR="008D7702" w:rsidRPr="00917353">
        <w:rPr>
          <w:rFonts w:ascii="標楷體" w:eastAsia="標楷體" w:hAnsi="標楷體" w:hint="eastAsia"/>
          <w:b/>
          <w:sz w:val="28"/>
        </w:rPr>
        <w:t>病症</w:t>
      </w:r>
      <w:r w:rsidR="00754A7A">
        <w:rPr>
          <w:rFonts w:ascii="標楷體" w:eastAsia="標楷體" w:hAnsi="標楷體" w:hint="eastAsia"/>
          <w:b/>
          <w:sz w:val="28"/>
        </w:rPr>
        <w:t>進行</w:t>
      </w:r>
      <w:r w:rsidR="00B05196">
        <w:rPr>
          <w:rFonts w:ascii="標楷體" w:eastAsia="標楷體" w:hAnsi="標楷體" w:hint="eastAsia"/>
          <w:b/>
          <w:sz w:val="28"/>
        </w:rPr>
        <w:t>判定</w:t>
      </w:r>
      <w:r w:rsidR="008D7702">
        <w:rPr>
          <w:rFonts w:ascii="標楷體" w:eastAsia="標楷體" w:hAnsi="標楷體" w:hint="eastAsia"/>
          <w:b/>
          <w:sz w:val="28"/>
        </w:rPr>
        <w:t>。</w:t>
      </w:r>
      <w:r w:rsidR="001440E1">
        <w:rPr>
          <w:rFonts w:ascii="標楷體" w:eastAsia="標楷體" w:hAnsi="標楷體" w:hint="eastAsia"/>
          <w:b/>
          <w:sz w:val="28"/>
        </w:rPr>
        <w:t>所以針對</w:t>
      </w:r>
      <w:r w:rsidR="001440E1" w:rsidRPr="00917353">
        <w:rPr>
          <w:rFonts w:ascii="標楷體" w:eastAsia="標楷體" w:hAnsi="標楷體" w:hint="eastAsia"/>
          <w:b/>
          <w:sz w:val="28"/>
        </w:rPr>
        <w:t>6歲以下</w:t>
      </w:r>
      <w:r w:rsidR="00ED21F9">
        <w:rPr>
          <w:rFonts w:ascii="標楷體" w:eastAsia="標楷體" w:hAnsi="標楷體" w:hint="eastAsia"/>
          <w:b/>
          <w:sz w:val="28"/>
        </w:rPr>
        <w:t>的</w:t>
      </w:r>
      <w:r w:rsidR="001440E1" w:rsidRPr="00917353">
        <w:rPr>
          <w:rFonts w:ascii="標楷體" w:eastAsia="標楷體" w:hAnsi="標楷體" w:hint="eastAsia"/>
          <w:b/>
          <w:sz w:val="28"/>
        </w:rPr>
        <w:t>兒童屍體相驗</w:t>
      </w:r>
      <w:r w:rsidR="001440E1">
        <w:rPr>
          <w:rFonts w:ascii="標楷體" w:eastAsia="標楷體" w:hAnsi="標楷體" w:hint="eastAsia"/>
          <w:b/>
          <w:sz w:val="28"/>
        </w:rPr>
        <w:t>，</w:t>
      </w:r>
      <w:r w:rsidR="00A70005">
        <w:rPr>
          <w:rFonts w:ascii="標楷體" w:eastAsia="標楷體" w:hAnsi="標楷體" w:hint="eastAsia"/>
          <w:b/>
          <w:sz w:val="28"/>
        </w:rPr>
        <w:t>為了</w:t>
      </w:r>
      <w:r w:rsidR="002E085F">
        <w:rPr>
          <w:rFonts w:ascii="標楷體" w:eastAsia="標楷體" w:hAnsi="標楷體" w:hint="eastAsia"/>
          <w:b/>
          <w:sz w:val="28"/>
        </w:rPr>
        <w:t>讓</w:t>
      </w:r>
      <w:r w:rsidR="002A33DD">
        <w:rPr>
          <w:rFonts w:ascii="標楷體" w:eastAsia="標楷體" w:hAnsi="標楷體" w:hint="eastAsia"/>
          <w:b/>
          <w:sz w:val="28"/>
        </w:rPr>
        <w:t>檢察</w:t>
      </w:r>
      <w:r w:rsidR="002A33DD" w:rsidRPr="00917353">
        <w:rPr>
          <w:rFonts w:ascii="標楷體" w:eastAsia="標楷體" w:hAnsi="標楷體" w:hint="eastAsia"/>
          <w:b/>
          <w:sz w:val="28"/>
        </w:rPr>
        <w:t>機關</w:t>
      </w:r>
      <w:r w:rsidR="008B5798">
        <w:rPr>
          <w:rFonts w:ascii="標楷體" w:eastAsia="標楷體" w:hAnsi="標楷體" w:hint="eastAsia"/>
          <w:b/>
          <w:sz w:val="28"/>
        </w:rPr>
        <w:t>能掌握更</w:t>
      </w:r>
      <w:r w:rsidR="00B05196">
        <w:rPr>
          <w:rFonts w:ascii="標楷體" w:eastAsia="標楷體" w:hAnsi="標楷體" w:hint="eastAsia"/>
          <w:b/>
          <w:sz w:val="28"/>
        </w:rPr>
        <w:t>完整的</w:t>
      </w:r>
      <w:r w:rsidR="008B5798">
        <w:rPr>
          <w:rFonts w:ascii="標楷體" w:eastAsia="標楷體" w:hAnsi="標楷體" w:hint="eastAsia"/>
          <w:b/>
          <w:sz w:val="28"/>
        </w:rPr>
        <w:t>個案病史</w:t>
      </w:r>
      <w:r w:rsidR="00ED0898">
        <w:rPr>
          <w:rFonts w:ascii="標楷體" w:eastAsia="標楷體" w:hAnsi="標楷體" w:hint="eastAsia"/>
          <w:b/>
          <w:sz w:val="28"/>
        </w:rPr>
        <w:t>、</w:t>
      </w:r>
      <w:proofErr w:type="gramStart"/>
      <w:r w:rsidR="008B5798">
        <w:rPr>
          <w:rFonts w:ascii="標楷體" w:eastAsia="標楷體" w:hAnsi="標楷體" w:hint="eastAsia"/>
          <w:b/>
          <w:sz w:val="28"/>
        </w:rPr>
        <w:t>家暴史</w:t>
      </w:r>
      <w:r w:rsidR="00ED0898">
        <w:rPr>
          <w:rFonts w:ascii="標楷體" w:eastAsia="標楷體" w:hAnsi="標楷體" w:hint="eastAsia"/>
          <w:b/>
          <w:sz w:val="28"/>
        </w:rPr>
        <w:t>及</w:t>
      </w:r>
      <w:proofErr w:type="gramEnd"/>
      <w:r w:rsidR="00ED0898">
        <w:rPr>
          <w:rFonts w:ascii="標楷體" w:eastAsia="標楷體" w:hAnsi="標楷體" w:hint="eastAsia"/>
          <w:b/>
          <w:sz w:val="28"/>
        </w:rPr>
        <w:t>其他重要資訊</w:t>
      </w:r>
      <w:r w:rsidR="002A33DD">
        <w:rPr>
          <w:rFonts w:ascii="標楷體" w:eastAsia="標楷體" w:hAnsi="標楷體" w:hint="eastAsia"/>
          <w:b/>
          <w:sz w:val="28"/>
        </w:rPr>
        <w:t>，</w:t>
      </w:r>
      <w:r w:rsidR="00B05196">
        <w:rPr>
          <w:rFonts w:ascii="標楷體" w:eastAsia="標楷體" w:hAnsi="標楷體" w:hint="eastAsia"/>
          <w:b/>
          <w:sz w:val="28"/>
        </w:rPr>
        <w:t>本部刻正</w:t>
      </w:r>
      <w:proofErr w:type="gramStart"/>
      <w:r w:rsidR="00D07407">
        <w:rPr>
          <w:rFonts w:ascii="標楷體" w:eastAsia="標楷體" w:hAnsi="標楷體" w:hint="eastAsia"/>
          <w:b/>
          <w:sz w:val="28"/>
        </w:rPr>
        <w:t>研</w:t>
      </w:r>
      <w:proofErr w:type="gramEnd"/>
      <w:r w:rsidR="00CF60CB">
        <w:rPr>
          <w:rFonts w:ascii="標楷體" w:eastAsia="標楷體" w:hAnsi="標楷體" w:hint="eastAsia"/>
          <w:b/>
          <w:sz w:val="28"/>
        </w:rPr>
        <w:t>擬</w:t>
      </w:r>
      <w:r w:rsidR="00B05196">
        <w:rPr>
          <w:rFonts w:ascii="標楷體" w:eastAsia="標楷體" w:hAnsi="標楷體" w:hint="eastAsia"/>
          <w:b/>
          <w:sz w:val="28"/>
        </w:rPr>
        <w:t>6歲以下相驗屍體證明書等</w:t>
      </w:r>
      <w:r w:rsidR="006D214B">
        <w:rPr>
          <w:rFonts w:ascii="標楷體" w:eastAsia="標楷體" w:hAnsi="標楷體" w:hint="eastAsia"/>
          <w:b/>
          <w:sz w:val="28"/>
        </w:rPr>
        <w:t>相關</w:t>
      </w:r>
      <w:r w:rsidR="00D07407" w:rsidRPr="00917353">
        <w:rPr>
          <w:rFonts w:ascii="標楷體" w:eastAsia="標楷體" w:hAnsi="標楷體" w:hint="eastAsia"/>
          <w:b/>
          <w:sz w:val="28"/>
        </w:rPr>
        <w:t>表單</w:t>
      </w:r>
      <w:r w:rsidR="00B05196">
        <w:rPr>
          <w:rFonts w:ascii="標楷體" w:eastAsia="標楷體" w:hAnsi="標楷體" w:hint="eastAsia"/>
          <w:b/>
          <w:sz w:val="28"/>
        </w:rPr>
        <w:t>，供</w:t>
      </w:r>
      <w:r w:rsidR="007D41D5">
        <w:rPr>
          <w:rFonts w:ascii="標楷體" w:eastAsia="標楷體" w:hAnsi="標楷體" w:hint="eastAsia"/>
          <w:b/>
          <w:sz w:val="28"/>
        </w:rPr>
        <w:t>檢察機關</w:t>
      </w:r>
      <w:r w:rsidR="00C77EC7">
        <w:rPr>
          <w:rFonts w:ascii="標楷體" w:eastAsia="標楷體" w:hAnsi="標楷體" w:hint="eastAsia"/>
          <w:b/>
          <w:sz w:val="28"/>
        </w:rPr>
        <w:t>進而</w:t>
      </w:r>
      <w:r w:rsidR="007D41D5" w:rsidRPr="00917353">
        <w:rPr>
          <w:rFonts w:ascii="標楷體" w:eastAsia="標楷體" w:hAnsi="標楷體" w:hint="eastAsia"/>
          <w:b/>
          <w:sz w:val="28"/>
        </w:rPr>
        <w:t>判斷</w:t>
      </w:r>
      <w:r w:rsidR="00723A34">
        <w:rPr>
          <w:rFonts w:ascii="標楷體" w:eastAsia="標楷體" w:hAnsi="標楷體" w:hint="eastAsia"/>
          <w:b/>
          <w:sz w:val="28"/>
        </w:rPr>
        <w:t>是否</w:t>
      </w:r>
      <w:r w:rsidR="00CC52D6">
        <w:rPr>
          <w:rFonts w:ascii="標楷體" w:eastAsia="標楷體" w:hAnsi="標楷體" w:hint="eastAsia"/>
          <w:b/>
          <w:sz w:val="28"/>
        </w:rPr>
        <w:t>應</w:t>
      </w:r>
      <w:r w:rsidR="007D41D5" w:rsidRPr="00917353">
        <w:rPr>
          <w:rFonts w:ascii="標楷體" w:eastAsia="標楷體" w:hAnsi="標楷體" w:hint="eastAsia"/>
          <w:b/>
          <w:sz w:val="28"/>
        </w:rPr>
        <w:t>進行</w:t>
      </w:r>
      <w:proofErr w:type="gramStart"/>
      <w:r w:rsidR="007D41D5" w:rsidRPr="00917353">
        <w:rPr>
          <w:rFonts w:ascii="標楷體" w:eastAsia="標楷體" w:hAnsi="標楷體" w:hint="eastAsia"/>
          <w:b/>
          <w:sz w:val="28"/>
        </w:rPr>
        <w:t>複</w:t>
      </w:r>
      <w:proofErr w:type="gramEnd"/>
      <w:r w:rsidR="007D41D5" w:rsidRPr="00917353">
        <w:rPr>
          <w:rFonts w:ascii="標楷體" w:eastAsia="標楷體" w:hAnsi="標楷體" w:hint="eastAsia"/>
          <w:b/>
          <w:sz w:val="28"/>
        </w:rPr>
        <w:t>驗或解剖。</w:t>
      </w:r>
    </w:p>
    <w:p w:rsidR="000F5479" w:rsidRDefault="00157055" w:rsidP="00002487">
      <w:pPr>
        <w:pStyle w:val="a3"/>
        <w:numPr>
          <w:ilvl w:val="1"/>
          <w:numId w:val="12"/>
        </w:numPr>
        <w:spacing w:line="420" w:lineRule="exact"/>
        <w:ind w:leftChars="0" w:left="851" w:hanging="709"/>
        <w:jc w:val="both"/>
        <w:rPr>
          <w:rFonts w:ascii="標楷體" w:eastAsia="標楷體" w:hAnsi="標楷體"/>
          <w:b/>
          <w:sz w:val="28"/>
          <w:u w:val="single"/>
        </w:rPr>
      </w:pPr>
      <w:r>
        <w:rPr>
          <w:rFonts w:ascii="標楷體" w:eastAsia="標楷體" w:hAnsi="標楷體" w:hint="eastAsia"/>
          <w:b/>
          <w:sz w:val="28"/>
          <w:u w:val="single"/>
        </w:rPr>
        <w:t>許委員福生：</w:t>
      </w:r>
    </w:p>
    <w:p w:rsidR="00157055" w:rsidRPr="00867141" w:rsidRDefault="00CE04CE" w:rsidP="00002487">
      <w:pPr>
        <w:pStyle w:val="a3"/>
        <w:spacing w:line="420" w:lineRule="exact"/>
        <w:ind w:leftChars="0" w:left="851"/>
        <w:jc w:val="both"/>
        <w:rPr>
          <w:rFonts w:ascii="標楷體" w:eastAsia="標楷體" w:hAnsi="標楷體"/>
          <w:b/>
          <w:sz w:val="28"/>
          <w:u w:val="single"/>
        </w:rPr>
      </w:pPr>
      <w:r w:rsidRPr="00CE04CE">
        <w:rPr>
          <w:rFonts w:ascii="標楷體" w:eastAsia="標楷體" w:hAnsi="標楷體" w:hint="eastAsia"/>
          <w:b/>
          <w:sz w:val="28"/>
        </w:rPr>
        <w:t>檢察官</w:t>
      </w:r>
      <w:r>
        <w:rPr>
          <w:rFonts w:ascii="標楷體" w:eastAsia="標楷體" w:hAnsi="標楷體" w:hint="eastAsia"/>
          <w:b/>
          <w:sz w:val="28"/>
        </w:rPr>
        <w:t>對於掌握</w:t>
      </w:r>
      <w:r w:rsidR="00037071">
        <w:rPr>
          <w:rFonts w:ascii="標楷體" w:eastAsia="標楷體" w:hAnsi="標楷體" w:hint="eastAsia"/>
          <w:b/>
          <w:sz w:val="28"/>
        </w:rPr>
        <w:t>完整的</w:t>
      </w:r>
      <w:r w:rsidR="00AF61D9">
        <w:rPr>
          <w:rFonts w:ascii="標楷體" w:eastAsia="標楷體" w:hAnsi="標楷體" w:hint="eastAsia"/>
          <w:b/>
          <w:sz w:val="28"/>
        </w:rPr>
        <w:t>個案</w:t>
      </w:r>
      <w:r>
        <w:rPr>
          <w:rFonts w:ascii="標楷體" w:eastAsia="標楷體" w:hAnsi="標楷體" w:hint="eastAsia"/>
          <w:b/>
          <w:sz w:val="28"/>
        </w:rPr>
        <w:t>資訊責無旁貸，</w:t>
      </w:r>
      <w:r w:rsidR="00867141">
        <w:rPr>
          <w:rFonts w:ascii="標楷體" w:eastAsia="標楷體" w:hAnsi="標楷體" w:hint="eastAsia"/>
          <w:b/>
          <w:sz w:val="28"/>
        </w:rPr>
        <w:t>應</w:t>
      </w:r>
      <w:r w:rsidR="00816A3C">
        <w:rPr>
          <w:rFonts w:ascii="標楷體" w:eastAsia="標楷體" w:hAnsi="標楷體" w:hint="eastAsia"/>
          <w:b/>
          <w:sz w:val="28"/>
        </w:rPr>
        <w:t>利用各種方法</w:t>
      </w:r>
      <w:r w:rsidR="00037071">
        <w:rPr>
          <w:rFonts w:ascii="標楷體" w:eastAsia="標楷體" w:hAnsi="標楷體" w:hint="eastAsia"/>
          <w:b/>
          <w:sz w:val="28"/>
        </w:rPr>
        <w:t>主動收集訊息</w:t>
      </w:r>
      <w:r w:rsidR="00816A3C">
        <w:rPr>
          <w:rFonts w:ascii="標楷體" w:eastAsia="標楷體" w:hAnsi="標楷體" w:hint="eastAsia"/>
          <w:b/>
          <w:sz w:val="28"/>
        </w:rPr>
        <w:t>，</w:t>
      </w:r>
      <w:r w:rsidR="00037071">
        <w:rPr>
          <w:rFonts w:ascii="標楷體" w:eastAsia="標楷體" w:hAnsi="標楷體" w:hint="eastAsia"/>
          <w:b/>
          <w:sz w:val="28"/>
        </w:rPr>
        <w:t>例</w:t>
      </w:r>
      <w:r w:rsidR="00816A3C">
        <w:rPr>
          <w:rFonts w:ascii="標楷體" w:eastAsia="標楷體" w:hAnsi="標楷體" w:hint="eastAsia"/>
          <w:b/>
          <w:sz w:val="28"/>
        </w:rPr>
        <w:t>如</w:t>
      </w:r>
      <w:r w:rsidR="008A22F8">
        <w:rPr>
          <w:rFonts w:ascii="標楷體" w:eastAsia="標楷體" w:hAnsi="標楷體" w:hint="eastAsia"/>
          <w:b/>
          <w:sz w:val="28"/>
        </w:rPr>
        <w:t>可</w:t>
      </w:r>
      <w:r w:rsidR="00816A3C">
        <w:rPr>
          <w:rFonts w:ascii="標楷體" w:eastAsia="標楷體" w:hAnsi="標楷體" w:hint="eastAsia"/>
          <w:b/>
          <w:sz w:val="28"/>
        </w:rPr>
        <w:t>加強檢察官</w:t>
      </w:r>
      <w:r w:rsidR="00BB5D18">
        <w:rPr>
          <w:rFonts w:ascii="標楷體" w:eastAsia="標楷體" w:hAnsi="標楷體" w:hint="eastAsia"/>
          <w:b/>
          <w:sz w:val="28"/>
        </w:rPr>
        <w:t>移動前往勘驗屍體路程中可即時查詢相關案件資訊</w:t>
      </w:r>
      <w:r w:rsidR="00816A3C">
        <w:rPr>
          <w:rFonts w:ascii="標楷體" w:eastAsia="標楷體" w:hAnsi="標楷體" w:hint="eastAsia"/>
          <w:b/>
          <w:sz w:val="28"/>
        </w:rPr>
        <w:t>的</w:t>
      </w:r>
      <w:r w:rsidR="008A22F8">
        <w:rPr>
          <w:rFonts w:ascii="標楷體" w:eastAsia="標楷體" w:hAnsi="標楷體" w:hint="eastAsia"/>
          <w:b/>
          <w:sz w:val="28"/>
        </w:rPr>
        <w:t>功能</w:t>
      </w:r>
      <w:r w:rsidR="00867141">
        <w:rPr>
          <w:rFonts w:ascii="標楷體" w:eastAsia="標楷體" w:hAnsi="標楷體" w:hint="eastAsia"/>
          <w:b/>
          <w:sz w:val="28"/>
        </w:rPr>
        <w:t>。</w:t>
      </w:r>
    </w:p>
    <w:p w:rsidR="000F5479" w:rsidRDefault="00A83799" w:rsidP="00002487">
      <w:pPr>
        <w:pStyle w:val="a3"/>
        <w:numPr>
          <w:ilvl w:val="1"/>
          <w:numId w:val="12"/>
        </w:numPr>
        <w:spacing w:line="420" w:lineRule="exact"/>
        <w:ind w:leftChars="0" w:left="851" w:hanging="709"/>
        <w:jc w:val="both"/>
        <w:rPr>
          <w:rFonts w:ascii="標楷體" w:eastAsia="標楷體" w:hAnsi="標楷體"/>
          <w:b/>
          <w:sz w:val="28"/>
          <w:u w:val="single"/>
        </w:rPr>
      </w:pPr>
      <w:r>
        <w:rPr>
          <w:rFonts w:ascii="標楷體" w:eastAsia="標楷體" w:hAnsi="標楷體" w:hint="eastAsia"/>
          <w:b/>
          <w:sz w:val="28"/>
          <w:u w:val="single"/>
        </w:rPr>
        <w:t>紀委員惠容：</w:t>
      </w:r>
    </w:p>
    <w:p w:rsidR="00F2339C" w:rsidRDefault="00BB5D18" w:rsidP="00002487">
      <w:pPr>
        <w:pStyle w:val="a3"/>
        <w:spacing w:line="420" w:lineRule="exact"/>
        <w:ind w:leftChars="0" w:left="851"/>
        <w:jc w:val="both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建議</w:t>
      </w:r>
      <w:r w:rsidR="009A72E6">
        <w:rPr>
          <w:rFonts w:ascii="標楷體" w:eastAsia="標楷體" w:hAnsi="標楷體" w:hint="eastAsia"/>
          <w:b/>
          <w:sz w:val="28"/>
        </w:rPr>
        <w:t>針對</w:t>
      </w:r>
      <w:r w:rsidR="000C335E">
        <w:rPr>
          <w:rFonts w:ascii="標楷體" w:eastAsia="標楷體" w:hAnsi="標楷體" w:hint="eastAsia"/>
          <w:b/>
          <w:sz w:val="28"/>
        </w:rPr>
        <w:t>處理是類案件的</w:t>
      </w:r>
      <w:r w:rsidR="009A72E6">
        <w:rPr>
          <w:rFonts w:ascii="標楷體" w:eastAsia="標楷體" w:hAnsi="標楷體" w:hint="eastAsia"/>
          <w:b/>
          <w:sz w:val="28"/>
        </w:rPr>
        <w:t>標準作業流程</w:t>
      </w:r>
      <w:r w:rsidR="000C335E">
        <w:rPr>
          <w:rFonts w:ascii="標楷體" w:eastAsia="標楷體" w:hAnsi="標楷體" w:hint="eastAsia"/>
          <w:b/>
          <w:sz w:val="28"/>
        </w:rPr>
        <w:t>，再召開細部溝通</w:t>
      </w:r>
      <w:r w:rsidR="009A72E6">
        <w:rPr>
          <w:rFonts w:ascii="標楷體" w:eastAsia="標楷體" w:hAnsi="標楷體" w:hint="eastAsia"/>
          <w:b/>
          <w:sz w:val="28"/>
        </w:rPr>
        <w:t>會議。</w:t>
      </w:r>
    </w:p>
    <w:p w:rsidR="00473A63" w:rsidRPr="00473A63" w:rsidRDefault="00473A63" w:rsidP="00002487">
      <w:pPr>
        <w:pStyle w:val="a3"/>
        <w:spacing w:line="420" w:lineRule="exact"/>
        <w:ind w:leftChars="0" w:left="851"/>
        <w:jc w:val="both"/>
        <w:rPr>
          <w:rFonts w:ascii="標楷體" w:eastAsia="標楷體" w:hAnsi="標楷體"/>
          <w:b/>
          <w:sz w:val="28"/>
        </w:rPr>
      </w:pPr>
    </w:p>
    <w:p w:rsidR="00C64679" w:rsidRPr="00292A89" w:rsidRDefault="00765439" w:rsidP="00002487">
      <w:pPr>
        <w:snapToGrid w:val="0"/>
        <w:spacing w:line="420" w:lineRule="exact"/>
        <w:ind w:left="841" w:hangingChars="300" w:hanging="841"/>
        <w:jc w:val="both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28"/>
        </w:rPr>
        <w:t>案由：</w:t>
      </w:r>
      <w:r w:rsidRPr="00765439">
        <w:rPr>
          <w:rFonts w:ascii="標楷體" w:eastAsia="標楷體" w:hAnsi="標楷體" w:hint="eastAsia"/>
          <w:b/>
          <w:sz w:val="32"/>
        </w:rPr>
        <w:t>「</w:t>
      </w:r>
      <w:r w:rsidRPr="00765439">
        <w:rPr>
          <w:rFonts w:ascii="標楷體" w:eastAsia="標楷體" w:hAnsi="標楷體" w:cs="新細明體" w:hint="eastAsia"/>
          <w:b/>
          <w:sz w:val="28"/>
          <w:szCs w:val="32"/>
        </w:rPr>
        <w:t>地方政府及</w:t>
      </w:r>
      <w:proofErr w:type="gramStart"/>
      <w:r w:rsidRPr="00765439">
        <w:rPr>
          <w:rFonts w:ascii="標楷體" w:eastAsia="標楷體" w:hAnsi="標楷體" w:cs="新細明體" w:hint="eastAsia"/>
          <w:b/>
          <w:sz w:val="28"/>
          <w:szCs w:val="32"/>
        </w:rPr>
        <w:t>中央均會定期</w:t>
      </w:r>
      <w:proofErr w:type="gramEnd"/>
      <w:r w:rsidRPr="00765439">
        <w:rPr>
          <w:rFonts w:ascii="標楷體" w:eastAsia="標楷體" w:hAnsi="標楷體" w:cs="新細明體" w:hint="eastAsia"/>
          <w:b/>
          <w:sz w:val="28"/>
          <w:szCs w:val="32"/>
        </w:rPr>
        <w:t>針對重大案件進行檢討會議，為檢視後續成效，建請定期整理年度執行成果及成效報告，如每年第一季委員會議中報告前一年度評估報告，委員接受後，</w:t>
      </w:r>
      <w:proofErr w:type="gramStart"/>
      <w:r w:rsidRPr="00765439">
        <w:rPr>
          <w:rFonts w:ascii="標楷體" w:eastAsia="標楷體" w:hAnsi="標楷體" w:cs="新細明體" w:hint="eastAsia"/>
          <w:b/>
          <w:sz w:val="28"/>
          <w:szCs w:val="32"/>
        </w:rPr>
        <w:t>公開無個資</w:t>
      </w:r>
      <w:proofErr w:type="gramEnd"/>
      <w:r w:rsidRPr="00765439">
        <w:rPr>
          <w:rFonts w:ascii="標楷體" w:eastAsia="標楷體" w:hAnsi="標楷體" w:cs="新細明體" w:hint="eastAsia"/>
          <w:b/>
          <w:sz w:val="28"/>
          <w:szCs w:val="32"/>
        </w:rPr>
        <w:t>揭露以外之資訊，以提供委員及民間機構監督之管道，以貫徹公私協力並強化政府貫徹兒少保護</w:t>
      </w:r>
      <w:proofErr w:type="gramStart"/>
      <w:r w:rsidRPr="00765439">
        <w:rPr>
          <w:rFonts w:ascii="標楷體" w:eastAsia="標楷體" w:hAnsi="標楷體" w:cs="新細明體" w:hint="eastAsia"/>
          <w:b/>
          <w:sz w:val="28"/>
          <w:szCs w:val="32"/>
        </w:rPr>
        <w:t>之責信</w:t>
      </w:r>
      <w:proofErr w:type="gramEnd"/>
      <w:r w:rsidRPr="00765439">
        <w:rPr>
          <w:rFonts w:eastAsia="標楷體" w:hint="eastAsia"/>
          <w:b/>
          <w:sz w:val="28"/>
          <w:szCs w:val="32"/>
        </w:rPr>
        <w:t>。</w:t>
      </w:r>
      <w:r w:rsidRPr="00765439">
        <w:rPr>
          <w:rFonts w:ascii="標楷體" w:eastAsia="標楷體" w:hAnsi="標楷體" w:hint="eastAsia"/>
          <w:b/>
          <w:sz w:val="32"/>
        </w:rPr>
        <w:t>」</w:t>
      </w:r>
    </w:p>
    <w:p w:rsidR="000F5479" w:rsidRPr="000F5479" w:rsidRDefault="00C64679" w:rsidP="00002487">
      <w:pPr>
        <w:pStyle w:val="a3"/>
        <w:numPr>
          <w:ilvl w:val="0"/>
          <w:numId w:val="31"/>
        </w:numPr>
        <w:spacing w:line="420" w:lineRule="exact"/>
        <w:ind w:leftChars="0"/>
        <w:jc w:val="both"/>
        <w:rPr>
          <w:rFonts w:ascii="標楷體" w:eastAsia="標楷體" w:hAnsi="標楷體"/>
          <w:b/>
          <w:sz w:val="28"/>
        </w:rPr>
      </w:pPr>
      <w:proofErr w:type="gramStart"/>
      <w:r w:rsidRPr="00C64679">
        <w:rPr>
          <w:rFonts w:ascii="標楷體" w:eastAsia="標楷體" w:hAnsi="標楷體" w:hint="eastAsia"/>
          <w:b/>
          <w:sz w:val="28"/>
          <w:u w:val="single"/>
        </w:rPr>
        <w:t>劉委員淑瓊</w:t>
      </w:r>
      <w:proofErr w:type="gramEnd"/>
      <w:r w:rsidRPr="00C64679">
        <w:rPr>
          <w:rFonts w:ascii="標楷體" w:eastAsia="標楷體" w:hAnsi="標楷體" w:hint="eastAsia"/>
          <w:b/>
          <w:sz w:val="28"/>
          <w:u w:val="single"/>
        </w:rPr>
        <w:t>：</w:t>
      </w:r>
    </w:p>
    <w:p w:rsidR="00C64679" w:rsidRDefault="00681783" w:rsidP="00002487">
      <w:pPr>
        <w:pStyle w:val="a3"/>
        <w:spacing w:line="420" w:lineRule="exact"/>
        <w:ind w:leftChars="0" w:left="860"/>
        <w:jc w:val="both"/>
        <w:rPr>
          <w:rFonts w:ascii="標楷體" w:eastAsia="標楷體" w:hAnsi="標楷體"/>
          <w:b/>
          <w:sz w:val="28"/>
        </w:rPr>
      </w:pPr>
      <w:r w:rsidRPr="00681783">
        <w:rPr>
          <w:rFonts w:ascii="標楷體" w:eastAsia="標楷體" w:hAnsi="標楷體" w:hint="eastAsia"/>
          <w:b/>
          <w:sz w:val="28"/>
        </w:rPr>
        <w:t>重大兒</w:t>
      </w:r>
      <w:proofErr w:type="gramStart"/>
      <w:r w:rsidRPr="00681783">
        <w:rPr>
          <w:rFonts w:ascii="標楷體" w:eastAsia="標楷體" w:hAnsi="標楷體" w:hint="eastAsia"/>
          <w:b/>
          <w:sz w:val="28"/>
        </w:rPr>
        <w:t>虐</w:t>
      </w:r>
      <w:proofErr w:type="gramEnd"/>
      <w:r w:rsidR="00244799">
        <w:rPr>
          <w:rFonts w:ascii="標楷體" w:eastAsia="標楷體" w:hAnsi="標楷體" w:hint="eastAsia"/>
          <w:b/>
          <w:sz w:val="28"/>
        </w:rPr>
        <w:t>案件</w:t>
      </w:r>
      <w:r>
        <w:rPr>
          <w:rFonts w:ascii="標楷體" w:eastAsia="標楷體" w:hAnsi="標楷體" w:hint="eastAsia"/>
          <w:b/>
          <w:sz w:val="28"/>
        </w:rPr>
        <w:t>檢討</w:t>
      </w:r>
      <w:r w:rsidR="00151062">
        <w:rPr>
          <w:rFonts w:ascii="標楷體" w:eastAsia="標楷體" w:hAnsi="標楷體" w:hint="eastAsia"/>
          <w:b/>
          <w:sz w:val="28"/>
        </w:rPr>
        <w:t>結果</w:t>
      </w:r>
      <w:r>
        <w:rPr>
          <w:rFonts w:ascii="標楷體" w:eastAsia="標楷體" w:hAnsi="標楷體" w:hint="eastAsia"/>
          <w:b/>
          <w:sz w:val="28"/>
        </w:rPr>
        <w:t>的功能</w:t>
      </w:r>
      <w:r w:rsidR="007264BF">
        <w:rPr>
          <w:rFonts w:ascii="標楷體" w:eastAsia="標楷體" w:hAnsi="標楷體" w:hint="eastAsia"/>
          <w:b/>
          <w:sz w:val="28"/>
        </w:rPr>
        <w:t>除</w:t>
      </w:r>
      <w:r>
        <w:rPr>
          <w:rFonts w:ascii="標楷體" w:eastAsia="標楷體" w:hAnsi="標楷體" w:hint="eastAsia"/>
          <w:b/>
          <w:sz w:val="28"/>
        </w:rPr>
        <w:t>回應</w:t>
      </w:r>
      <w:proofErr w:type="gramStart"/>
      <w:r>
        <w:rPr>
          <w:rFonts w:ascii="標楷體" w:eastAsia="標楷體" w:hAnsi="標楷體" w:hint="eastAsia"/>
          <w:b/>
          <w:sz w:val="28"/>
        </w:rPr>
        <w:t>社會責信</w:t>
      </w:r>
      <w:proofErr w:type="gramEnd"/>
      <w:r w:rsidR="00151062">
        <w:rPr>
          <w:rFonts w:ascii="標楷體" w:eastAsia="標楷體" w:hAnsi="標楷體" w:hint="eastAsia"/>
          <w:b/>
          <w:sz w:val="28"/>
        </w:rPr>
        <w:t>，另更重要的</w:t>
      </w:r>
      <w:r w:rsidR="007264BF">
        <w:rPr>
          <w:rFonts w:ascii="標楷體" w:eastAsia="標楷體" w:hAnsi="標楷體" w:hint="eastAsia"/>
          <w:b/>
          <w:sz w:val="28"/>
        </w:rPr>
        <w:t>是</w:t>
      </w:r>
      <w:r>
        <w:rPr>
          <w:rFonts w:ascii="標楷體" w:eastAsia="標楷體" w:hAnsi="標楷體" w:hint="eastAsia"/>
          <w:b/>
          <w:sz w:val="28"/>
        </w:rPr>
        <w:t>除錯與學習，</w:t>
      </w:r>
      <w:r w:rsidR="001079AD">
        <w:rPr>
          <w:rFonts w:ascii="標楷體" w:eastAsia="標楷體" w:hAnsi="標楷體" w:hint="eastAsia"/>
          <w:b/>
          <w:sz w:val="28"/>
        </w:rPr>
        <w:t>除</w:t>
      </w:r>
      <w:r w:rsidR="007264BF">
        <w:rPr>
          <w:rFonts w:ascii="標楷體" w:eastAsia="標楷體" w:hAnsi="標楷體" w:hint="eastAsia"/>
          <w:b/>
          <w:sz w:val="28"/>
        </w:rPr>
        <w:t>藉以檢視</w:t>
      </w:r>
      <w:r w:rsidR="001079AD">
        <w:rPr>
          <w:rFonts w:ascii="標楷體" w:eastAsia="標楷體" w:hAnsi="標楷體" w:hint="eastAsia"/>
          <w:b/>
          <w:sz w:val="28"/>
        </w:rPr>
        <w:t>修訂內部流程</w:t>
      </w:r>
      <w:r w:rsidR="00B757E9">
        <w:rPr>
          <w:rFonts w:ascii="標楷體" w:eastAsia="標楷體" w:hAnsi="標楷體" w:hint="eastAsia"/>
          <w:b/>
          <w:sz w:val="28"/>
        </w:rPr>
        <w:t>，亦可將</w:t>
      </w:r>
      <w:r w:rsidR="00C42FA2">
        <w:rPr>
          <w:rFonts w:ascii="標楷體" w:eastAsia="標楷體" w:hAnsi="標楷體" w:hint="eastAsia"/>
          <w:b/>
          <w:sz w:val="28"/>
        </w:rPr>
        <w:t>該案件</w:t>
      </w:r>
      <w:r w:rsidR="00B757E9">
        <w:rPr>
          <w:rFonts w:ascii="標楷體" w:eastAsia="標楷體" w:hAnsi="標楷體" w:hint="eastAsia"/>
          <w:b/>
          <w:sz w:val="28"/>
        </w:rPr>
        <w:t>經驗提供給其他縣市</w:t>
      </w:r>
      <w:r w:rsidR="007264BF">
        <w:rPr>
          <w:rFonts w:ascii="標楷體" w:eastAsia="標楷體" w:hAnsi="標楷體" w:hint="eastAsia"/>
          <w:b/>
          <w:sz w:val="28"/>
        </w:rPr>
        <w:t>學習，避免重蹈覆轍</w:t>
      </w:r>
      <w:r w:rsidR="00B757E9">
        <w:rPr>
          <w:rFonts w:ascii="標楷體" w:eastAsia="標楷體" w:hAnsi="標楷體" w:hint="eastAsia"/>
          <w:b/>
          <w:sz w:val="28"/>
        </w:rPr>
        <w:t>，</w:t>
      </w:r>
      <w:r>
        <w:rPr>
          <w:rFonts w:ascii="標楷體" w:eastAsia="標楷體" w:hAnsi="標楷體" w:hint="eastAsia"/>
          <w:b/>
          <w:sz w:val="28"/>
        </w:rPr>
        <w:t>建議</w:t>
      </w:r>
      <w:r w:rsidR="003C50DC">
        <w:rPr>
          <w:rFonts w:ascii="標楷體" w:eastAsia="標楷體" w:hAnsi="標楷體" w:hint="eastAsia"/>
          <w:b/>
          <w:sz w:val="28"/>
        </w:rPr>
        <w:t>將去辨識</w:t>
      </w:r>
      <w:r>
        <w:rPr>
          <w:rFonts w:ascii="標楷體" w:eastAsia="標楷體" w:hAnsi="標楷體" w:hint="eastAsia"/>
          <w:b/>
          <w:sz w:val="28"/>
        </w:rPr>
        <w:t>的案例</w:t>
      </w:r>
      <w:r w:rsidR="00AF0817">
        <w:rPr>
          <w:rFonts w:ascii="標楷體" w:eastAsia="標楷體" w:hAnsi="標楷體" w:hint="eastAsia"/>
          <w:b/>
          <w:sz w:val="28"/>
        </w:rPr>
        <w:t>檢討結果</w:t>
      </w:r>
      <w:proofErr w:type="gramStart"/>
      <w:r w:rsidR="000F4CEF">
        <w:rPr>
          <w:rFonts w:ascii="標楷體" w:eastAsia="標楷體" w:hAnsi="標楷體" w:hint="eastAsia"/>
          <w:b/>
          <w:sz w:val="28"/>
        </w:rPr>
        <w:t>於兒保網</w:t>
      </w:r>
      <w:proofErr w:type="gramEnd"/>
      <w:r w:rsidR="000F4CEF">
        <w:rPr>
          <w:rFonts w:ascii="標楷體" w:eastAsia="標楷體" w:hAnsi="標楷體" w:hint="eastAsia"/>
          <w:b/>
          <w:sz w:val="28"/>
        </w:rPr>
        <w:t>絡</w:t>
      </w:r>
      <w:r>
        <w:rPr>
          <w:rFonts w:ascii="標楷體" w:eastAsia="標楷體" w:hAnsi="標楷體" w:hint="eastAsia"/>
          <w:b/>
          <w:sz w:val="28"/>
        </w:rPr>
        <w:t>系統中流通</w:t>
      </w:r>
      <w:r w:rsidR="00AF0817">
        <w:rPr>
          <w:rFonts w:ascii="標楷體" w:eastAsia="標楷體" w:hAnsi="標楷體" w:hint="eastAsia"/>
          <w:b/>
          <w:sz w:val="28"/>
        </w:rPr>
        <w:t>，</w:t>
      </w:r>
      <w:r w:rsidR="002023C5">
        <w:rPr>
          <w:rFonts w:ascii="標楷體" w:eastAsia="標楷體" w:hAnsi="標楷體" w:hint="eastAsia"/>
          <w:b/>
          <w:sz w:val="28"/>
        </w:rPr>
        <w:t>供相關人員同步學習；另應公布兒童</w:t>
      </w:r>
      <w:r w:rsidR="00EF5463">
        <w:rPr>
          <w:rFonts w:ascii="標楷體" w:eastAsia="標楷體" w:hAnsi="標楷體" w:hint="eastAsia"/>
          <w:b/>
          <w:sz w:val="28"/>
        </w:rPr>
        <w:t>的</w:t>
      </w:r>
      <w:r w:rsidR="002023C5">
        <w:rPr>
          <w:rFonts w:ascii="標楷體" w:eastAsia="標楷體" w:hAnsi="標楷體" w:hint="eastAsia"/>
          <w:b/>
          <w:sz w:val="28"/>
        </w:rPr>
        <w:t>死亡</w:t>
      </w:r>
      <w:r w:rsidR="00EF5463">
        <w:rPr>
          <w:rFonts w:ascii="標楷體" w:eastAsia="標楷體" w:hAnsi="標楷體" w:hint="eastAsia"/>
          <w:b/>
          <w:sz w:val="28"/>
        </w:rPr>
        <w:t>檢視</w:t>
      </w:r>
      <w:r w:rsidR="007264BF">
        <w:rPr>
          <w:rFonts w:ascii="標楷體" w:eastAsia="標楷體" w:hAnsi="標楷體" w:hint="eastAsia"/>
          <w:b/>
          <w:sz w:val="28"/>
        </w:rPr>
        <w:t>結果</w:t>
      </w:r>
      <w:r>
        <w:rPr>
          <w:rFonts w:ascii="標楷體" w:eastAsia="標楷體" w:hAnsi="標楷體" w:hint="eastAsia"/>
          <w:b/>
          <w:sz w:val="28"/>
        </w:rPr>
        <w:t>，促使社會大眾瞭解</w:t>
      </w:r>
      <w:r w:rsidR="007264BF">
        <w:rPr>
          <w:rFonts w:ascii="標楷體" w:eastAsia="標楷體" w:hAnsi="標楷體" w:hint="eastAsia"/>
          <w:b/>
          <w:sz w:val="28"/>
        </w:rPr>
        <w:t>兒童死亡原因</w:t>
      </w:r>
      <w:r w:rsidR="00FF1568">
        <w:rPr>
          <w:rFonts w:ascii="標楷體" w:eastAsia="標楷體" w:hAnsi="標楷體" w:hint="eastAsia"/>
          <w:b/>
          <w:sz w:val="28"/>
        </w:rPr>
        <w:t>，以及</w:t>
      </w:r>
      <w:r>
        <w:rPr>
          <w:rFonts w:ascii="標楷體" w:eastAsia="標楷體" w:hAnsi="標楷體" w:hint="eastAsia"/>
          <w:b/>
          <w:sz w:val="28"/>
        </w:rPr>
        <w:t>如何預防再</w:t>
      </w:r>
      <w:r w:rsidR="00480C6D">
        <w:rPr>
          <w:rFonts w:ascii="標楷體" w:eastAsia="標楷體" w:hAnsi="標楷體" w:hint="eastAsia"/>
          <w:b/>
          <w:sz w:val="28"/>
        </w:rPr>
        <w:t>次</w:t>
      </w:r>
      <w:r>
        <w:rPr>
          <w:rFonts w:ascii="標楷體" w:eastAsia="標楷體" w:hAnsi="標楷體" w:hint="eastAsia"/>
          <w:b/>
          <w:sz w:val="28"/>
        </w:rPr>
        <w:t>發生。</w:t>
      </w:r>
    </w:p>
    <w:p w:rsidR="000F5479" w:rsidRPr="000F5479" w:rsidRDefault="00632656" w:rsidP="00002487">
      <w:pPr>
        <w:pStyle w:val="a3"/>
        <w:numPr>
          <w:ilvl w:val="0"/>
          <w:numId w:val="31"/>
        </w:numPr>
        <w:spacing w:line="420" w:lineRule="exact"/>
        <w:ind w:leftChars="0"/>
        <w:jc w:val="both"/>
        <w:rPr>
          <w:rFonts w:ascii="標楷體" w:eastAsia="標楷體" w:hAnsi="標楷體"/>
          <w:b/>
          <w:sz w:val="28"/>
        </w:rPr>
      </w:pPr>
      <w:r w:rsidRPr="00632656">
        <w:rPr>
          <w:rFonts w:ascii="標楷體" w:eastAsia="標楷體" w:hAnsi="標楷體" w:hint="eastAsia"/>
          <w:b/>
          <w:sz w:val="28"/>
          <w:u w:val="single"/>
        </w:rPr>
        <w:lastRenderedPageBreak/>
        <w:t>呂委員立：</w:t>
      </w:r>
    </w:p>
    <w:p w:rsidR="00632656" w:rsidRPr="00E709EC" w:rsidRDefault="00632656" w:rsidP="00002487">
      <w:pPr>
        <w:pStyle w:val="a3"/>
        <w:spacing w:line="420" w:lineRule="exact"/>
        <w:ind w:leftChars="0" w:left="860"/>
        <w:jc w:val="both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針對重大兒</w:t>
      </w:r>
      <w:proofErr w:type="gramStart"/>
      <w:r>
        <w:rPr>
          <w:rFonts w:ascii="標楷體" w:eastAsia="標楷體" w:hAnsi="標楷體" w:hint="eastAsia"/>
          <w:b/>
          <w:sz w:val="28"/>
        </w:rPr>
        <w:t>虐</w:t>
      </w:r>
      <w:proofErr w:type="gramEnd"/>
      <w:r>
        <w:rPr>
          <w:rFonts w:ascii="標楷體" w:eastAsia="標楷體" w:hAnsi="標楷體" w:hint="eastAsia"/>
          <w:b/>
          <w:sz w:val="28"/>
        </w:rPr>
        <w:t>檢討</w:t>
      </w:r>
      <w:r w:rsidR="001F6137">
        <w:rPr>
          <w:rFonts w:ascii="標楷體" w:eastAsia="標楷體" w:hAnsi="標楷體" w:hint="eastAsia"/>
          <w:b/>
          <w:sz w:val="28"/>
        </w:rPr>
        <w:t>結果得以發揮</w:t>
      </w:r>
      <w:r>
        <w:rPr>
          <w:rFonts w:ascii="標楷體" w:eastAsia="標楷體" w:hAnsi="標楷體" w:hint="eastAsia"/>
          <w:b/>
          <w:sz w:val="28"/>
        </w:rPr>
        <w:t>後續</w:t>
      </w:r>
      <w:r w:rsidR="006874EF">
        <w:rPr>
          <w:rFonts w:ascii="標楷體" w:eastAsia="標楷體" w:hAnsi="標楷體" w:hint="eastAsia"/>
          <w:b/>
          <w:sz w:val="28"/>
        </w:rPr>
        <w:t>的</w:t>
      </w:r>
      <w:r>
        <w:rPr>
          <w:rFonts w:ascii="標楷體" w:eastAsia="標楷體" w:hAnsi="標楷體" w:hint="eastAsia"/>
          <w:b/>
          <w:sz w:val="28"/>
        </w:rPr>
        <w:t>學習</w:t>
      </w:r>
      <w:r w:rsidR="001F6137">
        <w:rPr>
          <w:rFonts w:ascii="標楷體" w:eastAsia="標楷體" w:hAnsi="標楷體" w:hint="eastAsia"/>
          <w:b/>
          <w:sz w:val="28"/>
        </w:rPr>
        <w:t>效應，可參考</w:t>
      </w:r>
      <w:proofErr w:type="gramStart"/>
      <w:r w:rsidR="005D19F3">
        <w:rPr>
          <w:rFonts w:ascii="標楷體" w:eastAsia="標楷體" w:hAnsi="標楷體" w:hint="eastAsia"/>
          <w:b/>
          <w:sz w:val="28"/>
        </w:rPr>
        <w:t>醫</w:t>
      </w:r>
      <w:proofErr w:type="gramEnd"/>
      <w:r w:rsidR="005D19F3">
        <w:rPr>
          <w:rFonts w:ascii="標楷體" w:eastAsia="標楷體" w:hAnsi="標楷體" w:hint="eastAsia"/>
          <w:b/>
          <w:sz w:val="28"/>
        </w:rPr>
        <w:t>策會</w:t>
      </w:r>
      <w:r w:rsidR="00220AC6">
        <w:rPr>
          <w:rFonts w:ascii="標楷體" w:eastAsia="標楷體" w:hAnsi="標楷體" w:hint="eastAsia"/>
          <w:b/>
          <w:sz w:val="28"/>
        </w:rPr>
        <w:t>案例</w:t>
      </w:r>
      <w:r w:rsidR="005B6D19">
        <w:rPr>
          <w:rFonts w:ascii="標楷體" w:eastAsia="標楷體" w:hAnsi="標楷體" w:hint="eastAsia"/>
          <w:b/>
          <w:sz w:val="28"/>
        </w:rPr>
        <w:t>學習</w:t>
      </w:r>
      <w:r w:rsidR="005D19F3">
        <w:rPr>
          <w:rFonts w:ascii="標楷體" w:eastAsia="標楷體" w:hAnsi="標楷體" w:hint="eastAsia"/>
          <w:b/>
          <w:sz w:val="28"/>
        </w:rPr>
        <w:t>制度，</w:t>
      </w:r>
      <w:r w:rsidR="001F6137">
        <w:rPr>
          <w:rFonts w:ascii="標楷體" w:eastAsia="標楷體" w:hAnsi="標楷體" w:hint="eastAsia"/>
          <w:b/>
          <w:sz w:val="28"/>
        </w:rPr>
        <w:t>另</w:t>
      </w:r>
      <w:r w:rsidR="00614993" w:rsidRPr="00E709EC">
        <w:rPr>
          <w:rFonts w:ascii="標楷體" w:eastAsia="標楷體" w:hAnsi="標楷體" w:hint="eastAsia"/>
          <w:b/>
          <w:sz w:val="28"/>
        </w:rPr>
        <w:t>建議可再強化內部跨網絡、跨專業相互學習、</w:t>
      </w:r>
      <w:r w:rsidR="005D19F3" w:rsidRPr="00E709EC">
        <w:rPr>
          <w:rFonts w:ascii="標楷體" w:eastAsia="標楷體" w:hAnsi="標楷體" w:hint="eastAsia"/>
          <w:b/>
          <w:sz w:val="28"/>
        </w:rPr>
        <w:t>分享</w:t>
      </w:r>
      <w:r w:rsidR="00614993" w:rsidRPr="00E709EC">
        <w:rPr>
          <w:rFonts w:ascii="標楷體" w:eastAsia="標楷體" w:hAnsi="標楷體" w:hint="eastAsia"/>
          <w:b/>
          <w:sz w:val="28"/>
        </w:rPr>
        <w:t>的</w:t>
      </w:r>
      <w:r w:rsidR="005D19F3" w:rsidRPr="00E709EC">
        <w:rPr>
          <w:rFonts w:ascii="標楷體" w:eastAsia="標楷體" w:hAnsi="標楷體" w:hint="eastAsia"/>
          <w:b/>
          <w:sz w:val="28"/>
        </w:rPr>
        <w:t>管道</w:t>
      </w:r>
      <w:r w:rsidR="00961D63">
        <w:rPr>
          <w:rFonts w:ascii="標楷體" w:eastAsia="標楷體" w:hAnsi="標楷體" w:hint="eastAsia"/>
          <w:b/>
          <w:sz w:val="28"/>
        </w:rPr>
        <w:t>，</w:t>
      </w:r>
      <w:r w:rsidR="00880CC5">
        <w:rPr>
          <w:rFonts w:ascii="標楷體" w:eastAsia="標楷體" w:hAnsi="標楷體" w:hint="eastAsia"/>
          <w:b/>
          <w:sz w:val="28"/>
        </w:rPr>
        <w:t>除</w:t>
      </w:r>
      <w:r w:rsidR="007C0B26">
        <w:rPr>
          <w:rFonts w:ascii="標楷體" w:eastAsia="標楷體" w:hAnsi="標楷體" w:hint="eastAsia"/>
          <w:b/>
          <w:sz w:val="28"/>
        </w:rPr>
        <w:t>促進</w:t>
      </w:r>
      <w:r w:rsidR="00880CC5">
        <w:rPr>
          <w:rFonts w:ascii="標楷體" w:eastAsia="標楷體" w:hAnsi="標楷體" w:hint="eastAsia"/>
          <w:b/>
          <w:sz w:val="28"/>
        </w:rPr>
        <w:t>內部經驗的流通，亦可</w:t>
      </w:r>
      <w:r w:rsidR="007C0B26">
        <w:rPr>
          <w:rFonts w:ascii="標楷體" w:eastAsia="標楷體" w:hAnsi="標楷體" w:hint="eastAsia"/>
          <w:b/>
          <w:sz w:val="28"/>
        </w:rPr>
        <w:t>增進</w:t>
      </w:r>
      <w:r w:rsidR="00961D63">
        <w:rPr>
          <w:rFonts w:ascii="標楷體" w:eastAsia="標楷體" w:hAnsi="標楷體" w:hint="eastAsia"/>
          <w:b/>
          <w:sz w:val="28"/>
        </w:rPr>
        <w:t>警政、衛政、社政</w:t>
      </w:r>
      <w:r w:rsidR="000907E9">
        <w:rPr>
          <w:rFonts w:ascii="標楷體" w:eastAsia="標楷體" w:hAnsi="標楷體" w:hint="eastAsia"/>
          <w:b/>
          <w:sz w:val="28"/>
        </w:rPr>
        <w:t>等網</w:t>
      </w:r>
      <w:proofErr w:type="gramStart"/>
      <w:r w:rsidR="000907E9">
        <w:rPr>
          <w:rFonts w:ascii="標楷體" w:eastAsia="標楷體" w:hAnsi="標楷體" w:hint="eastAsia"/>
          <w:b/>
          <w:sz w:val="28"/>
        </w:rPr>
        <w:t>絡間的相互</w:t>
      </w:r>
      <w:proofErr w:type="gramEnd"/>
      <w:r w:rsidR="000907E9">
        <w:rPr>
          <w:rFonts w:ascii="標楷體" w:eastAsia="標楷體" w:hAnsi="標楷體" w:hint="eastAsia"/>
          <w:b/>
          <w:sz w:val="28"/>
        </w:rPr>
        <w:t>瞭解</w:t>
      </w:r>
      <w:r w:rsidR="007C0B26">
        <w:rPr>
          <w:rFonts w:ascii="標楷體" w:eastAsia="標楷體" w:hAnsi="標楷體" w:hint="eastAsia"/>
          <w:b/>
          <w:sz w:val="28"/>
        </w:rPr>
        <w:t>。</w:t>
      </w:r>
    </w:p>
    <w:p w:rsidR="00083E95" w:rsidRDefault="00083E95" w:rsidP="00002487">
      <w:pPr>
        <w:pStyle w:val="a3"/>
        <w:spacing w:line="420" w:lineRule="exact"/>
        <w:ind w:leftChars="0" w:left="860"/>
        <w:jc w:val="both"/>
        <w:rPr>
          <w:rFonts w:ascii="標楷體" w:eastAsia="標楷體" w:hAnsi="標楷體"/>
          <w:b/>
          <w:sz w:val="28"/>
        </w:rPr>
      </w:pPr>
    </w:p>
    <w:p w:rsidR="00473A63" w:rsidRDefault="00292A89" w:rsidP="00002487">
      <w:pPr>
        <w:spacing w:line="420" w:lineRule="exact"/>
        <w:ind w:left="140"/>
        <w:jc w:val="both"/>
        <w:rPr>
          <w:rFonts w:ascii="標楷體" w:eastAsia="標楷體" w:hAnsi="標楷體"/>
          <w:b/>
          <w:sz w:val="28"/>
        </w:rPr>
      </w:pPr>
      <w:r w:rsidRPr="00292A89">
        <w:rPr>
          <w:rFonts w:ascii="標楷體" w:eastAsia="標楷體" w:hAnsi="標楷體" w:hint="eastAsia"/>
          <w:b/>
          <w:sz w:val="28"/>
        </w:rPr>
        <w:t>案由：「有關</w:t>
      </w:r>
      <w:proofErr w:type="gramStart"/>
      <w:r w:rsidRPr="00292A89">
        <w:rPr>
          <w:rFonts w:ascii="標楷體" w:eastAsia="標楷體" w:hAnsi="標楷體" w:hint="eastAsia"/>
          <w:b/>
          <w:sz w:val="28"/>
        </w:rPr>
        <w:t>罹</w:t>
      </w:r>
      <w:proofErr w:type="gramEnd"/>
      <w:r w:rsidRPr="00292A89">
        <w:rPr>
          <w:rFonts w:ascii="標楷體" w:eastAsia="標楷體" w:hAnsi="標楷體" w:hint="eastAsia"/>
          <w:b/>
          <w:sz w:val="28"/>
        </w:rPr>
        <w:t>患精神疾病之加害人因</w:t>
      </w:r>
      <w:proofErr w:type="gramStart"/>
      <w:r w:rsidRPr="00292A89">
        <w:rPr>
          <w:rFonts w:ascii="標楷體" w:eastAsia="標楷體" w:hAnsi="標楷體" w:hint="eastAsia"/>
          <w:b/>
          <w:sz w:val="28"/>
        </w:rPr>
        <w:t>家暴等罪</w:t>
      </w:r>
      <w:proofErr w:type="gramEnd"/>
      <w:r w:rsidRPr="00292A89">
        <w:rPr>
          <w:rFonts w:ascii="標楷體" w:eastAsia="標楷體" w:hAnsi="標楷體" w:hint="eastAsia"/>
          <w:b/>
          <w:sz w:val="28"/>
        </w:rPr>
        <w:t>服刑出監後之安置處遇</w:t>
      </w:r>
      <w:r w:rsidR="00473A63">
        <w:rPr>
          <w:rFonts w:ascii="標楷體" w:eastAsia="標楷體" w:hAnsi="標楷體" w:hint="eastAsia"/>
          <w:b/>
          <w:sz w:val="28"/>
        </w:rPr>
        <w:t xml:space="preserve">    </w:t>
      </w:r>
    </w:p>
    <w:p w:rsidR="00292A89" w:rsidRPr="00292A89" w:rsidRDefault="00473A63" w:rsidP="00002487">
      <w:pPr>
        <w:spacing w:line="420" w:lineRule="exact"/>
        <w:ind w:left="140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</w:rPr>
        <w:t xml:space="preserve">      </w:t>
      </w:r>
      <w:r w:rsidR="00292A89" w:rsidRPr="00292A89">
        <w:rPr>
          <w:rFonts w:ascii="標楷體" w:eastAsia="標楷體" w:hAnsi="標楷體" w:hint="eastAsia"/>
          <w:b/>
          <w:sz w:val="28"/>
        </w:rPr>
        <w:t>一案，提請討論。」</w:t>
      </w:r>
    </w:p>
    <w:p w:rsidR="00292A89" w:rsidRPr="00920899" w:rsidRDefault="00292A89" w:rsidP="00002487">
      <w:pPr>
        <w:pStyle w:val="a3"/>
        <w:numPr>
          <w:ilvl w:val="0"/>
          <w:numId w:val="34"/>
        </w:numPr>
        <w:tabs>
          <w:tab w:val="left" w:pos="851"/>
          <w:tab w:val="left" w:pos="993"/>
        </w:tabs>
        <w:spacing w:line="420" w:lineRule="exact"/>
        <w:ind w:leftChars="0" w:hanging="338"/>
        <w:jc w:val="both"/>
        <w:rPr>
          <w:rFonts w:ascii="標楷體" w:eastAsia="標楷體" w:hAnsi="標楷體"/>
          <w:b/>
          <w:sz w:val="28"/>
        </w:rPr>
      </w:pPr>
      <w:r w:rsidRPr="00292A89">
        <w:rPr>
          <w:rFonts w:ascii="標楷體" w:eastAsia="標楷體" w:hAnsi="標楷體" w:hint="eastAsia"/>
          <w:b/>
          <w:sz w:val="28"/>
        </w:rPr>
        <w:t xml:space="preserve"> </w:t>
      </w:r>
      <w:r w:rsidRPr="00292A89">
        <w:rPr>
          <w:rFonts w:ascii="標楷體" w:eastAsia="標楷體" w:hAnsi="標楷體" w:hint="eastAsia"/>
          <w:b/>
          <w:sz w:val="28"/>
          <w:u w:val="single"/>
        </w:rPr>
        <w:t>林委員明傑：</w:t>
      </w:r>
    </w:p>
    <w:p w:rsidR="009865B6" w:rsidRDefault="009865B6" w:rsidP="00002487">
      <w:pPr>
        <w:pStyle w:val="a3"/>
        <w:numPr>
          <w:ilvl w:val="2"/>
          <w:numId w:val="34"/>
        </w:numPr>
        <w:tabs>
          <w:tab w:val="left" w:pos="851"/>
          <w:tab w:val="left" w:pos="993"/>
        </w:tabs>
        <w:spacing w:line="420" w:lineRule="exact"/>
        <w:ind w:leftChars="0"/>
        <w:jc w:val="both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本案既經法院裁定</w:t>
      </w:r>
      <w:r w:rsidR="002E7D6F">
        <w:rPr>
          <w:rFonts w:ascii="標楷體" w:eastAsia="標楷體" w:hAnsi="標楷體" w:hint="eastAsia"/>
          <w:b/>
          <w:sz w:val="28"/>
        </w:rPr>
        <w:t>應</w:t>
      </w:r>
      <w:r>
        <w:rPr>
          <w:rFonts w:ascii="標楷體" w:eastAsia="標楷體" w:hAnsi="標楷體" w:hint="eastAsia"/>
          <w:b/>
          <w:sz w:val="28"/>
        </w:rPr>
        <w:t>接受監護處分，其判決書應有載明</w:t>
      </w:r>
      <w:r w:rsidR="002E7D6F">
        <w:rPr>
          <w:rFonts w:ascii="標楷體" w:eastAsia="標楷體" w:hAnsi="標楷體" w:hint="eastAsia"/>
          <w:b/>
          <w:sz w:val="28"/>
        </w:rPr>
        <w:t>該加害人</w:t>
      </w:r>
      <w:proofErr w:type="gramStart"/>
      <w:r>
        <w:rPr>
          <w:rFonts w:ascii="標楷體" w:eastAsia="標楷體" w:hAnsi="標楷體" w:hint="eastAsia"/>
          <w:b/>
          <w:sz w:val="28"/>
        </w:rPr>
        <w:t>罹</w:t>
      </w:r>
      <w:proofErr w:type="gramEnd"/>
      <w:r>
        <w:rPr>
          <w:rFonts w:ascii="標楷體" w:eastAsia="標楷體" w:hAnsi="標楷體" w:hint="eastAsia"/>
          <w:b/>
          <w:sz w:val="28"/>
        </w:rPr>
        <w:t>患精神疾病等情形，因此在入監服刑期間即應主動安排接受精神治療，而非依個案個人主觀認為不需治療</w:t>
      </w:r>
      <w:r w:rsidR="007A0D42">
        <w:rPr>
          <w:rFonts w:ascii="標楷體" w:eastAsia="標楷體" w:hAnsi="標楷體" w:hint="eastAsia"/>
          <w:b/>
          <w:sz w:val="28"/>
        </w:rPr>
        <w:t>即未提供</w:t>
      </w:r>
      <w:r>
        <w:rPr>
          <w:rFonts w:ascii="標楷體" w:eastAsia="標楷體" w:hAnsi="標楷體" w:hint="eastAsia"/>
          <w:b/>
          <w:sz w:val="28"/>
        </w:rPr>
        <w:t>。</w:t>
      </w:r>
    </w:p>
    <w:p w:rsidR="00632656" w:rsidRDefault="00292A89" w:rsidP="00002487">
      <w:pPr>
        <w:pStyle w:val="a3"/>
        <w:numPr>
          <w:ilvl w:val="2"/>
          <w:numId w:val="34"/>
        </w:numPr>
        <w:tabs>
          <w:tab w:val="left" w:pos="851"/>
          <w:tab w:val="left" w:pos="993"/>
        </w:tabs>
        <w:spacing w:line="420" w:lineRule="exact"/>
        <w:ind w:leftChars="0"/>
        <w:jc w:val="both"/>
        <w:rPr>
          <w:rFonts w:ascii="標楷體" w:eastAsia="標楷體" w:hAnsi="標楷體"/>
          <w:b/>
          <w:sz w:val="28"/>
        </w:rPr>
      </w:pPr>
      <w:r w:rsidRPr="00920899">
        <w:rPr>
          <w:rFonts w:ascii="標楷體" w:eastAsia="標楷體" w:hAnsi="標楷體" w:hint="eastAsia"/>
          <w:b/>
          <w:sz w:val="28"/>
        </w:rPr>
        <w:t>法官</w:t>
      </w:r>
      <w:r w:rsidR="00A83E1D">
        <w:rPr>
          <w:rFonts w:ascii="標楷體" w:eastAsia="標楷體" w:hAnsi="標楷體" w:hint="eastAsia"/>
          <w:b/>
          <w:sz w:val="28"/>
        </w:rPr>
        <w:t>既然已</w:t>
      </w:r>
      <w:r w:rsidR="002344A1" w:rsidRPr="00920899">
        <w:rPr>
          <w:rFonts w:ascii="標楷體" w:eastAsia="標楷體" w:hAnsi="標楷體" w:hint="eastAsia"/>
          <w:b/>
          <w:sz w:val="28"/>
        </w:rPr>
        <w:t>裁定監護處分</w:t>
      </w:r>
      <w:r w:rsidR="00A83E1D">
        <w:rPr>
          <w:rFonts w:ascii="標楷體" w:eastAsia="標楷體" w:hAnsi="標楷體" w:hint="eastAsia"/>
          <w:b/>
          <w:sz w:val="28"/>
        </w:rPr>
        <w:t>，執行檢察官應儘量找到安置的醫療院所，如皆無醫院願意收容安置，亦應找出其他解決方案，如協調公立醫院配合政策執行，不應交由家屬自行承擔</w:t>
      </w:r>
      <w:r w:rsidRPr="00920899">
        <w:rPr>
          <w:rFonts w:ascii="標楷體" w:eastAsia="標楷體" w:hAnsi="標楷體" w:hint="eastAsia"/>
          <w:b/>
          <w:sz w:val="28"/>
        </w:rPr>
        <w:t>。</w:t>
      </w:r>
    </w:p>
    <w:p w:rsidR="00265B67" w:rsidRPr="00CD15C8" w:rsidRDefault="00FA1758" w:rsidP="00002487">
      <w:pPr>
        <w:pStyle w:val="a3"/>
        <w:numPr>
          <w:ilvl w:val="2"/>
          <w:numId w:val="34"/>
        </w:numPr>
        <w:tabs>
          <w:tab w:val="left" w:pos="851"/>
          <w:tab w:val="left" w:pos="993"/>
        </w:tabs>
        <w:spacing w:line="420" w:lineRule="exact"/>
        <w:ind w:leftChars="0"/>
        <w:jc w:val="both"/>
        <w:rPr>
          <w:rFonts w:ascii="標楷體" w:eastAsia="標楷體" w:hAnsi="標楷體"/>
          <w:b/>
          <w:sz w:val="28"/>
        </w:rPr>
      </w:pPr>
      <w:r w:rsidRPr="00CD15C8">
        <w:rPr>
          <w:rFonts w:ascii="標楷體" w:eastAsia="標楷體" w:hAnsi="標楷體" w:hint="eastAsia"/>
          <w:b/>
          <w:sz w:val="28"/>
        </w:rPr>
        <w:t>我國</w:t>
      </w:r>
      <w:r w:rsidR="00CD15C8" w:rsidRPr="00CD15C8">
        <w:rPr>
          <w:rFonts w:ascii="標楷體" w:eastAsia="標楷體" w:hAnsi="標楷體" w:hint="eastAsia"/>
          <w:b/>
          <w:sz w:val="28"/>
        </w:rPr>
        <w:t>目前</w:t>
      </w:r>
      <w:r w:rsidRPr="00CD15C8">
        <w:rPr>
          <w:rFonts w:ascii="標楷體" w:eastAsia="標楷體" w:hAnsi="標楷體" w:hint="eastAsia"/>
          <w:b/>
          <w:sz w:val="28"/>
        </w:rPr>
        <w:t>只有性侵害犯罪防治法有規定於</w:t>
      </w:r>
      <w:r w:rsidR="00CD15C8">
        <w:rPr>
          <w:rFonts w:ascii="標楷體" w:eastAsia="標楷體" w:hAnsi="標楷體" w:hint="eastAsia"/>
          <w:b/>
          <w:sz w:val="28"/>
        </w:rPr>
        <w:t>加害人</w:t>
      </w:r>
      <w:r w:rsidR="007E5A00">
        <w:rPr>
          <w:rFonts w:ascii="標楷體" w:eastAsia="標楷體" w:hAnsi="標楷體" w:hint="eastAsia"/>
          <w:b/>
          <w:sz w:val="28"/>
        </w:rPr>
        <w:t>刑期屆</w:t>
      </w:r>
      <w:r w:rsidRPr="00CD15C8">
        <w:rPr>
          <w:rFonts w:ascii="標楷體" w:eastAsia="標楷體" w:hAnsi="標楷體" w:hint="eastAsia"/>
          <w:b/>
          <w:sz w:val="28"/>
        </w:rPr>
        <w:t>滿前，經評估認有再犯危險</w:t>
      </w:r>
      <w:r w:rsidR="00CD15C8">
        <w:rPr>
          <w:rFonts w:ascii="標楷體" w:eastAsia="標楷體" w:hAnsi="標楷體" w:hint="eastAsia"/>
          <w:b/>
          <w:sz w:val="28"/>
        </w:rPr>
        <w:t>者</w:t>
      </w:r>
      <w:r w:rsidRPr="00CD15C8">
        <w:rPr>
          <w:rFonts w:ascii="標楷體" w:eastAsia="標楷體" w:hAnsi="標楷體" w:hint="eastAsia"/>
          <w:b/>
          <w:sz w:val="28"/>
        </w:rPr>
        <w:t>可</w:t>
      </w:r>
      <w:r w:rsidR="00CD15C8">
        <w:rPr>
          <w:rFonts w:ascii="標楷體" w:eastAsia="標楷體" w:hAnsi="標楷體" w:hint="eastAsia"/>
          <w:b/>
          <w:sz w:val="28"/>
        </w:rPr>
        <w:t>命其另入處所</w:t>
      </w:r>
      <w:r w:rsidRPr="00CD15C8">
        <w:rPr>
          <w:rFonts w:ascii="標楷體" w:eastAsia="標楷體" w:hAnsi="標楷體" w:hint="eastAsia"/>
          <w:b/>
          <w:sz w:val="28"/>
        </w:rPr>
        <w:t>施以強制治療，</w:t>
      </w:r>
      <w:r w:rsidR="00A07ACC">
        <w:rPr>
          <w:rFonts w:ascii="標楷體" w:eastAsia="標楷體" w:hAnsi="標楷體" w:hint="eastAsia"/>
          <w:b/>
          <w:sz w:val="28"/>
        </w:rPr>
        <w:t>惟基於家暴加害人倘屬高再犯危險者，可能對其家</w:t>
      </w:r>
      <w:bookmarkStart w:id="0" w:name="_GoBack"/>
      <w:bookmarkEnd w:id="0"/>
      <w:r w:rsidR="00CD15C8">
        <w:rPr>
          <w:rFonts w:ascii="標楷體" w:eastAsia="標楷體" w:hAnsi="標楷體" w:hint="eastAsia"/>
          <w:b/>
          <w:sz w:val="28"/>
        </w:rPr>
        <w:t>人造成生命危害，</w:t>
      </w:r>
      <w:r w:rsidR="00C1596F" w:rsidRPr="00CD15C8">
        <w:rPr>
          <w:rFonts w:ascii="標楷體" w:eastAsia="標楷體" w:hAnsi="標楷體" w:hint="eastAsia"/>
          <w:b/>
          <w:sz w:val="28"/>
        </w:rPr>
        <w:t>建議未來可</w:t>
      </w:r>
      <w:r w:rsidR="005328E1" w:rsidRPr="00CD15C8">
        <w:rPr>
          <w:rFonts w:ascii="標楷體" w:eastAsia="標楷體" w:hAnsi="標楷體" w:hint="eastAsia"/>
          <w:b/>
          <w:sz w:val="28"/>
        </w:rPr>
        <w:t>參考</w:t>
      </w:r>
      <w:r w:rsidR="00C1596F" w:rsidRPr="00CD15C8">
        <w:rPr>
          <w:rFonts w:ascii="標楷體" w:eastAsia="標楷體" w:hAnsi="標楷體" w:hint="eastAsia"/>
          <w:b/>
          <w:sz w:val="28"/>
        </w:rPr>
        <w:t>德國</w:t>
      </w:r>
      <w:r w:rsidR="00A31A42">
        <w:rPr>
          <w:rFonts w:ascii="標楷體" w:eastAsia="標楷體" w:hAnsi="標楷體" w:hint="eastAsia"/>
          <w:b/>
          <w:sz w:val="28"/>
        </w:rPr>
        <w:t>針對是類對象</w:t>
      </w:r>
      <w:r w:rsidR="005328E1" w:rsidRPr="00CD15C8">
        <w:rPr>
          <w:rFonts w:ascii="標楷體" w:eastAsia="標楷體" w:hAnsi="標楷體" w:hint="eastAsia"/>
          <w:b/>
          <w:sz w:val="28"/>
        </w:rPr>
        <w:t>建立</w:t>
      </w:r>
      <w:r w:rsidR="00262F5D" w:rsidRPr="00CD15C8">
        <w:rPr>
          <w:rFonts w:ascii="標楷體" w:eastAsia="標楷體" w:hAnsi="標楷體" w:hint="eastAsia"/>
          <w:b/>
          <w:sz w:val="28"/>
        </w:rPr>
        <w:t>強制收容制度，</w:t>
      </w:r>
      <w:r w:rsidR="00CD15C8">
        <w:rPr>
          <w:rFonts w:ascii="標楷體" w:eastAsia="標楷體" w:hAnsi="標楷體" w:hint="eastAsia"/>
          <w:b/>
          <w:sz w:val="28"/>
        </w:rPr>
        <w:t>並修法建立家暴受刑人出監前的</w:t>
      </w:r>
      <w:r w:rsidR="00262F5D" w:rsidRPr="00CD15C8">
        <w:rPr>
          <w:rFonts w:ascii="標楷體" w:eastAsia="標楷體" w:hAnsi="標楷體" w:hint="eastAsia"/>
          <w:b/>
          <w:sz w:val="28"/>
        </w:rPr>
        <w:t>再犯風險</w:t>
      </w:r>
      <w:r w:rsidR="00CD15C8">
        <w:rPr>
          <w:rFonts w:ascii="標楷體" w:eastAsia="標楷體" w:hAnsi="標楷體" w:hint="eastAsia"/>
          <w:b/>
          <w:sz w:val="28"/>
        </w:rPr>
        <w:t>評估及相應處遇計畫</w:t>
      </w:r>
      <w:r w:rsidR="005F00D3" w:rsidRPr="00CD15C8">
        <w:rPr>
          <w:rFonts w:ascii="標楷體" w:eastAsia="標楷體" w:hAnsi="標楷體" w:hint="eastAsia"/>
          <w:b/>
          <w:sz w:val="28"/>
        </w:rPr>
        <w:t>。</w:t>
      </w:r>
    </w:p>
    <w:p w:rsidR="000F5479" w:rsidRPr="000F5479" w:rsidRDefault="00265B67" w:rsidP="00002487">
      <w:pPr>
        <w:pStyle w:val="a3"/>
        <w:numPr>
          <w:ilvl w:val="0"/>
          <w:numId w:val="34"/>
        </w:numPr>
        <w:tabs>
          <w:tab w:val="left" w:pos="851"/>
          <w:tab w:val="left" w:pos="993"/>
        </w:tabs>
        <w:spacing w:line="420" w:lineRule="exact"/>
        <w:ind w:leftChars="0"/>
        <w:jc w:val="both"/>
        <w:rPr>
          <w:rFonts w:ascii="標楷體" w:eastAsia="標楷體" w:hAnsi="標楷體"/>
          <w:b/>
          <w:sz w:val="28"/>
        </w:rPr>
      </w:pPr>
      <w:r w:rsidRPr="00265B67">
        <w:rPr>
          <w:rFonts w:ascii="標楷體" w:eastAsia="標楷體" w:hAnsi="標楷體" w:hint="eastAsia"/>
          <w:b/>
          <w:sz w:val="28"/>
          <w:u w:val="single"/>
        </w:rPr>
        <w:t>呂委員立：</w:t>
      </w:r>
    </w:p>
    <w:p w:rsidR="00265B67" w:rsidRPr="000F5479" w:rsidRDefault="005E0F78" w:rsidP="00002487">
      <w:pPr>
        <w:pStyle w:val="a3"/>
        <w:tabs>
          <w:tab w:val="left" w:pos="851"/>
          <w:tab w:val="left" w:pos="993"/>
        </w:tabs>
        <w:spacing w:line="420" w:lineRule="exact"/>
        <w:ind w:leftChars="0" w:left="851"/>
        <w:jc w:val="both"/>
        <w:rPr>
          <w:rFonts w:ascii="標楷體" w:eastAsia="標楷體" w:hAnsi="標楷體"/>
          <w:b/>
          <w:sz w:val="28"/>
        </w:rPr>
      </w:pPr>
      <w:r w:rsidRPr="000F5479">
        <w:rPr>
          <w:rFonts w:ascii="標楷體" w:eastAsia="標楷體" w:hAnsi="標楷體" w:hint="eastAsia"/>
          <w:b/>
          <w:sz w:val="28"/>
        </w:rPr>
        <w:t>醫院幫忙</w:t>
      </w:r>
      <w:proofErr w:type="gramStart"/>
      <w:r w:rsidR="00954178">
        <w:rPr>
          <w:rFonts w:ascii="標楷體" w:eastAsia="標楷體" w:hAnsi="標楷體" w:hint="eastAsia"/>
          <w:b/>
          <w:sz w:val="28"/>
        </w:rPr>
        <w:t>國家</w:t>
      </w:r>
      <w:r w:rsidRPr="000F5479">
        <w:rPr>
          <w:rFonts w:ascii="標楷體" w:eastAsia="標楷體" w:hAnsi="標楷體" w:hint="eastAsia"/>
          <w:b/>
          <w:sz w:val="28"/>
        </w:rPr>
        <w:t>收置</w:t>
      </w:r>
      <w:r w:rsidR="00954178">
        <w:rPr>
          <w:rFonts w:ascii="標楷體" w:eastAsia="標楷體" w:hAnsi="標楷體" w:hint="eastAsia"/>
          <w:b/>
          <w:sz w:val="28"/>
        </w:rPr>
        <w:t>是</w:t>
      </w:r>
      <w:proofErr w:type="gramEnd"/>
      <w:r w:rsidR="00954178">
        <w:rPr>
          <w:rFonts w:ascii="標楷體" w:eastAsia="標楷體" w:hAnsi="標楷體" w:hint="eastAsia"/>
          <w:b/>
          <w:sz w:val="28"/>
        </w:rPr>
        <w:t>類高再犯風險對象</w:t>
      </w:r>
      <w:r w:rsidRPr="000F5479">
        <w:rPr>
          <w:rFonts w:ascii="標楷體" w:eastAsia="標楷體" w:hAnsi="標楷體" w:hint="eastAsia"/>
          <w:b/>
          <w:sz w:val="28"/>
        </w:rPr>
        <w:t>，</w:t>
      </w:r>
      <w:r w:rsidR="00954178">
        <w:rPr>
          <w:rFonts w:ascii="標楷體" w:eastAsia="標楷體" w:hAnsi="標楷體" w:hint="eastAsia"/>
          <w:b/>
          <w:sz w:val="28"/>
        </w:rPr>
        <w:t>而</w:t>
      </w:r>
      <w:r w:rsidR="00951058" w:rsidRPr="000F5479">
        <w:rPr>
          <w:rFonts w:ascii="標楷體" w:eastAsia="標楷體" w:hAnsi="標楷體" w:hint="eastAsia"/>
          <w:b/>
          <w:sz w:val="28"/>
        </w:rPr>
        <w:t>健保署</w:t>
      </w:r>
      <w:r w:rsidR="00954178">
        <w:rPr>
          <w:rFonts w:ascii="標楷體" w:eastAsia="標楷體" w:hAnsi="標楷體" w:hint="eastAsia"/>
          <w:b/>
          <w:sz w:val="28"/>
        </w:rPr>
        <w:t>依醫院收容一般對象之收費標準進行經費</w:t>
      </w:r>
      <w:r w:rsidR="00951058" w:rsidRPr="000F5479">
        <w:rPr>
          <w:rFonts w:ascii="標楷體" w:eastAsia="標楷體" w:hAnsi="標楷體" w:hint="eastAsia"/>
          <w:b/>
          <w:sz w:val="28"/>
        </w:rPr>
        <w:t>核</w:t>
      </w:r>
      <w:proofErr w:type="gramStart"/>
      <w:r w:rsidR="00951058" w:rsidRPr="000F5479">
        <w:rPr>
          <w:rFonts w:ascii="標楷體" w:eastAsia="標楷體" w:hAnsi="標楷體" w:hint="eastAsia"/>
          <w:b/>
          <w:sz w:val="28"/>
        </w:rPr>
        <w:t>刪</w:t>
      </w:r>
      <w:proofErr w:type="gramEnd"/>
      <w:r w:rsidR="00951058" w:rsidRPr="000F5479">
        <w:rPr>
          <w:rFonts w:ascii="標楷體" w:eastAsia="標楷體" w:hAnsi="標楷體" w:hint="eastAsia"/>
          <w:b/>
          <w:sz w:val="28"/>
        </w:rPr>
        <w:t>實在不</w:t>
      </w:r>
      <w:r w:rsidRPr="000F5479">
        <w:rPr>
          <w:rFonts w:ascii="標楷體" w:eastAsia="標楷體" w:hAnsi="標楷體" w:hint="eastAsia"/>
          <w:b/>
          <w:sz w:val="28"/>
        </w:rPr>
        <w:t>合理，</w:t>
      </w:r>
      <w:r w:rsidR="00954178">
        <w:rPr>
          <w:rFonts w:ascii="標楷體" w:eastAsia="標楷體" w:hAnsi="標楷體" w:hint="eastAsia"/>
          <w:b/>
          <w:sz w:val="28"/>
        </w:rPr>
        <w:t>建議</w:t>
      </w:r>
      <w:r w:rsidR="00BB0B2F" w:rsidRPr="000F5479">
        <w:rPr>
          <w:rFonts w:ascii="標楷體" w:eastAsia="標楷體" w:hAnsi="標楷體" w:hint="eastAsia"/>
          <w:b/>
          <w:sz w:val="28"/>
        </w:rPr>
        <w:t>思考如何讓這些</w:t>
      </w:r>
      <w:r w:rsidR="001D4A29">
        <w:rPr>
          <w:rFonts w:ascii="標楷體" w:eastAsia="標楷體" w:hAnsi="標楷體" w:hint="eastAsia"/>
          <w:b/>
          <w:sz w:val="28"/>
        </w:rPr>
        <w:t>特約</w:t>
      </w:r>
      <w:r w:rsidR="00BB0B2F" w:rsidRPr="000F5479">
        <w:rPr>
          <w:rFonts w:ascii="標楷體" w:eastAsia="標楷體" w:hAnsi="標楷體" w:hint="eastAsia"/>
          <w:b/>
          <w:sz w:val="28"/>
        </w:rPr>
        <w:t>醫療機構願意</w:t>
      </w:r>
      <w:proofErr w:type="gramStart"/>
      <w:r w:rsidR="00BB0B2F" w:rsidRPr="000F5479">
        <w:rPr>
          <w:rFonts w:ascii="標楷體" w:eastAsia="標楷體" w:hAnsi="標楷體" w:hint="eastAsia"/>
          <w:b/>
          <w:sz w:val="28"/>
        </w:rPr>
        <w:t>繼續收置</w:t>
      </w:r>
      <w:proofErr w:type="gramEnd"/>
      <w:r w:rsidR="00951058" w:rsidRPr="000F5479">
        <w:rPr>
          <w:rFonts w:ascii="標楷體" w:eastAsia="標楷體" w:hAnsi="標楷體" w:hint="eastAsia"/>
          <w:b/>
          <w:sz w:val="28"/>
        </w:rPr>
        <w:t>，</w:t>
      </w:r>
      <w:r w:rsidR="00373870" w:rsidRPr="000F5479">
        <w:rPr>
          <w:rFonts w:ascii="標楷體" w:eastAsia="標楷體" w:hAnsi="標楷體" w:hint="eastAsia"/>
          <w:b/>
          <w:sz w:val="28"/>
        </w:rPr>
        <w:t>例如經費部分</w:t>
      </w:r>
      <w:r w:rsidR="004D5B15" w:rsidRPr="000F5479">
        <w:rPr>
          <w:rFonts w:ascii="標楷體" w:eastAsia="標楷體" w:hAnsi="標楷體" w:hint="eastAsia"/>
          <w:b/>
          <w:sz w:val="28"/>
        </w:rPr>
        <w:t>是否</w:t>
      </w:r>
      <w:r w:rsidR="00015A5A" w:rsidRPr="000F5479">
        <w:rPr>
          <w:rFonts w:ascii="標楷體" w:eastAsia="標楷體" w:hAnsi="標楷體" w:hint="eastAsia"/>
          <w:b/>
          <w:sz w:val="28"/>
        </w:rPr>
        <w:t>可編列</w:t>
      </w:r>
      <w:r w:rsidR="00951058" w:rsidRPr="000F5479">
        <w:rPr>
          <w:rFonts w:ascii="標楷體" w:eastAsia="標楷體" w:hAnsi="標楷體" w:hint="eastAsia"/>
          <w:b/>
          <w:sz w:val="28"/>
        </w:rPr>
        <w:t>其他預算進行補助</w:t>
      </w:r>
      <w:r w:rsidR="004D5B15" w:rsidRPr="000F5479">
        <w:rPr>
          <w:rFonts w:ascii="標楷體" w:eastAsia="標楷體" w:hAnsi="標楷體" w:hint="eastAsia"/>
          <w:b/>
          <w:sz w:val="28"/>
        </w:rPr>
        <w:t>等</w:t>
      </w:r>
      <w:r w:rsidR="00951058" w:rsidRPr="000F5479">
        <w:rPr>
          <w:rFonts w:ascii="標楷體" w:eastAsia="標楷體" w:hAnsi="標楷體" w:hint="eastAsia"/>
          <w:b/>
          <w:sz w:val="28"/>
        </w:rPr>
        <w:t>。</w:t>
      </w:r>
    </w:p>
    <w:p w:rsidR="00C078FE" w:rsidRPr="00C078FE" w:rsidRDefault="00A60566" w:rsidP="00002487">
      <w:pPr>
        <w:pStyle w:val="a3"/>
        <w:numPr>
          <w:ilvl w:val="0"/>
          <w:numId w:val="34"/>
        </w:numPr>
        <w:tabs>
          <w:tab w:val="left" w:pos="851"/>
          <w:tab w:val="left" w:pos="993"/>
        </w:tabs>
        <w:spacing w:line="420" w:lineRule="exact"/>
        <w:ind w:leftChars="0"/>
        <w:jc w:val="both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  <w:u w:val="single"/>
        </w:rPr>
        <w:t>許委員福生：</w:t>
      </w:r>
    </w:p>
    <w:p w:rsidR="00C64679" w:rsidRPr="00C078FE" w:rsidRDefault="00D83721" w:rsidP="00002487">
      <w:pPr>
        <w:pStyle w:val="a3"/>
        <w:tabs>
          <w:tab w:val="left" w:pos="851"/>
          <w:tab w:val="left" w:pos="993"/>
        </w:tabs>
        <w:spacing w:line="420" w:lineRule="exact"/>
        <w:ind w:leftChars="0" w:left="851"/>
        <w:jc w:val="both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針對</w:t>
      </w:r>
      <w:r w:rsidR="008625B7">
        <w:rPr>
          <w:rFonts w:ascii="標楷體" w:eastAsia="標楷體" w:hAnsi="標楷體" w:hint="eastAsia"/>
          <w:b/>
          <w:sz w:val="28"/>
        </w:rPr>
        <w:t>法</w:t>
      </w:r>
      <w:r w:rsidR="004255C3">
        <w:rPr>
          <w:rFonts w:ascii="標楷體" w:eastAsia="標楷體" w:hAnsi="標楷體" w:hint="eastAsia"/>
          <w:b/>
          <w:sz w:val="28"/>
        </w:rPr>
        <w:t>院</w:t>
      </w:r>
      <w:r w:rsidR="004255C3" w:rsidRPr="003135F4">
        <w:rPr>
          <w:rFonts w:ascii="標楷體" w:eastAsia="標楷體" w:hAnsi="標楷體" w:hint="eastAsia"/>
          <w:b/>
          <w:sz w:val="28"/>
        </w:rPr>
        <w:t>已</w:t>
      </w:r>
      <w:r w:rsidR="004255C3">
        <w:rPr>
          <w:rFonts w:ascii="標楷體" w:eastAsia="標楷體" w:hAnsi="標楷體" w:hint="eastAsia"/>
          <w:b/>
          <w:sz w:val="28"/>
        </w:rPr>
        <w:t>裁決</w:t>
      </w:r>
      <w:r>
        <w:rPr>
          <w:rFonts w:ascii="標楷體" w:eastAsia="標楷體" w:hAnsi="標楷體" w:hint="eastAsia"/>
          <w:b/>
          <w:sz w:val="28"/>
        </w:rPr>
        <w:t>的</w:t>
      </w:r>
      <w:r w:rsidR="004255C3" w:rsidRPr="003135F4">
        <w:rPr>
          <w:rFonts w:ascii="標楷體" w:eastAsia="標楷體" w:hAnsi="標楷體" w:hint="eastAsia"/>
          <w:b/>
          <w:sz w:val="28"/>
        </w:rPr>
        <w:t>保安處分</w:t>
      </w:r>
      <w:r w:rsidR="008625B7">
        <w:rPr>
          <w:rFonts w:ascii="標楷體" w:eastAsia="標楷體" w:hAnsi="標楷體" w:hint="eastAsia"/>
          <w:b/>
          <w:sz w:val="28"/>
        </w:rPr>
        <w:t>，</w:t>
      </w:r>
      <w:r w:rsidR="002A50DB">
        <w:rPr>
          <w:rFonts w:ascii="標楷體" w:eastAsia="標楷體" w:hAnsi="標楷體" w:hint="eastAsia"/>
          <w:b/>
          <w:sz w:val="28"/>
        </w:rPr>
        <w:t>因為</w:t>
      </w:r>
      <w:r w:rsidR="004255C3">
        <w:rPr>
          <w:rFonts w:ascii="標楷體" w:eastAsia="標楷體" w:hAnsi="標楷體" w:hint="eastAsia"/>
          <w:b/>
          <w:sz w:val="28"/>
        </w:rPr>
        <w:t>醫療機構</w:t>
      </w:r>
      <w:r w:rsidR="002A50DB">
        <w:rPr>
          <w:rFonts w:ascii="標楷體" w:eastAsia="標楷體" w:hAnsi="標楷體" w:hint="eastAsia"/>
          <w:b/>
          <w:sz w:val="28"/>
        </w:rPr>
        <w:t>基於</w:t>
      </w:r>
      <w:r w:rsidR="00C078FE">
        <w:rPr>
          <w:rFonts w:ascii="標楷體" w:eastAsia="標楷體" w:hAnsi="標楷體" w:hint="eastAsia"/>
          <w:b/>
          <w:sz w:val="28"/>
        </w:rPr>
        <w:t>醫療費用等因素</w:t>
      </w:r>
      <w:r w:rsidR="004255C3">
        <w:rPr>
          <w:rFonts w:ascii="標楷體" w:eastAsia="標楷體" w:hAnsi="標楷體" w:hint="eastAsia"/>
          <w:b/>
          <w:sz w:val="28"/>
        </w:rPr>
        <w:t>不願</w:t>
      </w:r>
      <w:proofErr w:type="gramStart"/>
      <w:r>
        <w:rPr>
          <w:rFonts w:ascii="標楷體" w:eastAsia="標楷體" w:hAnsi="標楷體" w:hint="eastAsia"/>
          <w:b/>
          <w:sz w:val="28"/>
        </w:rPr>
        <w:t>進行</w:t>
      </w:r>
      <w:r w:rsidR="004255C3">
        <w:rPr>
          <w:rFonts w:ascii="標楷體" w:eastAsia="標楷體" w:hAnsi="標楷體" w:hint="eastAsia"/>
          <w:b/>
          <w:sz w:val="28"/>
        </w:rPr>
        <w:t>收</w:t>
      </w:r>
      <w:r>
        <w:rPr>
          <w:rFonts w:ascii="標楷體" w:eastAsia="標楷體" w:hAnsi="標楷體" w:hint="eastAsia"/>
          <w:b/>
          <w:sz w:val="28"/>
        </w:rPr>
        <w:t>置</w:t>
      </w:r>
      <w:proofErr w:type="gramEnd"/>
      <w:r w:rsidR="004255C3">
        <w:rPr>
          <w:rFonts w:ascii="標楷體" w:eastAsia="標楷體" w:hAnsi="標楷體" w:hint="eastAsia"/>
          <w:b/>
          <w:sz w:val="28"/>
        </w:rPr>
        <w:t>，</w:t>
      </w:r>
      <w:r w:rsidR="004255C3" w:rsidRPr="00C078FE">
        <w:rPr>
          <w:rFonts w:ascii="標楷體" w:eastAsia="標楷體" w:hAnsi="標楷體" w:hint="eastAsia"/>
          <w:b/>
          <w:sz w:val="28"/>
        </w:rPr>
        <w:t>致</w:t>
      </w:r>
      <w:r w:rsidR="008625B7" w:rsidRPr="00C078FE">
        <w:rPr>
          <w:rFonts w:ascii="標楷體" w:eastAsia="標楷體" w:hAnsi="標楷體" w:hint="eastAsia"/>
          <w:b/>
          <w:sz w:val="28"/>
        </w:rPr>
        <w:t>檢察官</w:t>
      </w:r>
      <w:r w:rsidR="004255C3" w:rsidRPr="00C078FE">
        <w:rPr>
          <w:rFonts w:ascii="標楷體" w:eastAsia="標楷體" w:hAnsi="標楷體" w:hint="eastAsia"/>
          <w:b/>
          <w:sz w:val="28"/>
        </w:rPr>
        <w:t>無法</w:t>
      </w:r>
      <w:r w:rsidR="0041403E" w:rsidRPr="00C078FE">
        <w:rPr>
          <w:rFonts w:ascii="標楷體" w:eastAsia="標楷體" w:hAnsi="標楷體" w:hint="eastAsia"/>
          <w:b/>
          <w:sz w:val="28"/>
        </w:rPr>
        <w:t>執行</w:t>
      </w:r>
      <w:r w:rsidR="004255C3" w:rsidRPr="00C078FE">
        <w:rPr>
          <w:rFonts w:ascii="標楷體" w:eastAsia="標楷體" w:hAnsi="標楷體" w:hint="eastAsia"/>
          <w:b/>
          <w:sz w:val="28"/>
        </w:rPr>
        <w:t>處分的困境</w:t>
      </w:r>
      <w:r w:rsidR="0041403E" w:rsidRPr="00C078FE">
        <w:rPr>
          <w:rFonts w:ascii="標楷體" w:eastAsia="標楷體" w:hAnsi="標楷體" w:hint="eastAsia"/>
          <w:b/>
          <w:sz w:val="28"/>
        </w:rPr>
        <w:t>，</w:t>
      </w:r>
      <w:r w:rsidR="00D338A3" w:rsidRPr="00C078FE">
        <w:rPr>
          <w:rFonts w:ascii="標楷體" w:eastAsia="標楷體" w:hAnsi="標楷體" w:hint="eastAsia"/>
          <w:b/>
          <w:sz w:val="28"/>
        </w:rPr>
        <w:t>未來將</w:t>
      </w:r>
      <w:r w:rsidR="00CD49DE">
        <w:rPr>
          <w:rFonts w:ascii="標楷體" w:eastAsia="標楷體" w:hAnsi="標楷體" w:hint="eastAsia"/>
          <w:b/>
          <w:sz w:val="28"/>
        </w:rPr>
        <w:t>會</w:t>
      </w:r>
      <w:r w:rsidR="00D338A3" w:rsidRPr="00C078FE">
        <w:rPr>
          <w:rFonts w:ascii="標楷體" w:eastAsia="標楷體" w:hAnsi="標楷體" w:hint="eastAsia"/>
          <w:b/>
          <w:sz w:val="28"/>
        </w:rPr>
        <w:t>是社會安全網的一大漏洞。</w:t>
      </w:r>
    </w:p>
    <w:p w:rsidR="00B24C0A" w:rsidRPr="00F44BB4" w:rsidRDefault="00B24C0A" w:rsidP="00F44BB4">
      <w:pPr>
        <w:pStyle w:val="a3"/>
        <w:spacing w:line="480" w:lineRule="exact"/>
        <w:ind w:leftChars="0" w:left="720"/>
        <w:rPr>
          <w:rFonts w:ascii="標楷體" w:eastAsia="標楷體" w:hAnsi="標楷體"/>
          <w:sz w:val="28"/>
        </w:rPr>
      </w:pPr>
    </w:p>
    <w:sectPr w:rsidR="00B24C0A" w:rsidRPr="00F44BB4" w:rsidSect="00765439">
      <w:pgSz w:w="11906" w:h="16838"/>
      <w:pgMar w:top="1440" w:right="1416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F70" w:rsidRDefault="00045F70" w:rsidP="00FF0096">
      <w:r>
        <w:separator/>
      </w:r>
    </w:p>
  </w:endnote>
  <w:endnote w:type="continuationSeparator" w:id="0">
    <w:p w:rsidR="00045F70" w:rsidRDefault="00045F70" w:rsidP="00FF0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F70" w:rsidRDefault="00045F70" w:rsidP="00FF0096">
      <w:r>
        <w:separator/>
      </w:r>
    </w:p>
  </w:footnote>
  <w:footnote w:type="continuationSeparator" w:id="0">
    <w:p w:rsidR="00045F70" w:rsidRDefault="00045F70" w:rsidP="00FF00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13C35"/>
    <w:multiLevelType w:val="hybridMultilevel"/>
    <w:tmpl w:val="F9CC99A0"/>
    <w:lvl w:ilvl="0" w:tplc="7EC2773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2A21131"/>
    <w:multiLevelType w:val="hybridMultilevel"/>
    <w:tmpl w:val="522CE29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64F025B"/>
    <w:multiLevelType w:val="hybridMultilevel"/>
    <w:tmpl w:val="337A39E8"/>
    <w:lvl w:ilvl="0" w:tplc="68EE06EA">
      <w:start w:val="1"/>
      <w:numFmt w:val="taiwaneseCountingThousand"/>
      <w:lvlText w:val="(%1)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>
    <w:nsid w:val="1A282C04"/>
    <w:multiLevelType w:val="hybridMultilevel"/>
    <w:tmpl w:val="19FA1184"/>
    <w:lvl w:ilvl="0" w:tplc="85F22E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6BDC4CBE">
      <w:start w:val="1"/>
      <w:numFmt w:val="taiwaneseCountingThousand"/>
      <w:lvlText w:val="(%2)"/>
      <w:lvlJc w:val="left"/>
      <w:pPr>
        <w:ind w:left="1200" w:hanging="720"/>
      </w:pPr>
      <w:rPr>
        <w:rFonts w:hint="default"/>
        <w:u w:val="none"/>
      </w:rPr>
    </w:lvl>
    <w:lvl w:ilvl="2" w:tplc="C630C32E">
      <w:start w:val="1"/>
      <w:numFmt w:val="decimal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C092DE6"/>
    <w:multiLevelType w:val="hybridMultilevel"/>
    <w:tmpl w:val="14F09AAC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>
    <w:nsid w:val="1C313509"/>
    <w:multiLevelType w:val="hybridMultilevel"/>
    <w:tmpl w:val="CFF6BBEE"/>
    <w:lvl w:ilvl="0" w:tplc="6144058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6DF688A"/>
    <w:multiLevelType w:val="hybridMultilevel"/>
    <w:tmpl w:val="25188AF0"/>
    <w:lvl w:ilvl="0" w:tplc="6472E2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7371C18"/>
    <w:multiLevelType w:val="hybridMultilevel"/>
    <w:tmpl w:val="D644959A"/>
    <w:lvl w:ilvl="0" w:tplc="41967F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A0B3072"/>
    <w:multiLevelType w:val="hybridMultilevel"/>
    <w:tmpl w:val="0352E12A"/>
    <w:lvl w:ilvl="0" w:tplc="E4A08D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CCF2CA4"/>
    <w:multiLevelType w:val="hybridMultilevel"/>
    <w:tmpl w:val="E54E93F2"/>
    <w:lvl w:ilvl="0" w:tplc="732E1F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CEB6066"/>
    <w:multiLevelType w:val="hybridMultilevel"/>
    <w:tmpl w:val="CEAA0BEA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>
    <w:nsid w:val="391F1C78"/>
    <w:multiLevelType w:val="hybridMultilevel"/>
    <w:tmpl w:val="9A5888F2"/>
    <w:lvl w:ilvl="0" w:tplc="8A7E7570">
      <w:start w:val="1"/>
      <w:numFmt w:val="decimal"/>
      <w:lvlText w:val="(%1)"/>
      <w:lvlJc w:val="left"/>
      <w:pPr>
        <w:ind w:left="2160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2">
    <w:nsid w:val="3951258F"/>
    <w:multiLevelType w:val="hybridMultilevel"/>
    <w:tmpl w:val="CA34DD0E"/>
    <w:lvl w:ilvl="0" w:tplc="79C05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D785F52"/>
    <w:multiLevelType w:val="hybridMultilevel"/>
    <w:tmpl w:val="1A94E754"/>
    <w:lvl w:ilvl="0" w:tplc="FAB4602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8262D27"/>
    <w:multiLevelType w:val="hybridMultilevel"/>
    <w:tmpl w:val="EE38A15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>
    <w:nsid w:val="4A1D6D06"/>
    <w:multiLevelType w:val="hybridMultilevel"/>
    <w:tmpl w:val="A13AA304"/>
    <w:lvl w:ilvl="0" w:tplc="68EE06EA">
      <w:start w:val="1"/>
      <w:numFmt w:val="taiwaneseCountingThousand"/>
      <w:lvlText w:val="(%1)"/>
      <w:lvlJc w:val="left"/>
      <w:pPr>
        <w:ind w:left="13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ind w:left="2300" w:hanging="480"/>
      </w:pPr>
    </w:lvl>
    <w:lvl w:ilvl="3" w:tplc="0409000F" w:tentative="1">
      <w:start w:val="1"/>
      <w:numFmt w:val="decimal"/>
      <w:lvlText w:val="%4."/>
      <w:lvlJc w:val="left"/>
      <w:pPr>
        <w:ind w:left="27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ind w:left="5180" w:hanging="480"/>
      </w:pPr>
    </w:lvl>
  </w:abstractNum>
  <w:abstractNum w:abstractNumId="16">
    <w:nsid w:val="4CBB743F"/>
    <w:multiLevelType w:val="hybridMultilevel"/>
    <w:tmpl w:val="EFAEA25C"/>
    <w:lvl w:ilvl="0" w:tplc="24AE70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DC67BEF"/>
    <w:multiLevelType w:val="hybridMultilevel"/>
    <w:tmpl w:val="89063A88"/>
    <w:lvl w:ilvl="0" w:tplc="0409000F">
      <w:start w:val="1"/>
      <w:numFmt w:val="decimal"/>
      <w:lvlText w:val="%1."/>
      <w:lvlJc w:val="left"/>
      <w:pPr>
        <w:ind w:left="6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8" w:hanging="480"/>
      </w:pPr>
    </w:lvl>
    <w:lvl w:ilvl="2" w:tplc="0409001B" w:tentative="1">
      <w:start w:val="1"/>
      <w:numFmt w:val="lowerRoman"/>
      <w:lvlText w:val="%3."/>
      <w:lvlJc w:val="right"/>
      <w:pPr>
        <w:ind w:left="1578" w:hanging="480"/>
      </w:pPr>
    </w:lvl>
    <w:lvl w:ilvl="3" w:tplc="0409000F" w:tentative="1">
      <w:start w:val="1"/>
      <w:numFmt w:val="decimal"/>
      <w:lvlText w:val="%4."/>
      <w:lvlJc w:val="left"/>
      <w:pPr>
        <w:ind w:left="20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8" w:hanging="480"/>
      </w:pPr>
    </w:lvl>
    <w:lvl w:ilvl="5" w:tplc="0409001B" w:tentative="1">
      <w:start w:val="1"/>
      <w:numFmt w:val="lowerRoman"/>
      <w:lvlText w:val="%6."/>
      <w:lvlJc w:val="right"/>
      <w:pPr>
        <w:ind w:left="3018" w:hanging="480"/>
      </w:pPr>
    </w:lvl>
    <w:lvl w:ilvl="6" w:tplc="0409000F" w:tentative="1">
      <w:start w:val="1"/>
      <w:numFmt w:val="decimal"/>
      <w:lvlText w:val="%7."/>
      <w:lvlJc w:val="left"/>
      <w:pPr>
        <w:ind w:left="34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8" w:hanging="480"/>
      </w:pPr>
    </w:lvl>
    <w:lvl w:ilvl="8" w:tplc="0409001B" w:tentative="1">
      <w:start w:val="1"/>
      <w:numFmt w:val="lowerRoman"/>
      <w:lvlText w:val="%9."/>
      <w:lvlJc w:val="right"/>
      <w:pPr>
        <w:ind w:left="4458" w:hanging="480"/>
      </w:pPr>
    </w:lvl>
  </w:abstractNum>
  <w:abstractNum w:abstractNumId="18">
    <w:nsid w:val="4F605CB8"/>
    <w:multiLevelType w:val="hybridMultilevel"/>
    <w:tmpl w:val="5AB08B5E"/>
    <w:lvl w:ilvl="0" w:tplc="9CF047F2">
      <w:start w:val="1"/>
      <w:numFmt w:val="taiwaneseCountingThousand"/>
      <w:lvlText w:val="(%1)"/>
      <w:lvlJc w:val="left"/>
      <w:pPr>
        <w:ind w:left="860" w:hanging="72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9">
    <w:nsid w:val="50B440E4"/>
    <w:multiLevelType w:val="hybridMultilevel"/>
    <w:tmpl w:val="F716C352"/>
    <w:lvl w:ilvl="0" w:tplc="7EC2773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96B3A14"/>
    <w:multiLevelType w:val="hybridMultilevel"/>
    <w:tmpl w:val="B84493EE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1">
    <w:nsid w:val="5BB86BF8"/>
    <w:multiLevelType w:val="hybridMultilevel"/>
    <w:tmpl w:val="BF0484CE"/>
    <w:lvl w:ilvl="0" w:tplc="68EE06EA">
      <w:start w:val="1"/>
      <w:numFmt w:val="taiwaneseCountingThousand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69C42628">
      <w:start w:val="1"/>
      <w:numFmt w:val="decimal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C3E01D0"/>
    <w:multiLevelType w:val="hybridMultilevel"/>
    <w:tmpl w:val="4972F69E"/>
    <w:lvl w:ilvl="0" w:tplc="8A7E7570">
      <w:start w:val="1"/>
      <w:numFmt w:val="decimal"/>
      <w:lvlText w:val="(%1)"/>
      <w:lvlJc w:val="left"/>
      <w:pPr>
        <w:ind w:left="1680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3">
    <w:nsid w:val="5EF06A38"/>
    <w:multiLevelType w:val="hybridMultilevel"/>
    <w:tmpl w:val="84808F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FE404C9"/>
    <w:multiLevelType w:val="hybridMultilevel"/>
    <w:tmpl w:val="66AAE46A"/>
    <w:lvl w:ilvl="0" w:tplc="41967F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10A45B8">
      <w:start w:val="1"/>
      <w:numFmt w:val="taiwaneseCountingThousand"/>
      <w:lvlText w:val="(%2)"/>
      <w:lvlJc w:val="left"/>
      <w:pPr>
        <w:ind w:left="1200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0C70EF8"/>
    <w:multiLevelType w:val="hybridMultilevel"/>
    <w:tmpl w:val="C97403B0"/>
    <w:lvl w:ilvl="0" w:tplc="8A7E7570">
      <w:start w:val="1"/>
      <w:numFmt w:val="decimal"/>
      <w:lvlText w:val="(%1)"/>
      <w:lvlJc w:val="left"/>
      <w:pPr>
        <w:ind w:left="1134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14" w:hanging="480"/>
      </w:pPr>
    </w:lvl>
    <w:lvl w:ilvl="2" w:tplc="0409001B" w:tentative="1">
      <w:start w:val="1"/>
      <w:numFmt w:val="lowerRoman"/>
      <w:lvlText w:val="%3."/>
      <w:lvlJc w:val="right"/>
      <w:pPr>
        <w:ind w:left="2094" w:hanging="480"/>
      </w:pPr>
    </w:lvl>
    <w:lvl w:ilvl="3" w:tplc="0409000F" w:tentative="1">
      <w:start w:val="1"/>
      <w:numFmt w:val="decimal"/>
      <w:lvlText w:val="%4."/>
      <w:lvlJc w:val="left"/>
      <w:pPr>
        <w:ind w:left="25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4" w:hanging="480"/>
      </w:pPr>
    </w:lvl>
    <w:lvl w:ilvl="5" w:tplc="0409001B" w:tentative="1">
      <w:start w:val="1"/>
      <w:numFmt w:val="lowerRoman"/>
      <w:lvlText w:val="%6."/>
      <w:lvlJc w:val="right"/>
      <w:pPr>
        <w:ind w:left="3534" w:hanging="480"/>
      </w:pPr>
    </w:lvl>
    <w:lvl w:ilvl="6" w:tplc="0409000F" w:tentative="1">
      <w:start w:val="1"/>
      <w:numFmt w:val="decimal"/>
      <w:lvlText w:val="%7."/>
      <w:lvlJc w:val="left"/>
      <w:pPr>
        <w:ind w:left="40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4" w:hanging="480"/>
      </w:pPr>
    </w:lvl>
    <w:lvl w:ilvl="8" w:tplc="0409001B" w:tentative="1">
      <w:start w:val="1"/>
      <w:numFmt w:val="lowerRoman"/>
      <w:lvlText w:val="%9."/>
      <w:lvlJc w:val="right"/>
      <w:pPr>
        <w:ind w:left="4974" w:hanging="480"/>
      </w:pPr>
    </w:lvl>
  </w:abstractNum>
  <w:abstractNum w:abstractNumId="26">
    <w:nsid w:val="62E5383B"/>
    <w:multiLevelType w:val="hybridMultilevel"/>
    <w:tmpl w:val="F0245696"/>
    <w:lvl w:ilvl="0" w:tplc="03C4E872">
      <w:start w:val="1"/>
      <w:numFmt w:val="decimal"/>
      <w:lvlText w:val="(%1)"/>
      <w:lvlJc w:val="left"/>
      <w:pPr>
        <w:ind w:left="15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8" w:hanging="480"/>
      </w:pPr>
    </w:lvl>
    <w:lvl w:ilvl="2" w:tplc="0409001B" w:tentative="1">
      <w:start w:val="1"/>
      <w:numFmt w:val="lowerRoman"/>
      <w:lvlText w:val="%3."/>
      <w:lvlJc w:val="right"/>
      <w:pPr>
        <w:ind w:left="2238" w:hanging="480"/>
      </w:pPr>
    </w:lvl>
    <w:lvl w:ilvl="3" w:tplc="0409000F" w:tentative="1">
      <w:start w:val="1"/>
      <w:numFmt w:val="decimal"/>
      <w:lvlText w:val="%4."/>
      <w:lvlJc w:val="left"/>
      <w:pPr>
        <w:ind w:left="27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8" w:hanging="480"/>
      </w:pPr>
    </w:lvl>
    <w:lvl w:ilvl="5" w:tplc="0409001B" w:tentative="1">
      <w:start w:val="1"/>
      <w:numFmt w:val="lowerRoman"/>
      <w:lvlText w:val="%6."/>
      <w:lvlJc w:val="right"/>
      <w:pPr>
        <w:ind w:left="3678" w:hanging="480"/>
      </w:pPr>
    </w:lvl>
    <w:lvl w:ilvl="6" w:tplc="0409000F" w:tentative="1">
      <w:start w:val="1"/>
      <w:numFmt w:val="decimal"/>
      <w:lvlText w:val="%7."/>
      <w:lvlJc w:val="left"/>
      <w:pPr>
        <w:ind w:left="41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8" w:hanging="480"/>
      </w:pPr>
    </w:lvl>
    <w:lvl w:ilvl="8" w:tplc="0409001B" w:tentative="1">
      <w:start w:val="1"/>
      <w:numFmt w:val="lowerRoman"/>
      <w:lvlText w:val="%9."/>
      <w:lvlJc w:val="right"/>
      <w:pPr>
        <w:ind w:left="5118" w:hanging="480"/>
      </w:pPr>
    </w:lvl>
  </w:abstractNum>
  <w:abstractNum w:abstractNumId="27">
    <w:nsid w:val="6726586D"/>
    <w:multiLevelType w:val="hybridMultilevel"/>
    <w:tmpl w:val="313AEC3C"/>
    <w:lvl w:ilvl="0" w:tplc="9F5AAB8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7C374F6"/>
    <w:multiLevelType w:val="hybridMultilevel"/>
    <w:tmpl w:val="952649DA"/>
    <w:lvl w:ilvl="0" w:tplc="95FECE08">
      <w:start w:val="1"/>
      <w:numFmt w:val="taiwaneseCountingThousand"/>
      <w:lvlText w:val="(%1)"/>
      <w:lvlJc w:val="left"/>
      <w:pPr>
        <w:ind w:left="86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29">
    <w:nsid w:val="6D580C59"/>
    <w:multiLevelType w:val="hybridMultilevel"/>
    <w:tmpl w:val="A216D6B2"/>
    <w:lvl w:ilvl="0" w:tplc="859E630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E9A496D"/>
    <w:multiLevelType w:val="hybridMultilevel"/>
    <w:tmpl w:val="6CFEC1DC"/>
    <w:lvl w:ilvl="0" w:tplc="67F49A9A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FD75F5A"/>
    <w:multiLevelType w:val="hybridMultilevel"/>
    <w:tmpl w:val="90B62F00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2">
    <w:nsid w:val="739D16C7"/>
    <w:multiLevelType w:val="hybridMultilevel"/>
    <w:tmpl w:val="E7B0D85A"/>
    <w:lvl w:ilvl="0" w:tplc="6144058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5081761"/>
    <w:multiLevelType w:val="hybridMultilevel"/>
    <w:tmpl w:val="4CF85082"/>
    <w:lvl w:ilvl="0" w:tplc="CE3A2D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804736C"/>
    <w:multiLevelType w:val="hybridMultilevel"/>
    <w:tmpl w:val="8F9A7BE0"/>
    <w:lvl w:ilvl="0" w:tplc="24AE7092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6"/>
  </w:num>
  <w:num w:numId="2">
    <w:abstractNumId w:val="9"/>
  </w:num>
  <w:num w:numId="3">
    <w:abstractNumId w:val="8"/>
  </w:num>
  <w:num w:numId="4">
    <w:abstractNumId w:val="6"/>
  </w:num>
  <w:num w:numId="5">
    <w:abstractNumId w:val="12"/>
  </w:num>
  <w:num w:numId="6">
    <w:abstractNumId w:val="24"/>
  </w:num>
  <w:num w:numId="7">
    <w:abstractNumId w:val="33"/>
  </w:num>
  <w:num w:numId="8">
    <w:abstractNumId w:val="19"/>
  </w:num>
  <w:num w:numId="9">
    <w:abstractNumId w:val="0"/>
  </w:num>
  <w:num w:numId="10">
    <w:abstractNumId w:val="7"/>
  </w:num>
  <w:num w:numId="11">
    <w:abstractNumId w:val="27"/>
  </w:num>
  <w:num w:numId="12">
    <w:abstractNumId w:val="3"/>
  </w:num>
  <w:num w:numId="13">
    <w:abstractNumId w:val="5"/>
  </w:num>
  <w:num w:numId="14">
    <w:abstractNumId w:val="32"/>
  </w:num>
  <w:num w:numId="15">
    <w:abstractNumId w:val="29"/>
  </w:num>
  <w:num w:numId="16">
    <w:abstractNumId w:val="13"/>
  </w:num>
  <w:num w:numId="17">
    <w:abstractNumId w:val="30"/>
  </w:num>
  <w:num w:numId="18">
    <w:abstractNumId w:val="11"/>
  </w:num>
  <w:num w:numId="19">
    <w:abstractNumId w:val="31"/>
  </w:num>
  <w:num w:numId="20">
    <w:abstractNumId w:val="23"/>
  </w:num>
  <w:num w:numId="21">
    <w:abstractNumId w:val="34"/>
  </w:num>
  <w:num w:numId="22">
    <w:abstractNumId w:val="17"/>
  </w:num>
  <w:num w:numId="23">
    <w:abstractNumId w:val="25"/>
  </w:num>
  <w:num w:numId="24">
    <w:abstractNumId w:val="26"/>
  </w:num>
  <w:num w:numId="25">
    <w:abstractNumId w:val="4"/>
  </w:num>
  <w:num w:numId="26">
    <w:abstractNumId w:val="10"/>
  </w:num>
  <w:num w:numId="27">
    <w:abstractNumId w:val="14"/>
  </w:num>
  <w:num w:numId="28">
    <w:abstractNumId w:val="22"/>
  </w:num>
  <w:num w:numId="29">
    <w:abstractNumId w:val="2"/>
  </w:num>
  <w:num w:numId="30">
    <w:abstractNumId w:val="20"/>
  </w:num>
  <w:num w:numId="31">
    <w:abstractNumId w:val="28"/>
  </w:num>
  <w:num w:numId="32">
    <w:abstractNumId w:val="18"/>
  </w:num>
  <w:num w:numId="33">
    <w:abstractNumId w:val="15"/>
  </w:num>
  <w:num w:numId="34">
    <w:abstractNumId w:val="21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9DD"/>
    <w:rsid w:val="00002487"/>
    <w:rsid w:val="00005493"/>
    <w:rsid w:val="000068A0"/>
    <w:rsid w:val="00013FF0"/>
    <w:rsid w:val="000143CB"/>
    <w:rsid w:val="0001505B"/>
    <w:rsid w:val="00015A5A"/>
    <w:rsid w:val="000211A7"/>
    <w:rsid w:val="0002216C"/>
    <w:rsid w:val="00022184"/>
    <w:rsid w:val="000306E2"/>
    <w:rsid w:val="0003275D"/>
    <w:rsid w:val="00037071"/>
    <w:rsid w:val="000404C7"/>
    <w:rsid w:val="00040AEF"/>
    <w:rsid w:val="0004118F"/>
    <w:rsid w:val="00042FF6"/>
    <w:rsid w:val="00043865"/>
    <w:rsid w:val="00045F70"/>
    <w:rsid w:val="000513F5"/>
    <w:rsid w:val="00051B42"/>
    <w:rsid w:val="000525D1"/>
    <w:rsid w:val="000545AA"/>
    <w:rsid w:val="00063809"/>
    <w:rsid w:val="000647CF"/>
    <w:rsid w:val="00065420"/>
    <w:rsid w:val="00067A60"/>
    <w:rsid w:val="0007286D"/>
    <w:rsid w:val="00077142"/>
    <w:rsid w:val="00083E95"/>
    <w:rsid w:val="00084BFE"/>
    <w:rsid w:val="00084C77"/>
    <w:rsid w:val="000869FB"/>
    <w:rsid w:val="0008791C"/>
    <w:rsid w:val="000907E9"/>
    <w:rsid w:val="0009147D"/>
    <w:rsid w:val="000921D5"/>
    <w:rsid w:val="00092982"/>
    <w:rsid w:val="00092DFD"/>
    <w:rsid w:val="000943EB"/>
    <w:rsid w:val="0009556C"/>
    <w:rsid w:val="00095EAB"/>
    <w:rsid w:val="000A1020"/>
    <w:rsid w:val="000A2812"/>
    <w:rsid w:val="000A7D3E"/>
    <w:rsid w:val="000B4D82"/>
    <w:rsid w:val="000B5F4D"/>
    <w:rsid w:val="000C335E"/>
    <w:rsid w:val="000C444F"/>
    <w:rsid w:val="000C4BC4"/>
    <w:rsid w:val="000C59C4"/>
    <w:rsid w:val="000C7E37"/>
    <w:rsid w:val="000D1808"/>
    <w:rsid w:val="000D383B"/>
    <w:rsid w:val="000D5FA4"/>
    <w:rsid w:val="000D68D8"/>
    <w:rsid w:val="000E54F3"/>
    <w:rsid w:val="000E7DF1"/>
    <w:rsid w:val="000F1864"/>
    <w:rsid w:val="000F3D1F"/>
    <w:rsid w:val="000F4CEF"/>
    <w:rsid w:val="000F5479"/>
    <w:rsid w:val="000F6BCB"/>
    <w:rsid w:val="000F72A6"/>
    <w:rsid w:val="00100AC0"/>
    <w:rsid w:val="00101FF6"/>
    <w:rsid w:val="00102225"/>
    <w:rsid w:val="001067A5"/>
    <w:rsid w:val="001079AD"/>
    <w:rsid w:val="00111172"/>
    <w:rsid w:val="00114AC4"/>
    <w:rsid w:val="00114BD1"/>
    <w:rsid w:val="00116CFD"/>
    <w:rsid w:val="00117C66"/>
    <w:rsid w:val="0012241A"/>
    <w:rsid w:val="00123972"/>
    <w:rsid w:val="00124B88"/>
    <w:rsid w:val="00127EC2"/>
    <w:rsid w:val="00130134"/>
    <w:rsid w:val="00130696"/>
    <w:rsid w:val="00136347"/>
    <w:rsid w:val="00137A8F"/>
    <w:rsid w:val="001440E1"/>
    <w:rsid w:val="0014783A"/>
    <w:rsid w:val="00151062"/>
    <w:rsid w:val="001533B6"/>
    <w:rsid w:val="0015420F"/>
    <w:rsid w:val="00157055"/>
    <w:rsid w:val="00160093"/>
    <w:rsid w:val="00162088"/>
    <w:rsid w:val="0016291E"/>
    <w:rsid w:val="00170158"/>
    <w:rsid w:val="001703CB"/>
    <w:rsid w:val="001705A2"/>
    <w:rsid w:val="001760CB"/>
    <w:rsid w:val="001810D8"/>
    <w:rsid w:val="001836C2"/>
    <w:rsid w:val="001839A6"/>
    <w:rsid w:val="00183C26"/>
    <w:rsid w:val="00185D4A"/>
    <w:rsid w:val="0018745F"/>
    <w:rsid w:val="001878DA"/>
    <w:rsid w:val="00191EC7"/>
    <w:rsid w:val="001A0304"/>
    <w:rsid w:val="001A5575"/>
    <w:rsid w:val="001A7CB2"/>
    <w:rsid w:val="001B3765"/>
    <w:rsid w:val="001B5D38"/>
    <w:rsid w:val="001B683B"/>
    <w:rsid w:val="001C369F"/>
    <w:rsid w:val="001C6353"/>
    <w:rsid w:val="001C7D50"/>
    <w:rsid w:val="001D0302"/>
    <w:rsid w:val="001D0887"/>
    <w:rsid w:val="001D1181"/>
    <w:rsid w:val="001D4A29"/>
    <w:rsid w:val="001D4FFF"/>
    <w:rsid w:val="001D5A40"/>
    <w:rsid w:val="001D6E75"/>
    <w:rsid w:val="001E0DEB"/>
    <w:rsid w:val="001E1459"/>
    <w:rsid w:val="001E1839"/>
    <w:rsid w:val="001E3290"/>
    <w:rsid w:val="001E7A09"/>
    <w:rsid w:val="001F0D00"/>
    <w:rsid w:val="001F10CE"/>
    <w:rsid w:val="001F13DD"/>
    <w:rsid w:val="001F6137"/>
    <w:rsid w:val="00200B14"/>
    <w:rsid w:val="00201086"/>
    <w:rsid w:val="002023C5"/>
    <w:rsid w:val="00203C2E"/>
    <w:rsid w:val="00205DDE"/>
    <w:rsid w:val="00206179"/>
    <w:rsid w:val="00212739"/>
    <w:rsid w:val="00212DAD"/>
    <w:rsid w:val="00212EAA"/>
    <w:rsid w:val="00213352"/>
    <w:rsid w:val="00215016"/>
    <w:rsid w:val="00215CA0"/>
    <w:rsid w:val="0022020C"/>
    <w:rsid w:val="00220AC6"/>
    <w:rsid w:val="00220B06"/>
    <w:rsid w:val="002211EC"/>
    <w:rsid w:val="00223356"/>
    <w:rsid w:val="0022426F"/>
    <w:rsid w:val="0022477E"/>
    <w:rsid w:val="00227221"/>
    <w:rsid w:val="002344A1"/>
    <w:rsid w:val="00244799"/>
    <w:rsid w:val="00250345"/>
    <w:rsid w:val="002537DF"/>
    <w:rsid w:val="00254011"/>
    <w:rsid w:val="002559EE"/>
    <w:rsid w:val="00262F5D"/>
    <w:rsid w:val="00265B67"/>
    <w:rsid w:val="00265B90"/>
    <w:rsid w:val="00267184"/>
    <w:rsid w:val="00270CA3"/>
    <w:rsid w:val="002714F0"/>
    <w:rsid w:val="00272492"/>
    <w:rsid w:val="00281115"/>
    <w:rsid w:val="00283DAE"/>
    <w:rsid w:val="00285E03"/>
    <w:rsid w:val="00286864"/>
    <w:rsid w:val="00292A89"/>
    <w:rsid w:val="00292A9A"/>
    <w:rsid w:val="00292DF7"/>
    <w:rsid w:val="0029571E"/>
    <w:rsid w:val="002A1808"/>
    <w:rsid w:val="002A2258"/>
    <w:rsid w:val="002A331D"/>
    <w:rsid w:val="002A33DD"/>
    <w:rsid w:val="002A50DB"/>
    <w:rsid w:val="002A5E6D"/>
    <w:rsid w:val="002B0C9E"/>
    <w:rsid w:val="002B39F4"/>
    <w:rsid w:val="002B6174"/>
    <w:rsid w:val="002B6F55"/>
    <w:rsid w:val="002C5469"/>
    <w:rsid w:val="002D2048"/>
    <w:rsid w:val="002D25A5"/>
    <w:rsid w:val="002D378B"/>
    <w:rsid w:val="002D3996"/>
    <w:rsid w:val="002E085F"/>
    <w:rsid w:val="002E17FB"/>
    <w:rsid w:val="002E2AAF"/>
    <w:rsid w:val="002E2F14"/>
    <w:rsid w:val="002E525E"/>
    <w:rsid w:val="002E612B"/>
    <w:rsid w:val="002E6D12"/>
    <w:rsid w:val="002E7D6F"/>
    <w:rsid w:val="002F03DD"/>
    <w:rsid w:val="002F2B7E"/>
    <w:rsid w:val="002F4522"/>
    <w:rsid w:val="002F55E1"/>
    <w:rsid w:val="00300433"/>
    <w:rsid w:val="00300A8B"/>
    <w:rsid w:val="0030441D"/>
    <w:rsid w:val="003135F4"/>
    <w:rsid w:val="0031481F"/>
    <w:rsid w:val="00321400"/>
    <w:rsid w:val="00322668"/>
    <w:rsid w:val="0032296C"/>
    <w:rsid w:val="00322E39"/>
    <w:rsid w:val="00325506"/>
    <w:rsid w:val="00325D72"/>
    <w:rsid w:val="00331F07"/>
    <w:rsid w:val="003322D6"/>
    <w:rsid w:val="00332FAF"/>
    <w:rsid w:val="00342FAA"/>
    <w:rsid w:val="00344D80"/>
    <w:rsid w:val="00345374"/>
    <w:rsid w:val="00345B7A"/>
    <w:rsid w:val="00351367"/>
    <w:rsid w:val="0035331D"/>
    <w:rsid w:val="003544FE"/>
    <w:rsid w:val="00365742"/>
    <w:rsid w:val="00366883"/>
    <w:rsid w:val="00366A75"/>
    <w:rsid w:val="00373870"/>
    <w:rsid w:val="00376F2D"/>
    <w:rsid w:val="00377B1A"/>
    <w:rsid w:val="00383DD5"/>
    <w:rsid w:val="003855BC"/>
    <w:rsid w:val="003866A3"/>
    <w:rsid w:val="00395B4F"/>
    <w:rsid w:val="003A3E24"/>
    <w:rsid w:val="003B1B08"/>
    <w:rsid w:val="003B2DE1"/>
    <w:rsid w:val="003B3808"/>
    <w:rsid w:val="003B3D2B"/>
    <w:rsid w:val="003B5F61"/>
    <w:rsid w:val="003C50DC"/>
    <w:rsid w:val="003D032A"/>
    <w:rsid w:val="003D1846"/>
    <w:rsid w:val="003D2AE0"/>
    <w:rsid w:val="003D3BB3"/>
    <w:rsid w:val="003D441C"/>
    <w:rsid w:val="003D7CE7"/>
    <w:rsid w:val="003E3A47"/>
    <w:rsid w:val="003F0FC9"/>
    <w:rsid w:val="003F1C1A"/>
    <w:rsid w:val="003F29FF"/>
    <w:rsid w:val="003F566D"/>
    <w:rsid w:val="003F779A"/>
    <w:rsid w:val="003F7963"/>
    <w:rsid w:val="004000ED"/>
    <w:rsid w:val="00400CD8"/>
    <w:rsid w:val="00406B0E"/>
    <w:rsid w:val="00413FD9"/>
    <w:rsid w:val="0041403E"/>
    <w:rsid w:val="004176C2"/>
    <w:rsid w:val="0042227D"/>
    <w:rsid w:val="004255C3"/>
    <w:rsid w:val="00425B6F"/>
    <w:rsid w:val="00437411"/>
    <w:rsid w:val="00437DDA"/>
    <w:rsid w:val="0045034E"/>
    <w:rsid w:val="004513BB"/>
    <w:rsid w:val="00451C62"/>
    <w:rsid w:val="0045285B"/>
    <w:rsid w:val="00452E75"/>
    <w:rsid w:val="0045483C"/>
    <w:rsid w:val="00463A7D"/>
    <w:rsid w:val="00470087"/>
    <w:rsid w:val="004737B5"/>
    <w:rsid w:val="00473A63"/>
    <w:rsid w:val="00477661"/>
    <w:rsid w:val="00480C6D"/>
    <w:rsid w:val="00483FE4"/>
    <w:rsid w:val="004840F8"/>
    <w:rsid w:val="00490F9C"/>
    <w:rsid w:val="0049366E"/>
    <w:rsid w:val="004A1B6D"/>
    <w:rsid w:val="004A2C23"/>
    <w:rsid w:val="004A60AC"/>
    <w:rsid w:val="004B16A4"/>
    <w:rsid w:val="004B231B"/>
    <w:rsid w:val="004B4D79"/>
    <w:rsid w:val="004B5577"/>
    <w:rsid w:val="004C0571"/>
    <w:rsid w:val="004C1F51"/>
    <w:rsid w:val="004C6927"/>
    <w:rsid w:val="004D12B2"/>
    <w:rsid w:val="004D2CB6"/>
    <w:rsid w:val="004D4DCA"/>
    <w:rsid w:val="004D4DF1"/>
    <w:rsid w:val="004D58DF"/>
    <w:rsid w:val="004D5B15"/>
    <w:rsid w:val="004E56ED"/>
    <w:rsid w:val="004E6E6A"/>
    <w:rsid w:val="004E7DC8"/>
    <w:rsid w:val="004F090B"/>
    <w:rsid w:val="004F303B"/>
    <w:rsid w:val="00500B77"/>
    <w:rsid w:val="005064D0"/>
    <w:rsid w:val="005108CB"/>
    <w:rsid w:val="0051629C"/>
    <w:rsid w:val="00516436"/>
    <w:rsid w:val="005214D5"/>
    <w:rsid w:val="0052264C"/>
    <w:rsid w:val="00524B1A"/>
    <w:rsid w:val="00525ADE"/>
    <w:rsid w:val="00526FB5"/>
    <w:rsid w:val="00527AF0"/>
    <w:rsid w:val="005328E1"/>
    <w:rsid w:val="0054065C"/>
    <w:rsid w:val="00540CED"/>
    <w:rsid w:val="00540D5B"/>
    <w:rsid w:val="005545B8"/>
    <w:rsid w:val="00554B07"/>
    <w:rsid w:val="005623BF"/>
    <w:rsid w:val="00565662"/>
    <w:rsid w:val="00574295"/>
    <w:rsid w:val="005759DD"/>
    <w:rsid w:val="00590CA7"/>
    <w:rsid w:val="00591B1A"/>
    <w:rsid w:val="00593F02"/>
    <w:rsid w:val="005958CD"/>
    <w:rsid w:val="0059652F"/>
    <w:rsid w:val="00596829"/>
    <w:rsid w:val="005978BE"/>
    <w:rsid w:val="005979BF"/>
    <w:rsid w:val="005A1D7F"/>
    <w:rsid w:val="005A4A9B"/>
    <w:rsid w:val="005A59D4"/>
    <w:rsid w:val="005A6E6D"/>
    <w:rsid w:val="005B4830"/>
    <w:rsid w:val="005B6D19"/>
    <w:rsid w:val="005C0021"/>
    <w:rsid w:val="005C1859"/>
    <w:rsid w:val="005C2193"/>
    <w:rsid w:val="005C2995"/>
    <w:rsid w:val="005C3F8E"/>
    <w:rsid w:val="005D06F1"/>
    <w:rsid w:val="005D19F3"/>
    <w:rsid w:val="005D5C18"/>
    <w:rsid w:val="005D7ECB"/>
    <w:rsid w:val="005E0F78"/>
    <w:rsid w:val="005E11D1"/>
    <w:rsid w:val="005E1633"/>
    <w:rsid w:val="005E2874"/>
    <w:rsid w:val="005F00D3"/>
    <w:rsid w:val="005F18EF"/>
    <w:rsid w:val="005F2D1E"/>
    <w:rsid w:val="005F7595"/>
    <w:rsid w:val="005F760C"/>
    <w:rsid w:val="00600EAE"/>
    <w:rsid w:val="00604C00"/>
    <w:rsid w:val="00606216"/>
    <w:rsid w:val="00607705"/>
    <w:rsid w:val="0061394E"/>
    <w:rsid w:val="00614993"/>
    <w:rsid w:val="00622BDE"/>
    <w:rsid w:val="00624AC8"/>
    <w:rsid w:val="006260C4"/>
    <w:rsid w:val="00632656"/>
    <w:rsid w:val="006332D4"/>
    <w:rsid w:val="006432C4"/>
    <w:rsid w:val="00646C37"/>
    <w:rsid w:val="006517C0"/>
    <w:rsid w:val="00651A5B"/>
    <w:rsid w:val="006536DF"/>
    <w:rsid w:val="00654034"/>
    <w:rsid w:val="0065478C"/>
    <w:rsid w:val="00654AC2"/>
    <w:rsid w:val="00661668"/>
    <w:rsid w:val="006630B7"/>
    <w:rsid w:val="006632DE"/>
    <w:rsid w:val="006644C8"/>
    <w:rsid w:val="00665A3A"/>
    <w:rsid w:val="00665B62"/>
    <w:rsid w:val="00665F0F"/>
    <w:rsid w:val="00666C13"/>
    <w:rsid w:val="006719C2"/>
    <w:rsid w:val="00672ED8"/>
    <w:rsid w:val="0067761B"/>
    <w:rsid w:val="00681376"/>
    <w:rsid w:val="00681783"/>
    <w:rsid w:val="006826B8"/>
    <w:rsid w:val="00682E8E"/>
    <w:rsid w:val="006835B1"/>
    <w:rsid w:val="00685888"/>
    <w:rsid w:val="006874EF"/>
    <w:rsid w:val="0069164A"/>
    <w:rsid w:val="00695570"/>
    <w:rsid w:val="00695F47"/>
    <w:rsid w:val="006961E4"/>
    <w:rsid w:val="006973C7"/>
    <w:rsid w:val="006A5171"/>
    <w:rsid w:val="006A654A"/>
    <w:rsid w:val="006B1A25"/>
    <w:rsid w:val="006B62FD"/>
    <w:rsid w:val="006C1F92"/>
    <w:rsid w:val="006C7B7B"/>
    <w:rsid w:val="006D214B"/>
    <w:rsid w:val="006D269E"/>
    <w:rsid w:val="006D35BE"/>
    <w:rsid w:val="006D4F61"/>
    <w:rsid w:val="006D5158"/>
    <w:rsid w:val="006D6C4F"/>
    <w:rsid w:val="006E07EC"/>
    <w:rsid w:val="006E256D"/>
    <w:rsid w:val="006E41D6"/>
    <w:rsid w:val="006E49F9"/>
    <w:rsid w:val="006E4F2B"/>
    <w:rsid w:val="006F1A44"/>
    <w:rsid w:val="006F1CE5"/>
    <w:rsid w:val="006F2531"/>
    <w:rsid w:val="006F7DD2"/>
    <w:rsid w:val="00703341"/>
    <w:rsid w:val="0071012C"/>
    <w:rsid w:val="00710EEA"/>
    <w:rsid w:val="00712896"/>
    <w:rsid w:val="007151F1"/>
    <w:rsid w:val="00715ABF"/>
    <w:rsid w:val="00717421"/>
    <w:rsid w:val="00722736"/>
    <w:rsid w:val="00723288"/>
    <w:rsid w:val="00723A34"/>
    <w:rsid w:val="0072416B"/>
    <w:rsid w:val="00725E34"/>
    <w:rsid w:val="007260CE"/>
    <w:rsid w:val="007264BF"/>
    <w:rsid w:val="0072726D"/>
    <w:rsid w:val="007277EF"/>
    <w:rsid w:val="00730B20"/>
    <w:rsid w:val="00731C35"/>
    <w:rsid w:val="0073321C"/>
    <w:rsid w:val="00733A5A"/>
    <w:rsid w:val="007348DA"/>
    <w:rsid w:val="00734A32"/>
    <w:rsid w:val="00737154"/>
    <w:rsid w:val="007404D1"/>
    <w:rsid w:val="00742581"/>
    <w:rsid w:val="007449F3"/>
    <w:rsid w:val="00754A7A"/>
    <w:rsid w:val="00755EE3"/>
    <w:rsid w:val="0075716F"/>
    <w:rsid w:val="00757969"/>
    <w:rsid w:val="00760FF9"/>
    <w:rsid w:val="00765439"/>
    <w:rsid w:val="00770B1E"/>
    <w:rsid w:val="00771D71"/>
    <w:rsid w:val="00772E94"/>
    <w:rsid w:val="00773185"/>
    <w:rsid w:val="0077399D"/>
    <w:rsid w:val="0077488D"/>
    <w:rsid w:val="00781063"/>
    <w:rsid w:val="007815B4"/>
    <w:rsid w:val="00783FFD"/>
    <w:rsid w:val="0078631C"/>
    <w:rsid w:val="0078783A"/>
    <w:rsid w:val="007913D4"/>
    <w:rsid w:val="00791C4C"/>
    <w:rsid w:val="007929FC"/>
    <w:rsid w:val="00794A3B"/>
    <w:rsid w:val="007953F0"/>
    <w:rsid w:val="007A0D42"/>
    <w:rsid w:val="007A5C0A"/>
    <w:rsid w:val="007A5D70"/>
    <w:rsid w:val="007A7A52"/>
    <w:rsid w:val="007B3C0F"/>
    <w:rsid w:val="007B74F6"/>
    <w:rsid w:val="007C0B26"/>
    <w:rsid w:val="007C1EBD"/>
    <w:rsid w:val="007C235C"/>
    <w:rsid w:val="007C286A"/>
    <w:rsid w:val="007C44F7"/>
    <w:rsid w:val="007C4EFA"/>
    <w:rsid w:val="007C6760"/>
    <w:rsid w:val="007C7F5D"/>
    <w:rsid w:val="007D41D5"/>
    <w:rsid w:val="007D6CA2"/>
    <w:rsid w:val="007E5A00"/>
    <w:rsid w:val="007E61C1"/>
    <w:rsid w:val="007E64B0"/>
    <w:rsid w:val="007E6DE8"/>
    <w:rsid w:val="008016AF"/>
    <w:rsid w:val="00802DCD"/>
    <w:rsid w:val="008044E6"/>
    <w:rsid w:val="00804DC0"/>
    <w:rsid w:val="00804E14"/>
    <w:rsid w:val="0080687B"/>
    <w:rsid w:val="00806F1A"/>
    <w:rsid w:val="00810BC9"/>
    <w:rsid w:val="008121A7"/>
    <w:rsid w:val="00816019"/>
    <w:rsid w:val="00816A3C"/>
    <w:rsid w:val="00827EA3"/>
    <w:rsid w:val="008366AA"/>
    <w:rsid w:val="0083732E"/>
    <w:rsid w:val="008374AA"/>
    <w:rsid w:val="00844C25"/>
    <w:rsid w:val="0084515F"/>
    <w:rsid w:val="00845D5E"/>
    <w:rsid w:val="00845DB3"/>
    <w:rsid w:val="008462BE"/>
    <w:rsid w:val="00850B3A"/>
    <w:rsid w:val="00853808"/>
    <w:rsid w:val="00856B35"/>
    <w:rsid w:val="008600EE"/>
    <w:rsid w:val="008625B7"/>
    <w:rsid w:val="008634A3"/>
    <w:rsid w:val="008640A2"/>
    <w:rsid w:val="00867141"/>
    <w:rsid w:val="00873DEA"/>
    <w:rsid w:val="00874E67"/>
    <w:rsid w:val="00877870"/>
    <w:rsid w:val="00880CC5"/>
    <w:rsid w:val="00880FAD"/>
    <w:rsid w:val="00883DD1"/>
    <w:rsid w:val="00887908"/>
    <w:rsid w:val="00891921"/>
    <w:rsid w:val="00894F9F"/>
    <w:rsid w:val="008974F5"/>
    <w:rsid w:val="00897713"/>
    <w:rsid w:val="008A22F8"/>
    <w:rsid w:val="008A5D48"/>
    <w:rsid w:val="008A72F2"/>
    <w:rsid w:val="008B4E32"/>
    <w:rsid w:val="008B5798"/>
    <w:rsid w:val="008B6F60"/>
    <w:rsid w:val="008B7386"/>
    <w:rsid w:val="008C3508"/>
    <w:rsid w:val="008C5C60"/>
    <w:rsid w:val="008C79F2"/>
    <w:rsid w:val="008D1465"/>
    <w:rsid w:val="008D7702"/>
    <w:rsid w:val="008D7A9B"/>
    <w:rsid w:val="008E1C2B"/>
    <w:rsid w:val="008E1F48"/>
    <w:rsid w:val="008E2120"/>
    <w:rsid w:val="008F1E98"/>
    <w:rsid w:val="008F37D9"/>
    <w:rsid w:val="008F3BA2"/>
    <w:rsid w:val="008F3FBA"/>
    <w:rsid w:val="008F7A52"/>
    <w:rsid w:val="008F7AD3"/>
    <w:rsid w:val="00902192"/>
    <w:rsid w:val="0090759C"/>
    <w:rsid w:val="00910E23"/>
    <w:rsid w:val="00914C69"/>
    <w:rsid w:val="0091529A"/>
    <w:rsid w:val="00915440"/>
    <w:rsid w:val="00915D8F"/>
    <w:rsid w:val="00917353"/>
    <w:rsid w:val="00920899"/>
    <w:rsid w:val="00922AA5"/>
    <w:rsid w:val="00922DC5"/>
    <w:rsid w:val="0092686B"/>
    <w:rsid w:val="00927B06"/>
    <w:rsid w:val="009302EB"/>
    <w:rsid w:val="00932E7A"/>
    <w:rsid w:val="009350B3"/>
    <w:rsid w:val="00935F0C"/>
    <w:rsid w:val="00937063"/>
    <w:rsid w:val="00941243"/>
    <w:rsid w:val="00951058"/>
    <w:rsid w:val="00952E43"/>
    <w:rsid w:val="00953BAC"/>
    <w:rsid w:val="00954178"/>
    <w:rsid w:val="0095673B"/>
    <w:rsid w:val="009571D8"/>
    <w:rsid w:val="0096112D"/>
    <w:rsid w:val="00961D63"/>
    <w:rsid w:val="009679C5"/>
    <w:rsid w:val="00970713"/>
    <w:rsid w:val="00971F66"/>
    <w:rsid w:val="00972E31"/>
    <w:rsid w:val="00973A71"/>
    <w:rsid w:val="00974D20"/>
    <w:rsid w:val="009767BD"/>
    <w:rsid w:val="00976DA3"/>
    <w:rsid w:val="00976FB7"/>
    <w:rsid w:val="00980255"/>
    <w:rsid w:val="00982034"/>
    <w:rsid w:val="009831C1"/>
    <w:rsid w:val="00983E41"/>
    <w:rsid w:val="00984383"/>
    <w:rsid w:val="009865B6"/>
    <w:rsid w:val="00986C31"/>
    <w:rsid w:val="009A155F"/>
    <w:rsid w:val="009A2B7A"/>
    <w:rsid w:val="009A72E6"/>
    <w:rsid w:val="009B1A4F"/>
    <w:rsid w:val="009B4439"/>
    <w:rsid w:val="009B4AF8"/>
    <w:rsid w:val="009B5503"/>
    <w:rsid w:val="009B5589"/>
    <w:rsid w:val="009B6268"/>
    <w:rsid w:val="009C2137"/>
    <w:rsid w:val="009C295A"/>
    <w:rsid w:val="009D22AC"/>
    <w:rsid w:val="009D3857"/>
    <w:rsid w:val="009D4DB8"/>
    <w:rsid w:val="009D604E"/>
    <w:rsid w:val="009E0EAD"/>
    <w:rsid w:val="009E48D4"/>
    <w:rsid w:val="009E4C0C"/>
    <w:rsid w:val="009E58D7"/>
    <w:rsid w:val="009F0A4D"/>
    <w:rsid w:val="009F37A0"/>
    <w:rsid w:val="009F741B"/>
    <w:rsid w:val="00A0096E"/>
    <w:rsid w:val="00A00D4D"/>
    <w:rsid w:val="00A013E0"/>
    <w:rsid w:val="00A02450"/>
    <w:rsid w:val="00A02982"/>
    <w:rsid w:val="00A03202"/>
    <w:rsid w:val="00A036A5"/>
    <w:rsid w:val="00A07ACC"/>
    <w:rsid w:val="00A10081"/>
    <w:rsid w:val="00A104F2"/>
    <w:rsid w:val="00A1238C"/>
    <w:rsid w:val="00A124DB"/>
    <w:rsid w:val="00A13C7D"/>
    <w:rsid w:val="00A15361"/>
    <w:rsid w:val="00A217DD"/>
    <w:rsid w:val="00A22C97"/>
    <w:rsid w:val="00A25700"/>
    <w:rsid w:val="00A31202"/>
    <w:rsid w:val="00A314DB"/>
    <w:rsid w:val="00A31A42"/>
    <w:rsid w:val="00A32F0E"/>
    <w:rsid w:val="00A40EBC"/>
    <w:rsid w:val="00A41C9F"/>
    <w:rsid w:val="00A421EA"/>
    <w:rsid w:val="00A42853"/>
    <w:rsid w:val="00A51F17"/>
    <w:rsid w:val="00A54A72"/>
    <w:rsid w:val="00A561C2"/>
    <w:rsid w:val="00A57E1A"/>
    <w:rsid w:val="00A60566"/>
    <w:rsid w:val="00A60A43"/>
    <w:rsid w:val="00A6328D"/>
    <w:rsid w:val="00A63E1B"/>
    <w:rsid w:val="00A677FC"/>
    <w:rsid w:val="00A70005"/>
    <w:rsid w:val="00A704E4"/>
    <w:rsid w:val="00A72C54"/>
    <w:rsid w:val="00A7341B"/>
    <w:rsid w:val="00A739EA"/>
    <w:rsid w:val="00A770C9"/>
    <w:rsid w:val="00A77BFA"/>
    <w:rsid w:val="00A82B4A"/>
    <w:rsid w:val="00A83799"/>
    <w:rsid w:val="00A83E1D"/>
    <w:rsid w:val="00A87885"/>
    <w:rsid w:val="00A87F07"/>
    <w:rsid w:val="00A95E33"/>
    <w:rsid w:val="00A978D7"/>
    <w:rsid w:val="00AA0D42"/>
    <w:rsid w:val="00AA334B"/>
    <w:rsid w:val="00AA35F4"/>
    <w:rsid w:val="00AA51FE"/>
    <w:rsid w:val="00AA5A6C"/>
    <w:rsid w:val="00AB0E8D"/>
    <w:rsid w:val="00AB6390"/>
    <w:rsid w:val="00AC2B24"/>
    <w:rsid w:val="00AC44F6"/>
    <w:rsid w:val="00AC73D7"/>
    <w:rsid w:val="00AD3FB6"/>
    <w:rsid w:val="00AD4137"/>
    <w:rsid w:val="00AD630A"/>
    <w:rsid w:val="00AE28DF"/>
    <w:rsid w:val="00AE4933"/>
    <w:rsid w:val="00AE629C"/>
    <w:rsid w:val="00AF0817"/>
    <w:rsid w:val="00AF61D9"/>
    <w:rsid w:val="00AF63D2"/>
    <w:rsid w:val="00AF7C34"/>
    <w:rsid w:val="00B00E05"/>
    <w:rsid w:val="00B04051"/>
    <w:rsid w:val="00B05196"/>
    <w:rsid w:val="00B05B9A"/>
    <w:rsid w:val="00B07100"/>
    <w:rsid w:val="00B15369"/>
    <w:rsid w:val="00B17C0B"/>
    <w:rsid w:val="00B23C74"/>
    <w:rsid w:val="00B240BF"/>
    <w:rsid w:val="00B243A5"/>
    <w:rsid w:val="00B24C0A"/>
    <w:rsid w:val="00B30BBC"/>
    <w:rsid w:val="00B312D9"/>
    <w:rsid w:val="00B42690"/>
    <w:rsid w:val="00B42868"/>
    <w:rsid w:val="00B4385A"/>
    <w:rsid w:val="00B44A14"/>
    <w:rsid w:val="00B464DB"/>
    <w:rsid w:val="00B52D50"/>
    <w:rsid w:val="00B566AD"/>
    <w:rsid w:val="00B56C21"/>
    <w:rsid w:val="00B57663"/>
    <w:rsid w:val="00B623B7"/>
    <w:rsid w:val="00B64987"/>
    <w:rsid w:val="00B64E93"/>
    <w:rsid w:val="00B75563"/>
    <w:rsid w:val="00B757E9"/>
    <w:rsid w:val="00B77A50"/>
    <w:rsid w:val="00B81F19"/>
    <w:rsid w:val="00B82A35"/>
    <w:rsid w:val="00B84B4F"/>
    <w:rsid w:val="00B85B02"/>
    <w:rsid w:val="00B87D33"/>
    <w:rsid w:val="00B90CA8"/>
    <w:rsid w:val="00B9176D"/>
    <w:rsid w:val="00B91E64"/>
    <w:rsid w:val="00B92B9F"/>
    <w:rsid w:val="00B96341"/>
    <w:rsid w:val="00B96363"/>
    <w:rsid w:val="00BA0D26"/>
    <w:rsid w:val="00BA150F"/>
    <w:rsid w:val="00BA2A3E"/>
    <w:rsid w:val="00BA3114"/>
    <w:rsid w:val="00BA5B89"/>
    <w:rsid w:val="00BA5C59"/>
    <w:rsid w:val="00BA71D5"/>
    <w:rsid w:val="00BB0B2F"/>
    <w:rsid w:val="00BB137C"/>
    <w:rsid w:val="00BB14D5"/>
    <w:rsid w:val="00BB2575"/>
    <w:rsid w:val="00BB32BA"/>
    <w:rsid w:val="00BB5D18"/>
    <w:rsid w:val="00BC0E68"/>
    <w:rsid w:val="00BC1AF8"/>
    <w:rsid w:val="00BC2E6A"/>
    <w:rsid w:val="00BC3AA9"/>
    <w:rsid w:val="00BC3CB9"/>
    <w:rsid w:val="00BC46F0"/>
    <w:rsid w:val="00BD19A9"/>
    <w:rsid w:val="00BD3D78"/>
    <w:rsid w:val="00BE575F"/>
    <w:rsid w:val="00BF1926"/>
    <w:rsid w:val="00C00293"/>
    <w:rsid w:val="00C00594"/>
    <w:rsid w:val="00C00EDC"/>
    <w:rsid w:val="00C02C82"/>
    <w:rsid w:val="00C02DCA"/>
    <w:rsid w:val="00C055A6"/>
    <w:rsid w:val="00C078FE"/>
    <w:rsid w:val="00C10EB9"/>
    <w:rsid w:val="00C1365C"/>
    <w:rsid w:val="00C1596F"/>
    <w:rsid w:val="00C17FD1"/>
    <w:rsid w:val="00C22163"/>
    <w:rsid w:val="00C22A9D"/>
    <w:rsid w:val="00C2320E"/>
    <w:rsid w:val="00C24EBC"/>
    <w:rsid w:val="00C264E9"/>
    <w:rsid w:val="00C27781"/>
    <w:rsid w:val="00C33D54"/>
    <w:rsid w:val="00C345C0"/>
    <w:rsid w:val="00C37C78"/>
    <w:rsid w:val="00C37D83"/>
    <w:rsid w:val="00C42FA2"/>
    <w:rsid w:val="00C44C98"/>
    <w:rsid w:val="00C44D6B"/>
    <w:rsid w:val="00C517A4"/>
    <w:rsid w:val="00C523E8"/>
    <w:rsid w:val="00C546AB"/>
    <w:rsid w:val="00C616B1"/>
    <w:rsid w:val="00C62A08"/>
    <w:rsid w:val="00C6387A"/>
    <w:rsid w:val="00C642EB"/>
    <w:rsid w:val="00C64679"/>
    <w:rsid w:val="00C64EF0"/>
    <w:rsid w:val="00C64FE6"/>
    <w:rsid w:val="00C651AD"/>
    <w:rsid w:val="00C7304F"/>
    <w:rsid w:val="00C76705"/>
    <w:rsid w:val="00C77EC7"/>
    <w:rsid w:val="00C8039D"/>
    <w:rsid w:val="00C812D8"/>
    <w:rsid w:val="00C813EA"/>
    <w:rsid w:val="00C8290A"/>
    <w:rsid w:val="00C84253"/>
    <w:rsid w:val="00C84A35"/>
    <w:rsid w:val="00C85F80"/>
    <w:rsid w:val="00CA39F2"/>
    <w:rsid w:val="00CA49C0"/>
    <w:rsid w:val="00CA4AD6"/>
    <w:rsid w:val="00CA4B56"/>
    <w:rsid w:val="00CA4FC7"/>
    <w:rsid w:val="00CA60D9"/>
    <w:rsid w:val="00CA71A6"/>
    <w:rsid w:val="00CA732C"/>
    <w:rsid w:val="00CA7DDB"/>
    <w:rsid w:val="00CB2203"/>
    <w:rsid w:val="00CB2520"/>
    <w:rsid w:val="00CB37A8"/>
    <w:rsid w:val="00CB4EF3"/>
    <w:rsid w:val="00CB4FED"/>
    <w:rsid w:val="00CB60D4"/>
    <w:rsid w:val="00CB6426"/>
    <w:rsid w:val="00CC3C52"/>
    <w:rsid w:val="00CC47CE"/>
    <w:rsid w:val="00CC52D6"/>
    <w:rsid w:val="00CD15C8"/>
    <w:rsid w:val="00CD2CB4"/>
    <w:rsid w:val="00CD3D23"/>
    <w:rsid w:val="00CD49DE"/>
    <w:rsid w:val="00CD5012"/>
    <w:rsid w:val="00CD55A1"/>
    <w:rsid w:val="00CE04CE"/>
    <w:rsid w:val="00CE2E4B"/>
    <w:rsid w:val="00CE4F1A"/>
    <w:rsid w:val="00CE780C"/>
    <w:rsid w:val="00CF018D"/>
    <w:rsid w:val="00CF082F"/>
    <w:rsid w:val="00CF1E99"/>
    <w:rsid w:val="00CF25F9"/>
    <w:rsid w:val="00CF296B"/>
    <w:rsid w:val="00CF4CAB"/>
    <w:rsid w:val="00CF60CB"/>
    <w:rsid w:val="00CF613F"/>
    <w:rsid w:val="00D00809"/>
    <w:rsid w:val="00D05BA0"/>
    <w:rsid w:val="00D06212"/>
    <w:rsid w:val="00D07407"/>
    <w:rsid w:val="00D07548"/>
    <w:rsid w:val="00D0794D"/>
    <w:rsid w:val="00D07CF0"/>
    <w:rsid w:val="00D17D33"/>
    <w:rsid w:val="00D2202F"/>
    <w:rsid w:val="00D22256"/>
    <w:rsid w:val="00D224DC"/>
    <w:rsid w:val="00D30E5A"/>
    <w:rsid w:val="00D30EB0"/>
    <w:rsid w:val="00D334F5"/>
    <w:rsid w:val="00D338A3"/>
    <w:rsid w:val="00D33CC0"/>
    <w:rsid w:val="00D34C50"/>
    <w:rsid w:val="00D3661A"/>
    <w:rsid w:val="00D369BE"/>
    <w:rsid w:val="00D41906"/>
    <w:rsid w:val="00D42FDD"/>
    <w:rsid w:val="00D43895"/>
    <w:rsid w:val="00D51081"/>
    <w:rsid w:val="00D51744"/>
    <w:rsid w:val="00D530CE"/>
    <w:rsid w:val="00D547CF"/>
    <w:rsid w:val="00D60D3F"/>
    <w:rsid w:val="00D61E06"/>
    <w:rsid w:val="00D64439"/>
    <w:rsid w:val="00D65597"/>
    <w:rsid w:val="00D70177"/>
    <w:rsid w:val="00D70552"/>
    <w:rsid w:val="00D73765"/>
    <w:rsid w:val="00D816A4"/>
    <w:rsid w:val="00D83721"/>
    <w:rsid w:val="00D86536"/>
    <w:rsid w:val="00D90C10"/>
    <w:rsid w:val="00D92BAF"/>
    <w:rsid w:val="00D95068"/>
    <w:rsid w:val="00DA1596"/>
    <w:rsid w:val="00DA5193"/>
    <w:rsid w:val="00DA7593"/>
    <w:rsid w:val="00DA7BE5"/>
    <w:rsid w:val="00DB07A5"/>
    <w:rsid w:val="00DB430B"/>
    <w:rsid w:val="00DB43CB"/>
    <w:rsid w:val="00DB5100"/>
    <w:rsid w:val="00DB52A1"/>
    <w:rsid w:val="00DB561F"/>
    <w:rsid w:val="00DC01F1"/>
    <w:rsid w:val="00DC0810"/>
    <w:rsid w:val="00DC2714"/>
    <w:rsid w:val="00DC40EE"/>
    <w:rsid w:val="00DC56C3"/>
    <w:rsid w:val="00DD1262"/>
    <w:rsid w:val="00DD6A49"/>
    <w:rsid w:val="00DE3B61"/>
    <w:rsid w:val="00DE7821"/>
    <w:rsid w:val="00DE7FC2"/>
    <w:rsid w:val="00DF0124"/>
    <w:rsid w:val="00DF2859"/>
    <w:rsid w:val="00DF36AC"/>
    <w:rsid w:val="00DF43CC"/>
    <w:rsid w:val="00E0223E"/>
    <w:rsid w:val="00E065A4"/>
    <w:rsid w:val="00E0725F"/>
    <w:rsid w:val="00E07649"/>
    <w:rsid w:val="00E07D04"/>
    <w:rsid w:val="00E133BF"/>
    <w:rsid w:val="00E15EC5"/>
    <w:rsid w:val="00E20175"/>
    <w:rsid w:val="00E22C63"/>
    <w:rsid w:val="00E249E9"/>
    <w:rsid w:val="00E263F6"/>
    <w:rsid w:val="00E31029"/>
    <w:rsid w:val="00E33749"/>
    <w:rsid w:val="00E37251"/>
    <w:rsid w:val="00E379E4"/>
    <w:rsid w:val="00E44BFA"/>
    <w:rsid w:val="00E46908"/>
    <w:rsid w:val="00E53B98"/>
    <w:rsid w:val="00E56C0C"/>
    <w:rsid w:val="00E60B78"/>
    <w:rsid w:val="00E65AAA"/>
    <w:rsid w:val="00E709EC"/>
    <w:rsid w:val="00E76079"/>
    <w:rsid w:val="00E83E7E"/>
    <w:rsid w:val="00E84186"/>
    <w:rsid w:val="00E8619B"/>
    <w:rsid w:val="00E917B0"/>
    <w:rsid w:val="00E958C7"/>
    <w:rsid w:val="00E97EB0"/>
    <w:rsid w:val="00EA1FC5"/>
    <w:rsid w:val="00EA3E06"/>
    <w:rsid w:val="00EA6097"/>
    <w:rsid w:val="00EC1F6C"/>
    <w:rsid w:val="00EC440E"/>
    <w:rsid w:val="00ED0751"/>
    <w:rsid w:val="00ED0898"/>
    <w:rsid w:val="00ED0E78"/>
    <w:rsid w:val="00ED21F9"/>
    <w:rsid w:val="00ED3111"/>
    <w:rsid w:val="00ED459F"/>
    <w:rsid w:val="00EE1C72"/>
    <w:rsid w:val="00EE3B5B"/>
    <w:rsid w:val="00EE5689"/>
    <w:rsid w:val="00EE68BC"/>
    <w:rsid w:val="00EE7E5E"/>
    <w:rsid w:val="00EF1115"/>
    <w:rsid w:val="00EF20D5"/>
    <w:rsid w:val="00EF5463"/>
    <w:rsid w:val="00EF6F7F"/>
    <w:rsid w:val="00EF753D"/>
    <w:rsid w:val="00F0146D"/>
    <w:rsid w:val="00F027F0"/>
    <w:rsid w:val="00F03108"/>
    <w:rsid w:val="00F060E0"/>
    <w:rsid w:val="00F112C9"/>
    <w:rsid w:val="00F11EE2"/>
    <w:rsid w:val="00F12B48"/>
    <w:rsid w:val="00F178B0"/>
    <w:rsid w:val="00F2339C"/>
    <w:rsid w:val="00F237D4"/>
    <w:rsid w:val="00F253B8"/>
    <w:rsid w:val="00F300FE"/>
    <w:rsid w:val="00F308A6"/>
    <w:rsid w:val="00F3157D"/>
    <w:rsid w:val="00F324FB"/>
    <w:rsid w:val="00F32F41"/>
    <w:rsid w:val="00F33D2D"/>
    <w:rsid w:val="00F34633"/>
    <w:rsid w:val="00F42307"/>
    <w:rsid w:val="00F44676"/>
    <w:rsid w:val="00F44BB4"/>
    <w:rsid w:val="00F47C2F"/>
    <w:rsid w:val="00F47DBA"/>
    <w:rsid w:val="00F51B2A"/>
    <w:rsid w:val="00F548AF"/>
    <w:rsid w:val="00F55A41"/>
    <w:rsid w:val="00F563B6"/>
    <w:rsid w:val="00F60D44"/>
    <w:rsid w:val="00F6287A"/>
    <w:rsid w:val="00F64682"/>
    <w:rsid w:val="00F65280"/>
    <w:rsid w:val="00F7078F"/>
    <w:rsid w:val="00F70A4A"/>
    <w:rsid w:val="00F72048"/>
    <w:rsid w:val="00F73FA0"/>
    <w:rsid w:val="00F77565"/>
    <w:rsid w:val="00F80C06"/>
    <w:rsid w:val="00F825E5"/>
    <w:rsid w:val="00F82D4F"/>
    <w:rsid w:val="00F948BA"/>
    <w:rsid w:val="00F950D2"/>
    <w:rsid w:val="00F9523B"/>
    <w:rsid w:val="00F955B1"/>
    <w:rsid w:val="00F95850"/>
    <w:rsid w:val="00F95EE8"/>
    <w:rsid w:val="00FA0587"/>
    <w:rsid w:val="00FA1758"/>
    <w:rsid w:val="00FA18F4"/>
    <w:rsid w:val="00FA1D04"/>
    <w:rsid w:val="00FA230A"/>
    <w:rsid w:val="00FA25B6"/>
    <w:rsid w:val="00FA746D"/>
    <w:rsid w:val="00FB2295"/>
    <w:rsid w:val="00FB2776"/>
    <w:rsid w:val="00FB2859"/>
    <w:rsid w:val="00FC1298"/>
    <w:rsid w:val="00FC1FB2"/>
    <w:rsid w:val="00FC200F"/>
    <w:rsid w:val="00FC365E"/>
    <w:rsid w:val="00FC5B8F"/>
    <w:rsid w:val="00FC7DF5"/>
    <w:rsid w:val="00FD2632"/>
    <w:rsid w:val="00FD3204"/>
    <w:rsid w:val="00FE0971"/>
    <w:rsid w:val="00FE2D9D"/>
    <w:rsid w:val="00FE4A5F"/>
    <w:rsid w:val="00FF0096"/>
    <w:rsid w:val="00FF0DF8"/>
    <w:rsid w:val="00FF12F8"/>
    <w:rsid w:val="00FF1568"/>
    <w:rsid w:val="00FF3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C2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F00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F009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F00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F0096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D05BA0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D05BA0"/>
  </w:style>
  <w:style w:type="character" w:customStyle="1" w:styleId="aa">
    <w:name w:val="註解文字 字元"/>
    <w:basedOn w:val="a0"/>
    <w:link w:val="a9"/>
    <w:uiPriority w:val="99"/>
    <w:semiHidden/>
    <w:rsid w:val="00D05BA0"/>
  </w:style>
  <w:style w:type="paragraph" w:styleId="ab">
    <w:name w:val="annotation subject"/>
    <w:basedOn w:val="a9"/>
    <w:next w:val="a9"/>
    <w:link w:val="ac"/>
    <w:uiPriority w:val="99"/>
    <w:semiHidden/>
    <w:unhideWhenUsed/>
    <w:rsid w:val="00D05BA0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D05BA0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D05B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D05BA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C2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F00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F009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F00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F0096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D05BA0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D05BA0"/>
  </w:style>
  <w:style w:type="character" w:customStyle="1" w:styleId="aa">
    <w:name w:val="註解文字 字元"/>
    <w:basedOn w:val="a0"/>
    <w:link w:val="a9"/>
    <w:uiPriority w:val="99"/>
    <w:semiHidden/>
    <w:rsid w:val="00D05BA0"/>
  </w:style>
  <w:style w:type="paragraph" w:styleId="ab">
    <w:name w:val="annotation subject"/>
    <w:basedOn w:val="a9"/>
    <w:next w:val="a9"/>
    <w:link w:val="ac"/>
    <w:uiPriority w:val="99"/>
    <w:semiHidden/>
    <w:unhideWhenUsed/>
    <w:rsid w:val="00D05BA0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D05BA0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D05B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D05BA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6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B0C3D-8C4E-4513-AD88-3A3B424CA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保護服務司蕭文玲</dc:creator>
  <cp:lastModifiedBy>保護服務司王悅容</cp:lastModifiedBy>
  <cp:revision>68</cp:revision>
  <cp:lastPrinted>2018-09-14T02:19:00Z</cp:lastPrinted>
  <dcterms:created xsi:type="dcterms:W3CDTF">2018-09-17T04:17:00Z</dcterms:created>
  <dcterms:modified xsi:type="dcterms:W3CDTF">2018-09-19T01:28:00Z</dcterms:modified>
</cp:coreProperties>
</file>