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FCB" w:rsidRDefault="00611200" w:rsidP="00611200">
      <w:pPr>
        <w:spacing w:line="480" w:lineRule="exact"/>
        <w:jc w:val="center"/>
        <w:rPr>
          <w:rFonts w:ascii="標楷體" w:eastAsia="標楷體" w:hAnsi="標楷體" w:cs="新細明體"/>
          <w:b/>
          <w:color w:val="000000"/>
          <w:kern w:val="0"/>
          <w:sz w:val="32"/>
          <w:szCs w:val="28"/>
        </w:rPr>
      </w:pPr>
      <w:r w:rsidRPr="00270B11">
        <w:rPr>
          <w:rFonts w:ascii="標楷體" w:eastAsia="標楷體" w:hAnsi="標楷體" w:cs="新細明體" w:hint="eastAsia"/>
          <w:b/>
          <w:color w:val="000000"/>
          <w:kern w:val="0"/>
          <w:sz w:val="32"/>
          <w:szCs w:val="28"/>
        </w:rPr>
        <w:t>衛生福利部家庭暴力及性侵害防治推動小組</w:t>
      </w:r>
    </w:p>
    <w:p w:rsidR="00611200" w:rsidRDefault="00611200" w:rsidP="00611200">
      <w:pPr>
        <w:spacing w:line="480" w:lineRule="exact"/>
        <w:jc w:val="center"/>
        <w:rPr>
          <w:rFonts w:ascii="標楷體" w:eastAsia="標楷體" w:hAnsi="標楷體" w:cs="新細明體"/>
          <w:b/>
          <w:color w:val="000000"/>
          <w:kern w:val="0"/>
          <w:sz w:val="32"/>
          <w:szCs w:val="28"/>
        </w:rPr>
      </w:pPr>
      <w:r w:rsidRPr="00270B11">
        <w:rPr>
          <w:rFonts w:ascii="標楷體" w:eastAsia="標楷體" w:hAnsi="標楷體" w:cs="新細明體" w:hint="eastAsia"/>
          <w:b/>
          <w:color w:val="000000"/>
          <w:kern w:val="0"/>
          <w:sz w:val="32"/>
          <w:szCs w:val="28"/>
        </w:rPr>
        <w:t>第3屆第</w:t>
      </w:r>
      <w:r w:rsidR="0055185A">
        <w:rPr>
          <w:rFonts w:ascii="標楷體" w:eastAsia="標楷體" w:hAnsi="標楷體" w:cs="新細明體" w:hint="eastAsia"/>
          <w:b/>
          <w:color w:val="000000"/>
          <w:kern w:val="0"/>
          <w:sz w:val="32"/>
          <w:szCs w:val="28"/>
        </w:rPr>
        <w:t>1</w:t>
      </w:r>
      <w:r w:rsidRPr="00270B11">
        <w:rPr>
          <w:rFonts w:ascii="標楷體" w:eastAsia="標楷體" w:hAnsi="標楷體" w:cs="新細明體" w:hint="eastAsia"/>
          <w:b/>
          <w:color w:val="000000"/>
          <w:kern w:val="0"/>
          <w:sz w:val="32"/>
          <w:szCs w:val="28"/>
        </w:rPr>
        <w:t>次</w:t>
      </w:r>
      <w:r w:rsidR="0055185A">
        <w:rPr>
          <w:rFonts w:ascii="標楷體" w:eastAsia="標楷體" w:hAnsi="標楷體" w:cs="新細明體" w:hint="eastAsia"/>
          <w:b/>
          <w:color w:val="000000"/>
          <w:kern w:val="0"/>
          <w:sz w:val="32"/>
          <w:szCs w:val="28"/>
        </w:rPr>
        <w:t>臨時</w:t>
      </w:r>
      <w:r>
        <w:rPr>
          <w:rFonts w:ascii="標楷體" w:eastAsia="標楷體" w:hAnsi="標楷體" w:cs="新細明體" w:hint="eastAsia"/>
          <w:b/>
          <w:color w:val="000000"/>
          <w:kern w:val="0"/>
          <w:sz w:val="32"/>
          <w:szCs w:val="28"/>
        </w:rPr>
        <w:t>會議</w:t>
      </w:r>
      <w:r w:rsidR="00FB420C">
        <w:rPr>
          <w:rFonts w:ascii="標楷體" w:eastAsia="標楷體" w:hAnsi="標楷體" w:cs="新細明體" w:hint="eastAsia"/>
          <w:b/>
          <w:color w:val="000000"/>
          <w:kern w:val="0"/>
          <w:sz w:val="32"/>
          <w:szCs w:val="28"/>
        </w:rPr>
        <w:t>紀錄</w:t>
      </w:r>
    </w:p>
    <w:p w:rsidR="00FB420C" w:rsidRDefault="00FB420C" w:rsidP="00FB420C">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　　間：</w:t>
      </w:r>
      <w:r w:rsidRPr="00441C98">
        <w:rPr>
          <w:rFonts w:ascii="Times New Roman" w:eastAsia="標楷體" w:hAnsi="Times New Roman" w:cs="Times New Roman"/>
          <w:sz w:val="28"/>
          <w:szCs w:val="28"/>
        </w:rPr>
        <w:t>10</w:t>
      </w:r>
      <w:r w:rsidRPr="00441C98">
        <w:rPr>
          <w:rFonts w:ascii="Times New Roman" w:eastAsia="標楷體" w:hAnsi="Times New Roman" w:cs="Times New Roman" w:hint="eastAsia"/>
          <w:sz w:val="28"/>
          <w:szCs w:val="28"/>
        </w:rPr>
        <w:t>7</w:t>
      </w:r>
      <w:r w:rsidRPr="00441C98">
        <w:rPr>
          <w:rFonts w:ascii="Times New Roman" w:eastAsia="標楷體" w:hAnsi="Times New Roman" w:cs="Times New Roman"/>
          <w:sz w:val="28"/>
          <w:szCs w:val="28"/>
        </w:rPr>
        <w:t>年</w:t>
      </w:r>
      <w:r>
        <w:rPr>
          <w:rFonts w:ascii="Times New Roman" w:eastAsia="標楷體" w:hAnsi="Times New Roman" w:cs="Times New Roman" w:hint="eastAsia"/>
          <w:sz w:val="28"/>
          <w:szCs w:val="28"/>
        </w:rPr>
        <w:t>9</w:t>
      </w:r>
      <w:r w:rsidRPr="00441C98">
        <w:rPr>
          <w:rFonts w:ascii="Times New Roman" w:eastAsia="標楷體" w:hAnsi="Times New Roman" w:cs="Times New Roman"/>
          <w:sz w:val="28"/>
          <w:szCs w:val="28"/>
        </w:rPr>
        <w:t>月</w:t>
      </w:r>
      <w:r>
        <w:rPr>
          <w:rFonts w:ascii="Times New Roman" w:eastAsia="標楷體" w:hAnsi="Times New Roman" w:cs="Times New Roman" w:hint="eastAsia"/>
          <w:sz w:val="28"/>
          <w:szCs w:val="28"/>
        </w:rPr>
        <w:t>10</w:t>
      </w:r>
      <w:r w:rsidRPr="00441C98">
        <w:rPr>
          <w:rFonts w:ascii="Times New Roman" w:eastAsia="標楷體" w:hAnsi="Times New Roman" w:cs="Times New Roman"/>
          <w:sz w:val="28"/>
          <w:szCs w:val="28"/>
        </w:rPr>
        <w:t>日（星期</w:t>
      </w:r>
      <w:r w:rsidRPr="00441C98">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FB420C" w:rsidRPr="00441C98" w:rsidRDefault="00FB420C" w:rsidP="00FB420C">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　　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FB420C" w:rsidRPr="00441C98" w:rsidRDefault="00FB420C" w:rsidP="00FB420C">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席：陳召集人時中（</w:t>
      </w:r>
      <w:proofErr w:type="gramStart"/>
      <w:r w:rsidRPr="00441C98">
        <w:rPr>
          <w:rFonts w:ascii="Times New Roman" w:eastAsia="標楷體" w:hAnsi="Times New Roman" w:cs="Times New Roman" w:hint="eastAsia"/>
          <w:sz w:val="28"/>
          <w:szCs w:val="28"/>
        </w:rPr>
        <w:t>呂</w:t>
      </w:r>
      <w:proofErr w:type="gramEnd"/>
      <w:r w:rsidRPr="00441C98">
        <w:rPr>
          <w:rFonts w:ascii="Times New Roman" w:eastAsia="標楷體" w:hAnsi="Times New Roman" w:cs="Times New Roman" w:hint="eastAsia"/>
          <w:sz w:val="28"/>
          <w:szCs w:val="28"/>
        </w:rPr>
        <w:t>副召集人寶靜</w:t>
      </w:r>
      <w:r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紀錄：</w:t>
      </w:r>
      <w:r>
        <w:rPr>
          <w:rFonts w:ascii="Times New Roman" w:eastAsia="標楷體" w:hAnsi="Times New Roman" w:cs="Times New Roman" w:hint="eastAsia"/>
          <w:sz w:val="28"/>
          <w:szCs w:val="28"/>
        </w:rPr>
        <w:t>王悦容</w:t>
      </w:r>
    </w:p>
    <w:p w:rsidR="00FB420C" w:rsidRPr="00441C98" w:rsidRDefault="00FB420C" w:rsidP="00FB420C">
      <w:pPr>
        <w:tabs>
          <w:tab w:val="left" w:pos="1316"/>
        </w:tabs>
        <w:autoSpaceDE w:val="0"/>
        <w:autoSpaceDN w:val="0"/>
        <w:adjustRightInd w:val="0"/>
        <w:spacing w:line="480" w:lineRule="exact"/>
        <w:ind w:leftChars="-12" w:left="1416" w:hangingChars="516" w:hanging="1445"/>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Pr="00441C98">
        <w:rPr>
          <w:rFonts w:ascii="Times New Roman" w:eastAsia="標楷體" w:hAnsi="Times New Roman" w:cs="Times New Roman"/>
          <w:sz w:val="28"/>
          <w:szCs w:val="28"/>
        </w:rPr>
        <w:t>員：</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謝</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靜慧</w:t>
      </w:r>
      <w:r w:rsidR="00F85E01" w:rsidRPr="00441C98">
        <w:rPr>
          <w:rFonts w:ascii="Times New Roman" w:eastAsia="標楷體" w:hAnsi="Times New Roman" w:cs="Times New Roman" w:hint="eastAsia"/>
          <w:sz w:val="28"/>
          <w:szCs w:val="28"/>
        </w:rPr>
        <w:t>（</w:t>
      </w:r>
      <w:r w:rsidR="00F85E01" w:rsidRPr="00F85E01">
        <w:rPr>
          <w:rFonts w:ascii="Times New Roman" w:eastAsia="標楷體" w:hAnsi="Times New Roman" w:cs="Times New Roman" w:hint="eastAsia"/>
          <w:sz w:val="28"/>
          <w:szCs w:val="28"/>
        </w:rPr>
        <w:t>張法官筱琪</w:t>
      </w:r>
      <w:r w:rsidR="00F85E01" w:rsidRPr="00441C98">
        <w:rPr>
          <w:rFonts w:ascii="Times New Roman" w:eastAsia="標楷體" w:hAnsi="Times New Roman" w:cs="Times New Roman"/>
          <w:sz w:val="20"/>
          <w:szCs w:val="20"/>
        </w:rPr>
        <w:t>代</w:t>
      </w:r>
      <w:r w:rsidR="00F85E01" w:rsidRPr="00441C98">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w:t>
      </w:r>
      <w:r w:rsidRPr="00441C98">
        <w:rPr>
          <w:rFonts w:ascii="Times New Roman" w:eastAsia="標楷體" w:hAnsi="Times New Roman" w:cs="Times New Roman" w:hint="eastAsia"/>
          <w:sz w:val="28"/>
          <w:szCs w:val="28"/>
        </w:rPr>
        <w:t>蔡副召集人碧仲（</w:t>
      </w:r>
      <w:r w:rsidR="00F85E01">
        <w:rPr>
          <w:rFonts w:ascii="Times New Roman" w:eastAsia="標楷體" w:hAnsi="Times New Roman" w:cs="Times New Roman" w:hint="eastAsia"/>
          <w:sz w:val="28"/>
          <w:szCs w:val="28"/>
        </w:rPr>
        <w:t>李檢察官翠玲</w:t>
      </w:r>
      <w:r w:rsidRPr="00441C98">
        <w:rPr>
          <w:rFonts w:ascii="Times New Roman" w:eastAsia="標楷體" w:hAnsi="Times New Roman" w:cs="Times New Roman"/>
          <w:sz w:val="20"/>
          <w:szCs w:val="20"/>
        </w:rPr>
        <w:t>代</w:t>
      </w:r>
      <w:r w:rsidRPr="00441C98">
        <w:rPr>
          <w:rFonts w:ascii="Times New Roman" w:eastAsia="標楷體" w:hAnsi="Times New Roman" w:cs="Times New Roman" w:hint="eastAsia"/>
          <w:sz w:val="28"/>
          <w:szCs w:val="28"/>
        </w:rPr>
        <w:t>）、</w:t>
      </w:r>
      <w:r w:rsidR="005160CB">
        <w:rPr>
          <w:rFonts w:ascii="Times New Roman" w:eastAsia="標楷體" w:hAnsi="Times New Roman" w:cs="Times New Roman" w:hint="eastAsia"/>
          <w:sz w:val="28"/>
          <w:szCs w:val="28"/>
        </w:rPr>
        <w:t>陳</w:t>
      </w:r>
      <w:r>
        <w:rPr>
          <w:rFonts w:ascii="Times New Roman" w:eastAsia="標楷體" w:hAnsi="Times New Roman" w:cs="Times New Roman"/>
          <w:sz w:val="28"/>
          <w:szCs w:val="28"/>
        </w:rPr>
        <w:t>副召集人</w:t>
      </w:r>
      <w:r w:rsidR="005160CB">
        <w:rPr>
          <w:rFonts w:ascii="Times New Roman" w:eastAsia="標楷體" w:hAnsi="Times New Roman" w:cs="Times New Roman" w:hint="eastAsia"/>
          <w:sz w:val="28"/>
          <w:szCs w:val="28"/>
        </w:rPr>
        <w:t>宗彥</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警政署防治組侯副組長木川</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sidR="005160CB">
        <w:rPr>
          <w:rFonts w:ascii="Times New Roman" w:eastAsia="標楷體" w:hAnsi="Times New Roman" w:cs="Times New Roman" w:hint="eastAsia"/>
          <w:sz w:val="28"/>
          <w:szCs w:val="28"/>
        </w:rPr>
        <w:t>吳委員秋宏</w:t>
      </w:r>
      <w:r w:rsidR="005160CB" w:rsidRPr="00441C98">
        <w:rPr>
          <w:rFonts w:ascii="Times New Roman" w:eastAsia="標楷體" w:hAnsi="Times New Roman" w:cs="Times New Roman" w:hint="eastAsia"/>
          <w:sz w:val="28"/>
          <w:szCs w:val="28"/>
        </w:rPr>
        <w:t>（</w:t>
      </w:r>
      <w:r w:rsidR="005160CB" w:rsidRPr="005160CB">
        <w:rPr>
          <w:rFonts w:ascii="Times New Roman" w:eastAsia="標楷體" w:hAnsi="Times New Roman" w:cs="Times New Roman" w:hint="eastAsia"/>
          <w:sz w:val="28"/>
          <w:szCs w:val="28"/>
        </w:rPr>
        <w:t>邱法官筱涵</w:t>
      </w:r>
      <w:r w:rsidR="005160CB" w:rsidRPr="00441C98">
        <w:rPr>
          <w:rFonts w:ascii="Times New Roman" w:eastAsia="標楷體" w:hAnsi="Times New Roman" w:cs="Times New Roman"/>
          <w:sz w:val="20"/>
          <w:szCs w:val="20"/>
        </w:rPr>
        <w:t>代</w:t>
      </w:r>
      <w:r w:rsidR="005160CB" w:rsidRPr="00441C98">
        <w:rPr>
          <w:rFonts w:ascii="Times New Roman" w:eastAsia="標楷體" w:hAnsi="Times New Roman" w:cs="Times New Roman" w:hint="eastAsia"/>
          <w:sz w:val="28"/>
          <w:szCs w:val="28"/>
        </w:rPr>
        <w:t>）</w:t>
      </w:r>
      <w:r w:rsidR="005160CB" w:rsidRPr="006E0D74">
        <w:rPr>
          <w:rFonts w:ascii="Times New Roman" w:eastAsia="標楷體" w:hAnsi="Times New Roman" w:cs="Times New Roman" w:hint="eastAsia"/>
          <w:sz w:val="28"/>
          <w:szCs w:val="28"/>
        </w:rPr>
        <w:t>、</w:t>
      </w:r>
      <w:r w:rsidR="0087053D">
        <w:rPr>
          <w:rFonts w:ascii="Times New Roman" w:eastAsia="標楷體" w:hAnsi="Times New Roman" w:cs="Times New Roman" w:hint="eastAsia"/>
          <w:sz w:val="28"/>
          <w:szCs w:val="28"/>
        </w:rPr>
        <w:t>鄭委員乃文</w:t>
      </w:r>
      <w:r w:rsidR="0087053D" w:rsidRPr="00441C98">
        <w:rPr>
          <w:rFonts w:ascii="Times New Roman" w:eastAsia="標楷體" w:hAnsi="Times New Roman" w:cs="Times New Roman" w:hint="eastAsia"/>
          <w:sz w:val="28"/>
          <w:szCs w:val="28"/>
        </w:rPr>
        <w:t>（</w:t>
      </w:r>
      <w:r w:rsidR="0087053D">
        <w:rPr>
          <w:rFonts w:ascii="Times New Roman" w:eastAsia="標楷體" w:hAnsi="Times New Roman" w:cs="Times New Roman" w:hint="eastAsia"/>
          <w:sz w:val="28"/>
          <w:szCs w:val="28"/>
        </w:rPr>
        <w:t>黃專門委員</w:t>
      </w:r>
      <w:r w:rsidR="00522BB8">
        <w:rPr>
          <w:rFonts w:ascii="Times New Roman" w:eastAsia="標楷體" w:hAnsi="Times New Roman" w:cs="Times New Roman" w:hint="eastAsia"/>
          <w:sz w:val="28"/>
          <w:szCs w:val="28"/>
        </w:rPr>
        <w:t>蘭</w:t>
      </w:r>
      <w:bookmarkStart w:id="0" w:name="_GoBack"/>
      <w:bookmarkEnd w:id="0"/>
      <w:r w:rsidR="0087053D">
        <w:rPr>
          <w:rFonts w:ascii="Times New Roman" w:eastAsia="標楷體" w:hAnsi="Times New Roman" w:cs="Times New Roman" w:hint="eastAsia"/>
          <w:sz w:val="28"/>
          <w:szCs w:val="28"/>
        </w:rPr>
        <w:t>琇</w:t>
      </w:r>
      <w:r w:rsidR="0087053D" w:rsidRPr="00441C98">
        <w:rPr>
          <w:rFonts w:ascii="Times New Roman" w:eastAsia="標楷體" w:hAnsi="Times New Roman" w:cs="Times New Roman"/>
          <w:sz w:val="20"/>
          <w:szCs w:val="20"/>
        </w:rPr>
        <w:t>代</w:t>
      </w:r>
      <w:r w:rsidR="0087053D" w:rsidRPr="00441C98">
        <w:rPr>
          <w:rFonts w:ascii="Times New Roman" w:eastAsia="標楷體" w:hAnsi="Times New Roman" w:cs="Times New Roman" w:hint="eastAsia"/>
          <w:sz w:val="28"/>
          <w:szCs w:val="28"/>
        </w:rPr>
        <w:t>）</w:t>
      </w:r>
      <w:r w:rsidR="0087053D">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施委員淑惠、紀委員惠容、陳委員淑芬、陳委員誠亮</w:t>
      </w:r>
      <w:r w:rsidR="007F2F1F">
        <w:rPr>
          <w:rFonts w:ascii="Times New Roman" w:eastAsia="標楷體" w:hAnsi="Times New Roman" w:cs="Times New Roman" w:hint="eastAsia"/>
          <w:sz w:val="28"/>
          <w:szCs w:val="28"/>
        </w:rPr>
        <w:t>（楊專員松錦</w:t>
      </w:r>
      <w:r w:rsidR="007F2F1F" w:rsidRPr="009B0B52">
        <w:rPr>
          <w:rFonts w:ascii="Times New Roman" w:eastAsia="標楷體" w:hAnsi="Times New Roman" w:cs="Times New Roman"/>
          <w:sz w:val="20"/>
          <w:szCs w:val="28"/>
        </w:rPr>
        <w:t>代</w:t>
      </w:r>
      <w:r w:rsidR="007F2F1F">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、白委員麗芳</w:t>
      </w:r>
      <w:r w:rsidR="00A1077B">
        <w:rPr>
          <w:rFonts w:ascii="Times New Roman" w:eastAsia="標楷體" w:hAnsi="Times New Roman" w:cs="Times New Roman" w:hint="eastAsia"/>
          <w:sz w:val="28"/>
          <w:szCs w:val="28"/>
        </w:rPr>
        <w:t>（</w:t>
      </w:r>
      <w:r w:rsidR="00A1077B" w:rsidRPr="00A1077B">
        <w:rPr>
          <w:rFonts w:ascii="Times New Roman" w:eastAsia="標楷體" w:hAnsi="Times New Roman" w:cs="Times New Roman" w:hint="eastAsia"/>
          <w:sz w:val="28"/>
          <w:szCs w:val="28"/>
        </w:rPr>
        <w:t>李主任宏文</w:t>
      </w:r>
      <w:r w:rsidR="00A1077B" w:rsidRPr="009B0B52">
        <w:rPr>
          <w:rFonts w:ascii="Times New Roman" w:eastAsia="標楷體" w:hAnsi="Times New Roman" w:cs="Times New Roman"/>
          <w:sz w:val="20"/>
          <w:szCs w:val="28"/>
        </w:rPr>
        <w:t>代</w:t>
      </w:r>
      <w:r w:rsidR="00A1077B">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、呂委員立</w:t>
      </w:r>
      <w:r w:rsidRPr="00441C98">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劉委員淑瓊、許委員福生</w:t>
      </w:r>
      <w:r w:rsidRPr="00441C98">
        <w:rPr>
          <w:rFonts w:ascii="Times New Roman" w:eastAsia="標楷體" w:hAnsi="Times New Roman" w:cs="Times New Roman" w:hint="eastAsia"/>
          <w:sz w:val="28"/>
          <w:szCs w:val="28"/>
        </w:rPr>
        <w:t>、</w:t>
      </w:r>
      <w:r w:rsidR="00C35844" w:rsidRPr="006E0D74">
        <w:rPr>
          <w:rFonts w:ascii="Times New Roman" w:eastAsia="標楷體" w:hAnsi="Times New Roman" w:cs="Times New Roman" w:hint="eastAsia"/>
          <w:sz w:val="28"/>
          <w:szCs w:val="28"/>
        </w:rPr>
        <w:t>林委員明傑</w:t>
      </w:r>
    </w:p>
    <w:p w:rsidR="00FB420C" w:rsidRPr="006E0D74" w:rsidRDefault="00FB420C" w:rsidP="00FB420C">
      <w:pPr>
        <w:autoSpaceDE w:val="0"/>
        <w:autoSpaceDN w:val="0"/>
        <w:adjustRightInd w:val="0"/>
        <w:snapToGrid w:val="0"/>
        <w:spacing w:line="48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009162AF">
        <w:rPr>
          <w:rFonts w:ascii="Times New Roman" w:eastAsia="標楷體" w:hAnsi="Times New Roman" w:cs="Times New Roman" w:hint="eastAsia"/>
          <w:sz w:val="28"/>
          <w:szCs w:val="28"/>
        </w:rPr>
        <w:t>金委員</w:t>
      </w:r>
      <w:proofErr w:type="gramStart"/>
      <w:r w:rsidR="009162AF">
        <w:rPr>
          <w:rFonts w:ascii="Times New Roman" w:eastAsia="標楷體" w:hAnsi="Times New Roman" w:cs="Times New Roman" w:hint="eastAsia"/>
          <w:sz w:val="28"/>
          <w:szCs w:val="28"/>
        </w:rPr>
        <w:t>甌</w:t>
      </w:r>
      <w:proofErr w:type="gramEnd"/>
      <w:r w:rsidR="009162AF">
        <w:rPr>
          <w:rFonts w:ascii="Times New Roman" w:eastAsia="標楷體" w:hAnsi="Times New Roman" w:cs="Times New Roman" w:hint="eastAsia"/>
          <w:sz w:val="28"/>
          <w:szCs w:val="28"/>
        </w:rPr>
        <w:t>、</w:t>
      </w:r>
      <w:proofErr w:type="gramStart"/>
      <w:r w:rsidR="00C35844">
        <w:rPr>
          <w:rFonts w:ascii="Times New Roman" w:eastAsia="標楷體" w:hAnsi="Times New Roman" w:cs="Times New Roman" w:hint="eastAsia"/>
          <w:sz w:val="28"/>
          <w:szCs w:val="28"/>
        </w:rPr>
        <w:t>游委員美貴</w:t>
      </w:r>
      <w:proofErr w:type="gramEnd"/>
      <w:r w:rsidR="00C35844">
        <w:rPr>
          <w:rFonts w:ascii="Times New Roman" w:eastAsia="標楷體" w:hAnsi="Times New Roman" w:cs="Times New Roman" w:hint="eastAsia"/>
          <w:sz w:val="28"/>
          <w:szCs w:val="28"/>
        </w:rPr>
        <w:t>、</w:t>
      </w:r>
      <w:r w:rsidR="00C35844" w:rsidRPr="00441C98">
        <w:rPr>
          <w:rFonts w:ascii="Times New Roman" w:eastAsia="標楷體" w:hAnsi="Times New Roman" w:cs="Times New Roman" w:hint="eastAsia"/>
          <w:sz w:val="28"/>
          <w:szCs w:val="28"/>
        </w:rPr>
        <w:t>姚委員淑文</w:t>
      </w:r>
      <w:r w:rsidR="00C35844" w:rsidRPr="00441C98">
        <w:rPr>
          <w:rFonts w:ascii="Times New Roman" w:eastAsia="標楷體" w:hAnsi="Times New Roman" w:cs="Times New Roman"/>
          <w:sz w:val="28"/>
          <w:szCs w:val="28"/>
        </w:rPr>
        <w:t>、潘委員淑滿、楊委員培</w:t>
      </w:r>
      <w:proofErr w:type="gramStart"/>
      <w:r w:rsidR="00C35844" w:rsidRPr="00441C98">
        <w:rPr>
          <w:rFonts w:ascii="Times New Roman" w:eastAsia="標楷體" w:hAnsi="Times New Roman" w:cs="Times New Roman"/>
          <w:sz w:val="28"/>
          <w:szCs w:val="28"/>
        </w:rPr>
        <w:t>珊</w:t>
      </w:r>
      <w:proofErr w:type="gramEnd"/>
      <w:r w:rsidR="00C35844"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賴委員芳玉</w:t>
      </w:r>
      <w:r w:rsidRPr="00441C98">
        <w:rPr>
          <w:rFonts w:ascii="Times New Roman" w:eastAsia="標楷體" w:hAnsi="Times New Roman" w:cs="Times New Roman" w:hint="eastAsia"/>
          <w:sz w:val="28"/>
          <w:szCs w:val="28"/>
        </w:rPr>
        <w:t>、周委員</w:t>
      </w:r>
      <w:proofErr w:type="gramStart"/>
      <w:r w:rsidRPr="00441C98">
        <w:rPr>
          <w:rFonts w:ascii="Times New Roman" w:eastAsia="標楷體" w:hAnsi="Times New Roman" w:cs="Times New Roman" w:hint="eastAsia"/>
          <w:sz w:val="28"/>
          <w:szCs w:val="28"/>
        </w:rPr>
        <w:t>煌</w:t>
      </w:r>
      <w:proofErr w:type="gramEnd"/>
      <w:r w:rsidRPr="00441C98">
        <w:rPr>
          <w:rFonts w:ascii="Times New Roman" w:eastAsia="標楷體" w:hAnsi="Times New Roman" w:cs="Times New Roman" w:hint="eastAsia"/>
          <w:sz w:val="28"/>
          <w:szCs w:val="28"/>
        </w:rPr>
        <w:t>智</w:t>
      </w:r>
      <w:r w:rsidR="00C35844" w:rsidRPr="00441C98">
        <w:rPr>
          <w:rFonts w:ascii="Times New Roman" w:eastAsia="標楷體" w:hAnsi="Times New Roman" w:cs="Times New Roman"/>
          <w:sz w:val="28"/>
          <w:szCs w:val="28"/>
        </w:rPr>
        <w:t>、</w:t>
      </w:r>
      <w:proofErr w:type="gramStart"/>
      <w:r w:rsidR="00C35844" w:rsidRPr="00441C98">
        <w:rPr>
          <w:rFonts w:ascii="Times New Roman" w:eastAsia="標楷體" w:hAnsi="Times New Roman" w:cs="Times New Roman" w:hint="eastAsia"/>
          <w:sz w:val="28"/>
          <w:szCs w:val="28"/>
        </w:rPr>
        <w:t>白</w:t>
      </w:r>
      <w:r w:rsidR="00C35844" w:rsidRPr="00441C98">
        <w:rPr>
          <w:rFonts w:ascii="Times New Roman" w:eastAsia="標楷體" w:hAnsi="Times New Roman" w:cs="Times New Roman"/>
          <w:sz w:val="28"/>
          <w:szCs w:val="28"/>
        </w:rPr>
        <w:t>委員</w:t>
      </w:r>
      <w:r w:rsidR="00C35844" w:rsidRPr="00441C98">
        <w:rPr>
          <w:rFonts w:ascii="Times New Roman" w:eastAsia="標楷體" w:hAnsi="Times New Roman" w:cs="Times New Roman" w:hint="eastAsia"/>
          <w:sz w:val="28"/>
          <w:szCs w:val="28"/>
        </w:rPr>
        <w:t>智芳</w:t>
      </w:r>
      <w:proofErr w:type="gramEnd"/>
      <w:r w:rsidR="00FA1C2B">
        <w:rPr>
          <w:rFonts w:ascii="Times New Roman" w:eastAsia="標楷體" w:hAnsi="Times New Roman" w:cs="Times New Roman" w:hint="eastAsia"/>
          <w:sz w:val="28"/>
          <w:szCs w:val="28"/>
        </w:rPr>
        <w:t>、</w:t>
      </w:r>
      <w:r w:rsidR="00FA1C2B" w:rsidRPr="00441C98">
        <w:rPr>
          <w:rFonts w:ascii="Times New Roman" w:eastAsia="標楷體" w:hAnsi="Times New Roman" w:cs="Times New Roman" w:hint="eastAsia"/>
          <w:sz w:val="28"/>
          <w:szCs w:val="28"/>
        </w:rPr>
        <w:t>林委員春鳳</w:t>
      </w:r>
    </w:p>
    <w:p w:rsidR="00FB420C" w:rsidRPr="00441C98" w:rsidRDefault="00FB420C" w:rsidP="00FB420C">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列席人員：詳如簽到表</w:t>
      </w:r>
    </w:p>
    <w:p w:rsidR="00FB420C" w:rsidRPr="00997B7F" w:rsidRDefault="004A12E9" w:rsidP="00FB420C">
      <w:pPr>
        <w:autoSpaceDE w:val="0"/>
        <w:autoSpaceDN w:val="0"/>
        <w:adjustRightInd w:val="0"/>
        <w:snapToGrid w:val="0"/>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壹</w:t>
      </w:r>
      <w:r w:rsidR="00FB420C" w:rsidRPr="00997B7F">
        <w:rPr>
          <w:rFonts w:ascii="Times New Roman" w:eastAsia="標楷體" w:hAnsi="Times New Roman" w:cs="Times New Roman"/>
          <w:sz w:val="28"/>
          <w:szCs w:val="28"/>
        </w:rPr>
        <w:t>、確認第</w:t>
      </w:r>
      <w:r w:rsidR="00FB420C" w:rsidRPr="00997B7F">
        <w:rPr>
          <w:rFonts w:ascii="Times New Roman" w:eastAsia="標楷體" w:hAnsi="Times New Roman" w:cs="Times New Roman" w:hint="eastAsia"/>
          <w:sz w:val="28"/>
          <w:szCs w:val="28"/>
        </w:rPr>
        <w:t>3</w:t>
      </w:r>
      <w:r w:rsidR="00FB420C" w:rsidRPr="00997B7F">
        <w:rPr>
          <w:rFonts w:ascii="Times New Roman" w:eastAsia="標楷體" w:hAnsi="Times New Roman" w:cs="Times New Roman"/>
          <w:sz w:val="28"/>
          <w:szCs w:val="28"/>
        </w:rPr>
        <w:t>屆第</w:t>
      </w:r>
      <w:r w:rsidR="008013F0">
        <w:rPr>
          <w:rFonts w:ascii="Times New Roman" w:eastAsia="標楷體" w:hAnsi="Times New Roman" w:cs="Times New Roman" w:hint="eastAsia"/>
          <w:sz w:val="28"/>
          <w:szCs w:val="28"/>
        </w:rPr>
        <w:t>4</w:t>
      </w:r>
      <w:r w:rsidR="00FB420C" w:rsidRPr="00997B7F">
        <w:rPr>
          <w:rFonts w:ascii="Times New Roman" w:eastAsia="標楷體" w:hAnsi="Times New Roman" w:cs="Times New Roman"/>
          <w:sz w:val="28"/>
          <w:szCs w:val="28"/>
        </w:rPr>
        <w:t>次推動小組會議紀錄：</w:t>
      </w:r>
      <w:r w:rsidR="00FB420C" w:rsidRPr="00997B7F">
        <w:rPr>
          <w:rFonts w:ascii="Times New Roman" w:eastAsia="標楷體" w:hAnsi="Times New Roman" w:cs="Times New Roman" w:hint="eastAsia"/>
          <w:sz w:val="28"/>
          <w:szCs w:val="28"/>
        </w:rPr>
        <w:t>確認</w:t>
      </w:r>
      <w:r w:rsidR="00FB420C" w:rsidRPr="00997B7F">
        <w:rPr>
          <w:rFonts w:ascii="Times New Roman" w:eastAsia="標楷體" w:hAnsi="Times New Roman" w:cs="Times New Roman"/>
          <w:sz w:val="28"/>
          <w:szCs w:val="28"/>
        </w:rPr>
        <w:t>。</w:t>
      </w:r>
    </w:p>
    <w:p w:rsidR="00FB420C" w:rsidRDefault="004A12E9" w:rsidP="00FB420C">
      <w:pPr>
        <w:spacing w:line="48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貳</w:t>
      </w:r>
      <w:r w:rsidR="00FB420C" w:rsidRPr="00997B7F">
        <w:rPr>
          <w:rFonts w:ascii="Times New Roman" w:eastAsia="標楷體" w:hAnsi="Times New Roman" w:cs="Times New Roman"/>
          <w:sz w:val="28"/>
          <w:szCs w:val="28"/>
        </w:rPr>
        <w:t>、主席報告（主席致詞）：略。</w:t>
      </w:r>
    </w:p>
    <w:p w:rsidR="00FB420C" w:rsidRPr="00416644" w:rsidRDefault="004A12E9" w:rsidP="00416644">
      <w:pPr>
        <w:spacing w:line="480" w:lineRule="exact"/>
        <w:ind w:left="1842" w:hangingChars="658" w:hanging="1842"/>
        <w:rPr>
          <w:rFonts w:ascii="標楷體" w:eastAsia="標楷體" w:hAnsi="標楷體" w:cs="新細明體"/>
          <w:b/>
          <w:color w:val="000000"/>
          <w:kern w:val="0"/>
          <w:sz w:val="32"/>
          <w:szCs w:val="28"/>
        </w:rPr>
      </w:pPr>
      <w:r>
        <w:rPr>
          <w:rFonts w:ascii="Times New Roman" w:eastAsia="標楷體" w:hAnsi="Times New Roman" w:cs="Times New Roman" w:hint="eastAsia"/>
          <w:sz w:val="28"/>
          <w:szCs w:val="28"/>
        </w:rPr>
        <w:t>參</w:t>
      </w:r>
      <w:r w:rsidR="00FB420C" w:rsidRPr="00997B7F">
        <w:rPr>
          <w:rFonts w:ascii="Times New Roman" w:eastAsia="標楷體" w:hAnsi="Times New Roman" w:cs="Times New Roman"/>
          <w:sz w:val="28"/>
          <w:szCs w:val="28"/>
        </w:rPr>
        <w:t>、</w:t>
      </w:r>
      <w:r w:rsidR="00416644">
        <w:rPr>
          <w:rFonts w:ascii="Times New Roman" w:eastAsia="標楷體" w:hAnsi="Times New Roman" w:cs="Times New Roman" w:hint="eastAsia"/>
          <w:sz w:val="28"/>
          <w:szCs w:val="28"/>
        </w:rPr>
        <w:t>提案討論：</w:t>
      </w:r>
      <w:r w:rsidR="00FB420C" w:rsidRPr="003B2B60">
        <w:rPr>
          <w:rFonts w:ascii="Times New Roman" w:eastAsia="標楷體" w:hAnsi="Times New Roman" w:cs="Times New Roman" w:hint="eastAsia"/>
          <w:sz w:val="28"/>
          <w:szCs w:val="28"/>
        </w:rPr>
        <w:t>（</w:t>
      </w:r>
      <w:r w:rsidR="00FB420C">
        <w:rPr>
          <w:rFonts w:ascii="Times New Roman" w:eastAsia="標楷體" w:hAnsi="Times New Roman" w:cs="Times New Roman" w:hint="eastAsia"/>
          <w:sz w:val="28"/>
          <w:szCs w:val="28"/>
        </w:rPr>
        <w:t>各委員發言摘要如</w:t>
      </w:r>
      <w:proofErr w:type="gramStart"/>
      <w:r w:rsidR="00FB420C">
        <w:rPr>
          <w:rFonts w:ascii="Times New Roman" w:eastAsia="標楷體" w:hAnsi="Times New Roman" w:cs="Times New Roman" w:hint="eastAsia"/>
          <w:sz w:val="28"/>
          <w:szCs w:val="28"/>
        </w:rPr>
        <w:t>后</w:t>
      </w:r>
      <w:proofErr w:type="gramEnd"/>
      <w:r w:rsidR="00FB420C">
        <w:rPr>
          <w:rFonts w:ascii="Times New Roman" w:eastAsia="標楷體" w:hAnsi="Times New Roman" w:cs="Times New Roman" w:hint="eastAsia"/>
          <w:sz w:val="28"/>
          <w:szCs w:val="28"/>
        </w:rPr>
        <w:t>附）</w:t>
      </w:r>
    </w:p>
    <w:p w:rsidR="00611200" w:rsidRPr="00270B11" w:rsidRDefault="00611200" w:rsidP="00611200">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6B55A3" w:rsidRDefault="00611200" w:rsidP="006B55A3">
      <w:pPr>
        <w:widowControl/>
        <w:spacing w:line="440" w:lineRule="exact"/>
        <w:rPr>
          <w:rFonts w:ascii="標楷體" w:eastAsia="標楷體" w:hAnsi="標楷體"/>
          <w:sz w:val="28"/>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Pr="009B6726">
        <w:rPr>
          <w:rFonts w:ascii="標楷體" w:eastAsia="標楷體" w:hAnsi="標楷體" w:cs="新細明體" w:hint="eastAsia"/>
          <w:sz w:val="28"/>
          <w:szCs w:val="32"/>
        </w:rPr>
        <w:t>有關苗栗縣</w:t>
      </w:r>
      <w:r w:rsidRPr="009B6726">
        <w:rPr>
          <w:rFonts w:ascii="標楷體" w:eastAsia="標楷體" w:hAnsi="標楷體"/>
          <w:sz w:val="28"/>
          <w:szCs w:val="32"/>
        </w:rPr>
        <w:t>4個月</w:t>
      </w:r>
      <w:r w:rsidRPr="009B6726">
        <w:rPr>
          <w:rFonts w:ascii="標楷體" w:eastAsia="標楷體" w:hAnsi="標楷體" w:hint="eastAsia"/>
          <w:sz w:val="28"/>
          <w:szCs w:val="32"/>
        </w:rPr>
        <w:t>大</w:t>
      </w:r>
      <w:r w:rsidRPr="009B6726">
        <w:rPr>
          <w:rFonts w:ascii="標楷體" w:eastAsia="標楷體" w:hAnsi="標楷體"/>
          <w:sz w:val="28"/>
          <w:szCs w:val="32"/>
        </w:rPr>
        <w:t>男嬰</w:t>
      </w:r>
      <w:r w:rsidRPr="009B6726">
        <w:rPr>
          <w:rFonts w:ascii="標楷體" w:eastAsia="標楷體" w:hAnsi="標楷體" w:hint="eastAsia"/>
          <w:sz w:val="28"/>
          <w:szCs w:val="32"/>
        </w:rPr>
        <w:t>疑似遭</w:t>
      </w:r>
      <w:r w:rsidRPr="009B6726">
        <w:rPr>
          <w:rFonts w:ascii="標楷體" w:eastAsia="標楷體" w:hAnsi="標楷體"/>
          <w:sz w:val="28"/>
          <w:szCs w:val="32"/>
        </w:rPr>
        <w:t>兒</w:t>
      </w:r>
      <w:proofErr w:type="gramStart"/>
      <w:r w:rsidRPr="009B6726">
        <w:rPr>
          <w:rFonts w:ascii="標楷體" w:eastAsia="標楷體" w:hAnsi="標楷體"/>
          <w:sz w:val="28"/>
          <w:szCs w:val="32"/>
        </w:rPr>
        <w:t>虐</w:t>
      </w:r>
      <w:proofErr w:type="gramEnd"/>
      <w:r w:rsidRPr="009B6726">
        <w:rPr>
          <w:rFonts w:ascii="標楷體" w:eastAsia="標楷體" w:hAnsi="標楷體" w:hint="eastAsia"/>
          <w:sz w:val="28"/>
          <w:szCs w:val="32"/>
        </w:rPr>
        <w:t>致死一案，檢察官偵辦</w:t>
      </w:r>
      <w:r w:rsidR="006B55A3">
        <w:rPr>
          <w:rFonts w:ascii="標楷體" w:eastAsia="標楷體" w:hAnsi="標楷體" w:hint="eastAsia"/>
          <w:sz w:val="28"/>
          <w:szCs w:val="32"/>
        </w:rPr>
        <w:t xml:space="preserve">     </w:t>
      </w:r>
    </w:p>
    <w:p w:rsidR="00611200" w:rsidRPr="006B55A3" w:rsidRDefault="00611200" w:rsidP="006B55A3">
      <w:pPr>
        <w:widowControl/>
        <w:tabs>
          <w:tab w:val="left" w:pos="426"/>
        </w:tabs>
        <w:spacing w:line="440" w:lineRule="exact"/>
        <w:ind w:leftChars="443" w:left="1063" w:firstLineChars="15" w:firstLine="42"/>
        <w:rPr>
          <w:rFonts w:ascii="標楷體" w:eastAsia="標楷體" w:hAnsi="標楷體"/>
          <w:sz w:val="28"/>
          <w:szCs w:val="32"/>
        </w:rPr>
      </w:pPr>
      <w:r w:rsidRPr="009B6726">
        <w:rPr>
          <w:rFonts w:ascii="標楷體" w:eastAsia="標楷體" w:hAnsi="標楷體" w:hint="eastAsia"/>
          <w:sz w:val="28"/>
          <w:szCs w:val="32"/>
        </w:rPr>
        <w:t>6歲以下兒童死亡案件，宜先行調查彙整相關資訊，提供法</w:t>
      </w:r>
      <w:r w:rsidR="006B55A3">
        <w:rPr>
          <w:rFonts w:ascii="標楷體" w:eastAsia="標楷體" w:hAnsi="標楷體" w:hint="eastAsia"/>
          <w:sz w:val="28"/>
          <w:szCs w:val="32"/>
        </w:rPr>
        <w:t xml:space="preserve"> </w:t>
      </w:r>
      <w:proofErr w:type="gramStart"/>
      <w:r w:rsidRPr="009B6726">
        <w:rPr>
          <w:rFonts w:ascii="標楷體" w:eastAsia="標楷體" w:hAnsi="標楷體" w:hint="eastAsia"/>
          <w:sz w:val="28"/>
          <w:szCs w:val="32"/>
        </w:rPr>
        <w:t>醫</w:t>
      </w:r>
      <w:proofErr w:type="gramEnd"/>
      <w:r w:rsidRPr="009B6726">
        <w:rPr>
          <w:rFonts w:ascii="標楷體" w:eastAsia="標楷體" w:hAnsi="標楷體" w:hint="eastAsia"/>
          <w:sz w:val="28"/>
          <w:szCs w:val="32"/>
        </w:rPr>
        <w:t>參酌，再</w:t>
      </w:r>
      <w:r w:rsidRPr="009B6726">
        <w:rPr>
          <w:rFonts w:ascii="標楷體" w:eastAsia="標楷體" w:hAnsi="標楷體" w:cs="新細明體" w:hint="eastAsia"/>
          <w:sz w:val="28"/>
          <w:szCs w:val="32"/>
        </w:rPr>
        <w:t>進</w:t>
      </w:r>
      <w:r w:rsidRPr="009B6726">
        <w:rPr>
          <w:rFonts w:ascii="標楷體" w:eastAsia="標楷體" w:hAnsi="標楷體" w:hint="eastAsia"/>
          <w:sz w:val="28"/>
          <w:szCs w:val="32"/>
        </w:rPr>
        <w:t>行</w:t>
      </w:r>
      <w:r w:rsidRPr="009B6726">
        <w:rPr>
          <w:rFonts w:ascii="標楷體" w:eastAsia="標楷體" w:hAnsi="標楷體" w:cs="新細明體" w:hint="eastAsia"/>
          <w:sz w:val="28"/>
          <w:szCs w:val="32"/>
        </w:rPr>
        <w:t>遺體相驗，</w:t>
      </w:r>
      <w:r w:rsidRPr="009B6726">
        <w:rPr>
          <w:rFonts w:ascii="標楷體" w:eastAsia="標楷體" w:hAnsi="標楷體" w:hint="eastAsia"/>
          <w:sz w:val="28"/>
          <w:szCs w:val="32"/>
        </w:rPr>
        <w:t>提請討論。</w:t>
      </w:r>
      <w:r>
        <w:rPr>
          <w:rFonts w:ascii="標楷體" w:eastAsia="標楷體" w:hAnsi="標楷體" w:hint="eastAsia"/>
          <w:sz w:val="28"/>
          <w:szCs w:val="28"/>
        </w:rPr>
        <w:t xml:space="preserve">        </w:t>
      </w:r>
    </w:p>
    <w:p w:rsidR="00611200" w:rsidRDefault="00611200" w:rsidP="00611200">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Pr="00E848E9">
        <w:rPr>
          <w:rFonts w:eastAsia="標楷體" w:hint="eastAsia"/>
          <w:sz w:val="28"/>
          <w:szCs w:val="32"/>
        </w:rPr>
        <w:t>許福生</w:t>
      </w:r>
      <w:r>
        <w:rPr>
          <w:rFonts w:eastAsia="標楷體" w:hint="eastAsia"/>
          <w:sz w:val="28"/>
          <w:szCs w:val="32"/>
        </w:rPr>
        <w:t>委員</w:t>
      </w:r>
      <w:r w:rsidRPr="00E848E9">
        <w:rPr>
          <w:rFonts w:eastAsia="標楷體" w:hint="eastAsia"/>
          <w:sz w:val="28"/>
          <w:szCs w:val="32"/>
        </w:rPr>
        <w:t>、紀惠容</w:t>
      </w:r>
      <w:r>
        <w:rPr>
          <w:rFonts w:eastAsia="標楷體" w:hint="eastAsia"/>
          <w:sz w:val="28"/>
          <w:szCs w:val="32"/>
        </w:rPr>
        <w:t>委員</w:t>
      </w:r>
    </w:p>
    <w:p w:rsidR="00611200" w:rsidRDefault="00611200" w:rsidP="00611200">
      <w:pPr>
        <w:spacing w:line="480" w:lineRule="exact"/>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611200" w:rsidRPr="00CF313B" w:rsidRDefault="00611200" w:rsidP="00E910CB">
      <w:pPr>
        <w:pStyle w:val="a5"/>
        <w:numPr>
          <w:ilvl w:val="0"/>
          <w:numId w:val="1"/>
        </w:numPr>
        <w:suppressAutoHyphens/>
        <w:spacing w:line="440" w:lineRule="exact"/>
        <w:jc w:val="both"/>
        <w:rPr>
          <w:rFonts w:ascii="標楷體" w:eastAsia="標楷體" w:hAnsi="標楷體"/>
          <w:sz w:val="28"/>
          <w:szCs w:val="32"/>
        </w:rPr>
      </w:pPr>
      <w:r w:rsidRPr="00CF313B">
        <w:rPr>
          <w:rFonts w:ascii="標楷體" w:eastAsia="標楷體" w:hAnsi="標楷體" w:cs="Meiryo" w:hint="eastAsia"/>
          <w:sz w:val="28"/>
          <w:szCs w:val="32"/>
        </w:rPr>
        <w:t>據報載，</w:t>
      </w:r>
      <w:r w:rsidRPr="00CF313B">
        <w:rPr>
          <w:rFonts w:ascii="標楷體" w:eastAsia="標楷體" w:hAnsi="標楷體" w:hint="eastAsia"/>
          <w:sz w:val="28"/>
          <w:szCs w:val="32"/>
        </w:rPr>
        <w:t>2016年</w:t>
      </w:r>
      <w:r w:rsidRPr="00CF313B">
        <w:rPr>
          <w:rFonts w:ascii="標楷體" w:eastAsia="標楷體" w:hAnsi="標楷體"/>
          <w:sz w:val="28"/>
          <w:szCs w:val="32"/>
        </w:rPr>
        <w:t>年底</w:t>
      </w:r>
      <w:r w:rsidRPr="00CF313B">
        <w:rPr>
          <w:rFonts w:ascii="標楷體" w:eastAsia="標楷體" w:hAnsi="標楷體" w:hint="eastAsia"/>
          <w:sz w:val="28"/>
          <w:szCs w:val="32"/>
        </w:rPr>
        <w:t>，苗栗縣</w:t>
      </w:r>
      <w:r w:rsidRPr="00CF313B">
        <w:rPr>
          <w:rFonts w:ascii="標楷體" w:eastAsia="標楷體" w:hAnsi="標楷體"/>
          <w:sz w:val="28"/>
          <w:szCs w:val="32"/>
        </w:rPr>
        <w:t>一名4個月</w:t>
      </w:r>
      <w:r w:rsidRPr="00CF313B">
        <w:rPr>
          <w:rFonts w:ascii="標楷體" w:eastAsia="標楷體" w:hAnsi="標楷體" w:hint="eastAsia"/>
          <w:sz w:val="28"/>
          <w:szCs w:val="32"/>
        </w:rPr>
        <w:t>大</w:t>
      </w:r>
      <w:r w:rsidRPr="00CF313B">
        <w:rPr>
          <w:rFonts w:ascii="標楷體" w:eastAsia="標楷體" w:hAnsi="標楷體"/>
          <w:sz w:val="28"/>
          <w:szCs w:val="32"/>
        </w:rPr>
        <w:t>男嬰</w:t>
      </w:r>
      <w:r w:rsidRPr="00CF313B">
        <w:rPr>
          <w:rFonts w:ascii="標楷體" w:eastAsia="標楷體" w:hAnsi="標楷體" w:hint="eastAsia"/>
          <w:sz w:val="28"/>
          <w:szCs w:val="32"/>
        </w:rPr>
        <w:t>，</w:t>
      </w:r>
      <w:proofErr w:type="gramStart"/>
      <w:r w:rsidRPr="00CF313B">
        <w:rPr>
          <w:rFonts w:ascii="標楷體" w:eastAsia="標楷體" w:hAnsi="標楷體"/>
          <w:sz w:val="28"/>
          <w:szCs w:val="32"/>
        </w:rPr>
        <w:t>因嗆奶窒息</w:t>
      </w:r>
      <w:proofErr w:type="gramEnd"/>
      <w:r w:rsidRPr="00CF313B">
        <w:rPr>
          <w:rFonts w:ascii="標楷體" w:eastAsia="標楷體" w:hAnsi="標楷體"/>
          <w:sz w:val="28"/>
          <w:szCs w:val="32"/>
        </w:rPr>
        <w:t>就醫，由苗栗醫院轉診至</w:t>
      </w:r>
      <w:r w:rsidRPr="00CF313B">
        <w:rPr>
          <w:rFonts w:ascii="標楷體" w:eastAsia="標楷體" w:hAnsi="標楷體" w:hint="eastAsia"/>
          <w:sz w:val="28"/>
          <w:szCs w:val="32"/>
        </w:rPr>
        <w:t>台中</w:t>
      </w:r>
      <w:r w:rsidRPr="00CF313B">
        <w:rPr>
          <w:rFonts w:ascii="標楷體" w:eastAsia="標楷體" w:hAnsi="標楷體"/>
          <w:sz w:val="28"/>
          <w:szCs w:val="32"/>
        </w:rPr>
        <w:t>中國</w:t>
      </w:r>
      <w:r w:rsidRPr="00CF313B">
        <w:rPr>
          <w:rFonts w:ascii="標楷體" w:eastAsia="標楷體" w:hAnsi="標楷體" w:hint="eastAsia"/>
          <w:sz w:val="28"/>
          <w:szCs w:val="32"/>
        </w:rPr>
        <w:t>醫藥大學附設醫院，後經台中中國附</w:t>
      </w:r>
      <w:proofErr w:type="gramStart"/>
      <w:r w:rsidRPr="00CF313B">
        <w:rPr>
          <w:rFonts w:ascii="標楷體" w:eastAsia="標楷體" w:hAnsi="標楷體" w:hint="eastAsia"/>
          <w:sz w:val="28"/>
          <w:szCs w:val="32"/>
        </w:rPr>
        <w:t>醫</w:t>
      </w:r>
      <w:proofErr w:type="gramEnd"/>
      <w:r w:rsidRPr="00CF313B">
        <w:rPr>
          <w:rFonts w:ascii="標楷體" w:eastAsia="標楷體" w:hAnsi="標楷體"/>
          <w:sz w:val="28"/>
          <w:szCs w:val="32"/>
        </w:rPr>
        <w:t>檢查</w:t>
      </w:r>
      <w:r w:rsidRPr="00CF313B">
        <w:rPr>
          <w:rFonts w:ascii="標楷體" w:eastAsia="標楷體" w:hAnsi="標楷體" w:hint="eastAsia"/>
          <w:sz w:val="28"/>
          <w:szCs w:val="32"/>
        </w:rPr>
        <w:t>，</w:t>
      </w:r>
      <w:r w:rsidRPr="00CF313B">
        <w:rPr>
          <w:rFonts w:ascii="標楷體" w:eastAsia="標楷體" w:hAnsi="標楷體"/>
          <w:sz w:val="28"/>
          <w:szCs w:val="32"/>
        </w:rPr>
        <w:t>懷疑男童疑似遭到兒</w:t>
      </w:r>
      <w:proofErr w:type="gramStart"/>
      <w:r w:rsidRPr="00CF313B">
        <w:rPr>
          <w:rFonts w:ascii="標楷體" w:eastAsia="標楷體" w:hAnsi="標楷體"/>
          <w:sz w:val="28"/>
          <w:szCs w:val="32"/>
        </w:rPr>
        <w:t>虐</w:t>
      </w:r>
      <w:proofErr w:type="gramEnd"/>
      <w:r w:rsidRPr="00CF313B">
        <w:rPr>
          <w:rFonts w:ascii="標楷體" w:eastAsia="標楷體" w:hAnsi="標楷體"/>
          <w:sz w:val="28"/>
          <w:szCs w:val="32"/>
        </w:rPr>
        <w:t>而通報台中市社會局，</w:t>
      </w:r>
      <w:r w:rsidRPr="00CF313B">
        <w:rPr>
          <w:rFonts w:ascii="標楷體" w:eastAsia="標楷體" w:hAnsi="標楷體" w:hint="eastAsia"/>
          <w:sz w:val="28"/>
          <w:szCs w:val="32"/>
        </w:rPr>
        <w:t>並</w:t>
      </w:r>
      <w:r w:rsidRPr="00CF313B">
        <w:rPr>
          <w:rFonts w:ascii="標楷體" w:eastAsia="標楷體" w:hAnsi="標楷體"/>
          <w:sz w:val="28"/>
          <w:szCs w:val="32"/>
        </w:rPr>
        <w:t>通知苗栗縣社會</w:t>
      </w:r>
      <w:r w:rsidRPr="00CF313B">
        <w:rPr>
          <w:rFonts w:ascii="標楷體" w:eastAsia="標楷體" w:hAnsi="標楷體" w:hint="eastAsia"/>
          <w:sz w:val="28"/>
          <w:szCs w:val="32"/>
        </w:rPr>
        <w:t>處。男嬰轉診至台中中國附</w:t>
      </w:r>
      <w:proofErr w:type="gramStart"/>
      <w:r w:rsidRPr="00CF313B">
        <w:rPr>
          <w:rFonts w:ascii="標楷體" w:eastAsia="標楷體" w:hAnsi="標楷體" w:hint="eastAsia"/>
          <w:sz w:val="28"/>
          <w:szCs w:val="32"/>
        </w:rPr>
        <w:t>醫</w:t>
      </w:r>
      <w:proofErr w:type="gramEnd"/>
      <w:r w:rsidRPr="00CF313B">
        <w:rPr>
          <w:rFonts w:ascii="標楷體" w:eastAsia="標楷體" w:hAnsi="標楷體"/>
          <w:sz w:val="28"/>
          <w:szCs w:val="32"/>
        </w:rPr>
        <w:t>12</w:t>
      </w:r>
      <w:r w:rsidRPr="00CF313B">
        <w:rPr>
          <w:rFonts w:ascii="標楷體" w:eastAsia="標楷體" w:hAnsi="標楷體" w:hint="eastAsia"/>
          <w:sz w:val="28"/>
          <w:szCs w:val="32"/>
        </w:rPr>
        <w:t>天後，仍宣告</w:t>
      </w:r>
      <w:r w:rsidRPr="00CF313B">
        <w:rPr>
          <w:rFonts w:ascii="標楷體" w:eastAsia="標楷體" w:hAnsi="標楷體"/>
          <w:sz w:val="28"/>
          <w:szCs w:val="32"/>
        </w:rPr>
        <w:t>不治，</w:t>
      </w:r>
      <w:r w:rsidRPr="00CF313B">
        <w:rPr>
          <w:rFonts w:ascii="標楷體" w:eastAsia="標楷體" w:hAnsi="標楷體" w:hint="eastAsia"/>
          <w:sz w:val="28"/>
          <w:szCs w:val="32"/>
        </w:rPr>
        <w:t>經</w:t>
      </w:r>
      <w:r w:rsidRPr="00CF313B">
        <w:rPr>
          <w:rFonts w:ascii="標楷體" w:eastAsia="標楷體" w:hAnsi="標楷體"/>
          <w:sz w:val="28"/>
          <w:szCs w:val="32"/>
        </w:rPr>
        <w:t>法醫相驗</w:t>
      </w:r>
      <w:r w:rsidRPr="00CF313B">
        <w:rPr>
          <w:rFonts w:ascii="標楷體" w:eastAsia="標楷體" w:hAnsi="標楷體" w:hint="eastAsia"/>
          <w:sz w:val="28"/>
          <w:szCs w:val="32"/>
        </w:rPr>
        <w:t>，</w:t>
      </w:r>
      <w:r w:rsidRPr="00CF313B">
        <w:rPr>
          <w:rFonts w:ascii="標楷體" w:eastAsia="標楷體" w:hAnsi="標楷體"/>
          <w:sz w:val="28"/>
          <w:szCs w:val="32"/>
        </w:rPr>
        <w:t>排除</w:t>
      </w:r>
      <w:r w:rsidRPr="00CF313B">
        <w:rPr>
          <w:rFonts w:ascii="標楷體" w:eastAsia="標楷體" w:hAnsi="標楷體" w:hint="eastAsia"/>
          <w:sz w:val="28"/>
          <w:szCs w:val="32"/>
        </w:rPr>
        <w:t>男嬰死因為</w:t>
      </w:r>
      <w:r w:rsidRPr="00CF313B">
        <w:rPr>
          <w:rFonts w:ascii="標楷體" w:eastAsia="標楷體" w:hAnsi="標楷體"/>
          <w:sz w:val="28"/>
          <w:szCs w:val="32"/>
        </w:rPr>
        <w:t>兒</w:t>
      </w:r>
      <w:proofErr w:type="gramStart"/>
      <w:r w:rsidRPr="00CF313B">
        <w:rPr>
          <w:rFonts w:ascii="標楷體" w:eastAsia="標楷體" w:hAnsi="標楷體"/>
          <w:sz w:val="28"/>
          <w:szCs w:val="32"/>
        </w:rPr>
        <w:t>虐</w:t>
      </w:r>
      <w:proofErr w:type="gramEnd"/>
      <w:r w:rsidRPr="00CF313B">
        <w:rPr>
          <w:rFonts w:ascii="標楷體" w:eastAsia="標楷體" w:hAnsi="標楷體" w:hint="eastAsia"/>
          <w:sz w:val="28"/>
          <w:szCs w:val="32"/>
        </w:rPr>
        <w:t>致使</w:t>
      </w:r>
      <w:r w:rsidRPr="00CF313B">
        <w:rPr>
          <w:rFonts w:ascii="標楷體" w:eastAsia="標楷體" w:hAnsi="標楷體"/>
          <w:sz w:val="28"/>
          <w:szCs w:val="32"/>
        </w:rPr>
        <w:t>，</w:t>
      </w:r>
      <w:r w:rsidRPr="00CF313B">
        <w:rPr>
          <w:rFonts w:ascii="標楷體" w:eastAsia="標楷體" w:hAnsi="標楷體" w:hint="eastAsia"/>
          <w:sz w:val="28"/>
          <w:szCs w:val="32"/>
        </w:rPr>
        <w:t>故其遺體未</w:t>
      </w:r>
      <w:r w:rsidRPr="00CF313B">
        <w:rPr>
          <w:rFonts w:ascii="標楷體" w:eastAsia="標楷體" w:hAnsi="標楷體" w:hint="eastAsia"/>
          <w:sz w:val="28"/>
          <w:szCs w:val="32"/>
        </w:rPr>
        <w:lastRenderedPageBreak/>
        <w:t>經</w:t>
      </w:r>
      <w:r w:rsidRPr="00CF313B">
        <w:rPr>
          <w:rFonts w:ascii="標楷體" w:eastAsia="標楷體" w:hAnsi="標楷體"/>
          <w:sz w:val="28"/>
          <w:szCs w:val="32"/>
        </w:rPr>
        <w:t>解剖</w:t>
      </w:r>
      <w:r w:rsidRPr="00CF313B">
        <w:rPr>
          <w:rFonts w:ascii="標楷體" w:eastAsia="標楷體" w:hAnsi="標楷體" w:hint="eastAsia"/>
          <w:sz w:val="28"/>
          <w:szCs w:val="32"/>
        </w:rPr>
        <w:t>即</w:t>
      </w:r>
      <w:r w:rsidRPr="00CF313B">
        <w:rPr>
          <w:rFonts w:ascii="標楷體" w:eastAsia="標楷體" w:hAnsi="標楷體"/>
          <w:sz w:val="28"/>
          <w:szCs w:val="32"/>
        </w:rPr>
        <w:t>火化</w:t>
      </w:r>
      <w:r w:rsidRPr="00CF313B">
        <w:rPr>
          <w:rFonts w:ascii="標楷體" w:eastAsia="標楷體" w:hAnsi="標楷體" w:hint="eastAsia"/>
          <w:sz w:val="28"/>
          <w:szCs w:val="32"/>
        </w:rPr>
        <w:t>，並</w:t>
      </w:r>
      <w:proofErr w:type="gramStart"/>
      <w:r w:rsidRPr="00CF313B">
        <w:rPr>
          <w:rFonts w:ascii="標楷體" w:eastAsia="標楷體" w:hAnsi="標楷體"/>
          <w:sz w:val="28"/>
          <w:szCs w:val="32"/>
        </w:rPr>
        <w:t>以嗆奶</w:t>
      </w:r>
      <w:proofErr w:type="gramEnd"/>
      <w:r w:rsidRPr="00CF313B">
        <w:rPr>
          <w:rFonts w:ascii="標楷體" w:eastAsia="標楷體" w:hAnsi="標楷體"/>
          <w:sz w:val="28"/>
          <w:szCs w:val="32"/>
        </w:rPr>
        <w:t>致死結案</w:t>
      </w:r>
      <w:r w:rsidRPr="00CF313B">
        <w:rPr>
          <w:rFonts w:ascii="標楷體" w:eastAsia="標楷體" w:hAnsi="標楷體" w:hint="eastAsia"/>
          <w:sz w:val="28"/>
          <w:szCs w:val="32"/>
        </w:rPr>
        <w:t>。男嬰</w:t>
      </w:r>
      <w:r w:rsidRPr="00CF313B">
        <w:rPr>
          <w:rFonts w:ascii="標楷體" w:eastAsia="標楷體" w:hAnsi="標楷體"/>
          <w:sz w:val="28"/>
          <w:szCs w:val="32"/>
        </w:rPr>
        <w:t>遺體火化3個月</w:t>
      </w:r>
      <w:r w:rsidRPr="00CF313B">
        <w:rPr>
          <w:rFonts w:ascii="標楷體" w:eastAsia="標楷體" w:hAnsi="標楷體" w:hint="eastAsia"/>
          <w:sz w:val="28"/>
          <w:szCs w:val="32"/>
        </w:rPr>
        <w:t>後，苗栗縣社會處</w:t>
      </w:r>
      <w:r w:rsidRPr="00CF313B">
        <w:rPr>
          <w:rFonts w:ascii="標楷體" w:eastAsia="標楷體" w:hAnsi="標楷體"/>
          <w:sz w:val="28"/>
          <w:szCs w:val="32"/>
        </w:rPr>
        <w:t>向</w:t>
      </w:r>
      <w:r w:rsidRPr="00CF313B">
        <w:rPr>
          <w:rFonts w:ascii="標楷體" w:eastAsia="標楷體" w:hAnsi="標楷體" w:hint="eastAsia"/>
          <w:sz w:val="28"/>
          <w:szCs w:val="32"/>
        </w:rPr>
        <w:t>苗栗</w:t>
      </w:r>
      <w:r w:rsidRPr="00CF313B">
        <w:rPr>
          <w:rFonts w:ascii="標楷體" w:eastAsia="標楷體" w:hAnsi="標楷體"/>
          <w:sz w:val="28"/>
          <w:szCs w:val="32"/>
        </w:rPr>
        <w:t>地檢署</w:t>
      </w:r>
      <w:r w:rsidRPr="00CF313B">
        <w:rPr>
          <w:rFonts w:ascii="標楷體" w:eastAsia="標楷體" w:hAnsi="標楷體" w:hint="eastAsia"/>
          <w:sz w:val="28"/>
          <w:szCs w:val="32"/>
        </w:rPr>
        <w:t>對男嬰父母</w:t>
      </w:r>
      <w:r w:rsidRPr="00CF313B">
        <w:rPr>
          <w:rFonts w:ascii="標楷體" w:eastAsia="標楷體" w:hAnsi="標楷體"/>
          <w:sz w:val="28"/>
          <w:szCs w:val="32"/>
        </w:rPr>
        <w:t>提出</w:t>
      </w:r>
      <w:r w:rsidRPr="00CF313B">
        <w:rPr>
          <w:rFonts w:ascii="標楷體" w:eastAsia="標楷體" w:hAnsi="標楷體" w:hint="eastAsia"/>
          <w:sz w:val="28"/>
          <w:szCs w:val="32"/>
        </w:rPr>
        <w:t>告訴，本案</w:t>
      </w:r>
      <w:r w:rsidRPr="00CF313B">
        <w:rPr>
          <w:rFonts w:ascii="標楷體" w:eastAsia="標楷體" w:hAnsi="標楷體"/>
          <w:sz w:val="28"/>
          <w:szCs w:val="32"/>
        </w:rPr>
        <w:t>逆轉</w:t>
      </w:r>
      <w:r w:rsidRPr="00CF313B">
        <w:rPr>
          <w:rFonts w:ascii="標楷體" w:eastAsia="標楷體" w:hAnsi="標楷體" w:hint="eastAsia"/>
          <w:sz w:val="28"/>
          <w:szCs w:val="32"/>
        </w:rPr>
        <w:t>為</w:t>
      </w:r>
      <w:r w:rsidRPr="00CF313B">
        <w:rPr>
          <w:rFonts w:ascii="標楷體" w:eastAsia="標楷體" w:hAnsi="標楷體"/>
          <w:sz w:val="28"/>
          <w:szCs w:val="32"/>
        </w:rPr>
        <w:t>兒</w:t>
      </w:r>
      <w:proofErr w:type="gramStart"/>
      <w:r w:rsidRPr="00CF313B">
        <w:rPr>
          <w:rFonts w:ascii="標楷體" w:eastAsia="標楷體" w:hAnsi="標楷體"/>
          <w:sz w:val="28"/>
          <w:szCs w:val="32"/>
        </w:rPr>
        <w:t>虐</w:t>
      </w:r>
      <w:proofErr w:type="gramEnd"/>
      <w:r w:rsidRPr="00CF313B">
        <w:rPr>
          <w:rFonts w:ascii="標楷體" w:eastAsia="標楷體" w:hAnsi="標楷體"/>
          <w:sz w:val="28"/>
          <w:szCs w:val="32"/>
        </w:rPr>
        <w:t>施暴案</w:t>
      </w:r>
      <w:r w:rsidRPr="00CF313B">
        <w:rPr>
          <w:rFonts w:ascii="標楷體" w:eastAsia="標楷體" w:hAnsi="標楷體" w:hint="eastAsia"/>
          <w:sz w:val="28"/>
          <w:szCs w:val="32"/>
        </w:rPr>
        <w:t>。今年4</w:t>
      </w:r>
      <w:r w:rsidRPr="00CF313B">
        <w:rPr>
          <w:rFonts w:ascii="標楷體" w:eastAsia="標楷體" w:hAnsi="標楷體"/>
          <w:sz w:val="28"/>
          <w:szCs w:val="32"/>
        </w:rPr>
        <w:t>月初</w:t>
      </w:r>
      <w:r w:rsidRPr="00CF313B">
        <w:rPr>
          <w:rFonts w:ascii="標楷體" w:eastAsia="標楷體" w:hAnsi="標楷體" w:hint="eastAsia"/>
          <w:sz w:val="28"/>
          <w:szCs w:val="32"/>
        </w:rPr>
        <w:t>，</w:t>
      </w:r>
      <w:r w:rsidRPr="00CF313B">
        <w:rPr>
          <w:rFonts w:ascii="標楷體" w:eastAsia="標楷體" w:hAnsi="標楷體"/>
          <w:sz w:val="28"/>
          <w:szCs w:val="32"/>
        </w:rPr>
        <w:t>苗栗地檢署調查終結，</w:t>
      </w:r>
      <w:r w:rsidRPr="00CF313B">
        <w:rPr>
          <w:rFonts w:ascii="標楷體" w:eastAsia="標楷體" w:hAnsi="標楷體" w:hint="eastAsia"/>
          <w:sz w:val="28"/>
          <w:szCs w:val="32"/>
        </w:rPr>
        <w:t>對案父母</w:t>
      </w:r>
      <w:r w:rsidRPr="00CF313B">
        <w:rPr>
          <w:rFonts w:ascii="標楷體" w:eastAsia="標楷體" w:hAnsi="標楷體"/>
          <w:sz w:val="28"/>
          <w:szCs w:val="32"/>
        </w:rPr>
        <w:t>提起公訴，但距</w:t>
      </w:r>
      <w:r w:rsidRPr="00CF313B">
        <w:rPr>
          <w:rFonts w:ascii="標楷體" w:eastAsia="標楷體" w:hAnsi="標楷體" w:hint="eastAsia"/>
          <w:sz w:val="28"/>
          <w:szCs w:val="32"/>
        </w:rPr>
        <w:t>男嬰</w:t>
      </w:r>
      <w:r w:rsidRPr="00CF313B">
        <w:rPr>
          <w:rFonts w:ascii="標楷體" w:eastAsia="標楷體" w:hAnsi="標楷體"/>
          <w:sz w:val="28"/>
          <w:szCs w:val="32"/>
        </w:rPr>
        <w:t>死亡時間已逾1年4個月</w:t>
      </w:r>
      <w:r w:rsidRPr="00CF313B">
        <w:rPr>
          <w:rFonts w:ascii="標楷體" w:eastAsia="標楷體" w:hAnsi="標楷體" w:cs="Meiryo" w:hint="eastAsia"/>
          <w:sz w:val="28"/>
          <w:szCs w:val="32"/>
        </w:rPr>
        <w:t>(詳見附件一)</w:t>
      </w:r>
      <w:r w:rsidRPr="00CF313B">
        <w:rPr>
          <w:rFonts w:ascii="標楷體" w:eastAsia="標楷體" w:hAnsi="標楷體"/>
          <w:sz w:val="28"/>
          <w:szCs w:val="32"/>
        </w:rPr>
        <w:t>。</w:t>
      </w:r>
    </w:p>
    <w:p w:rsidR="00611200" w:rsidRPr="00CF313B" w:rsidRDefault="00611200" w:rsidP="00E910CB">
      <w:pPr>
        <w:pStyle w:val="a5"/>
        <w:numPr>
          <w:ilvl w:val="0"/>
          <w:numId w:val="1"/>
        </w:numPr>
        <w:suppressAutoHyphens/>
        <w:spacing w:line="440" w:lineRule="exact"/>
        <w:jc w:val="both"/>
        <w:rPr>
          <w:rFonts w:ascii="標楷體" w:eastAsia="標楷體" w:hAnsi="標楷體"/>
          <w:sz w:val="28"/>
          <w:szCs w:val="32"/>
        </w:rPr>
      </w:pPr>
      <w:r w:rsidRPr="00CF313B">
        <w:rPr>
          <w:rFonts w:ascii="標楷體" w:eastAsia="標楷體" w:hAnsi="標楷體" w:cs="Meiryo" w:hint="eastAsia"/>
          <w:sz w:val="28"/>
          <w:szCs w:val="32"/>
        </w:rPr>
        <w:t>經</w:t>
      </w:r>
      <w:r w:rsidRPr="00CF313B">
        <w:rPr>
          <w:rFonts w:ascii="標楷體" w:eastAsia="標楷體" w:hAnsi="標楷體" w:hint="eastAsia"/>
          <w:sz w:val="28"/>
          <w:szCs w:val="32"/>
        </w:rPr>
        <w:t>台灣防暴聯盟</w:t>
      </w:r>
      <w:r w:rsidRPr="00CF313B">
        <w:rPr>
          <w:rFonts w:ascii="標楷體" w:eastAsia="標楷體" w:hAnsi="標楷體" w:cs="Meiryo" w:hint="eastAsia"/>
          <w:sz w:val="28"/>
          <w:szCs w:val="32"/>
        </w:rPr>
        <w:t>評議會檢視，</w:t>
      </w:r>
      <w:r w:rsidRPr="00CF313B">
        <w:rPr>
          <w:rFonts w:ascii="標楷體" w:eastAsia="標楷體" w:hAnsi="標楷體" w:cs="DLHei-Md-WIN-BF" w:hint="eastAsia"/>
          <w:sz w:val="28"/>
          <w:szCs w:val="32"/>
        </w:rPr>
        <w:t>本案男嬰</w:t>
      </w:r>
      <w:r w:rsidRPr="00CF313B">
        <w:rPr>
          <w:rFonts w:ascii="標楷體" w:eastAsia="標楷體" w:hAnsi="標楷體" w:hint="eastAsia"/>
          <w:sz w:val="28"/>
          <w:szCs w:val="32"/>
        </w:rPr>
        <w:t>已由醫療單位以疑似兒</w:t>
      </w:r>
      <w:proofErr w:type="gramStart"/>
      <w:r w:rsidRPr="00CF313B">
        <w:rPr>
          <w:rFonts w:ascii="標楷體" w:eastAsia="標楷體" w:hAnsi="標楷體" w:hint="eastAsia"/>
          <w:sz w:val="28"/>
          <w:szCs w:val="32"/>
        </w:rPr>
        <w:t>虐</w:t>
      </w:r>
      <w:proofErr w:type="gramEnd"/>
      <w:r w:rsidRPr="00CF313B">
        <w:rPr>
          <w:rFonts w:ascii="標楷體" w:eastAsia="標楷體" w:hAnsi="標楷體" w:hint="eastAsia"/>
          <w:sz w:val="28"/>
          <w:szCs w:val="32"/>
        </w:rPr>
        <w:t>案通報，相驗時遺體卻未行解剖、以</w:t>
      </w:r>
      <w:r w:rsidRPr="00CF313B">
        <w:rPr>
          <w:rFonts w:ascii="標楷體" w:eastAsia="標楷體" w:hAnsi="標楷體"/>
          <w:sz w:val="28"/>
          <w:szCs w:val="32"/>
        </w:rPr>
        <w:t>意外死亡結案，</w:t>
      </w:r>
      <w:r w:rsidRPr="00CF313B">
        <w:rPr>
          <w:rFonts w:ascii="標楷體" w:eastAsia="標楷體" w:hAnsi="標楷體" w:hint="eastAsia"/>
          <w:sz w:val="28"/>
          <w:szCs w:val="32"/>
        </w:rPr>
        <w:t>後經社政單位提告，又</w:t>
      </w:r>
      <w:r w:rsidRPr="00CF313B">
        <w:rPr>
          <w:rFonts w:ascii="標楷體" w:eastAsia="標楷體" w:hAnsi="標楷體"/>
          <w:sz w:val="28"/>
          <w:szCs w:val="32"/>
        </w:rPr>
        <w:t>轉</w:t>
      </w:r>
      <w:r w:rsidRPr="00CF313B">
        <w:rPr>
          <w:rFonts w:ascii="標楷體" w:eastAsia="標楷體" w:hAnsi="標楷體" w:hint="eastAsia"/>
          <w:sz w:val="28"/>
          <w:szCs w:val="32"/>
        </w:rPr>
        <w:t>為</w:t>
      </w:r>
      <w:r w:rsidRPr="00CF313B">
        <w:rPr>
          <w:rFonts w:ascii="標楷體" w:eastAsia="標楷體" w:hAnsi="標楷體"/>
          <w:sz w:val="28"/>
          <w:szCs w:val="32"/>
        </w:rPr>
        <w:t>兒</w:t>
      </w:r>
      <w:proofErr w:type="gramStart"/>
      <w:r w:rsidRPr="00CF313B">
        <w:rPr>
          <w:rFonts w:ascii="標楷體" w:eastAsia="標楷體" w:hAnsi="標楷體"/>
          <w:sz w:val="28"/>
          <w:szCs w:val="32"/>
        </w:rPr>
        <w:t>虐</w:t>
      </w:r>
      <w:proofErr w:type="gramEnd"/>
      <w:r w:rsidRPr="00CF313B">
        <w:rPr>
          <w:rFonts w:ascii="標楷體" w:eastAsia="標楷體" w:hAnsi="標楷體" w:hint="eastAsia"/>
          <w:sz w:val="28"/>
          <w:szCs w:val="32"/>
        </w:rPr>
        <w:t>案件。</w:t>
      </w:r>
      <w:r w:rsidRPr="00CF313B">
        <w:rPr>
          <w:rFonts w:ascii="標楷體" w:eastAsia="標楷體" w:hAnsi="標楷體" w:cs="DLHei-Md-WIN-BF" w:hint="eastAsia"/>
          <w:sz w:val="28"/>
          <w:szCs w:val="32"/>
        </w:rPr>
        <w:t>以本案為借鏡，為避免醫師驗傷通報與法醫驗屍相互獨立作業，</w:t>
      </w:r>
      <w:r w:rsidRPr="00CF313B">
        <w:rPr>
          <w:rFonts w:ascii="標楷體" w:eastAsia="標楷體" w:hAnsi="標楷體" w:hint="eastAsia"/>
          <w:sz w:val="28"/>
          <w:szCs w:val="32"/>
        </w:rPr>
        <w:t>影響兒</w:t>
      </w:r>
      <w:proofErr w:type="gramStart"/>
      <w:r w:rsidRPr="00CF313B">
        <w:rPr>
          <w:rFonts w:ascii="標楷體" w:eastAsia="標楷體" w:hAnsi="標楷體" w:hint="eastAsia"/>
          <w:sz w:val="28"/>
          <w:szCs w:val="32"/>
        </w:rPr>
        <w:t>虐</w:t>
      </w:r>
      <w:proofErr w:type="gramEnd"/>
      <w:r w:rsidRPr="00CF313B">
        <w:rPr>
          <w:rFonts w:ascii="標楷體" w:eastAsia="標楷體" w:hAnsi="標楷體" w:hint="eastAsia"/>
          <w:sz w:val="28"/>
          <w:szCs w:val="32"/>
        </w:rPr>
        <w:t>案件之偵辦，</w:t>
      </w:r>
      <w:r w:rsidRPr="00CF313B">
        <w:rPr>
          <w:rFonts w:ascii="標楷體" w:eastAsia="標楷體" w:hAnsi="標楷體" w:cs="DLHei-Md-WIN-BF" w:hint="eastAsia"/>
          <w:sz w:val="28"/>
          <w:szCs w:val="32"/>
        </w:rPr>
        <w:t>檢察官與法醫進行遺體相驗時，</w:t>
      </w:r>
      <w:proofErr w:type="gramStart"/>
      <w:r w:rsidRPr="00CF313B">
        <w:rPr>
          <w:rFonts w:ascii="標楷體" w:eastAsia="標楷體" w:hAnsi="標楷體" w:cs="DLHei-Md-WIN-BF" w:hint="eastAsia"/>
          <w:sz w:val="28"/>
          <w:szCs w:val="32"/>
        </w:rPr>
        <w:t>均宜先</w:t>
      </w:r>
      <w:proofErr w:type="gramEnd"/>
      <w:r w:rsidRPr="00CF313B">
        <w:rPr>
          <w:rFonts w:ascii="標楷體" w:eastAsia="標楷體" w:hAnsi="標楷體" w:cs="DLHei-Md-WIN-BF" w:hint="eastAsia"/>
          <w:sz w:val="28"/>
          <w:szCs w:val="32"/>
        </w:rPr>
        <w:t>針對個案</w:t>
      </w:r>
      <w:r w:rsidRPr="00CF313B">
        <w:rPr>
          <w:rFonts w:ascii="標楷體" w:eastAsia="標楷體" w:hAnsi="標楷體" w:hint="eastAsia"/>
          <w:sz w:val="28"/>
          <w:szCs w:val="32"/>
        </w:rPr>
        <w:t>死因進行相關</w:t>
      </w:r>
      <w:r w:rsidRPr="00CF313B">
        <w:rPr>
          <w:rFonts w:ascii="標楷體" w:eastAsia="標楷體" w:hAnsi="標楷體" w:cs="DLHei-Md-WIN-BF" w:hint="eastAsia"/>
          <w:sz w:val="28"/>
          <w:szCs w:val="32"/>
        </w:rPr>
        <w:t>調查與</w:t>
      </w:r>
      <w:proofErr w:type="gramStart"/>
      <w:r w:rsidRPr="00CF313B">
        <w:rPr>
          <w:rFonts w:ascii="標楷體" w:eastAsia="標楷體" w:hAnsi="標楷體" w:cs="DLHei-Md-WIN-BF" w:hint="eastAsia"/>
          <w:sz w:val="28"/>
          <w:szCs w:val="32"/>
        </w:rPr>
        <w:t>蒐</w:t>
      </w:r>
      <w:proofErr w:type="gramEnd"/>
      <w:r w:rsidRPr="00CF313B">
        <w:rPr>
          <w:rFonts w:ascii="標楷體" w:eastAsia="標楷體" w:hAnsi="標楷體" w:cs="DLHei-Md-WIN-BF" w:hint="eastAsia"/>
          <w:sz w:val="28"/>
          <w:szCs w:val="32"/>
        </w:rPr>
        <w:t>證</w:t>
      </w:r>
      <w:r w:rsidRPr="00CF313B">
        <w:rPr>
          <w:rFonts w:ascii="標楷體" w:eastAsia="標楷體" w:hAnsi="標楷體" w:hint="eastAsia"/>
          <w:sz w:val="28"/>
          <w:szCs w:val="32"/>
        </w:rPr>
        <w:t>，尤其針對</w:t>
      </w:r>
      <w:r w:rsidRPr="00CF313B">
        <w:rPr>
          <w:rFonts w:ascii="標楷體" w:eastAsia="標楷體" w:hAnsi="標楷體" w:cs="DLHei-Md-WIN-BF" w:hint="eastAsia"/>
          <w:sz w:val="28"/>
          <w:szCs w:val="32"/>
        </w:rPr>
        <w:t>六歲以下學齡前幼童。</w:t>
      </w:r>
    </w:p>
    <w:p w:rsidR="00611200" w:rsidRDefault="00611200" w:rsidP="00611200">
      <w:pPr>
        <w:kinsoku w:val="0"/>
        <w:spacing w:line="480" w:lineRule="exact"/>
        <w:ind w:left="851" w:hanging="851"/>
        <w:jc w:val="both"/>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BE6D1A" w:rsidRDefault="00BE6D1A" w:rsidP="00E910CB">
      <w:pPr>
        <w:pStyle w:val="a3"/>
        <w:widowControl/>
        <w:numPr>
          <w:ilvl w:val="0"/>
          <w:numId w:val="11"/>
        </w:numPr>
        <w:tabs>
          <w:tab w:val="left" w:pos="567"/>
        </w:tabs>
        <w:adjustRightInd w:val="0"/>
        <w:snapToGrid w:val="0"/>
        <w:spacing w:line="440" w:lineRule="exact"/>
        <w:ind w:leftChars="0"/>
        <w:jc w:val="both"/>
        <w:rPr>
          <w:rFonts w:ascii="標楷體" w:eastAsia="標楷體" w:hAnsi="標楷體" w:cs="Times New Roman"/>
          <w:sz w:val="28"/>
          <w:szCs w:val="28"/>
        </w:rPr>
      </w:pPr>
      <w:r w:rsidRPr="004B23BF">
        <w:rPr>
          <w:rFonts w:ascii="標楷體" w:eastAsia="標楷體" w:hAnsi="標楷體" w:cs="Times New Roman"/>
          <w:sz w:val="28"/>
          <w:szCs w:val="28"/>
        </w:rPr>
        <w:t>6</w:t>
      </w:r>
      <w:r w:rsidRPr="004B23BF">
        <w:rPr>
          <w:rFonts w:ascii="標楷體" w:eastAsia="標楷體" w:hAnsi="標楷體" w:cs="Times New Roman" w:hint="eastAsia"/>
          <w:sz w:val="28"/>
          <w:szCs w:val="28"/>
        </w:rPr>
        <w:t>歲以下兒童死亡案件，建議修正檢察機關與司法警察機關勘驗</w:t>
      </w:r>
      <w:proofErr w:type="gramStart"/>
      <w:r w:rsidRPr="004B23BF">
        <w:rPr>
          <w:rFonts w:ascii="標楷體" w:eastAsia="標楷體" w:hAnsi="標楷體" w:cs="Times New Roman" w:hint="eastAsia"/>
          <w:sz w:val="28"/>
          <w:szCs w:val="28"/>
        </w:rPr>
        <w:t>屍傷應</w:t>
      </w:r>
      <w:proofErr w:type="gramEnd"/>
      <w:r w:rsidRPr="004B23BF">
        <w:rPr>
          <w:rFonts w:ascii="標楷體" w:eastAsia="標楷體" w:hAnsi="標楷體" w:cs="Times New Roman" w:hint="eastAsia"/>
          <w:sz w:val="28"/>
          <w:szCs w:val="28"/>
        </w:rPr>
        <w:t>行注意事項及相關書表。</w:t>
      </w:r>
    </w:p>
    <w:p w:rsidR="00BE6D1A" w:rsidRPr="007E702C" w:rsidRDefault="00BE6D1A" w:rsidP="00E910CB">
      <w:pPr>
        <w:pStyle w:val="a3"/>
        <w:numPr>
          <w:ilvl w:val="0"/>
          <w:numId w:val="12"/>
        </w:numPr>
        <w:tabs>
          <w:tab w:val="left" w:pos="1134"/>
        </w:tabs>
        <w:spacing w:line="440" w:lineRule="exact"/>
        <w:ind w:leftChars="0"/>
        <w:rPr>
          <w:rFonts w:ascii="標楷體" w:eastAsia="標楷體" w:hAnsi="標楷體" w:cs="Times New Roman"/>
          <w:sz w:val="28"/>
          <w:szCs w:val="28"/>
        </w:rPr>
      </w:pPr>
      <w:r w:rsidRPr="00BE6D1A">
        <w:rPr>
          <w:rFonts w:ascii="標楷體" w:eastAsia="標楷體" w:hAnsi="標楷體" w:cs="Times New Roman" w:hint="eastAsia"/>
          <w:sz w:val="28"/>
          <w:szCs w:val="28"/>
        </w:rPr>
        <w:t>司法警察針對非病死、可疑非病死兒童在檢驗屍體時，應主動依職權調閱相關死因研判之資料，包含社政單位之相關通報紀錄，必要時詢問所屬之社政單位，並將上述列入司法警察處</w:t>
      </w:r>
      <w:r w:rsidRPr="007E702C">
        <w:rPr>
          <w:rFonts w:ascii="標楷體" w:eastAsia="標楷體" w:hAnsi="標楷體" w:cs="Times New Roman" w:hint="eastAsia"/>
          <w:sz w:val="28"/>
          <w:szCs w:val="28"/>
        </w:rPr>
        <w:t>理相驗案件初步調查報告</w:t>
      </w:r>
      <w:proofErr w:type="gramStart"/>
      <w:r w:rsidRPr="007E702C">
        <w:rPr>
          <w:rFonts w:ascii="標楷體" w:eastAsia="標楷體" w:hAnsi="標楷體" w:cs="Times New Roman" w:hint="eastAsia"/>
          <w:sz w:val="28"/>
          <w:szCs w:val="28"/>
        </w:rPr>
        <w:t>暨報驗書</w:t>
      </w:r>
      <w:proofErr w:type="gramEnd"/>
      <w:r w:rsidRPr="007E702C">
        <w:rPr>
          <w:rFonts w:ascii="標楷體" w:eastAsia="標楷體" w:hAnsi="標楷體" w:cs="Times New Roman" w:hint="eastAsia"/>
          <w:sz w:val="28"/>
          <w:szCs w:val="28"/>
        </w:rPr>
        <w:t>，如發現有疑似兒</w:t>
      </w:r>
      <w:proofErr w:type="gramStart"/>
      <w:r w:rsidRPr="007E702C">
        <w:rPr>
          <w:rFonts w:ascii="標楷體" w:eastAsia="標楷體" w:hAnsi="標楷體" w:cs="Times New Roman" w:hint="eastAsia"/>
          <w:sz w:val="28"/>
          <w:szCs w:val="28"/>
        </w:rPr>
        <w:t>虐</w:t>
      </w:r>
      <w:proofErr w:type="gramEnd"/>
      <w:r w:rsidRPr="007E702C">
        <w:rPr>
          <w:rFonts w:ascii="標楷體" w:eastAsia="標楷體" w:hAnsi="標楷體" w:cs="Times New Roman" w:hint="eastAsia"/>
          <w:sz w:val="28"/>
          <w:szCs w:val="28"/>
        </w:rPr>
        <w:t>，則主動偵查，若有必要報請檢察官指揮偵辦。</w:t>
      </w:r>
      <w:r w:rsidR="00046BE2" w:rsidRPr="007E702C">
        <w:rPr>
          <w:rFonts w:ascii="標楷體" w:eastAsia="標楷體" w:hAnsi="標楷體" w:cs="Times New Roman" w:hint="eastAsia"/>
          <w:sz w:val="28"/>
          <w:szCs w:val="28"/>
        </w:rPr>
        <w:t>另</w:t>
      </w:r>
      <w:r w:rsidR="00E23CA1" w:rsidRPr="007E702C">
        <w:rPr>
          <w:rFonts w:ascii="標楷體" w:eastAsia="標楷體" w:hAnsi="標楷體" w:cs="Times New Roman" w:hint="eastAsia"/>
          <w:sz w:val="28"/>
          <w:szCs w:val="28"/>
        </w:rPr>
        <w:t>應</w:t>
      </w:r>
      <w:r w:rsidR="00515DBF" w:rsidRPr="007E702C">
        <w:rPr>
          <w:rFonts w:ascii="標楷體" w:eastAsia="標楷體" w:hAnsi="標楷體" w:hint="eastAsia"/>
          <w:sz w:val="28"/>
          <w:szCs w:val="28"/>
        </w:rPr>
        <w:t>強化警察(偵查佐)提供相驗資料的訓練，並定期</w:t>
      </w:r>
      <w:proofErr w:type="gramStart"/>
      <w:r w:rsidR="00515DBF" w:rsidRPr="007E702C">
        <w:rPr>
          <w:rFonts w:ascii="標楷體" w:eastAsia="標楷體" w:hAnsi="標楷體" w:hint="eastAsia"/>
          <w:sz w:val="28"/>
          <w:szCs w:val="28"/>
        </w:rPr>
        <w:t>辦理常訓訓練</w:t>
      </w:r>
      <w:proofErr w:type="gramEnd"/>
      <w:r w:rsidR="00515DBF" w:rsidRPr="007E702C">
        <w:rPr>
          <w:rFonts w:ascii="標楷體" w:eastAsia="標楷體" w:hAnsi="標楷體" w:hint="eastAsia"/>
          <w:sz w:val="28"/>
          <w:szCs w:val="28"/>
        </w:rPr>
        <w:t>。</w:t>
      </w:r>
    </w:p>
    <w:p w:rsidR="00BE6D1A" w:rsidRPr="007E702C" w:rsidRDefault="00BE6D1A" w:rsidP="00E910CB">
      <w:pPr>
        <w:pStyle w:val="a3"/>
        <w:numPr>
          <w:ilvl w:val="0"/>
          <w:numId w:val="12"/>
        </w:numPr>
        <w:tabs>
          <w:tab w:val="left" w:pos="1134"/>
        </w:tabs>
        <w:spacing w:line="440" w:lineRule="exact"/>
        <w:ind w:leftChars="0"/>
        <w:rPr>
          <w:rFonts w:ascii="標楷體" w:eastAsia="標楷體" w:hAnsi="標楷體" w:cs="Times New Roman"/>
          <w:sz w:val="28"/>
          <w:szCs w:val="28"/>
        </w:rPr>
      </w:pPr>
      <w:r w:rsidRPr="007E702C">
        <w:rPr>
          <w:rFonts w:ascii="標楷體" w:eastAsia="標楷體" w:hAnsi="標楷體" w:hint="eastAsia"/>
          <w:sz w:val="28"/>
          <w:szCs w:val="28"/>
        </w:rPr>
        <w:t>檢察官相驗時，應主動調查相關就診資料及醫師、社政單位之相關通報紀錄，如發現有疑似兒</w:t>
      </w:r>
      <w:proofErr w:type="gramStart"/>
      <w:r w:rsidRPr="007E702C">
        <w:rPr>
          <w:rFonts w:ascii="標楷體" w:eastAsia="標楷體" w:hAnsi="標楷體" w:hint="eastAsia"/>
          <w:sz w:val="28"/>
          <w:szCs w:val="28"/>
        </w:rPr>
        <w:t>虐</w:t>
      </w:r>
      <w:proofErr w:type="gramEnd"/>
      <w:r w:rsidRPr="007E702C">
        <w:rPr>
          <w:rFonts w:ascii="標楷體" w:eastAsia="標楷體" w:hAnsi="標楷體" w:hint="eastAsia"/>
          <w:sz w:val="28"/>
          <w:szCs w:val="28"/>
        </w:rPr>
        <w:t>，應要求相關</w:t>
      </w:r>
      <w:proofErr w:type="gramStart"/>
      <w:r w:rsidRPr="007E702C">
        <w:rPr>
          <w:rFonts w:ascii="標楷體" w:eastAsia="標楷體" w:hAnsi="標楷體" w:hint="eastAsia"/>
          <w:sz w:val="28"/>
          <w:szCs w:val="28"/>
        </w:rPr>
        <w:t>醫師在場進行</w:t>
      </w:r>
      <w:proofErr w:type="gramEnd"/>
      <w:r w:rsidRPr="007E702C">
        <w:rPr>
          <w:rFonts w:ascii="標楷體" w:eastAsia="標楷體" w:hAnsi="標楷體" w:hint="eastAsia"/>
          <w:sz w:val="28"/>
          <w:szCs w:val="28"/>
        </w:rPr>
        <w:t>遺體相驗。</w:t>
      </w:r>
    </w:p>
    <w:p w:rsidR="00BE6D1A" w:rsidRPr="007E702C" w:rsidRDefault="00BE6D1A" w:rsidP="00E910CB">
      <w:pPr>
        <w:pStyle w:val="a3"/>
        <w:widowControl/>
        <w:numPr>
          <w:ilvl w:val="0"/>
          <w:numId w:val="12"/>
        </w:numPr>
        <w:tabs>
          <w:tab w:val="left" w:pos="567"/>
        </w:tabs>
        <w:adjustRightInd w:val="0"/>
        <w:snapToGrid w:val="0"/>
        <w:spacing w:line="440" w:lineRule="exact"/>
        <w:ind w:leftChars="0"/>
        <w:jc w:val="both"/>
        <w:rPr>
          <w:rFonts w:ascii="標楷體" w:eastAsia="標楷體" w:hAnsi="標楷體" w:cs="Times New Roman"/>
          <w:sz w:val="28"/>
          <w:szCs w:val="28"/>
        </w:rPr>
      </w:pPr>
      <w:r w:rsidRPr="007E702C">
        <w:rPr>
          <w:rFonts w:ascii="標楷體" w:eastAsia="標楷體" w:hAnsi="標楷體" w:hint="eastAsia"/>
          <w:sz w:val="28"/>
          <w:szCs w:val="28"/>
        </w:rPr>
        <w:t>法醫進行解剖屍體時，應先閱讀檢察官、司法警察調查資料、</w:t>
      </w:r>
      <w:r w:rsidRPr="007E702C">
        <w:rPr>
          <w:rFonts w:ascii="標楷體" w:eastAsia="標楷體" w:hAnsi="標楷體" w:cs="Times New Roman" w:hint="eastAsia"/>
          <w:sz w:val="28"/>
          <w:szCs w:val="28"/>
        </w:rPr>
        <w:t>相關醫療資料。</w:t>
      </w:r>
      <w:r w:rsidR="00515DBF" w:rsidRPr="007E702C">
        <w:rPr>
          <w:rFonts w:ascii="標楷體" w:eastAsia="標楷體" w:hAnsi="標楷體" w:hint="eastAsia"/>
          <w:sz w:val="28"/>
          <w:szCs w:val="28"/>
        </w:rPr>
        <w:t>若有必要時，法醫師可與醫師聯絡</w:t>
      </w:r>
      <w:r w:rsidR="00BB36AD" w:rsidRPr="007E702C">
        <w:rPr>
          <w:rFonts w:ascii="標楷體" w:eastAsia="標楷體" w:hAnsi="標楷體" w:hint="eastAsia"/>
          <w:sz w:val="28"/>
          <w:szCs w:val="28"/>
        </w:rPr>
        <w:t>，另應</w:t>
      </w:r>
      <w:r w:rsidR="00515DBF" w:rsidRPr="007E702C">
        <w:rPr>
          <w:rFonts w:ascii="標楷體" w:eastAsia="標楷體" w:hAnsi="標楷體" w:hint="eastAsia"/>
          <w:sz w:val="28"/>
          <w:szCs w:val="28"/>
        </w:rPr>
        <w:t>加強檢察官聯絡窗口的功能，</w:t>
      </w:r>
      <w:r w:rsidR="00AB0D95" w:rsidRPr="007E702C">
        <w:rPr>
          <w:rFonts w:ascii="標楷體" w:eastAsia="標楷體" w:hAnsi="標楷體" w:hint="eastAsia"/>
          <w:sz w:val="28"/>
          <w:szCs w:val="28"/>
        </w:rPr>
        <w:t>遇</w:t>
      </w:r>
      <w:r w:rsidR="00515DBF" w:rsidRPr="007E702C">
        <w:rPr>
          <w:rFonts w:ascii="標楷體" w:eastAsia="標楷體" w:hAnsi="標楷體" w:hint="eastAsia"/>
          <w:sz w:val="28"/>
          <w:szCs w:val="28"/>
        </w:rPr>
        <w:t>重大案件</w:t>
      </w:r>
      <w:r w:rsidR="00AB0D95" w:rsidRPr="007E702C">
        <w:rPr>
          <w:rFonts w:ascii="標楷體" w:eastAsia="標楷體" w:hAnsi="標楷體" w:hint="eastAsia"/>
          <w:sz w:val="28"/>
          <w:szCs w:val="28"/>
        </w:rPr>
        <w:t>時</w:t>
      </w:r>
      <w:r w:rsidR="00515DBF" w:rsidRPr="007E702C">
        <w:rPr>
          <w:rFonts w:ascii="標楷體" w:eastAsia="標楷體" w:hAnsi="標楷體" w:hint="eastAsia"/>
          <w:sz w:val="28"/>
          <w:szCs w:val="28"/>
        </w:rPr>
        <w:t>要求相關單位於醫療紀錄中留下相關專業人員聯絡方式。</w:t>
      </w:r>
    </w:p>
    <w:p w:rsidR="00611200" w:rsidRPr="007E702C" w:rsidRDefault="00BE6D1A" w:rsidP="00E910CB">
      <w:pPr>
        <w:pStyle w:val="a3"/>
        <w:widowControl/>
        <w:numPr>
          <w:ilvl w:val="0"/>
          <w:numId w:val="11"/>
        </w:numPr>
        <w:tabs>
          <w:tab w:val="left" w:pos="574"/>
        </w:tabs>
        <w:adjustRightInd w:val="0"/>
        <w:snapToGrid w:val="0"/>
        <w:spacing w:line="440" w:lineRule="exact"/>
        <w:ind w:leftChars="-15" w:left="588" w:hangingChars="223" w:hanging="624"/>
        <w:jc w:val="both"/>
        <w:rPr>
          <w:rFonts w:ascii="標楷體" w:eastAsia="標楷體" w:hAnsi="標楷體" w:cs="Times New Roman"/>
          <w:sz w:val="28"/>
          <w:szCs w:val="27"/>
        </w:rPr>
      </w:pPr>
      <w:r w:rsidRPr="007E702C">
        <w:rPr>
          <w:rFonts w:ascii="標楷體" w:eastAsia="標楷體" w:hAnsi="標楷體" w:cs="Times New Roman" w:hint="eastAsia"/>
          <w:sz w:val="28"/>
          <w:szCs w:val="27"/>
        </w:rPr>
        <w:t>醫療單位於檢察官</w:t>
      </w:r>
      <w:proofErr w:type="gramStart"/>
      <w:r w:rsidRPr="007E702C">
        <w:rPr>
          <w:rFonts w:ascii="標楷體" w:eastAsia="標楷體" w:hAnsi="標楷體" w:cs="Times New Roman" w:hint="eastAsia"/>
          <w:sz w:val="28"/>
          <w:szCs w:val="27"/>
        </w:rPr>
        <w:t>相驗前</w:t>
      </w:r>
      <w:proofErr w:type="gramEnd"/>
      <w:r w:rsidRPr="007E702C">
        <w:rPr>
          <w:rFonts w:ascii="標楷體" w:eastAsia="標楷體" w:hAnsi="標楷體" w:cs="Times New Roman" w:hint="eastAsia"/>
          <w:sz w:val="28"/>
          <w:szCs w:val="27"/>
        </w:rPr>
        <w:t>，應完整記錄兒童傷勢狀況於病歷中，包含新舊傷，並可註明疑似兒</w:t>
      </w:r>
      <w:proofErr w:type="gramStart"/>
      <w:r w:rsidRPr="007E702C">
        <w:rPr>
          <w:rFonts w:ascii="標楷體" w:eastAsia="標楷體" w:hAnsi="標楷體" w:cs="Times New Roman" w:hint="eastAsia"/>
          <w:sz w:val="28"/>
          <w:szCs w:val="27"/>
        </w:rPr>
        <w:t>虐</w:t>
      </w:r>
      <w:proofErr w:type="gramEnd"/>
      <w:r w:rsidRPr="007E702C">
        <w:rPr>
          <w:rFonts w:ascii="標楷體" w:eastAsia="標楷體" w:hAnsi="標楷體" w:cs="Times New Roman" w:hint="eastAsia"/>
          <w:sz w:val="28"/>
          <w:szCs w:val="27"/>
        </w:rPr>
        <w:t>、疏忽照顧等，以利啟動後續調 查。</w:t>
      </w:r>
      <w:r w:rsidR="00711B60" w:rsidRPr="007E702C">
        <w:rPr>
          <w:rFonts w:ascii="標楷體" w:eastAsia="標楷體" w:hAnsi="標楷體" w:hint="eastAsia"/>
          <w:sz w:val="28"/>
          <w:szCs w:val="28"/>
        </w:rPr>
        <w:t>另為求通報的即時性及提高辨識兒</w:t>
      </w:r>
      <w:proofErr w:type="gramStart"/>
      <w:r w:rsidR="00711B60" w:rsidRPr="007E702C">
        <w:rPr>
          <w:rFonts w:ascii="標楷體" w:eastAsia="標楷體" w:hAnsi="標楷體" w:hint="eastAsia"/>
          <w:sz w:val="28"/>
          <w:szCs w:val="28"/>
        </w:rPr>
        <w:t>虐</w:t>
      </w:r>
      <w:proofErr w:type="gramEnd"/>
      <w:r w:rsidR="00711B60" w:rsidRPr="007E702C">
        <w:rPr>
          <w:rFonts w:ascii="標楷體" w:eastAsia="標楷體" w:hAnsi="標楷體" w:hint="eastAsia"/>
          <w:sz w:val="28"/>
          <w:szCs w:val="28"/>
        </w:rPr>
        <w:t>案件的敏感度，促使醫療能更早更即時的介入，</w:t>
      </w:r>
      <w:r w:rsidR="001B0385" w:rsidRPr="007E702C">
        <w:rPr>
          <w:rFonts w:ascii="標楷體" w:eastAsia="標楷體" w:hAnsi="標楷體" w:hint="eastAsia"/>
          <w:sz w:val="28"/>
          <w:szCs w:val="28"/>
        </w:rPr>
        <w:t>應</w:t>
      </w:r>
      <w:r w:rsidR="00711B60" w:rsidRPr="007E702C">
        <w:rPr>
          <w:rFonts w:ascii="標楷體" w:eastAsia="標楷體" w:hAnsi="標楷體" w:hint="eastAsia"/>
          <w:sz w:val="28"/>
          <w:szCs w:val="28"/>
        </w:rPr>
        <w:t>加強醫師等相關網絡人員之通報訓練</w:t>
      </w:r>
      <w:r w:rsidR="004034FF" w:rsidRPr="007E702C">
        <w:rPr>
          <w:rFonts w:ascii="標楷體" w:eastAsia="標楷體" w:hAnsi="標楷體" w:hint="eastAsia"/>
          <w:sz w:val="28"/>
          <w:szCs w:val="28"/>
        </w:rPr>
        <w:t>，</w:t>
      </w:r>
      <w:r w:rsidR="00ED1F75" w:rsidRPr="007E702C">
        <w:rPr>
          <w:rFonts w:ascii="標楷體" w:eastAsia="標楷體" w:hAnsi="標楷體" w:hint="eastAsia"/>
          <w:sz w:val="28"/>
          <w:szCs w:val="28"/>
        </w:rPr>
        <w:lastRenderedPageBreak/>
        <w:t>並</w:t>
      </w:r>
      <w:r w:rsidR="004034FF" w:rsidRPr="007E702C">
        <w:rPr>
          <w:rFonts w:ascii="標楷體" w:eastAsia="標楷體" w:hAnsi="標楷體" w:hint="eastAsia"/>
          <w:sz w:val="28"/>
          <w:szCs w:val="28"/>
        </w:rPr>
        <w:t>加強醫療單位社工在通報後追蹤兒童在院期間的會談或調查結果。</w:t>
      </w:r>
    </w:p>
    <w:p w:rsidR="00284487" w:rsidRPr="007E702C" w:rsidRDefault="00D7254A" w:rsidP="00E910CB">
      <w:pPr>
        <w:pStyle w:val="a3"/>
        <w:widowControl/>
        <w:numPr>
          <w:ilvl w:val="0"/>
          <w:numId w:val="11"/>
        </w:numPr>
        <w:tabs>
          <w:tab w:val="left" w:pos="574"/>
        </w:tabs>
        <w:adjustRightInd w:val="0"/>
        <w:snapToGrid w:val="0"/>
        <w:spacing w:line="440" w:lineRule="exact"/>
        <w:ind w:leftChars="-15" w:left="588" w:hangingChars="223" w:hanging="624"/>
        <w:jc w:val="both"/>
        <w:rPr>
          <w:rFonts w:ascii="標楷體" w:eastAsia="標楷體" w:hAnsi="標楷體" w:cs="Times New Roman"/>
          <w:sz w:val="28"/>
          <w:szCs w:val="27"/>
        </w:rPr>
      </w:pPr>
      <w:r w:rsidRPr="007E702C">
        <w:rPr>
          <w:rFonts w:ascii="標楷體" w:eastAsia="標楷體" w:hAnsi="標楷體" w:hint="eastAsia"/>
          <w:sz w:val="28"/>
          <w:szCs w:val="28"/>
        </w:rPr>
        <w:t>針對兒童受</w:t>
      </w:r>
      <w:proofErr w:type="gramStart"/>
      <w:r w:rsidRPr="007E702C">
        <w:rPr>
          <w:rFonts w:ascii="標楷體" w:eastAsia="標楷體" w:hAnsi="標楷體" w:hint="eastAsia"/>
          <w:sz w:val="28"/>
          <w:szCs w:val="28"/>
        </w:rPr>
        <w:t>虐</w:t>
      </w:r>
      <w:proofErr w:type="gramEnd"/>
      <w:r w:rsidRPr="007E702C">
        <w:rPr>
          <w:rFonts w:ascii="標楷體" w:eastAsia="標楷體" w:hAnsi="標楷體" w:hint="eastAsia"/>
          <w:sz w:val="28"/>
          <w:szCs w:val="28"/>
        </w:rPr>
        <w:t>通報標準，醫學界已有討論，可藉由相關醫學專業人員在兒科學會等單位教育訓練及推廣。</w:t>
      </w:r>
    </w:p>
    <w:p w:rsidR="00284487" w:rsidRPr="007E702C" w:rsidRDefault="00D7254A" w:rsidP="00E910CB">
      <w:pPr>
        <w:pStyle w:val="a3"/>
        <w:widowControl/>
        <w:numPr>
          <w:ilvl w:val="0"/>
          <w:numId w:val="11"/>
        </w:numPr>
        <w:tabs>
          <w:tab w:val="left" w:pos="574"/>
        </w:tabs>
        <w:adjustRightInd w:val="0"/>
        <w:snapToGrid w:val="0"/>
        <w:spacing w:line="440" w:lineRule="exact"/>
        <w:ind w:leftChars="-15" w:left="588" w:hangingChars="223" w:hanging="624"/>
        <w:jc w:val="both"/>
        <w:rPr>
          <w:rFonts w:ascii="標楷體" w:eastAsia="標楷體" w:hAnsi="標楷體" w:cs="Times New Roman"/>
          <w:sz w:val="28"/>
          <w:szCs w:val="27"/>
        </w:rPr>
      </w:pPr>
      <w:r w:rsidRPr="007E702C">
        <w:rPr>
          <w:rFonts w:ascii="標楷體" w:eastAsia="標楷體" w:hAnsi="標楷體" w:hint="eastAsia"/>
          <w:sz w:val="28"/>
          <w:szCs w:val="28"/>
        </w:rPr>
        <w:t>兒</w:t>
      </w:r>
      <w:proofErr w:type="gramStart"/>
      <w:r w:rsidRPr="007E702C">
        <w:rPr>
          <w:rFonts w:ascii="標楷體" w:eastAsia="標楷體" w:hAnsi="標楷體" w:hint="eastAsia"/>
          <w:sz w:val="28"/>
          <w:szCs w:val="28"/>
        </w:rPr>
        <w:t>虐</w:t>
      </w:r>
      <w:proofErr w:type="gramEnd"/>
      <w:r w:rsidRPr="007E702C">
        <w:rPr>
          <w:rFonts w:ascii="標楷體" w:eastAsia="標楷體" w:hAnsi="標楷體" w:hint="eastAsia"/>
          <w:sz w:val="28"/>
          <w:szCs w:val="28"/>
        </w:rPr>
        <w:t>案件可比照性侵害防治法15條</w:t>
      </w:r>
      <w:r w:rsidR="003D3419">
        <w:rPr>
          <w:rFonts w:ascii="標楷體" w:eastAsia="標楷體" w:hAnsi="標楷體" w:hint="eastAsia"/>
          <w:sz w:val="28"/>
          <w:szCs w:val="28"/>
        </w:rPr>
        <w:t>之1</w:t>
      </w:r>
      <w:r w:rsidRPr="007E702C">
        <w:rPr>
          <w:rFonts w:ascii="標楷體" w:eastAsia="標楷體" w:hAnsi="標楷體" w:hint="eastAsia"/>
          <w:sz w:val="28"/>
          <w:szCs w:val="28"/>
        </w:rPr>
        <w:t>，提供司法</w:t>
      </w:r>
      <w:proofErr w:type="gramStart"/>
      <w:r w:rsidRPr="007E702C">
        <w:rPr>
          <w:rFonts w:ascii="標楷體" w:eastAsia="標楷體" w:hAnsi="標楷體" w:hint="eastAsia"/>
          <w:sz w:val="28"/>
          <w:szCs w:val="28"/>
        </w:rPr>
        <w:t>詢</w:t>
      </w:r>
      <w:proofErr w:type="gramEnd"/>
      <w:r w:rsidRPr="007E702C">
        <w:rPr>
          <w:rFonts w:ascii="標楷體" w:eastAsia="標楷體" w:hAnsi="標楷體" w:hint="eastAsia"/>
          <w:sz w:val="28"/>
          <w:szCs w:val="28"/>
        </w:rPr>
        <w:t>訊問、早</w:t>
      </w:r>
      <w:proofErr w:type="gramStart"/>
      <w:r w:rsidRPr="007E702C">
        <w:rPr>
          <w:rFonts w:ascii="標楷體" w:eastAsia="標楷體" w:hAnsi="標楷體" w:hint="eastAsia"/>
          <w:sz w:val="28"/>
          <w:szCs w:val="28"/>
        </w:rPr>
        <w:t>鑑</w:t>
      </w:r>
      <w:proofErr w:type="gramEnd"/>
      <w:r w:rsidRPr="007E702C">
        <w:rPr>
          <w:rFonts w:ascii="標楷體" w:eastAsia="標楷體" w:hAnsi="標楷體" w:hint="eastAsia"/>
          <w:sz w:val="28"/>
          <w:szCs w:val="28"/>
        </w:rPr>
        <w:t>等相關資源。</w:t>
      </w:r>
    </w:p>
    <w:p w:rsidR="00284487" w:rsidRPr="007E702C" w:rsidRDefault="00D7254A" w:rsidP="00E910CB">
      <w:pPr>
        <w:pStyle w:val="a3"/>
        <w:widowControl/>
        <w:numPr>
          <w:ilvl w:val="0"/>
          <w:numId w:val="11"/>
        </w:numPr>
        <w:tabs>
          <w:tab w:val="left" w:pos="574"/>
        </w:tabs>
        <w:adjustRightInd w:val="0"/>
        <w:snapToGrid w:val="0"/>
        <w:spacing w:line="440" w:lineRule="exact"/>
        <w:ind w:leftChars="-15" w:left="588" w:hangingChars="223" w:hanging="624"/>
        <w:jc w:val="both"/>
        <w:rPr>
          <w:rFonts w:ascii="標楷體" w:eastAsia="標楷體" w:hAnsi="標楷體" w:cs="Times New Roman"/>
          <w:sz w:val="28"/>
          <w:szCs w:val="27"/>
        </w:rPr>
      </w:pPr>
      <w:r w:rsidRPr="007E702C">
        <w:rPr>
          <w:rFonts w:ascii="標楷體" w:eastAsia="標楷體" w:hAnsi="標楷體" w:hint="eastAsia"/>
          <w:sz w:val="28"/>
          <w:szCs w:val="28"/>
        </w:rPr>
        <w:t>加強檢察官在車上亦可即時查案的功能，例如提供相關的資訊器材設備。</w:t>
      </w:r>
    </w:p>
    <w:p w:rsidR="00284487" w:rsidRPr="007E702C" w:rsidRDefault="00D7254A" w:rsidP="00E910CB">
      <w:pPr>
        <w:pStyle w:val="a3"/>
        <w:widowControl/>
        <w:numPr>
          <w:ilvl w:val="0"/>
          <w:numId w:val="11"/>
        </w:numPr>
        <w:tabs>
          <w:tab w:val="left" w:pos="574"/>
        </w:tabs>
        <w:adjustRightInd w:val="0"/>
        <w:snapToGrid w:val="0"/>
        <w:spacing w:line="440" w:lineRule="exact"/>
        <w:ind w:leftChars="-15" w:left="588" w:hangingChars="223" w:hanging="624"/>
        <w:jc w:val="both"/>
        <w:rPr>
          <w:rFonts w:ascii="標楷體" w:eastAsia="標楷體" w:hAnsi="標楷體" w:cs="Times New Roman"/>
          <w:sz w:val="28"/>
          <w:szCs w:val="27"/>
        </w:rPr>
      </w:pPr>
      <w:r w:rsidRPr="007E702C">
        <w:rPr>
          <w:rFonts w:ascii="標楷體" w:eastAsia="標楷體" w:hAnsi="標楷體" w:hint="eastAsia"/>
          <w:sz w:val="28"/>
          <w:szCs w:val="28"/>
        </w:rPr>
        <w:t>增</w:t>
      </w:r>
      <w:proofErr w:type="gramStart"/>
      <w:r w:rsidRPr="007E702C">
        <w:rPr>
          <w:rFonts w:ascii="標楷體" w:eastAsia="標楷體" w:hAnsi="標楷體" w:hint="eastAsia"/>
          <w:sz w:val="28"/>
          <w:szCs w:val="28"/>
        </w:rPr>
        <w:t>訂報驗書中的</w:t>
      </w:r>
      <w:proofErr w:type="gramEnd"/>
      <w:r w:rsidRPr="007E702C">
        <w:rPr>
          <w:rFonts w:ascii="標楷體" w:eastAsia="標楷體" w:hAnsi="標楷體" w:hint="eastAsia"/>
          <w:sz w:val="28"/>
          <w:szCs w:val="28"/>
        </w:rPr>
        <w:t>附件包括值勤中心相驗案件表單聯絡事項表(如附件二-參考</w:t>
      </w:r>
      <w:proofErr w:type="gramStart"/>
      <w:r w:rsidRPr="007E702C">
        <w:rPr>
          <w:rFonts w:ascii="標楷體" w:eastAsia="標楷體" w:hAnsi="標楷體" w:hint="eastAsia"/>
          <w:sz w:val="28"/>
          <w:szCs w:val="28"/>
        </w:rPr>
        <w:t>臺</w:t>
      </w:r>
      <w:proofErr w:type="gramEnd"/>
      <w:r w:rsidRPr="007E702C">
        <w:rPr>
          <w:rFonts w:ascii="標楷體" w:eastAsia="標楷體" w:hAnsi="標楷體" w:hint="eastAsia"/>
          <w:sz w:val="28"/>
          <w:szCs w:val="28"/>
        </w:rPr>
        <w:t>北地檢署102年相驗表單格式 ) 。</w:t>
      </w:r>
    </w:p>
    <w:p w:rsidR="00611200" w:rsidRPr="007E702C" w:rsidRDefault="00611200" w:rsidP="00611200">
      <w:pPr>
        <w:shd w:val="clear" w:color="auto" w:fill="FFFFFF"/>
        <w:spacing w:line="400" w:lineRule="exact"/>
        <w:rPr>
          <w:rFonts w:ascii="標楷體" w:eastAsia="標楷體" w:hAnsi="標楷體"/>
          <w:sz w:val="28"/>
          <w:szCs w:val="28"/>
          <w:shd w:val="pct15" w:color="auto" w:fill="FFFFFF"/>
        </w:rPr>
      </w:pPr>
      <w:r w:rsidRPr="007E702C">
        <w:rPr>
          <w:rFonts w:ascii="標楷體" w:eastAsia="標楷體" w:hAnsi="標楷體" w:hint="eastAsia"/>
          <w:sz w:val="28"/>
          <w:szCs w:val="28"/>
          <w:shd w:val="pct15" w:color="auto" w:fill="FFFFFF"/>
        </w:rPr>
        <w:t>法務部回應意見：</w:t>
      </w:r>
    </w:p>
    <w:p w:rsidR="005320FE" w:rsidRPr="007E702C" w:rsidRDefault="005320FE" w:rsidP="00E910CB">
      <w:pPr>
        <w:numPr>
          <w:ilvl w:val="0"/>
          <w:numId w:val="7"/>
        </w:numPr>
        <w:tabs>
          <w:tab w:val="left" w:pos="709"/>
        </w:tabs>
        <w:kinsoku w:val="0"/>
        <w:spacing w:line="440" w:lineRule="exact"/>
        <w:rPr>
          <w:rFonts w:eastAsia="標楷體"/>
          <w:sz w:val="28"/>
          <w:szCs w:val="28"/>
        </w:rPr>
      </w:pPr>
      <w:r w:rsidRPr="007E702C">
        <w:rPr>
          <w:rFonts w:eastAsia="標楷體" w:hint="eastAsia"/>
          <w:sz w:val="28"/>
          <w:szCs w:val="28"/>
        </w:rPr>
        <w:t>依據刑事訴訟法第</w:t>
      </w:r>
      <w:r w:rsidRPr="007E702C">
        <w:rPr>
          <w:rFonts w:eastAsia="標楷體" w:hint="eastAsia"/>
          <w:sz w:val="28"/>
          <w:szCs w:val="28"/>
        </w:rPr>
        <w:t>218</w:t>
      </w:r>
      <w:r w:rsidRPr="007E702C">
        <w:rPr>
          <w:rFonts w:eastAsia="標楷體" w:hint="eastAsia"/>
          <w:sz w:val="28"/>
          <w:szCs w:val="28"/>
        </w:rPr>
        <w:t>條、檢察機關與司法警察機關勘驗</w:t>
      </w:r>
      <w:proofErr w:type="gramStart"/>
      <w:r w:rsidRPr="007E702C">
        <w:rPr>
          <w:rFonts w:eastAsia="標楷體" w:hint="eastAsia"/>
          <w:sz w:val="28"/>
          <w:szCs w:val="28"/>
        </w:rPr>
        <w:t>屍傷應</w:t>
      </w:r>
      <w:proofErr w:type="gramEnd"/>
      <w:r w:rsidRPr="007E702C">
        <w:rPr>
          <w:rFonts w:eastAsia="標楷體" w:hint="eastAsia"/>
          <w:sz w:val="28"/>
          <w:szCs w:val="28"/>
        </w:rPr>
        <w:t>行注意事項第</w:t>
      </w:r>
      <w:r w:rsidRPr="007E702C">
        <w:rPr>
          <w:rFonts w:eastAsia="標楷體" w:hint="eastAsia"/>
          <w:sz w:val="28"/>
          <w:szCs w:val="28"/>
        </w:rPr>
        <w:t>1</w:t>
      </w:r>
      <w:r w:rsidRPr="007E702C">
        <w:rPr>
          <w:rFonts w:eastAsia="標楷體" w:hint="eastAsia"/>
          <w:sz w:val="28"/>
          <w:szCs w:val="28"/>
        </w:rPr>
        <w:t>點、第</w:t>
      </w:r>
      <w:r w:rsidRPr="007E702C">
        <w:rPr>
          <w:rFonts w:eastAsia="標楷體" w:hint="eastAsia"/>
          <w:sz w:val="28"/>
          <w:szCs w:val="28"/>
        </w:rPr>
        <w:t>6</w:t>
      </w:r>
      <w:r w:rsidRPr="007E702C">
        <w:rPr>
          <w:rFonts w:eastAsia="標楷體" w:hint="eastAsia"/>
          <w:sz w:val="28"/>
          <w:szCs w:val="28"/>
        </w:rPr>
        <w:t>點、第</w:t>
      </w:r>
      <w:r w:rsidRPr="007E702C">
        <w:rPr>
          <w:rFonts w:eastAsia="標楷體" w:hint="eastAsia"/>
          <w:sz w:val="28"/>
          <w:szCs w:val="28"/>
        </w:rPr>
        <w:t>11</w:t>
      </w:r>
      <w:r w:rsidRPr="007E702C">
        <w:rPr>
          <w:rFonts w:eastAsia="標楷體" w:hint="eastAsia"/>
          <w:sz w:val="28"/>
          <w:szCs w:val="28"/>
        </w:rPr>
        <w:t>點規定，</w:t>
      </w:r>
      <w:r w:rsidRPr="007E702C">
        <w:rPr>
          <w:rFonts w:eastAsia="標楷體"/>
          <w:sz w:val="28"/>
          <w:szCs w:val="28"/>
        </w:rPr>
        <w:t>檢察官</w:t>
      </w:r>
      <w:r w:rsidRPr="007E702C">
        <w:rPr>
          <w:rFonts w:eastAsia="標楷體" w:hint="eastAsia"/>
          <w:sz w:val="28"/>
          <w:szCs w:val="28"/>
        </w:rPr>
        <w:t>知悉管轄區域有非病死或可疑為非病死者，應速到場相驗；檢驗屍體，檢察官應命法醫師、醫師或檢驗員為之；解剖屍體，檢察官應命法醫師或醫師為之，並應親自、</w:t>
      </w:r>
      <w:proofErr w:type="gramStart"/>
      <w:r w:rsidRPr="007E702C">
        <w:rPr>
          <w:rFonts w:eastAsia="標楷體" w:hint="eastAsia"/>
          <w:sz w:val="28"/>
          <w:szCs w:val="28"/>
        </w:rPr>
        <w:t>始終在場監督</w:t>
      </w:r>
      <w:proofErr w:type="gramEnd"/>
      <w:r w:rsidRPr="007E702C">
        <w:rPr>
          <w:rFonts w:eastAsia="標楷體" w:hint="eastAsia"/>
          <w:sz w:val="28"/>
          <w:szCs w:val="28"/>
        </w:rPr>
        <w:t>；檢察官相驗屍體，如發現有犯罪嫌疑，應縝密勘驗現場，搜集有關犯罪證據，</w:t>
      </w:r>
      <w:proofErr w:type="gramStart"/>
      <w:r w:rsidRPr="007E702C">
        <w:rPr>
          <w:rFonts w:eastAsia="標楷體" w:hint="eastAsia"/>
          <w:sz w:val="28"/>
          <w:szCs w:val="28"/>
        </w:rPr>
        <w:t>凡可供</w:t>
      </w:r>
      <w:proofErr w:type="gramEnd"/>
      <w:r w:rsidRPr="007E702C">
        <w:rPr>
          <w:rFonts w:eastAsia="標楷體" w:hint="eastAsia"/>
          <w:sz w:val="28"/>
          <w:szCs w:val="28"/>
        </w:rPr>
        <w:t>作證或發現線索之關係人，應即時調查訊問，製作</w:t>
      </w:r>
      <w:proofErr w:type="gramStart"/>
      <w:r w:rsidRPr="007E702C">
        <w:rPr>
          <w:rFonts w:eastAsia="標楷體" w:hint="eastAsia"/>
          <w:sz w:val="28"/>
          <w:szCs w:val="28"/>
        </w:rPr>
        <w:t>勘</w:t>
      </w:r>
      <w:proofErr w:type="gramEnd"/>
      <w:r w:rsidRPr="007E702C">
        <w:rPr>
          <w:rFonts w:eastAsia="標楷體" w:hint="eastAsia"/>
          <w:sz w:val="28"/>
          <w:szCs w:val="28"/>
        </w:rPr>
        <w:t>(</w:t>
      </w:r>
      <w:r w:rsidRPr="007E702C">
        <w:rPr>
          <w:rFonts w:eastAsia="標楷體" w:hint="eastAsia"/>
          <w:sz w:val="28"/>
          <w:szCs w:val="28"/>
        </w:rPr>
        <w:t>相</w:t>
      </w:r>
      <w:r w:rsidRPr="007E702C">
        <w:rPr>
          <w:rFonts w:eastAsia="標楷體" w:hint="eastAsia"/>
          <w:sz w:val="28"/>
          <w:szCs w:val="28"/>
        </w:rPr>
        <w:t xml:space="preserve">) </w:t>
      </w:r>
      <w:r w:rsidRPr="007E702C">
        <w:rPr>
          <w:rFonts w:eastAsia="標楷體" w:hint="eastAsia"/>
          <w:sz w:val="28"/>
          <w:szCs w:val="28"/>
        </w:rPr>
        <w:t>驗筆錄及訊問筆錄，詳載勘驗及訊問結果，不得含糊或遺漏，以防嗣後有湮滅偽造變造證據或勾串證人之情事，其犯罪線索及證據無法立即調查者，應提示要點，指揮司法警察偵查之，並隨時密切聯繫，督導進行。檢察官偵辦</w:t>
      </w:r>
      <w:r w:rsidRPr="007E702C">
        <w:rPr>
          <w:rFonts w:eastAsia="標楷體" w:hint="eastAsia"/>
          <w:sz w:val="28"/>
          <w:szCs w:val="28"/>
        </w:rPr>
        <w:t>6</w:t>
      </w:r>
      <w:r w:rsidRPr="007E702C">
        <w:rPr>
          <w:rFonts w:eastAsia="標楷體" w:hint="eastAsia"/>
          <w:sz w:val="28"/>
          <w:szCs w:val="28"/>
        </w:rPr>
        <w:t>歲以下兒童非病死或可疑為非病死之相驗案件，悉依上開規定辦理。</w:t>
      </w:r>
    </w:p>
    <w:p w:rsidR="005320FE" w:rsidRPr="007E702C" w:rsidRDefault="005320FE" w:rsidP="00E910CB">
      <w:pPr>
        <w:numPr>
          <w:ilvl w:val="0"/>
          <w:numId w:val="7"/>
        </w:numPr>
        <w:kinsoku w:val="0"/>
        <w:spacing w:line="440" w:lineRule="exact"/>
        <w:rPr>
          <w:rFonts w:eastAsia="標楷體"/>
          <w:sz w:val="28"/>
          <w:szCs w:val="28"/>
        </w:rPr>
      </w:pPr>
      <w:r w:rsidRPr="007E702C">
        <w:rPr>
          <w:rFonts w:eastAsia="標楷體" w:hint="eastAsia"/>
          <w:sz w:val="28"/>
          <w:szCs w:val="28"/>
        </w:rPr>
        <w:t>經查，本案出現書面資料時間落差及通報系統聯繫落差情形，</w:t>
      </w:r>
      <w:proofErr w:type="gramStart"/>
      <w:r w:rsidRPr="007E702C">
        <w:rPr>
          <w:rFonts w:eastAsia="標楷體" w:hint="eastAsia"/>
          <w:sz w:val="28"/>
          <w:szCs w:val="28"/>
        </w:rPr>
        <w:t>尚待網絡</w:t>
      </w:r>
      <w:proofErr w:type="gramEnd"/>
      <w:r w:rsidRPr="007E702C">
        <w:rPr>
          <w:rFonts w:eastAsia="標楷體" w:hint="eastAsia"/>
          <w:sz w:val="28"/>
          <w:szCs w:val="28"/>
        </w:rPr>
        <w:t>成員檢討精進：</w:t>
      </w:r>
    </w:p>
    <w:p w:rsidR="005320FE" w:rsidRDefault="005320FE" w:rsidP="00E910CB">
      <w:pPr>
        <w:pStyle w:val="a3"/>
        <w:numPr>
          <w:ilvl w:val="0"/>
          <w:numId w:val="8"/>
        </w:numPr>
        <w:kinsoku w:val="0"/>
        <w:spacing w:line="440" w:lineRule="exact"/>
        <w:ind w:leftChars="0" w:left="1276" w:hanging="850"/>
        <w:rPr>
          <w:rFonts w:eastAsia="標楷體"/>
          <w:sz w:val="28"/>
          <w:szCs w:val="28"/>
        </w:rPr>
      </w:pPr>
      <w:r w:rsidRPr="007E702C">
        <w:rPr>
          <w:rFonts w:eastAsia="標楷體" w:hint="eastAsia"/>
          <w:sz w:val="28"/>
          <w:szCs w:val="28"/>
        </w:rPr>
        <w:t>書面資料時間落差：本案警方於</w:t>
      </w:r>
      <w:r w:rsidRPr="007E702C">
        <w:rPr>
          <w:rFonts w:eastAsia="標楷體" w:hint="eastAsia"/>
          <w:sz w:val="28"/>
          <w:szCs w:val="28"/>
        </w:rPr>
        <w:t>105</w:t>
      </w:r>
      <w:r w:rsidRPr="007E702C">
        <w:rPr>
          <w:rFonts w:eastAsia="標楷體" w:hint="eastAsia"/>
          <w:sz w:val="28"/>
          <w:szCs w:val="28"/>
        </w:rPr>
        <w:t>年</w:t>
      </w:r>
      <w:r w:rsidRPr="007E702C">
        <w:rPr>
          <w:rFonts w:eastAsia="標楷體" w:hint="eastAsia"/>
          <w:sz w:val="28"/>
          <w:szCs w:val="28"/>
        </w:rPr>
        <w:t>12</w:t>
      </w:r>
      <w:r w:rsidRPr="007E702C">
        <w:rPr>
          <w:rFonts w:eastAsia="標楷體" w:hint="eastAsia"/>
          <w:sz w:val="28"/>
          <w:szCs w:val="28"/>
        </w:rPr>
        <w:t>月</w:t>
      </w:r>
      <w:r w:rsidRPr="007E702C">
        <w:rPr>
          <w:rFonts w:eastAsia="標楷體" w:hint="eastAsia"/>
          <w:sz w:val="28"/>
          <w:szCs w:val="28"/>
        </w:rPr>
        <w:t>23</w:t>
      </w:r>
      <w:r w:rsidRPr="007E702C">
        <w:rPr>
          <w:rFonts w:eastAsia="標楷體" w:hint="eastAsia"/>
          <w:sz w:val="28"/>
          <w:szCs w:val="28"/>
        </w:rPr>
        <w:t>日報請檢察官相驗，但「中國醫藥大學兒童醫院受理疑似兒少保護事件綜合評估報告書」係於</w:t>
      </w:r>
      <w:r w:rsidRPr="007E702C">
        <w:rPr>
          <w:rFonts w:eastAsia="標楷體" w:hint="eastAsia"/>
          <w:sz w:val="28"/>
          <w:szCs w:val="28"/>
        </w:rPr>
        <w:t>105</w:t>
      </w:r>
      <w:r w:rsidRPr="007E702C">
        <w:rPr>
          <w:rFonts w:eastAsia="標楷體" w:hint="eastAsia"/>
          <w:sz w:val="28"/>
          <w:szCs w:val="28"/>
        </w:rPr>
        <w:t>年</w:t>
      </w:r>
      <w:r w:rsidRPr="007E702C">
        <w:rPr>
          <w:rFonts w:eastAsia="標楷體" w:hint="eastAsia"/>
          <w:sz w:val="28"/>
          <w:szCs w:val="28"/>
        </w:rPr>
        <w:t>12</w:t>
      </w:r>
      <w:r w:rsidRPr="007E702C">
        <w:rPr>
          <w:rFonts w:eastAsia="標楷體" w:hint="eastAsia"/>
          <w:sz w:val="28"/>
          <w:szCs w:val="28"/>
        </w:rPr>
        <w:t>月</w:t>
      </w:r>
      <w:r w:rsidRPr="007E702C">
        <w:rPr>
          <w:rFonts w:eastAsia="標楷體" w:hint="eastAsia"/>
          <w:sz w:val="28"/>
          <w:szCs w:val="28"/>
        </w:rPr>
        <w:t>31</w:t>
      </w:r>
      <w:r w:rsidRPr="007E702C">
        <w:rPr>
          <w:rFonts w:eastAsia="標楷體" w:hint="eastAsia"/>
          <w:sz w:val="28"/>
          <w:szCs w:val="28"/>
        </w:rPr>
        <w:t>日製作，是檢察官於</w:t>
      </w:r>
      <w:r w:rsidRPr="007E702C">
        <w:rPr>
          <w:rFonts w:eastAsia="標楷體" w:hint="eastAsia"/>
          <w:sz w:val="28"/>
          <w:szCs w:val="28"/>
        </w:rPr>
        <w:t>105</w:t>
      </w:r>
      <w:r w:rsidRPr="007E702C">
        <w:rPr>
          <w:rFonts w:eastAsia="標楷體" w:hint="eastAsia"/>
          <w:sz w:val="28"/>
          <w:szCs w:val="28"/>
        </w:rPr>
        <w:t>年</w:t>
      </w:r>
      <w:r w:rsidRPr="007E702C">
        <w:rPr>
          <w:rFonts w:eastAsia="標楷體" w:hint="eastAsia"/>
          <w:sz w:val="28"/>
          <w:szCs w:val="28"/>
        </w:rPr>
        <w:t>12</w:t>
      </w:r>
      <w:r w:rsidRPr="007E702C">
        <w:rPr>
          <w:rFonts w:eastAsia="標楷體" w:hint="eastAsia"/>
          <w:sz w:val="28"/>
          <w:szCs w:val="28"/>
        </w:rPr>
        <w:t>月</w:t>
      </w:r>
      <w:r w:rsidRPr="007E702C">
        <w:rPr>
          <w:rFonts w:eastAsia="標楷體" w:hint="eastAsia"/>
          <w:sz w:val="28"/>
          <w:szCs w:val="28"/>
        </w:rPr>
        <w:t>23</w:t>
      </w:r>
      <w:r w:rsidRPr="007E702C">
        <w:rPr>
          <w:rFonts w:eastAsia="標楷體" w:hint="eastAsia"/>
          <w:sz w:val="28"/>
          <w:szCs w:val="28"/>
        </w:rPr>
        <w:t>日相驗當時，尚無該評估報告書，即便調閱完整病歷，恐亦難以判斷有兒</w:t>
      </w:r>
      <w:proofErr w:type="gramStart"/>
      <w:r w:rsidRPr="007E702C">
        <w:rPr>
          <w:rFonts w:eastAsia="標楷體" w:hint="eastAsia"/>
          <w:sz w:val="28"/>
          <w:szCs w:val="28"/>
        </w:rPr>
        <w:t>虐</w:t>
      </w:r>
      <w:proofErr w:type="gramEnd"/>
      <w:r w:rsidRPr="007E702C">
        <w:rPr>
          <w:rFonts w:eastAsia="標楷體" w:hint="eastAsia"/>
          <w:sz w:val="28"/>
          <w:szCs w:val="28"/>
        </w:rPr>
        <w:t>情</w:t>
      </w:r>
      <w:r w:rsidRPr="00177F49">
        <w:rPr>
          <w:rFonts w:eastAsia="標楷體" w:hint="eastAsia"/>
          <w:sz w:val="28"/>
          <w:szCs w:val="28"/>
        </w:rPr>
        <w:t>事。</w:t>
      </w:r>
    </w:p>
    <w:p w:rsidR="005320FE" w:rsidRPr="00177F49" w:rsidRDefault="005320FE" w:rsidP="00E910CB">
      <w:pPr>
        <w:pStyle w:val="a3"/>
        <w:numPr>
          <w:ilvl w:val="0"/>
          <w:numId w:val="8"/>
        </w:numPr>
        <w:kinsoku w:val="0"/>
        <w:spacing w:line="440" w:lineRule="exact"/>
        <w:ind w:leftChars="0" w:left="1276" w:hanging="850"/>
        <w:rPr>
          <w:rFonts w:eastAsia="標楷體"/>
          <w:sz w:val="28"/>
          <w:szCs w:val="28"/>
        </w:rPr>
      </w:pPr>
      <w:r w:rsidRPr="00177F49">
        <w:rPr>
          <w:rFonts w:eastAsia="標楷體" w:hint="eastAsia"/>
          <w:sz w:val="28"/>
          <w:szCs w:val="28"/>
        </w:rPr>
        <w:t>通報系統聯繫落差：</w:t>
      </w:r>
    </w:p>
    <w:p w:rsidR="005320FE" w:rsidRDefault="005320FE" w:rsidP="00E910CB">
      <w:pPr>
        <w:pStyle w:val="a3"/>
        <w:numPr>
          <w:ilvl w:val="0"/>
          <w:numId w:val="13"/>
        </w:numPr>
        <w:kinsoku w:val="0"/>
        <w:spacing w:line="440" w:lineRule="exact"/>
        <w:ind w:leftChars="0"/>
        <w:rPr>
          <w:rFonts w:eastAsia="標楷體"/>
          <w:sz w:val="28"/>
          <w:szCs w:val="28"/>
        </w:rPr>
      </w:pPr>
      <w:r w:rsidRPr="00177F49">
        <w:rPr>
          <w:rFonts w:eastAsia="標楷體" w:hint="eastAsia"/>
          <w:sz w:val="28"/>
          <w:szCs w:val="28"/>
        </w:rPr>
        <w:t>按不問何人知有犯罪嫌疑者，得為告發；公務員因執行職務知有犯罪嫌疑者，應為告發；刑事訴訟法第</w:t>
      </w:r>
      <w:r w:rsidRPr="00177F49">
        <w:rPr>
          <w:rFonts w:eastAsia="標楷體" w:hint="eastAsia"/>
          <w:sz w:val="28"/>
          <w:szCs w:val="28"/>
        </w:rPr>
        <w:t>240</w:t>
      </w:r>
      <w:r w:rsidRPr="00177F49">
        <w:rPr>
          <w:rFonts w:eastAsia="標楷體" w:hint="eastAsia"/>
          <w:sz w:val="28"/>
          <w:szCs w:val="28"/>
        </w:rPr>
        <w:t>條、第</w:t>
      </w:r>
      <w:r w:rsidRPr="00177F49">
        <w:rPr>
          <w:rFonts w:eastAsia="標楷體" w:hint="eastAsia"/>
          <w:sz w:val="28"/>
          <w:szCs w:val="28"/>
        </w:rPr>
        <w:t>241</w:t>
      </w:r>
      <w:r w:rsidRPr="00177F49">
        <w:rPr>
          <w:rFonts w:eastAsia="標楷體" w:hint="eastAsia"/>
          <w:sz w:val="28"/>
          <w:szCs w:val="28"/>
        </w:rPr>
        <w:t>條定有明文。本案被害人於</w:t>
      </w:r>
      <w:r w:rsidRPr="00177F49">
        <w:rPr>
          <w:rFonts w:eastAsia="標楷體" w:hint="eastAsia"/>
          <w:sz w:val="28"/>
          <w:szCs w:val="28"/>
        </w:rPr>
        <w:t>105</w:t>
      </w:r>
      <w:r w:rsidRPr="00177F49">
        <w:rPr>
          <w:rFonts w:eastAsia="標楷體" w:hint="eastAsia"/>
          <w:sz w:val="28"/>
          <w:szCs w:val="28"/>
        </w:rPr>
        <w:t>年</w:t>
      </w:r>
      <w:r w:rsidRPr="00177F49">
        <w:rPr>
          <w:rFonts w:eastAsia="標楷體" w:hint="eastAsia"/>
          <w:sz w:val="28"/>
          <w:szCs w:val="28"/>
        </w:rPr>
        <w:t>12</w:t>
      </w:r>
      <w:r w:rsidRPr="00177F49">
        <w:rPr>
          <w:rFonts w:eastAsia="標楷體" w:hint="eastAsia"/>
          <w:sz w:val="28"/>
          <w:szCs w:val="28"/>
        </w:rPr>
        <w:t>月</w:t>
      </w:r>
      <w:r w:rsidRPr="00177F49">
        <w:rPr>
          <w:rFonts w:eastAsia="標楷體" w:hint="eastAsia"/>
          <w:sz w:val="28"/>
          <w:szCs w:val="28"/>
        </w:rPr>
        <w:t>14</w:t>
      </w:r>
      <w:r w:rsidRPr="00177F49">
        <w:rPr>
          <w:rFonts w:eastAsia="標楷體" w:hint="eastAsia"/>
          <w:sz w:val="28"/>
          <w:szCs w:val="28"/>
        </w:rPr>
        <w:t>日進行開顱手術，手術完成如認定疑似兒</w:t>
      </w:r>
      <w:proofErr w:type="gramStart"/>
      <w:r w:rsidRPr="00177F49">
        <w:rPr>
          <w:rFonts w:eastAsia="標楷體" w:hint="eastAsia"/>
          <w:sz w:val="28"/>
          <w:szCs w:val="28"/>
        </w:rPr>
        <w:t>虐</w:t>
      </w:r>
      <w:proofErr w:type="gramEnd"/>
      <w:r w:rsidRPr="00177F49">
        <w:rPr>
          <w:rFonts w:eastAsia="標楷體" w:hint="eastAsia"/>
          <w:sz w:val="28"/>
          <w:szCs w:val="28"/>
        </w:rPr>
        <w:t>涉有犯罪嫌疑，經社工查訪評估後，得依法向警察機關舉發，再由警察機關報請檢察官指揮偵辦，</w:t>
      </w:r>
      <w:proofErr w:type="gramStart"/>
      <w:r w:rsidRPr="00177F49">
        <w:rPr>
          <w:rFonts w:eastAsia="標楷體" w:hint="eastAsia"/>
          <w:sz w:val="28"/>
          <w:szCs w:val="28"/>
        </w:rPr>
        <w:t>俾</w:t>
      </w:r>
      <w:proofErr w:type="gramEnd"/>
      <w:r w:rsidRPr="00177F49">
        <w:rPr>
          <w:rFonts w:eastAsia="標楷體" w:hint="eastAsia"/>
          <w:sz w:val="28"/>
          <w:szCs w:val="28"/>
        </w:rPr>
        <w:t>利檢警及早介入調查、</w:t>
      </w:r>
      <w:proofErr w:type="gramStart"/>
      <w:r w:rsidRPr="00177F49">
        <w:rPr>
          <w:rFonts w:eastAsia="標楷體" w:hint="eastAsia"/>
          <w:sz w:val="28"/>
          <w:szCs w:val="28"/>
        </w:rPr>
        <w:t>蒐</w:t>
      </w:r>
      <w:proofErr w:type="gramEnd"/>
      <w:r w:rsidRPr="00177F49">
        <w:rPr>
          <w:rFonts w:eastAsia="標楷體" w:hint="eastAsia"/>
          <w:sz w:val="28"/>
          <w:szCs w:val="28"/>
        </w:rPr>
        <w:t>證。</w:t>
      </w:r>
    </w:p>
    <w:p w:rsidR="005320FE" w:rsidRDefault="005320FE" w:rsidP="00E910CB">
      <w:pPr>
        <w:pStyle w:val="a3"/>
        <w:numPr>
          <w:ilvl w:val="0"/>
          <w:numId w:val="13"/>
        </w:numPr>
        <w:kinsoku w:val="0"/>
        <w:spacing w:line="440" w:lineRule="exact"/>
        <w:ind w:leftChars="0" w:hanging="404"/>
        <w:rPr>
          <w:rFonts w:eastAsia="標楷體"/>
          <w:sz w:val="28"/>
          <w:szCs w:val="28"/>
        </w:rPr>
      </w:pPr>
      <w:r w:rsidRPr="00177F49">
        <w:rPr>
          <w:rFonts w:eastAsia="標楷體" w:hint="eastAsia"/>
          <w:sz w:val="28"/>
          <w:szCs w:val="28"/>
        </w:rPr>
        <w:t>為避免前述書面資料時間落差，影響兒</w:t>
      </w:r>
      <w:proofErr w:type="gramStart"/>
      <w:r w:rsidRPr="00177F49">
        <w:rPr>
          <w:rFonts w:eastAsia="標楷體" w:hint="eastAsia"/>
          <w:sz w:val="28"/>
          <w:szCs w:val="28"/>
        </w:rPr>
        <w:t>虐</w:t>
      </w:r>
      <w:proofErr w:type="gramEnd"/>
      <w:r w:rsidRPr="00177F49">
        <w:rPr>
          <w:rFonts w:eastAsia="標楷體" w:hint="eastAsia"/>
          <w:sz w:val="28"/>
          <w:szCs w:val="28"/>
        </w:rPr>
        <w:t>案件之判斷，建請於檢察官</w:t>
      </w:r>
      <w:proofErr w:type="gramStart"/>
      <w:r w:rsidRPr="00177F49">
        <w:rPr>
          <w:rFonts w:eastAsia="標楷體" w:hint="eastAsia"/>
          <w:sz w:val="28"/>
          <w:szCs w:val="28"/>
        </w:rPr>
        <w:t>相驗曾進入</w:t>
      </w:r>
      <w:proofErr w:type="gramEnd"/>
      <w:r w:rsidRPr="00177F49">
        <w:rPr>
          <w:rFonts w:eastAsia="標楷體" w:hint="eastAsia"/>
          <w:sz w:val="28"/>
          <w:szCs w:val="28"/>
        </w:rPr>
        <w:t>醫療體系之疑似兒</w:t>
      </w:r>
      <w:proofErr w:type="gramStart"/>
      <w:r w:rsidRPr="00177F49">
        <w:rPr>
          <w:rFonts w:eastAsia="標楷體" w:hint="eastAsia"/>
          <w:sz w:val="28"/>
          <w:szCs w:val="28"/>
        </w:rPr>
        <w:t>虐</w:t>
      </w:r>
      <w:proofErr w:type="gramEnd"/>
      <w:r w:rsidRPr="00177F49">
        <w:rPr>
          <w:rFonts w:eastAsia="標楷體" w:hint="eastAsia"/>
          <w:sz w:val="28"/>
          <w:szCs w:val="28"/>
        </w:rPr>
        <w:t>案件時，醫護或社工協同到場提供相關資訊。</w:t>
      </w:r>
    </w:p>
    <w:p w:rsidR="005320FE" w:rsidRDefault="005320FE" w:rsidP="00E910CB">
      <w:pPr>
        <w:numPr>
          <w:ilvl w:val="0"/>
          <w:numId w:val="7"/>
        </w:numPr>
        <w:kinsoku w:val="0"/>
        <w:spacing w:line="440" w:lineRule="exact"/>
        <w:rPr>
          <w:rFonts w:eastAsia="標楷體"/>
          <w:sz w:val="28"/>
          <w:szCs w:val="28"/>
        </w:rPr>
      </w:pPr>
      <w:r w:rsidRPr="00177F49">
        <w:rPr>
          <w:rFonts w:eastAsia="標楷體" w:hint="eastAsia"/>
          <w:sz w:val="28"/>
          <w:szCs w:val="28"/>
        </w:rPr>
        <w:t>司法警察機關發現管轄區域有非病死或可疑為非病死者，或接受人民申請檢驗屍體時，應即派員前往屍體停放處所作初步調查，並製作相驗案件初步調查報告</w:t>
      </w:r>
      <w:proofErr w:type="gramStart"/>
      <w:r w:rsidRPr="00177F49">
        <w:rPr>
          <w:rFonts w:eastAsia="標楷體" w:hint="eastAsia"/>
          <w:sz w:val="28"/>
          <w:szCs w:val="28"/>
        </w:rPr>
        <w:t>暨報驗書</w:t>
      </w:r>
      <w:proofErr w:type="gramEnd"/>
      <w:r w:rsidRPr="00177F49">
        <w:rPr>
          <w:rFonts w:eastAsia="標楷體" w:hint="eastAsia"/>
          <w:sz w:val="28"/>
          <w:szCs w:val="28"/>
        </w:rPr>
        <w:t>，以傳真或其他方式，迅速報請該管檢察機關處理；又司法警察機關所為之現場初步調查，應注意下列事項：</w:t>
      </w:r>
      <w:r w:rsidRPr="00177F49">
        <w:rPr>
          <w:rFonts w:eastAsia="標楷體" w:hint="eastAsia"/>
          <w:sz w:val="28"/>
          <w:szCs w:val="28"/>
        </w:rPr>
        <w:t>(</w:t>
      </w:r>
      <w:proofErr w:type="gramStart"/>
      <w:r w:rsidRPr="00177F49">
        <w:rPr>
          <w:rFonts w:eastAsia="標楷體" w:hint="eastAsia"/>
          <w:sz w:val="28"/>
          <w:szCs w:val="28"/>
        </w:rPr>
        <w:t>一</w:t>
      </w:r>
      <w:proofErr w:type="gramEnd"/>
      <w:r w:rsidRPr="00177F49">
        <w:rPr>
          <w:rFonts w:eastAsia="標楷體" w:hint="eastAsia"/>
          <w:sz w:val="28"/>
          <w:szCs w:val="28"/>
        </w:rPr>
        <w:t xml:space="preserve">) </w:t>
      </w:r>
      <w:r w:rsidRPr="00177F49">
        <w:rPr>
          <w:rFonts w:eastAsia="標楷體" w:hint="eastAsia"/>
          <w:sz w:val="28"/>
          <w:szCs w:val="28"/>
        </w:rPr>
        <w:t>死者姓名、年齡、出生地、住居所等項及其他特徵。</w:t>
      </w:r>
      <w:r w:rsidRPr="00177F49">
        <w:rPr>
          <w:rFonts w:eastAsia="標楷體" w:hint="eastAsia"/>
          <w:sz w:val="28"/>
          <w:szCs w:val="28"/>
        </w:rPr>
        <w:t>(</w:t>
      </w:r>
      <w:r w:rsidRPr="00177F49">
        <w:rPr>
          <w:rFonts w:eastAsia="標楷體" w:hint="eastAsia"/>
          <w:sz w:val="28"/>
          <w:szCs w:val="28"/>
        </w:rPr>
        <w:t>二</w:t>
      </w:r>
      <w:r w:rsidRPr="00177F49">
        <w:rPr>
          <w:rFonts w:eastAsia="標楷體" w:hint="eastAsia"/>
          <w:sz w:val="28"/>
          <w:szCs w:val="28"/>
        </w:rPr>
        <w:t xml:space="preserve">) </w:t>
      </w:r>
      <w:r w:rsidRPr="00177F49">
        <w:rPr>
          <w:rFonts w:eastAsia="標楷體" w:hint="eastAsia"/>
          <w:sz w:val="28"/>
          <w:szCs w:val="28"/>
        </w:rPr>
        <w:t>屍體停放處所。</w:t>
      </w:r>
      <w:r w:rsidRPr="00177F49">
        <w:rPr>
          <w:rFonts w:eastAsia="標楷體" w:hint="eastAsia"/>
          <w:sz w:val="28"/>
          <w:szCs w:val="28"/>
        </w:rPr>
        <w:t>(</w:t>
      </w:r>
      <w:r w:rsidRPr="00177F49">
        <w:rPr>
          <w:rFonts w:eastAsia="標楷體" w:hint="eastAsia"/>
          <w:sz w:val="28"/>
          <w:szCs w:val="28"/>
        </w:rPr>
        <w:t>三</w:t>
      </w:r>
      <w:r w:rsidRPr="00177F49">
        <w:rPr>
          <w:rFonts w:eastAsia="標楷體" w:hint="eastAsia"/>
          <w:sz w:val="28"/>
          <w:szCs w:val="28"/>
        </w:rPr>
        <w:t xml:space="preserve">) </w:t>
      </w:r>
      <w:r w:rsidRPr="00177F49">
        <w:rPr>
          <w:rFonts w:eastAsia="標楷體" w:hint="eastAsia"/>
          <w:sz w:val="28"/>
          <w:szCs w:val="28"/>
        </w:rPr>
        <w:t>發現經過。</w:t>
      </w:r>
      <w:r w:rsidRPr="00177F49">
        <w:rPr>
          <w:rFonts w:eastAsia="標楷體" w:hint="eastAsia"/>
          <w:sz w:val="28"/>
          <w:szCs w:val="28"/>
        </w:rPr>
        <w:t>(</w:t>
      </w:r>
      <w:r w:rsidRPr="00177F49">
        <w:rPr>
          <w:rFonts w:eastAsia="標楷體" w:hint="eastAsia"/>
          <w:sz w:val="28"/>
          <w:szCs w:val="28"/>
        </w:rPr>
        <w:t>四</w:t>
      </w:r>
      <w:r w:rsidRPr="00177F49">
        <w:rPr>
          <w:rFonts w:eastAsia="標楷體" w:hint="eastAsia"/>
          <w:sz w:val="28"/>
          <w:szCs w:val="28"/>
        </w:rPr>
        <w:t xml:space="preserve">) </w:t>
      </w:r>
      <w:r w:rsidRPr="00177F49">
        <w:rPr>
          <w:rFonts w:eastAsia="標楷體" w:hint="eastAsia"/>
          <w:sz w:val="28"/>
          <w:szCs w:val="28"/>
        </w:rPr>
        <w:t>死亡經過。</w:t>
      </w:r>
      <w:r w:rsidRPr="00177F49">
        <w:rPr>
          <w:rFonts w:eastAsia="標楷體" w:hint="eastAsia"/>
          <w:sz w:val="28"/>
          <w:szCs w:val="28"/>
        </w:rPr>
        <w:t>(</w:t>
      </w:r>
      <w:r w:rsidRPr="00177F49">
        <w:rPr>
          <w:rFonts w:eastAsia="標楷體" w:hint="eastAsia"/>
          <w:sz w:val="28"/>
          <w:szCs w:val="28"/>
        </w:rPr>
        <w:t>五</w:t>
      </w:r>
      <w:r w:rsidRPr="00177F49">
        <w:rPr>
          <w:rFonts w:eastAsia="標楷體" w:hint="eastAsia"/>
          <w:sz w:val="28"/>
          <w:szCs w:val="28"/>
        </w:rPr>
        <w:t xml:space="preserve">) </w:t>
      </w:r>
      <w:r w:rsidRPr="00177F49">
        <w:rPr>
          <w:rFonts w:eastAsia="標楷體" w:hint="eastAsia"/>
          <w:sz w:val="28"/>
          <w:szCs w:val="28"/>
        </w:rPr>
        <w:t>現場遺留物品。</w:t>
      </w:r>
      <w:r w:rsidRPr="00177F49">
        <w:rPr>
          <w:rFonts w:eastAsia="標楷體" w:hint="eastAsia"/>
          <w:sz w:val="28"/>
          <w:szCs w:val="28"/>
        </w:rPr>
        <w:t>(</w:t>
      </w:r>
      <w:r w:rsidRPr="00177F49">
        <w:rPr>
          <w:rFonts w:eastAsia="標楷體" w:hint="eastAsia"/>
          <w:sz w:val="28"/>
          <w:szCs w:val="28"/>
        </w:rPr>
        <w:t>六</w:t>
      </w:r>
      <w:r w:rsidRPr="00177F49">
        <w:rPr>
          <w:rFonts w:eastAsia="標楷體" w:hint="eastAsia"/>
          <w:sz w:val="28"/>
          <w:szCs w:val="28"/>
        </w:rPr>
        <w:t xml:space="preserve">) </w:t>
      </w:r>
      <w:r w:rsidRPr="00177F49">
        <w:rPr>
          <w:rFonts w:eastAsia="標楷體" w:hint="eastAsia"/>
          <w:sz w:val="28"/>
          <w:szCs w:val="28"/>
        </w:rPr>
        <w:t>通知死者家屬及現場目擊證人聽候訊問。</w:t>
      </w:r>
      <w:r w:rsidRPr="00177F49">
        <w:rPr>
          <w:rFonts w:eastAsia="標楷體" w:hint="eastAsia"/>
          <w:sz w:val="28"/>
          <w:szCs w:val="28"/>
        </w:rPr>
        <w:t>(</w:t>
      </w:r>
      <w:r w:rsidRPr="00177F49">
        <w:rPr>
          <w:rFonts w:eastAsia="標楷體" w:hint="eastAsia"/>
          <w:sz w:val="28"/>
          <w:szCs w:val="28"/>
        </w:rPr>
        <w:t>七</w:t>
      </w:r>
      <w:r w:rsidRPr="00177F49">
        <w:rPr>
          <w:rFonts w:eastAsia="標楷體" w:hint="eastAsia"/>
          <w:sz w:val="28"/>
          <w:szCs w:val="28"/>
        </w:rPr>
        <w:t xml:space="preserve">) </w:t>
      </w:r>
      <w:r w:rsidRPr="00177F49">
        <w:rPr>
          <w:rFonts w:eastAsia="標楷體" w:hint="eastAsia"/>
          <w:sz w:val="28"/>
          <w:szCs w:val="28"/>
        </w:rPr>
        <w:t>無名屍體之採取指紋及攝影。</w:t>
      </w:r>
      <w:r w:rsidRPr="00177F49">
        <w:rPr>
          <w:rFonts w:eastAsia="標楷體" w:hint="eastAsia"/>
          <w:sz w:val="28"/>
          <w:szCs w:val="28"/>
        </w:rPr>
        <w:t>(</w:t>
      </w:r>
      <w:r w:rsidRPr="00177F49">
        <w:rPr>
          <w:rFonts w:eastAsia="標楷體" w:hint="eastAsia"/>
          <w:sz w:val="28"/>
          <w:szCs w:val="28"/>
        </w:rPr>
        <w:t>八</w:t>
      </w:r>
      <w:r w:rsidRPr="00177F49">
        <w:rPr>
          <w:rFonts w:eastAsia="標楷體" w:hint="eastAsia"/>
          <w:sz w:val="28"/>
          <w:szCs w:val="28"/>
        </w:rPr>
        <w:t xml:space="preserve">) </w:t>
      </w:r>
      <w:r w:rsidRPr="00177F49">
        <w:rPr>
          <w:rFonts w:eastAsia="標楷體" w:hint="eastAsia"/>
          <w:sz w:val="28"/>
          <w:szCs w:val="28"/>
        </w:rPr>
        <w:t>對於屍體之掩蔽及保全措施。</w:t>
      </w:r>
      <w:r w:rsidRPr="00177F49">
        <w:rPr>
          <w:rFonts w:eastAsia="標楷體" w:hint="eastAsia"/>
          <w:sz w:val="28"/>
          <w:szCs w:val="28"/>
        </w:rPr>
        <w:t>(</w:t>
      </w:r>
      <w:r w:rsidRPr="00177F49">
        <w:rPr>
          <w:rFonts w:eastAsia="標楷體" w:hint="eastAsia"/>
          <w:sz w:val="28"/>
          <w:szCs w:val="28"/>
        </w:rPr>
        <w:t>九</w:t>
      </w:r>
      <w:r w:rsidRPr="00177F49">
        <w:rPr>
          <w:rFonts w:eastAsia="標楷體" w:hint="eastAsia"/>
          <w:sz w:val="28"/>
          <w:szCs w:val="28"/>
        </w:rPr>
        <w:t xml:space="preserve">) </w:t>
      </w:r>
      <w:r w:rsidRPr="00177F49">
        <w:rPr>
          <w:rFonts w:eastAsia="標楷體" w:hint="eastAsia"/>
          <w:sz w:val="28"/>
          <w:szCs w:val="28"/>
        </w:rPr>
        <w:t>應維持現場之完整，不得任意破壞，而影響案件之進行；檢察機關與司法警察機關勘驗</w:t>
      </w:r>
      <w:proofErr w:type="gramStart"/>
      <w:r w:rsidRPr="00177F49">
        <w:rPr>
          <w:rFonts w:eastAsia="標楷體" w:hint="eastAsia"/>
          <w:sz w:val="28"/>
          <w:szCs w:val="28"/>
        </w:rPr>
        <w:t>屍傷應</w:t>
      </w:r>
      <w:proofErr w:type="gramEnd"/>
      <w:r w:rsidRPr="00177F49">
        <w:rPr>
          <w:rFonts w:eastAsia="標楷體" w:hint="eastAsia"/>
          <w:sz w:val="28"/>
          <w:szCs w:val="28"/>
        </w:rPr>
        <w:t>行注意事項第</w:t>
      </w:r>
      <w:r w:rsidRPr="00177F49">
        <w:rPr>
          <w:rFonts w:eastAsia="標楷體" w:hint="eastAsia"/>
          <w:sz w:val="28"/>
          <w:szCs w:val="28"/>
        </w:rPr>
        <w:t>2</w:t>
      </w:r>
      <w:r w:rsidRPr="00177F49">
        <w:rPr>
          <w:rFonts w:eastAsia="標楷體" w:hint="eastAsia"/>
          <w:sz w:val="28"/>
          <w:szCs w:val="28"/>
        </w:rPr>
        <w:t>點、第</w:t>
      </w:r>
      <w:r w:rsidRPr="00177F49">
        <w:rPr>
          <w:rFonts w:eastAsia="標楷體" w:hint="eastAsia"/>
          <w:sz w:val="28"/>
          <w:szCs w:val="28"/>
        </w:rPr>
        <w:t>3</w:t>
      </w:r>
      <w:r w:rsidRPr="00177F49">
        <w:rPr>
          <w:rFonts w:eastAsia="標楷體" w:hint="eastAsia"/>
          <w:sz w:val="28"/>
          <w:szCs w:val="28"/>
        </w:rPr>
        <w:t>點有明文規定。</w:t>
      </w:r>
    </w:p>
    <w:p w:rsidR="005320FE" w:rsidRDefault="005320FE" w:rsidP="00E910CB">
      <w:pPr>
        <w:pStyle w:val="a3"/>
        <w:numPr>
          <w:ilvl w:val="0"/>
          <w:numId w:val="14"/>
        </w:numPr>
        <w:kinsoku w:val="0"/>
        <w:spacing w:line="440" w:lineRule="exact"/>
        <w:ind w:leftChars="0" w:left="1276" w:hanging="850"/>
        <w:rPr>
          <w:rFonts w:eastAsia="標楷體"/>
          <w:sz w:val="28"/>
          <w:szCs w:val="28"/>
        </w:rPr>
      </w:pPr>
      <w:r w:rsidRPr="00177F49">
        <w:rPr>
          <w:rFonts w:eastAsia="標楷體" w:hint="eastAsia"/>
          <w:sz w:val="28"/>
          <w:szCs w:val="28"/>
        </w:rPr>
        <w:t>依據前述注意事項規定，司法警察機關發現管轄區域有非病死或可疑為非病死之</w:t>
      </w:r>
      <w:r w:rsidRPr="00177F49">
        <w:rPr>
          <w:rFonts w:eastAsia="標楷體" w:hint="eastAsia"/>
          <w:sz w:val="28"/>
          <w:szCs w:val="28"/>
        </w:rPr>
        <w:t>6</w:t>
      </w:r>
      <w:r w:rsidRPr="00177F49">
        <w:rPr>
          <w:rFonts w:eastAsia="標楷體" w:hint="eastAsia"/>
          <w:sz w:val="28"/>
          <w:szCs w:val="28"/>
        </w:rPr>
        <w:t>歲以下兒童死亡案件，應即派員前往屍體停放處所作初步調查，應注意發現經過</w:t>
      </w:r>
      <w:proofErr w:type="gramStart"/>
      <w:r w:rsidRPr="00177F49">
        <w:rPr>
          <w:rFonts w:eastAsia="標楷體" w:hint="eastAsia"/>
          <w:sz w:val="28"/>
          <w:szCs w:val="28"/>
        </w:rPr>
        <w:t>（</w:t>
      </w:r>
      <w:proofErr w:type="gramEnd"/>
      <w:r w:rsidRPr="00177F49">
        <w:rPr>
          <w:rFonts w:eastAsia="標楷體" w:hint="eastAsia"/>
          <w:sz w:val="28"/>
          <w:szCs w:val="28"/>
        </w:rPr>
        <w:t>如：社政單位之通報紀錄</w:t>
      </w:r>
      <w:proofErr w:type="gramStart"/>
      <w:r w:rsidRPr="00177F49">
        <w:rPr>
          <w:rFonts w:eastAsia="標楷體" w:hint="eastAsia"/>
          <w:sz w:val="28"/>
          <w:szCs w:val="28"/>
        </w:rPr>
        <w:t>）</w:t>
      </w:r>
      <w:proofErr w:type="gramEnd"/>
      <w:r w:rsidRPr="00177F49">
        <w:rPr>
          <w:rFonts w:eastAsia="標楷體" w:hint="eastAsia"/>
          <w:sz w:val="28"/>
          <w:szCs w:val="28"/>
        </w:rPr>
        <w:t>、死亡經過</w:t>
      </w:r>
      <w:proofErr w:type="gramStart"/>
      <w:r w:rsidRPr="00177F49">
        <w:rPr>
          <w:rFonts w:eastAsia="標楷體" w:hint="eastAsia"/>
          <w:sz w:val="28"/>
          <w:szCs w:val="28"/>
        </w:rPr>
        <w:t>（</w:t>
      </w:r>
      <w:proofErr w:type="gramEnd"/>
      <w:r w:rsidRPr="00177F49">
        <w:rPr>
          <w:rFonts w:eastAsia="標楷體" w:hint="eastAsia"/>
          <w:sz w:val="28"/>
          <w:szCs w:val="28"/>
        </w:rPr>
        <w:t>如：醫療單位之病歷資料</w:t>
      </w:r>
      <w:proofErr w:type="gramStart"/>
      <w:r w:rsidRPr="00177F49">
        <w:rPr>
          <w:rFonts w:eastAsia="標楷體" w:hint="eastAsia"/>
          <w:sz w:val="28"/>
          <w:szCs w:val="28"/>
        </w:rPr>
        <w:t>）</w:t>
      </w:r>
      <w:proofErr w:type="gramEnd"/>
      <w:r w:rsidRPr="00177F49">
        <w:rPr>
          <w:rFonts w:eastAsia="標楷體" w:hint="eastAsia"/>
          <w:sz w:val="28"/>
          <w:szCs w:val="28"/>
        </w:rPr>
        <w:t>、通知證人聽候訊問</w:t>
      </w:r>
      <w:proofErr w:type="gramStart"/>
      <w:r w:rsidRPr="00177F49">
        <w:rPr>
          <w:rFonts w:eastAsia="標楷體" w:hint="eastAsia"/>
          <w:sz w:val="28"/>
          <w:szCs w:val="28"/>
        </w:rPr>
        <w:t>（</w:t>
      </w:r>
      <w:proofErr w:type="gramEnd"/>
      <w:r w:rsidRPr="00177F49">
        <w:rPr>
          <w:rFonts w:eastAsia="標楷體" w:hint="eastAsia"/>
          <w:sz w:val="28"/>
          <w:szCs w:val="28"/>
        </w:rPr>
        <w:t>如：通知社工、醫護人員到場應訊</w:t>
      </w:r>
      <w:proofErr w:type="gramStart"/>
      <w:r w:rsidRPr="00177F49">
        <w:rPr>
          <w:rFonts w:eastAsia="標楷體" w:hint="eastAsia"/>
          <w:sz w:val="28"/>
          <w:szCs w:val="28"/>
        </w:rPr>
        <w:t>）</w:t>
      </w:r>
      <w:proofErr w:type="gramEnd"/>
      <w:r w:rsidRPr="00177F49">
        <w:rPr>
          <w:rFonts w:eastAsia="標楷體" w:hint="eastAsia"/>
          <w:sz w:val="28"/>
          <w:szCs w:val="28"/>
        </w:rPr>
        <w:t>等事項，並製作相驗案件初步調查報告</w:t>
      </w:r>
      <w:proofErr w:type="gramStart"/>
      <w:r w:rsidRPr="00177F49">
        <w:rPr>
          <w:rFonts w:eastAsia="標楷體" w:hint="eastAsia"/>
          <w:sz w:val="28"/>
          <w:szCs w:val="28"/>
        </w:rPr>
        <w:t>暨報驗書</w:t>
      </w:r>
      <w:proofErr w:type="gramEnd"/>
      <w:r w:rsidRPr="00177F49">
        <w:rPr>
          <w:rFonts w:eastAsia="標楷體" w:hint="eastAsia"/>
          <w:sz w:val="28"/>
          <w:szCs w:val="28"/>
        </w:rPr>
        <w:t>，於報</w:t>
      </w:r>
      <w:proofErr w:type="gramStart"/>
      <w:r w:rsidRPr="00177F49">
        <w:rPr>
          <w:rFonts w:eastAsia="標楷體" w:hint="eastAsia"/>
          <w:sz w:val="28"/>
          <w:szCs w:val="28"/>
        </w:rPr>
        <w:t>驗書證據欄詳</w:t>
      </w:r>
      <w:proofErr w:type="gramEnd"/>
      <w:r w:rsidRPr="00177F49">
        <w:rPr>
          <w:rFonts w:eastAsia="標楷體" w:hint="eastAsia"/>
          <w:sz w:val="28"/>
          <w:szCs w:val="28"/>
        </w:rPr>
        <w:t>載相關人證</w:t>
      </w:r>
      <w:proofErr w:type="gramStart"/>
      <w:r w:rsidRPr="00177F49">
        <w:rPr>
          <w:rFonts w:eastAsia="標楷體" w:hint="eastAsia"/>
          <w:sz w:val="28"/>
          <w:szCs w:val="28"/>
        </w:rPr>
        <w:t>（</w:t>
      </w:r>
      <w:proofErr w:type="gramEnd"/>
      <w:r w:rsidRPr="00177F49">
        <w:rPr>
          <w:rFonts w:eastAsia="標楷體" w:hint="eastAsia"/>
          <w:sz w:val="28"/>
          <w:szCs w:val="28"/>
        </w:rPr>
        <w:t>如：社工、醫護人員</w:t>
      </w:r>
      <w:proofErr w:type="gramStart"/>
      <w:r w:rsidRPr="00177F49">
        <w:rPr>
          <w:rFonts w:eastAsia="標楷體" w:hint="eastAsia"/>
          <w:sz w:val="28"/>
          <w:szCs w:val="28"/>
        </w:rPr>
        <w:t>）</w:t>
      </w:r>
      <w:proofErr w:type="gramEnd"/>
      <w:r w:rsidRPr="00177F49">
        <w:rPr>
          <w:rFonts w:eastAsia="標楷體" w:hint="eastAsia"/>
          <w:sz w:val="28"/>
          <w:szCs w:val="28"/>
        </w:rPr>
        <w:t>及物證</w:t>
      </w:r>
      <w:proofErr w:type="gramStart"/>
      <w:r w:rsidRPr="00177F49">
        <w:rPr>
          <w:rFonts w:eastAsia="標楷體" w:hint="eastAsia"/>
          <w:sz w:val="28"/>
          <w:szCs w:val="28"/>
        </w:rPr>
        <w:t>（</w:t>
      </w:r>
      <w:proofErr w:type="gramEnd"/>
      <w:r w:rsidRPr="00177F49">
        <w:rPr>
          <w:rFonts w:eastAsia="標楷體" w:hint="eastAsia"/>
          <w:sz w:val="28"/>
          <w:szCs w:val="28"/>
        </w:rPr>
        <w:t>如：通報紀錄、病歷資料</w:t>
      </w:r>
      <w:proofErr w:type="gramStart"/>
      <w:r w:rsidRPr="00177F49">
        <w:rPr>
          <w:rFonts w:eastAsia="標楷體" w:hint="eastAsia"/>
          <w:sz w:val="28"/>
          <w:szCs w:val="28"/>
        </w:rPr>
        <w:t>）</w:t>
      </w:r>
      <w:proofErr w:type="gramEnd"/>
      <w:r w:rsidRPr="00177F49">
        <w:rPr>
          <w:rFonts w:eastAsia="標楷體" w:hint="eastAsia"/>
          <w:sz w:val="28"/>
          <w:szCs w:val="28"/>
        </w:rPr>
        <w:t>，迅速報請該管檢察機關處理。</w:t>
      </w:r>
    </w:p>
    <w:p w:rsidR="005320FE" w:rsidRDefault="005320FE" w:rsidP="00E910CB">
      <w:pPr>
        <w:pStyle w:val="a3"/>
        <w:numPr>
          <w:ilvl w:val="0"/>
          <w:numId w:val="14"/>
        </w:numPr>
        <w:kinsoku w:val="0"/>
        <w:spacing w:line="440" w:lineRule="exact"/>
        <w:ind w:leftChars="0" w:left="1276" w:hanging="850"/>
        <w:rPr>
          <w:rFonts w:eastAsia="標楷體"/>
          <w:sz w:val="28"/>
          <w:szCs w:val="28"/>
        </w:rPr>
      </w:pPr>
      <w:r w:rsidRPr="00177F49">
        <w:rPr>
          <w:rFonts w:eastAsia="標楷體" w:hint="eastAsia"/>
          <w:sz w:val="28"/>
          <w:szCs w:val="28"/>
        </w:rPr>
        <w:t>檢察官受理司法警察</w:t>
      </w:r>
      <w:proofErr w:type="gramStart"/>
      <w:r w:rsidRPr="00177F49">
        <w:rPr>
          <w:rFonts w:eastAsia="標楷體" w:hint="eastAsia"/>
          <w:sz w:val="28"/>
          <w:szCs w:val="28"/>
        </w:rPr>
        <w:t>機關報驗書</w:t>
      </w:r>
      <w:proofErr w:type="gramEnd"/>
      <w:r w:rsidRPr="00177F49">
        <w:rPr>
          <w:rFonts w:eastAsia="標楷體" w:hint="eastAsia"/>
          <w:sz w:val="28"/>
          <w:szCs w:val="28"/>
        </w:rPr>
        <w:t>，應速到場相驗；檢驗屍體，應命法醫師、醫師或檢驗員為之；對於致死原因，應細心辨別；如發現有犯罪嫌疑，應搜集有關犯罪證據</w:t>
      </w:r>
      <w:proofErr w:type="gramStart"/>
      <w:r w:rsidRPr="00177F49">
        <w:rPr>
          <w:rFonts w:eastAsia="標楷體" w:hint="eastAsia"/>
          <w:sz w:val="28"/>
          <w:szCs w:val="28"/>
        </w:rPr>
        <w:t>（</w:t>
      </w:r>
      <w:proofErr w:type="gramEnd"/>
      <w:r w:rsidRPr="00177F49">
        <w:rPr>
          <w:rFonts w:eastAsia="標楷體" w:hint="eastAsia"/>
          <w:sz w:val="28"/>
          <w:szCs w:val="28"/>
        </w:rPr>
        <w:t>如：通報紀錄、病歷資料</w:t>
      </w:r>
      <w:proofErr w:type="gramStart"/>
      <w:r w:rsidRPr="00177F49">
        <w:rPr>
          <w:rFonts w:eastAsia="標楷體" w:hint="eastAsia"/>
          <w:sz w:val="28"/>
          <w:szCs w:val="28"/>
        </w:rPr>
        <w:t>）</w:t>
      </w:r>
      <w:proofErr w:type="gramEnd"/>
      <w:r w:rsidRPr="00177F49">
        <w:rPr>
          <w:rFonts w:eastAsia="標楷體" w:hint="eastAsia"/>
          <w:sz w:val="28"/>
          <w:szCs w:val="28"/>
        </w:rPr>
        <w:t>，即時調查訊問證人</w:t>
      </w:r>
      <w:proofErr w:type="gramStart"/>
      <w:r w:rsidRPr="00177F49">
        <w:rPr>
          <w:rFonts w:eastAsia="標楷體" w:hint="eastAsia"/>
          <w:sz w:val="28"/>
          <w:szCs w:val="28"/>
        </w:rPr>
        <w:t>（</w:t>
      </w:r>
      <w:proofErr w:type="gramEnd"/>
      <w:r w:rsidRPr="00177F49">
        <w:rPr>
          <w:rFonts w:eastAsia="標楷體" w:hint="eastAsia"/>
          <w:sz w:val="28"/>
          <w:szCs w:val="28"/>
        </w:rPr>
        <w:t>如：社工、醫護人員</w:t>
      </w:r>
      <w:proofErr w:type="gramStart"/>
      <w:r w:rsidRPr="00177F49">
        <w:rPr>
          <w:rFonts w:eastAsia="標楷體" w:hint="eastAsia"/>
          <w:sz w:val="28"/>
          <w:szCs w:val="28"/>
        </w:rPr>
        <w:t>）</w:t>
      </w:r>
      <w:proofErr w:type="gramEnd"/>
      <w:r w:rsidRPr="00177F49">
        <w:rPr>
          <w:rFonts w:eastAsia="標楷體" w:hint="eastAsia"/>
          <w:sz w:val="28"/>
          <w:szCs w:val="28"/>
        </w:rPr>
        <w:t>；犯罪線索及證據無法立即調查者，應指揮司法警察偵查並督導進行（檢察機關與司法警察機關勘驗屍傷應行注意事項第</w:t>
      </w:r>
      <w:r w:rsidRPr="00177F49">
        <w:rPr>
          <w:rFonts w:eastAsia="標楷體" w:hint="eastAsia"/>
          <w:sz w:val="28"/>
          <w:szCs w:val="28"/>
        </w:rPr>
        <w:t>1</w:t>
      </w:r>
      <w:r w:rsidRPr="00177F49">
        <w:rPr>
          <w:rFonts w:eastAsia="標楷體" w:hint="eastAsia"/>
          <w:sz w:val="28"/>
          <w:szCs w:val="28"/>
        </w:rPr>
        <w:t>點、第</w:t>
      </w:r>
      <w:r w:rsidRPr="00177F49">
        <w:rPr>
          <w:rFonts w:eastAsia="標楷體" w:hint="eastAsia"/>
          <w:sz w:val="28"/>
          <w:szCs w:val="28"/>
        </w:rPr>
        <w:t>6</w:t>
      </w:r>
      <w:r w:rsidRPr="00177F49">
        <w:rPr>
          <w:rFonts w:eastAsia="標楷體" w:hint="eastAsia"/>
          <w:sz w:val="28"/>
          <w:szCs w:val="28"/>
        </w:rPr>
        <w:t>點、第</w:t>
      </w:r>
      <w:r w:rsidRPr="00177F49">
        <w:rPr>
          <w:rFonts w:eastAsia="標楷體" w:hint="eastAsia"/>
          <w:sz w:val="28"/>
          <w:szCs w:val="28"/>
        </w:rPr>
        <w:t>11</w:t>
      </w:r>
      <w:r w:rsidRPr="00177F49">
        <w:rPr>
          <w:rFonts w:eastAsia="標楷體" w:hint="eastAsia"/>
          <w:sz w:val="28"/>
          <w:szCs w:val="28"/>
        </w:rPr>
        <w:t>點參照）。</w:t>
      </w:r>
    </w:p>
    <w:p w:rsidR="005320FE" w:rsidRPr="005320FE" w:rsidRDefault="005320FE" w:rsidP="00E910CB">
      <w:pPr>
        <w:pStyle w:val="a3"/>
        <w:numPr>
          <w:ilvl w:val="0"/>
          <w:numId w:val="14"/>
        </w:numPr>
        <w:kinsoku w:val="0"/>
        <w:spacing w:line="440" w:lineRule="exact"/>
        <w:ind w:leftChars="0" w:left="1276" w:hanging="850"/>
        <w:rPr>
          <w:rFonts w:eastAsia="標楷體"/>
          <w:sz w:val="28"/>
          <w:szCs w:val="28"/>
        </w:rPr>
      </w:pPr>
      <w:r w:rsidRPr="00177F49">
        <w:rPr>
          <w:rFonts w:eastAsia="標楷體" w:hint="eastAsia"/>
          <w:sz w:val="28"/>
          <w:szCs w:val="28"/>
        </w:rPr>
        <w:t>據上所述，本件提案辦法</w:t>
      </w:r>
      <w:proofErr w:type="gramStart"/>
      <w:r w:rsidRPr="00177F49">
        <w:rPr>
          <w:rFonts w:eastAsia="標楷體" w:hint="eastAsia"/>
          <w:sz w:val="28"/>
          <w:szCs w:val="28"/>
        </w:rPr>
        <w:t>一</w:t>
      </w:r>
      <w:proofErr w:type="gramEnd"/>
      <w:r w:rsidRPr="00177F49">
        <w:rPr>
          <w:rFonts w:eastAsia="標楷體" w:hint="eastAsia"/>
          <w:sz w:val="28"/>
          <w:szCs w:val="28"/>
        </w:rPr>
        <w:t>可依據「檢察機關與司法警察機關勘驗</w:t>
      </w:r>
      <w:proofErr w:type="gramStart"/>
      <w:r w:rsidRPr="00177F49">
        <w:rPr>
          <w:rFonts w:eastAsia="標楷體" w:hint="eastAsia"/>
          <w:sz w:val="28"/>
          <w:szCs w:val="28"/>
        </w:rPr>
        <w:t>屍傷應</w:t>
      </w:r>
      <w:proofErr w:type="gramEnd"/>
      <w:r w:rsidRPr="00177F49">
        <w:rPr>
          <w:rFonts w:eastAsia="標楷體" w:hint="eastAsia"/>
          <w:sz w:val="28"/>
          <w:szCs w:val="28"/>
        </w:rPr>
        <w:t>行注意事項」相關規定辦理，該注意事項</w:t>
      </w:r>
      <w:proofErr w:type="gramStart"/>
      <w:r w:rsidRPr="00177F49">
        <w:rPr>
          <w:rFonts w:eastAsia="標楷體" w:hint="eastAsia"/>
          <w:sz w:val="28"/>
          <w:szCs w:val="28"/>
        </w:rPr>
        <w:t>經核尚無</w:t>
      </w:r>
      <w:proofErr w:type="gramEnd"/>
      <w:r w:rsidRPr="00177F49">
        <w:rPr>
          <w:rFonts w:eastAsia="標楷體" w:hint="eastAsia"/>
          <w:sz w:val="28"/>
          <w:szCs w:val="28"/>
        </w:rPr>
        <w:t>修正之必要。</w:t>
      </w:r>
    </w:p>
    <w:p w:rsidR="00611200" w:rsidRPr="00871339" w:rsidRDefault="005320FE" w:rsidP="00611200">
      <w:pPr>
        <w:kinsoku w:val="0"/>
        <w:spacing w:line="440" w:lineRule="exact"/>
        <w:ind w:left="1148" w:hanging="1148"/>
        <w:rPr>
          <w:rFonts w:ascii="標楷體" w:eastAsia="標楷體" w:hAnsi="標楷體"/>
          <w:sz w:val="28"/>
          <w:szCs w:val="28"/>
          <w:shd w:val="pct15" w:color="auto" w:fill="FFFFFF"/>
        </w:rPr>
      </w:pPr>
      <w:r>
        <w:rPr>
          <w:rFonts w:ascii="標楷體" w:eastAsia="標楷體" w:hAnsi="標楷體" w:hint="eastAsia"/>
          <w:sz w:val="28"/>
          <w:szCs w:val="28"/>
          <w:shd w:val="pct15" w:color="auto" w:fill="FFFFFF"/>
        </w:rPr>
        <w:t>衛生福利部</w:t>
      </w:r>
      <w:r w:rsidR="00611200" w:rsidRPr="00871339">
        <w:rPr>
          <w:rFonts w:ascii="標楷體" w:eastAsia="標楷體" w:hAnsi="標楷體" w:hint="eastAsia"/>
          <w:sz w:val="28"/>
          <w:szCs w:val="28"/>
          <w:shd w:val="pct15" w:color="auto" w:fill="FFFFFF"/>
        </w:rPr>
        <w:t>保護服務司回應意見：</w:t>
      </w:r>
    </w:p>
    <w:p w:rsidR="00A17694" w:rsidRPr="00CC36D0" w:rsidRDefault="00A17694" w:rsidP="00E910CB">
      <w:pPr>
        <w:numPr>
          <w:ilvl w:val="0"/>
          <w:numId w:val="10"/>
        </w:numPr>
        <w:kinsoku w:val="0"/>
        <w:spacing w:line="440" w:lineRule="exact"/>
        <w:rPr>
          <w:rFonts w:ascii="標楷體" w:eastAsia="標楷體" w:hAnsi="標楷體"/>
          <w:sz w:val="28"/>
          <w:szCs w:val="28"/>
        </w:rPr>
      </w:pPr>
      <w:r w:rsidRPr="00CC36D0">
        <w:rPr>
          <w:rFonts w:ascii="標楷體" w:eastAsia="標楷體" w:hAnsi="標楷體" w:hint="eastAsia"/>
          <w:sz w:val="28"/>
          <w:szCs w:val="28"/>
        </w:rPr>
        <w:t>有關委員所提之苗栗縣4個月大男嬰</w:t>
      </w:r>
      <w:proofErr w:type="gramStart"/>
      <w:r w:rsidRPr="00CC36D0">
        <w:rPr>
          <w:rFonts w:ascii="標楷體" w:eastAsia="標楷體" w:hAnsi="標楷體" w:hint="eastAsia"/>
          <w:sz w:val="28"/>
          <w:szCs w:val="28"/>
        </w:rPr>
        <w:t>疑</w:t>
      </w:r>
      <w:proofErr w:type="gramEnd"/>
      <w:r w:rsidRPr="00CC36D0">
        <w:rPr>
          <w:rFonts w:ascii="標楷體" w:eastAsia="標楷體" w:hAnsi="標楷體" w:hint="eastAsia"/>
          <w:sz w:val="28"/>
          <w:szCs w:val="28"/>
        </w:rPr>
        <w:t>遭兒</w:t>
      </w:r>
      <w:proofErr w:type="gramStart"/>
      <w:r w:rsidRPr="00CC36D0">
        <w:rPr>
          <w:rFonts w:ascii="標楷體" w:eastAsia="標楷體" w:hAnsi="標楷體" w:hint="eastAsia"/>
          <w:sz w:val="28"/>
          <w:szCs w:val="28"/>
        </w:rPr>
        <w:t>虐</w:t>
      </w:r>
      <w:proofErr w:type="gramEnd"/>
      <w:r w:rsidRPr="00CC36D0">
        <w:rPr>
          <w:rFonts w:ascii="標楷體" w:eastAsia="標楷體" w:hAnsi="標楷體" w:hint="eastAsia"/>
          <w:sz w:val="28"/>
          <w:szCs w:val="28"/>
        </w:rPr>
        <w:t>致死案，業於106年2月進行重大兒</w:t>
      </w:r>
      <w:proofErr w:type="gramStart"/>
      <w:r w:rsidRPr="00CC36D0">
        <w:rPr>
          <w:rFonts w:ascii="標楷體" w:eastAsia="標楷體" w:hAnsi="標楷體" w:hint="eastAsia"/>
          <w:sz w:val="28"/>
          <w:szCs w:val="28"/>
        </w:rPr>
        <w:t>虐</w:t>
      </w:r>
      <w:proofErr w:type="gramEnd"/>
      <w:r w:rsidRPr="00CC36D0">
        <w:rPr>
          <w:rFonts w:ascii="標楷體" w:eastAsia="標楷體" w:hAnsi="標楷體" w:hint="eastAsia"/>
          <w:sz w:val="28"/>
          <w:szCs w:val="28"/>
        </w:rPr>
        <w:t>相關檢討，所涉議題確為社政、醫療及檢警三方資訊落差及互相聯繫合作不足所致，該縣並已納入府內檢討會議紀錄，據以改善。</w:t>
      </w:r>
    </w:p>
    <w:p w:rsidR="00A17694" w:rsidRPr="00CC36D0" w:rsidRDefault="00A17694" w:rsidP="00E910CB">
      <w:pPr>
        <w:numPr>
          <w:ilvl w:val="0"/>
          <w:numId w:val="10"/>
        </w:numPr>
        <w:kinsoku w:val="0"/>
        <w:spacing w:line="440" w:lineRule="exact"/>
        <w:rPr>
          <w:rFonts w:ascii="標楷體" w:eastAsia="標楷體" w:hAnsi="標楷體"/>
          <w:sz w:val="28"/>
          <w:szCs w:val="28"/>
        </w:rPr>
      </w:pPr>
      <w:r w:rsidRPr="00CC36D0">
        <w:rPr>
          <w:rFonts w:ascii="標楷體" w:eastAsia="標楷體" w:hAnsi="標楷體" w:hint="eastAsia"/>
          <w:sz w:val="28"/>
          <w:szCs w:val="28"/>
        </w:rPr>
        <w:t>兒少遭受父母、監護人、實際照顧者施以嚴重虐待或殺子自殺，</w:t>
      </w:r>
      <w:proofErr w:type="gramStart"/>
      <w:r w:rsidRPr="00CC36D0">
        <w:rPr>
          <w:rFonts w:ascii="標楷體" w:eastAsia="標楷體" w:hAnsi="標楷體" w:hint="eastAsia"/>
          <w:sz w:val="28"/>
          <w:szCs w:val="28"/>
        </w:rPr>
        <w:t>致兒少</w:t>
      </w:r>
      <w:proofErr w:type="gramEnd"/>
      <w:r w:rsidRPr="00CC36D0">
        <w:rPr>
          <w:rFonts w:ascii="標楷體" w:eastAsia="標楷體" w:hAnsi="標楷體" w:hint="eastAsia"/>
          <w:sz w:val="28"/>
          <w:szCs w:val="28"/>
        </w:rPr>
        <w:t>死亡或重傷者，本部業訂頒「重大兒童及少年虐待事件防治小組實施計畫」，範定地方</w:t>
      </w:r>
      <w:r w:rsidR="00CE6A09" w:rsidRPr="00CC36D0">
        <w:rPr>
          <w:rFonts w:ascii="標楷體" w:eastAsia="標楷體" w:hAnsi="標楷體" w:hint="eastAsia"/>
          <w:sz w:val="28"/>
          <w:szCs w:val="28"/>
        </w:rPr>
        <w:t>及中央政府相關通報及檢討程序，又地方政府須填寫跨網絡檢討報告，</w:t>
      </w:r>
      <w:proofErr w:type="gramStart"/>
      <w:r w:rsidR="00CE6A09" w:rsidRPr="00CC36D0">
        <w:rPr>
          <w:rFonts w:ascii="標楷體" w:eastAsia="標楷體" w:hAnsi="標楷體" w:hint="eastAsia"/>
          <w:sz w:val="28"/>
          <w:szCs w:val="28"/>
        </w:rPr>
        <w:t>爰</w:t>
      </w:r>
      <w:proofErr w:type="gramEnd"/>
      <w:r w:rsidRPr="00CC36D0">
        <w:rPr>
          <w:rFonts w:ascii="標楷體" w:eastAsia="標楷體" w:hAnsi="標楷體" w:hint="eastAsia"/>
          <w:sz w:val="28"/>
          <w:szCs w:val="28"/>
        </w:rPr>
        <w:t>實務上大多配合檢警運作流程，予以告發、提獨立告訴或提供相關偵辦所需資料；又高雄市、新北市、臺北市等部分地方政府基於重大兒</w:t>
      </w:r>
      <w:proofErr w:type="gramStart"/>
      <w:r w:rsidRPr="00CC36D0">
        <w:rPr>
          <w:rFonts w:ascii="標楷體" w:eastAsia="標楷體" w:hAnsi="標楷體" w:hint="eastAsia"/>
          <w:sz w:val="28"/>
          <w:szCs w:val="28"/>
        </w:rPr>
        <w:t>虐</w:t>
      </w:r>
      <w:proofErr w:type="gramEnd"/>
      <w:r w:rsidRPr="00CC36D0">
        <w:rPr>
          <w:rFonts w:ascii="標楷體" w:eastAsia="標楷體" w:hAnsi="標楷體" w:hint="eastAsia"/>
          <w:sz w:val="28"/>
          <w:szCs w:val="28"/>
        </w:rPr>
        <w:t>案件相關司法程序之重要性，業建立或試辦轄內重大兒</w:t>
      </w:r>
      <w:proofErr w:type="gramStart"/>
      <w:r w:rsidRPr="00CC36D0">
        <w:rPr>
          <w:rFonts w:ascii="標楷體" w:eastAsia="標楷體" w:hAnsi="標楷體" w:hint="eastAsia"/>
          <w:sz w:val="28"/>
          <w:szCs w:val="28"/>
        </w:rPr>
        <w:t>虐</w:t>
      </w:r>
      <w:proofErr w:type="gramEnd"/>
      <w:r w:rsidRPr="00CC36D0">
        <w:rPr>
          <w:rFonts w:ascii="標楷體" w:eastAsia="標楷體" w:hAnsi="標楷體" w:hint="eastAsia"/>
          <w:sz w:val="28"/>
          <w:szCs w:val="28"/>
        </w:rPr>
        <w:t>案件之網絡合作機制：當疑似重大兒</w:t>
      </w:r>
      <w:proofErr w:type="gramStart"/>
      <w:r w:rsidRPr="00CC36D0">
        <w:rPr>
          <w:rFonts w:ascii="標楷體" w:eastAsia="標楷體" w:hAnsi="標楷體" w:hint="eastAsia"/>
          <w:sz w:val="28"/>
          <w:szCs w:val="28"/>
        </w:rPr>
        <w:t>虐</w:t>
      </w:r>
      <w:proofErr w:type="gramEnd"/>
      <w:r w:rsidRPr="00CC36D0">
        <w:rPr>
          <w:rFonts w:ascii="標楷體" w:eastAsia="標楷體" w:hAnsi="標楷體" w:hint="eastAsia"/>
          <w:sz w:val="28"/>
          <w:szCs w:val="28"/>
        </w:rPr>
        <w:t>案件發生時，主任檢察官可即時指揮偵辦，警方、醫療及社政等網絡單位人員皆須配合提供資料或到場協助，以爭取偵辦時效並保全相關證據。</w:t>
      </w:r>
    </w:p>
    <w:p w:rsidR="00A17694" w:rsidRPr="00CC36D0" w:rsidRDefault="00A17694" w:rsidP="00E910CB">
      <w:pPr>
        <w:numPr>
          <w:ilvl w:val="0"/>
          <w:numId w:val="10"/>
        </w:numPr>
        <w:tabs>
          <w:tab w:val="left" w:pos="426"/>
        </w:tabs>
        <w:kinsoku w:val="0"/>
        <w:spacing w:line="480" w:lineRule="exact"/>
        <w:ind w:left="709" w:hanging="603"/>
        <w:jc w:val="both"/>
        <w:rPr>
          <w:rFonts w:ascii="標楷體" w:eastAsia="標楷體" w:hAnsi="標楷體"/>
          <w:sz w:val="28"/>
          <w:szCs w:val="28"/>
        </w:rPr>
      </w:pPr>
      <w:r w:rsidRPr="00CC36D0">
        <w:rPr>
          <w:rFonts w:ascii="標楷體" w:eastAsia="標楷體" w:hAnsi="標楷體" w:hint="eastAsia"/>
          <w:sz w:val="28"/>
          <w:szCs w:val="28"/>
        </w:rPr>
        <w:t>另本部於</w:t>
      </w:r>
      <w:proofErr w:type="gramStart"/>
      <w:r w:rsidRPr="00CC36D0">
        <w:rPr>
          <w:rFonts w:ascii="標楷體" w:eastAsia="標楷體" w:hAnsi="標楷體" w:hint="eastAsia"/>
          <w:sz w:val="28"/>
          <w:szCs w:val="28"/>
        </w:rPr>
        <w:t>107</w:t>
      </w:r>
      <w:proofErr w:type="gramEnd"/>
      <w:r w:rsidRPr="00CC36D0">
        <w:rPr>
          <w:rFonts w:ascii="標楷體" w:eastAsia="標楷體" w:hAnsi="標楷體" w:hint="eastAsia"/>
          <w:sz w:val="28"/>
          <w:szCs w:val="28"/>
        </w:rPr>
        <w:t>年度配合行政院「強化社會安全網計畫」，推動全</w:t>
      </w:r>
      <w:proofErr w:type="gramStart"/>
      <w:r w:rsidRPr="00CC36D0">
        <w:rPr>
          <w:rFonts w:ascii="標楷體" w:eastAsia="標楷體" w:hAnsi="標楷體" w:hint="eastAsia"/>
          <w:sz w:val="28"/>
          <w:szCs w:val="28"/>
        </w:rPr>
        <w:t>臺</w:t>
      </w:r>
      <w:proofErr w:type="gramEnd"/>
      <w:r w:rsidRPr="00CC36D0">
        <w:rPr>
          <w:rFonts w:ascii="標楷體" w:eastAsia="標楷體" w:hAnsi="標楷體" w:hint="eastAsia"/>
          <w:sz w:val="28"/>
          <w:szCs w:val="28"/>
        </w:rPr>
        <w:t>成立7家「兒少保護醫療區域整合中心」，上開中心為其所屬分區之兒少保護醫療專業領頭羊，可提供傷勢證據蒐集、諮詢及研判等相關專業資訊。本部業邀集地方政府及兒少保護醫療區域整合中心召開會議，加強雙方之溝通合作，並敦促地方政府</w:t>
      </w:r>
      <w:proofErr w:type="gramStart"/>
      <w:r w:rsidRPr="00CC36D0">
        <w:rPr>
          <w:rFonts w:ascii="標楷體" w:eastAsia="標楷體" w:hAnsi="標楷體" w:hint="eastAsia"/>
          <w:sz w:val="28"/>
          <w:szCs w:val="28"/>
        </w:rPr>
        <w:t>善用兒少</w:t>
      </w:r>
      <w:proofErr w:type="gramEnd"/>
      <w:r w:rsidRPr="00CC36D0">
        <w:rPr>
          <w:rFonts w:ascii="標楷體" w:eastAsia="標楷體" w:hAnsi="標楷體" w:hint="eastAsia"/>
          <w:sz w:val="28"/>
          <w:szCs w:val="28"/>
        </w:rPr>
        <w:t>保護醫療驗傷評估、身心復原資源，連結該中心與社政、檢警建立更緊密的合作模式，包含報請檢警偵辦時，應提供相關醫療評估報告等；</w:t>
      </w:r>
      <w:proofErr w:type="gramStart"/>
      <w:r w:rsidRPr="00CC36D0">
        <w:rPr>
          <w:rFonts w:ascii="標楷體" w:eastAsia="標楷體" w:hAnsi="標楷體" w:hint="eastAsia"/>
          <w:sz w:val="28"/>
          <w:szCs w:val="28"/>
        </w:rPr>
        <w:t>另上開</w:t>
      </w:r>
      <w:proofErr w:type="gramEnd"/>
      <w:r w:rsidRPr="00CC36D0">
        <w:rPr>
          <w:rFonts w:ascii="標楷體" w:eastAsia="標楷體" w:hAnsi="標楷體" w:hint="eastAsia"/>
          <w:sz w:val="28"/>
          <w:szCs w:val="28"/>
        </w:rPr>
        <w:t>中心將針對轄內</w:t>
      </w:r>
      <w:proofErr w:type="gramStart"/>
      <w:r w:rsidRPr="00CC36D0">
        <w:rPr>
          <w:rFonts w:ascii="標楷體" w:eastAsia="標楷體" w:hAnsi="標楷體" w:hint="eastAsia"/>
          <w:sz w:val="28"/>
          <w:szCs w:val="28"/>
        </w:rPr>
        <w:t>醫</w:t>
      </w:r>
      <w:proofErr w:type="gramEnd"/>
      <w:r w:rsidRPr="00CC36D0">
        <w:rPr>
          <w:rFonts w:ascii="標楷體" w:eastAsia="標楷體" w:hAnsi="標楷體" w:hint="eastAsia"/>
          <w:sz w:val="28"/>
          <w:szCs w:val="28"/>
        </w:rPr>
        <w:t>事人員進行兒少虐待辨識及網絡合作之相關教育訓練，以提升區域內整體醫療院所之兒少保護敏感度及處理效能。</w:t>
      </w:r>
    </w:p>
    <w:p w:rsidR="00BF1B5F" w:rsidRPr="00CC36D0" w:rsidRDefault="005320FE" w:rsidP="00611200">
      <w:pPr>
        <w:spacing w:line="480" w:lineRule="exact"/>
        <w:jc w:val="both"/>
        <w:rPr>
          <w:rFonts w:ascii="標楷體" w:eastAsia="標楷體" w:hAnsi="標楷體"/>
          <w:sz w:val="28"/>
          <w:szCs w:val="28"/>
        </w:rPr>
      </w:pPr>
      <w:r w:rsidRPr="00CC36D0">
        <w:rPr>
          <w:rFonts w:ascii="標楷體" w:eastAsia="標楷體" w:hAnsi="標楷體" w:hint="eastAsia"/>
          <w:sz w:val="28"/>
          <w:szCs w:val="28"/>
          <w:shd w:val="pct15" w:color="auto" w:fill="FFFFFF"/>
        </w:rPr>
        <w:t>衛生福利部</w:t>
      </w:r>
      <w:proofErr w:type="gramStart"/>
      <w:r w:rsidR="0081714E" w:rsidRPr="00CC36D0">
        <w:rPr>
          <w:rFonts w:ascii="標楷體" w:eastAsia="標楷體" w:hAnsi="標楷體" w:hint="eastAsia"/>
          <w:sz w:val="28"/>
          <w:szCs w:val="28"/>
          <w:shd w:val="pct15" w:color="auto" w:fill="FFFFFF"/>
        </w:rPr>
        <w:t>醫</w:t>
      </w:r>
      <w:proofErr w:type="gramEnd"/>
      <w:r w:rsidR="0081714E" w:rsidRPr="00CC36D0">
        <w:rPr>
          <w:rFonts w:ascii="標楷體" w:eastAsia="標楷體" w:hAnsi="標楷體" w:hint="eastAsia"/>
          <w:sz w:val="28"/>
          <w:szCs w:val="28"/>
          <w:shd w:val="pct15" w:color="auto" w:fill="FFFFFF"/>
        </w:rPr>
        <w:t>事司回應意見：</w:t>
      </w:r>
    </w:p>
    <w:p w:rsidR="005B4607" w:rsidRPr="00CC36D0" w:rsidRDefault="005B4607" w:rsidP="00E910CB">
      <w:pPr>
        <w:pStyle w:val="a3"/>
        <w:numPr>
          <w:ilvl w:val="2"/>
          <w:numId w:val="8"/>
        </w:numPr>
        <w:snapToGrid w:val="0"/>
        <w:spacing w:line="440" w:lineRule="exact"/>
        <w:ind w:leftChars="0" w:left="709" w:hanging="567"/>
        <w:rPr>
          <w:rFonts w:ascii="標楷體" w:eastAsia="標楷體" w:hAnsi="標楷體" w:cs="新細明體"/>
          <w:kern w:val="0"/>
          <w:sz w:val="28"/>
          <w:szCs w:val="28"/>
        </w:rPr>
      </w:pPr>
      <w:r w:rsidRPr="00CC36D0">
        <w:rPr>
          <w:rFonts w:ascii="標楷體" w:eastAsia="標楷體" w:hAnsi="標楷體" w:cs="新細明體" w:hint="eastAsia"/>
          <w:kern w:val="0"/>
          <w:sz w:val="28"/>
          <w:szCs w:val="28"/>
        </w:rPr>
        <w:t>本案依說明段顯示，中國醫藥大學附設醫院收治病童後，即已依法通報社政機關，</w:t>
      </w:r>
      <w:r w:rsidR="00754400" w:rsidRPr="00CC36D0">
        <w:rPr>
          <w:rFonts w:ascii="標楷體" w:eastAsia="標楷體" w:hAnsi="標楷體" w:cs="新細明體" w:hint="eastAsia"/>
          <w:kern w:val="0"/>
          <w:sz w:val="28"/>
          <w:szCs w:val="28"/>
        </w:rPr>
        <w:t>未有遲延，顯見醫師對通報已有相當敏感度，</w:t>
      </w:r>
      <w:r w:rsidRPr="00CC36D0">
        <w:rPr>
          <w:rFonts w:ascii="標楷體" w:eastAsia="標楷體" w:hAnsi="標楷體" w:cs="新細明體" w:hint="eastAsia"/>
          <w:kern w:val="0"/>
          <w:sz w:val="28"/>
          <w:szCs w:val="28"/>
        </w:rPr>
        <w:t>病童死亡時亦依醫療法第76條第3項規定通報檢察機關依法相驗。所有程序符合法規規定。</w:t>
      </w:r>
    </w:p>
    <w:p w:rsidR="005B4607" w:rsidRPr="00CC36D0" w:rsidRDefault="005B4607" w:rsidP="00E910CB">
      <w:pPr>
        <w:pStyle w:val="a3"/>
        <w:numPr>
          <w:ilvl w:val="2"/>
          <w:numId w:val="8"/>
        </w:numPr>
        <w:tabs>
          <w:tab w:val="left" w:pos="709"/>
        </w:tabs>
        <w:snapToGrid w:val="0"/>
        <w:spacing w:before="120" w:after="120" w:line="440" w:lineRule="exact"/>
        <w:ind w:leftChars="60" w:left="707" w:hangingChars="201" w:hanging="563"/>
        <w:rPr>
          <w:rFonts w:ascii="標楷體" w:eastAsia="標楷體" w:hAnsi="標楷體" w:cs="新細明體"/>
          <w:kern w:val="0"/>
          <w:sz w:val="28"/>
          <w:szCs w:val="28"/>
        </w:rPr>
      </w:pPr>
      <w:r w:rsidRPr="00CC36D0">
        <w:rPr>
          <w:rFonts w:ascii="標楷體" w:eastAsia="標楷體" w:hAnsi="標楷體" w:cs="新細明體" w:hint="eastAsia"/>
          <w:kern w:val="0"/>
          <w:sz w:val="28"/>
          <w:szCs w:val="28"/>
        </w:rPr>
        <w:t>檢察機關進行相驗，是否需由醫師陪同，事屬法務部權責，本司尊重法務部意見。</w:t>
      </w:r>
    </w:p>
    <w:p w:rsidR="005B4607" w:rsidRPr="00CC36D0" w:rsidRDefault="009B6D2D" w:rsidP="005B4607">
      <w:pPr>
        <w:spacing w:line="440" w:lineRule="exact"/>
        <w:jc w:val="both"/>
        <w:rPr>
          <w:rFonts w:ascii="標楷體" w:eastAsia="標楷體" w:hAnsi="標楷體"/>
          <w:sz w:val="28"/>
          <w:szCs w:val="32"/>
        </w:rPr>
      </w:pPr>
      <w:r w:rsidRPr="00CC36D0">
        <w:rPr>
          <w:rFonts w:ascii="標楷體" w:eastAsia="標楷體" w:hAnsi="標楷體" w:hint="eastAsia"/>
          <w:sz w:val="28"/>
          <w:szCs w:val="28"/>
          <w:shd w:val="pct15" w:color="auto" w:fill="FFFFFF"/>
        </w:rPr>
        <w:t>內政部警政署回應意見：</w:t>
      </w:r>
      <w:r w:rsidR="005B4607" w:rsidRPr="00CC36D0">
        <w:rPr>
          <w:rFonts w:ascii="標楷體" w:eastAsia="標楷體" w:hAnsi="標楷體" w:hint="eastAsia"/>
          <w:sz w:val="28"/>
          <w:szCs w:val="32"/>
        </w:rPr>
        <w:t xml:space="preserve"> </w:t>
      </w:r>
    </w:p>
    <w:p w:rsidR="005B4607" w:rsidRPr="00CC36D0" w:rsidRDefault="005B4607" w:rsidP="005B4607">
      <w:pPr>
        <w:spacing w:line="440" w:lineRule="exact"/>
        <w:ind w:leftChars="59" w:left="709" w:hanging="567"/>
        <w:jc w:val="both"/>
        <w:rPr>
          <w:sz w:val="28"/>
          <w:szCs w:val="32"/>
        </w:rPr>
      </w:pPr>
      <w:r w:rsidRPr="00CC36D0">
        <w:rPr>
          <w:rFonts w:ascii="標楷體" w:eastAsia="標楷體" w:hAnsi="標楷體" w:hint="eastAsia"/>
          <w:sz w:val="28"/>
          <w:szCs w:val="32"/>
        </w:rPr>
        <w:t>一、查刑事訴訟法第</w:t>
      </w:r>
      <w:r w:rsidRPr="00CC36D0">
        <w:rPr>
          <w:sz w:val="28"/>
          <w:szCs w:val="32"/>
        </w:rPr>
        <w:t>218</w:t>
      </w:r>
      <w:r w:rsidRPr="00CC36D0">
        <w:rPr>
          <w:rFonts w:ascii="標楷體" w:eastAsia="標楷體" w:hAnsi="標楷體" w:hint="eastAsia"/>
          <w:sz w:val="28"/>
          <w:szCs w:val="32"/>
        </w:rPr>
        <w:t>條規定，遇有非病死或可疑為非病死者，該管檢察官應速相驗。另依據檢察機關與司法警察機關勘驗</w:t>
      </w:r>
      <w:proofErr w:type="gramStart"/>
      <w:r w:rsidRPr="00CC36D0">
        <w:rPr>
          <w:rFonts w:ascii="標楷體" w:eastAsia="標楷體" w:hAnsi="標楷體" w:hint="eastAsia"/>
          <w:sz w:val="28"/>
          <w:szCs w:val="32"/>
        </w:rPr>
        <w:t>屍傷應</w:t>
      </w:r>
      <w:proofErr w:type="gramEnd"/>
      <w:r w:rsidRPr="00CC36D0">
        <w:rPr>
          <w:rFonts w:ascii="標楷體" w:eastAsia="標楷體" w:hAnsi="標楷體" w:hint="eastAsia"/>
          <w:sz w:val="28"/>
          <w:szCs w:val="32"/>
        </w:rPr>
        <w:t>行注意事項第</w:t>
      </w:r>
      <w:r w:rsidRPr="00CC36D0">
        <w:rPr>
          <w:sz w:val="28"/>
          <w:szCs w:val="32"/>
        </w:rPr>
        <w:t>2</w:t>
      </w:r>
      <w:r w:rsidRPr="00CC36D0">
        <w:rPr>
          <w:rFonts w:ascii="標楷體" w:eastAsia="標楷體" w:hAnsi="標楷體" w:hint="eastAsia"/>
          <w:sz w:val="28"/>
          <w:szCs w:val="32"/>
        </w:rPr>
        <w:t>點復規定，司法警察機關發現管轄區域有非病死、可疑為非病死者，或接受人民申請檢驗屍體時，應即派員前往屍體停放處所作初步調查，並製作相驗案件初步調查報告</w:t>
      </w:r>
      <w:proofErr w:type="gramStart"/>
      <w:r w:rsidRPr="00CC36D0">
        <w:rPr>
          <w:rFonts w:ascii="標楷體" w:eastAsia="標楷體" w:hAnsi="標楷體" w:hint="eastAsia"/>
          <w:sz w:val="28"/>
          <w:szCs w:val="32"/>
        </w:rPr>
        <w:t>暨報驗書</w:t>
      </w:r>
      <w:proofErr w:type="gramEnd"/>
      <w:r w:rsidRPr="00CC36D0">
        <w:rPr>
          <w:rFonts w:ascii="標楷體" w:eastAsia="標楷體" w:hAnsi="標楷體" w:hint="eastAsia"/>
          <w:sz w:val="28"/>
          <w:szCs w:val="32"/>
        </w:rPr>
        <w:t>，以傳真或其他方式，迅速報請該管檢察機關處理。此</w:t>
      </w:r>
      <w:proofErr w:type="gramStart"/>
      <w:r w:rsidRPr="00CC36D0">
        <w:rPr>
          <w:rFonts w:ascii="標楷體" w:eastAsia="標楷體" w:hAnsi="標楷體" w:hint="eastAsia"/>
          <w:sz w:val="28"/>
          <w:szCs w:val="32"/>
        </w:rPr>
        <w:t>規定均係因</w:t>
      </w:r>
      <w:proofErr w:type="gramEnd"/>
      <w:r w:rsidRPr="00CC36D0">
        <w:rPr>
          <w:rFonts w:ascii="標楷體" w:eastAsia="標楷體" w:hAnsi="標楷體" w:hint="eastAsia"/>
          <w:sz w:val="28"/>
          <w:szCs w:val="32"/>
        </w:rPr>
        <w:t>案件相驗有其時效性。</w:t>
      </w:r>
    </w:p>
    <w:p w:rsidR="00BF1B5F" w:rsidRPr="00CC36D0" w:rsidRDefault="005B4607" w:rsidP="005B4607">
      <w:pPr>
        <w:spacing w:line="440" w:lineRule="exact"/>
        <w:ind w:leftChars="75" w:left="709" w:hanging="529"/>
        <w:jc w:val="both"/>
        <w:rPr>
          <w:rFonts w:ascii="標楷體" w:eastAsia="標楷體" w:hAnsi="標楷體"/>
          <w:sz w:val="28"/>
          <w:szCs w:val="32"/>
        </w:rPr>
      </w:pPr>
      <w:r w:rsidRPr="00CC36D0">
        <w:rPr>
          <w:rFonts w:ascii="標楷體" w:eastAsia="標楷體" w:hAnsi="標楷體" w:hint="eastAsia"/>
          <w:sz w:val="28"/>
          <w:szCs w:val="32"/>
        </w:rPr>
        <w:t>二、 委員所提案之社政單位相關通報紀錄等資料確為</w:t>
      </w:r>
      <w:proofErr w:type="gramStart"/>
      <w:r w:rsidRPr="00CC36D0">
        <w:rPr>
          <w:rFonts w:ascii="標楷體" w:eastAsia="標楷體" w:hAnsi="標楷體" w:hint="eastAsia"/>
          <w:sz w:val="28"/>
          <w:szCs w:val="32"/>
        </w:rPr>
        <w:t>調查本類案件</w:t>
      </w:r>
      <w:proofErr w:type="gramEnd"/>
      <w:r w:rsidRPr="00CC36D0">
        <w:rPr>
          <w:rFonts w:ascii="標楷體" w:eastAsia="標楷體" w:hAnsi="標楷體" w:hint="eastAsia"/>
          <w:sz w:val="28"/>
          <w:szCs w:val="32"/>
        </w:rPr>
        <w:t>之重要資料，惟司法警察機關調查案件向各權責機關調閱資料須依公文程序辦理，所調閱之資料亦可能非立即可取得，如列為初步報驗調查資料之必要欄位，恐延宕報驗流程，亦影響檢察官立即到場進行勘驗、調查之偵查，或可列為後續案件調查之待查事項，</w:t>
      </w:r>
      <w:proofErr w:type="gramStart"/>
      <w:r w:rsidRPr="00CC36D0">
        <w:rPr>
          <w:rFonts w:ascii="標楷體" w:eastAsia="標楷體" w:hAnsi="標楷體" w:hint="eastAsia"/>
          <w:sz w:val="28"/>
          <w:szCs w:val="32"/>
        </w:rPr>
        <w:t>俾</w:t>
      </w:r>
      <w:proofErr w:type="gramEnd"/>
      <w:r w:rsidRPr="00CC36D0">
        <w:rPr>
          <w:rFonts w:ascii="標楷體" w:eastAsia="標楷體" w:hAnsi="標楷體" w:hint="eastAsia"/>
          <w:sz w:val="28"/>
          <w:szCs w:val="32"/>
        </w:rPr>
        <w:t>利掌握報驗程序時效。</w:t>
      </w:r>
    </w:p>
    <w:p w:rsidR="0004555A" w:rsidRPr="005B4607" w:rsidRDefault="0004555A" w:rsidP="0004555A">
      <w:pPr>
        <w:spacing w:line="440" w:lineRule="exact"/>
        <w:ind w:leftChars="80" w:left="726" w:hanging="534"/>
        <w:jc w:val="both"/>
        <w:rPr>
          <w:sz w:val="28"/>
          <w:szCs w:val="32"/>
        </w:rPr>
      </w:pPr>
      <w:r w:rsidRPr="00CC36D0">
        <w:rPr>
          <w:rFonts w:ascii="標楷體" w:eastAsia="標楷體" w:hAnsi="標楷體" w:hint="eastAsia"/>
          <w:sz w:val="28"/>
          <w:szCs w:val="32"/>
        </w:rPr>
        <w:t xml:space="preserve">三、 </w:t>
      </w:r>
      <w:proofErr w:type="gramStart"/>
      <w:r w:rsidRPr="00CC36D0">
        <w:rPr>
          <w:rFonts w:ascii="標楷體" w:eastAsia="標楷體" w:hAnsi="標楷體" w:hint="eastAsia"/>
          <w:sz w:val="28"/>
          <w:szCs w:val="32"/>
        </w:rPr>
        <w:t>本署已</w:t>
      </w:r>
      <w:proofErr w:type="gramEnd"/>
      <w:r w:rsidRPr="00CC36D0">
        <w:rPr>
          <w:rFonts w:ascii="標楷體" w:eastAsia="標楷體" w:hAnsi="標楷體" w:hint="eastAsia"/>
          <w:sz w:val="28"/>
          <w:szCs w:val="32"/>
        </w:rPr>
        <w:t>於102年5月31日訂有「辦理疑似病死案件相驗程序」，作為實務遵循依據，另為使警察機關落實辦理相驗案件，並提升工作效能，目前刻正訂定「</w:t>
      </w:r>
      <w:r w:rsidRPr="00CC36D0">
        <w:rPr>
          <w:rFonts w:ascii="標楷體" w:eastAsia="標楷體" w:hAnsi="標楷體" w:hint="eastAsia"/>
          <w:bCs/>
          <w:sz w:val="28"/>
          <w:szCs w:val="32"/>
        </w:rPr>
        <w:t>警察機關辦理司法相驗案件注意事項</w:t>
      </w:r>
      <w:r w:rsidRPr="00CC36D0">
        <w:rPr>
          <w:rFonts w:ascii="標楷體" w:eastAsia="標楷體" w:hAnsi="標楷體" w:hint="eastAsia"/>
          <w:sz w:val="28"/>
          <w:szCs w:val="32"/>
        </w:rPr>
        <w:t>」(草案)，以明確細節性規定警察機關應辦事項，</w:t>
      </w:r>
      <w:proofErr w:type="gramStart"/>
      <w:r w:rsidRPr="00CC36D0">
        <w:rPr>
          <w:rFonts w:ascii="標楷體" w:eastAsia="標楷體" w:hAnsi="標楷體" w:hint="eastAsia"/>
          <w:sz w:val="28"/>
          <w:szCs w:val="32"/>
        </w:rPr>
        <w:t>本署均會</w:t>
      </w:r>
      <w:proofErr w:type="gramEnd"/>
      <w:r w:rsidRPr="00CC36D0">
        <w:rPr>
          <w:rFonts w:ascii="標楷體" w:eastAsia="標楷體" w:hAnsi="標楷體" w:hint="eastAsia"/>
          <w:sz w:val="28"/>
          <w:szCs w:val="32"/>
        </w:rPr>
        <w:t>利用各種機會積極落實教育所屬依循法定程序辦理。</w:t>
      </w:r>
    </w:p>
    <w:p w:rsidR="00FB420C" w:rsidRDefault="00FB420C">
      <w:pPr>
        <w:widowControl/>
        <w:rPr>
          <w:rFonts w:ascii="標楷體" w:eastAsia="標楷體" w:hAnsi="標楷體"/>
          <w:b/>
          <w:sz w:val="28"/>
          <w:szCs w:val="28"/>
        </w:rPr>
      </w:pPr>
    </w:p>
    <w:p w:rsidR="005E631B" w:rsidRDefault="005E631B">
      <w:pPr>
        <w:widowControl/>
        <w:rPr>
          <w:rFonts w:ascii="標楷體" w:eastAsia="標楷體" w:hAnsi="標楷體"/>
          <w:b/>
          <w:sz w:val="28"/>
          <w:szCs w:val="28"/>
        </w:rPr>
      </w:pPr>
      <w:r>
        <w:rPr>
          <w:rFonts w:ascii="標楷體" w:eastAsia="標楷體" w:hAnsi="標楷體" w:hint="eastAsia"/>
          <w:b/>
          <w:sz w:val="28"/>
          <w:szCs w:val="28"/>
        </w:rPr>
        <w:t>決 議：</w:t>
      </w:r>
    </w:p>
    <w:p w:rsidR="00320ECA" w:rsidRPr="00320ECA" w:rsidRDefault="00320ECA" w:rsidP="00E910CB">
      <w:pPr>
        <w:pStyle w:val="a3"/>
        <w:numPr>
          <w:ilvl w:val="0"/>
          <w:numId w:val="17"/>
        </w:numPr>
        <w:snapToGrid w:val="0"/>
        <w:spacing w:line="400" w:lineRule="exact"/>
        <w:ind w:leftChars="0" w:rightChars="58" w:right="139"/>
        <w:rPr>
          <w:rFonts w:ascii="標楷體" w:eastAsia="標楷體" w:hAnsi="標楷體"/>
          <w:b/>
          <w:sz w:val="28"/>
          <w:szCs w:val="28"/>
        </w:rPr>
      </w:pPr>
      <w:r w:rsidRPr="00320ECA">
        <w:rPr>
          <w:rFonts w:ascii="標楷體" w:eastAsia="標楷體" w:hint="eastAsia"/>
          <w:b/>
          <w:sz w:val="28"/>
          <w:szCs w:val="28"/>
        </w:rPr>
        <w:t>內政部警政署刻正</w:t>
      </w:r>
      <w:proofErr w:type="gramStart"/>
      <w:r w:rsidRPr="00320ECA">
        <w:rPr>
          <w:rFonts w:ascii="標楷體" w:eastAsia="標楷體" w:hint="eastAsia"/>
          <w:b/>
          <w:sz w:val="28"/>
          <w:szCs w:val="28"/>
        </w:rPr>
        <w:t>研</w:t>
      </w:r>
      <w:proofErr w:type="gramEnd"/>
      <w:r w:rsidRPr="00320ECA">
        <w:rPr>
          <w:rFonts w:ascii="標楷體" w:eastAsia="標楷體" w:hint="eastAsia"/>
          <w:b/>
          <w:sz w:val="28"/>
          <w:szCs w:val="28"/>
        </w:rPr>
        <w:t>擬「警察機關辦理司法相驗案件注意事項」，請</w:t>
      </w:r>
      <w:r w:rsidR="001238CD">
        <w:rPr>
          <w:rFonts w:ascii="標楷體" w:eastAsia="標楷體" w:hint="eastAsia"/>
          <w:b/>
          <w:sz w:val="28"/>
          <w:szCs w:val="28"/>
        </w:rPr>
        <w:t>儘速辦理，並</w:t>
      </w:r>
      <w:r w:rsidRPr="00320ECA">
        <w:rPr>
          <w:rFonts w:ascii="標楷體" w:eastAsia="標楷體" w:hint="eastAsia"/>
          <w:b/>
          <w:sz w:val="28"/>
          <w:szCs w:val="28"/>
        </w:rPr>
        <w:t>於完成訂定該注意事項後，加強相關人員教育訓練。</w:t>
      </w:r>
    </w:p>
    <w:p w:rsidR="00320ECA" w:rsidRDefault="00320ECA" w:rsidP="00E910CB">
      <w:pPr>
        <w:pStyle w:val="a3"/>
        <w:numPr>
          <w:ilvl w:val="0"/>
          <w:numId w:val="17"/>
        </w:numPr>
        <w:snapToGrid w:val="0"/>
        <w:spacing w:line="400" w:lineRule="exact"/>
        <w:ind w:leftChars="0" w:rightChars="58" w:right="139"/>
        <w:rPr>
          <w:rFonts w:ascii="標楷體" w:eastAsia="標楷體" w:hAnsi="標楷體"/>
          <w:b/>
          <w:sz w:val="28"/>
          <w:szCs w:val="28"/>
        </w:rPr>
      </w:pPr>
      <w:r w:rsidRPr="00320ECA">
        <w:rPr>
          <w:rFonts w:ascii="標楷體" w:eastAsia="標楷體" w:hAnsi="標楷體" w:hint="eastAsia"/>
          <w:b/>
          <w:sz w:val="28"/>
          <w:szCs w:val="28"/>
        </w:rPr>
        <w:t>依現行「檢察機關與司法警察機關勘驗</w:t>
      </w:r>
      <w:proofErr w:type="gramStart"/>
      <w:r w:rsidRPr="00320ECA">
        <w:rPr>
          <w:rFonts w:ascii="標楷體" w:eastAsia="標楷體" w:hAnsi="標楷體" w:hint="eastAsia"/>
          <w:b/>
          <w:sz w:val="28"/>
          <w:szCs w:val="28"/>
        </w:rPr>
        <w:t>屍傷應</w:t>
      </w:r>
      <w:proofErr w:type="gramEnd"/>
      <w:r w:rsidRPr="00320ECA">
        <w:rPr>
          <w:rFonts w:ascii="標楷體" w:eastAsia="標楷體" w:hAnsi="標楷體" w:hint="eastAsia"/>
          <w:b/>
          <w:sz w:val="28"/>
          <w:szCs w:val="28"/>
        </w:rPr>
        <w:t>行注意事項」規定，針對司法</w:t>
      </w:r>
      <w:proofErr w:type="gramStart"/>
      <w:r w:rsidRPr="00320ECA">
        <w:rPr>
          <w:rFonts w:ascii="標楷體" w:eastAsia="標楷體" w:hAnsi="標楷體" w:hint="eastAsia"/>
          <w:b/>
          <w:sz w:val="28"/>
          <w:szCs w:val="28"/>
        </w:rPr>
        <w:t>相驗已有</w:t>
      </w:r>
      <w:proofErr w:type="gramEnd"/>
      <w:r w:rsidRPr="00320ECA">
        <w:rPr>
          <w:rFonts w:ascii="標楷體" w:eastAsia="標楷體" w:hAnsi="標楷體" w:hint="eastAsia"/>
          <w:b/>
          <w:sz w:val="28"/>
          <w:szCs w:val="28"/>
        </w:rPr>
        <w:t>標準作業流程，請相關單位強化所屬人員教育訓練以落實執行。</w:t>
      </w:r>
    </w:p>
    <w:p w:rsidR="00242C9F" w:rsidRPr="004A12E9" w:rsidRDefault="00320ECA" w:rsidP="004A12E9">
      <w:pPr>
        <w:pStyle w:val="a3"/>
        <w:widowControl/>
        <w:numPr>
          <w:ilvl w:val="0"/>
          <w:numId w:val="17"/>
        </w:numPr>
        <w:snapToGrid w:val="0"/>
        <w:spacing w:line="400" w:lineRule="exact"/>
        <w:ind w:leftChars="0" w:rightChars="58" w:right="139"/>
        <w:rPr>
          <w:rFonts w:ascii="標楷體" w:eastAsia="標楷體" w:hAnsi="標楷體"/>
          <w:b/>
          <w:sz w:val="28"/>
          <w:szCs w:val="28"/>
        </w:rPr>
      </w:pPr>
      <w:r w:rsidRPr="004A12E9">
        <w:rPr>
          <w:rFonts w:ascii="標楷體" w:eastAsia="標楷體" w:hAnsi="標楷體" w:hint="eastAsia"/>
          <w:b/>
          <w:sz w:val="28"/>
        </w:rPr>
        <w:t>請本部保護服務司邀集相關單位，針對如何建立司法單位及早介入重大兒</w:t>
      </w:r>
      <w:proofErr w:type="gramStart"/>
      <w:r w:rsidRPr="004A12E9">
        <w:rPr>
          <w:rFonts w:ascii="標楷體" w:eastAsia="標楷體" w:hAnsi="標楷體" w:hint="eastAsia"/>
          <w:b/>
          <w:sz w:val="28"/>
        </w:rPr>
        <w:t>虐</w:t>
      </w:r>
      <w:proofErr w:type="gramEnd"/>
      <w:r w:rsidRPr="004A12E9">
        <w:rPr>
          <w:rFonts w:ascii="標楷體" w:eastAsia="標楷體" w:hAnsi="標楷體" w:hint="eastAsia"/>
          <w:b/>
          <w:sz w:val="28"/>
        </w:rPr>
        <w:t>事件偵察</w:t>
      </w:r>
      <w:r w:rsidR="00B7461F" w:rsidRPr="004A12E9">
        <w:rPr>
          <w:rFonts w:ascii="標楷體" w:eastAsia="標楷體" w:hAnsi="標楷體" w:hint="eastAsia"/>
          <w:b/>
          <w:sz w:val="28"/>
          <w:szCs w:val="28"/>
        </w:rPr>
        <w:t>之標準作業程序與配套措施等召開</w:t>
      </w:r>
      <w:proofErr w:type="gramStart"/>
      <w:r w:rsidR="00B7461F" w:rsidRPr="004A12E9">
        <w:rPr>
          <w:rFonts w:ascii="標楷體" w:eastAsia="標楷體" w:hAnsi="標楷體" w:hint="eastAsia"/>
          <w:b/>
          <w:sz w:val="28"/>
          <w:szCs w:val="28"/>
        </w:rPr>
        <w:t>研</w:t>
      </w:r>
      <w:proofErr w:type="gramEnd"/>
      <w:r w:rsidR="00B7461F" w:rsidRPr="004A12E9">
        <w:rPr>
          <w:rFonts w:ascii="標楷體" w:eastAsia="標楷體" w:hAnsi="標楷體" w:hint="eastAsia"/>
          <w:b/>
          <w:sz w:val="28"/>
          <w:szCs w:val="28"/>
        </w:rPr>
        <w:t>商會議</w:t>
      </w:r>
      <w:r w:rsidRPr="004A12E9">
        <w:rPr>
          <w:rFonts w:ascii="標楷體" w:eastAsia="標楷體" w:hAnsi="標楷體" w:hint="eastAsia"/>
          <w:b/>
          <w:sz w:val="28"/>
          <w:szCs w:val="28"/>
        </w:rPr>
        <w:t>，並可邀請高雄市</w:t>
      </w:r>
      <w:r w:rsidR="008D4E6F" w:rsidRPr="004A12E9">
        <w:rPr>
          <w:rFonts w:ascii="標楷體" w:eastAsia="標楷體" w:hAnsi="標楷體" w:hint="eastAsia"/>
          <w:b/>
          <w:sz w:val="28"/>
          <w:szCs w:val="28"/>
        </w:rPr>
        <w:t>、台北市</w:t>
      </w:r>
      <w:r w:rsidRPr="004A12E9">
        <w:rPr>
          <w:rFonts w:ascii="標楷體" w:eastAsia="標楷體" w:hAnsi="標楷體" w:hint="eastAsia"/>
          <w:b/>
          <w:sz w:val="28"/>
          <w:szCs w:val="28"/>
        </w:rPr>
        <w:t>及新北市</w:t>
      </w:r>
      <w:r w:rsidR="008D4E6F" w:rsidRPr="004A12E9">
        <w:rPr>
          <w:rFonts w:ascii="標楷體" w:eastAsia="標楷體" w:hAnsi="標楷體" w:hint="eastAsia"/>
          <w:b/>
          <w:sz w:val="28"/>
          <w:szCs w:val="28"/>
        </w:rPr>
        <w:t>等</w:t>
      </w:r>
      <w:r w:rsidRPr="004A12E9">
        <w:rPr>
          <w:rFonts w:ascii="標楷體" w:eastAsia="標楷體" w:hAnsi="標楷體" w:hint="eastAsia"/>
          <w:b/>
          <w:sz w:val="28"/>
          <w:szCs w:val="28"/>
        </w:rPr>
        <w:t>分享轄內重大兒</w:t>
      </w:r>
      <w:proofErr w:type="gramStart"/>
      <w:r w:rsidRPr="004A12E9">
        <w:rPr>
          <w:rFonts w:ascii="標楷體" w:eastAsia="標楷體" w:hAnsi="標楷體" w:hint="eastAsia"/>
          <w:b/>
          <w:sz w:val="28"/>
          <w:szCs w:val="28"/>
        </w:rPr>
        <w:t>虐</w:t>
      </w:r>
      <w:proofErr w:type="gramEnd"/>
      <w:r w:rsidRPr="004A12E9">
        <w:rPr>
          <w:rFonts w:ascii="標楷體" w:eastAsia="標楷體" w:hAnsi="標楷體" w:hint="eastAsia"/>
          <w:b/>
          <w:sz w:val="28"/>
          <w:szCs w:val="28"/>
        </w:rPr>
        <w:t>案件網絡合作機制之辦理情形</w:t>
      </w:r>
      <w:r w:rsidR="005161B7" w:rsidRPr="004A12E9">
        <w:rPr>
          <w:rFonts w:ascii="新細明體" w:hAnsi="新細明體" w:hint="eastAsia"/>
          <w:b/>
          <w:sz w:val="28"/>
          <w:szCs w:val="28"/>
        </w:rPr>
        <w:t>，</w:t>
      </w:r>
      <w:r w:rsidR="005161B7" w:rsidRPr="004A12E9">
        <w:rPr>
          <w:rFonts w:ascii="標楷體" w:eastAsia="標楷體" w:hAnsi="標楷體" w:hint="eastAsia"/>
          <w:b/>
          <w:sz w:val="28"/>
          <w:szCs w:val="28"/>
        </w:rPr>
        <w:t>並於相關</w:t>
      </w:r>
      <w:r w:rsidR="008D4E6F" w:rsidRPr="004A12E9">
        <w:rPr>
          <w:rFonts w:ascii="標楷體" w:eastAsia="標楷體" w:hAnsi="標楷體" w:hint="eastAsia"/>
          <w:b/>
          <w:sz w:val="28"/>
          <w:szCs w:val="28"/>
        </w:rPr>
        <w:t>網絡合作</w:t>
      </w:r>
      <w:r w:rsidR="005161B7" w:rsidRPr="004A12E9">
        <w:rPr>
          <w:rFonts w:ascii="標楷體" w:eastAsia="標楷體" w:hAnsi="標楷體" w:hint="eastAsia"/>
          <w:b/>
          <w:sz w:val="28"/>
          <w:szCs w:val="28"/>
        </w:rPr>
        <w:t>流程建置完竣後，</w:t>
      </w:r>
      <w:r w:rsidR="008D4E6F" w:rsidRPr="004A12E9">
        <w:rPr>
          <w:rFonts w:ascii="標楷體" w:eastAsia="標楷體" w:hAnsi="標楷體" w:hint="eastAsia"/>
          <w:b/>
          <w:sz w:val="28"/>
          <w:szCs w:val="28"/>
        </w:rPr>
        <w:t>設定逐年推動目標</w:t>
      </w:r>
      <w:r w:rsidR="00F21C8B" w:rsidRPr="004A12E9">
        <w:rPr>
          <w:rFonts w:ascii="標楷體" w:eastAsia="標楷體" w:hAnsi="標楷體" w:hint="eastAsia"/>
          <w:b/>
          <w:sz w:val="28"/>
          <w:szCs w:val="28"/>
        </w:rPr>
        <w:t>，並</w:t>
      </w:r>
      <w:r w:rsidR="005161B7" w:rsidRPr="004A12E9">
        <w:rPr>
          <w:rFonts w:ascii="標楷體" w:eastAsia="標楷體" w:hAnsi="標楷體" w:hint="eastAsia"/>
          <w:b/>
          <w:sz w:val="28"/>
          <w:szCs w:val="28"/>
        </w:rPr>
        <w:t>加強</w:t>
      </w:r>
      <w:r w:rsidR="00F21C8B" w:rsidRPr="004A12E9">
        <w:rPr>
          <w:rFonts w:ascii="標楷體" w:eastAsia="標楷體" w:hAnsi="標楷體" w:hint="eastAsia"/>
          <w:b/>
          <w:sz w:val="28"/>
          <w:szCs w:val="28"/>
        </w:rPr>
        <w:t>協助</w:t>
      </w:r>
      <w:r w:rsidR="00B233EB" w:rsidRPr="004A12E9">
        <w:rPr>
          <w:rFonts w:ascii="標楷體" w:eastAsia="標楷體" w:hAnsi="標楷體" w:hint="eastAsia"/>
          <w:b/>
          <w:sz w:val="28"/>
          <w:szCs w:val="28"/>
        </w:rPr>
        <w:t>各</w:t>
      </w:r>
      <w:r w:rsidRPr="004A12E9">
        <w:rPr>
          <w:rFonts w:ascii="標楷體" w:eastAsia="標楷體" w:hAnsi="標楷體" w:hint="eastAsia"/>
          <w:b/>
          <w:sz w:val="28"/>
          <w:szCs w:val="28"/>
        </w:rPr>
        <w:t>縣市</w:t>
      </w:r>
      <w:r w:rsidR="00F21C8B" w:rsidRPr="004A12E9">
        <w:rPr>
          <w:rFonts w:ascii="標楷體" w:eastAsia="標楷體" w:hAnsi="標楷體" w:hint="eastAsia"/>
          <w:b/>
          <w:sz w:val="28"/>
          <w:szCs w:val="28"/>
        </w:rPr>
        <w:t>落</w:t>
      </w:r>
      <w:r w:rsidR="00A3216F" w:rsidRPr="004A12E9">
        <w:rPr>
          <w:rFonts w:ascii="標楷體" w:eastAsia="標楷體" w:hAnsi="標楷體" w:hint="eastAsia"/>
          <w:b/>
          <w:sz w:val="28"/>
          <w:szCs w:val="28"/>
        </w:rPr>
        <w:t>實</w:t>
      </w:r>
      <w:r w:rsidR="00F21C8B" w:rsidRPr="004A12E9">
        <w:rPr>
          <w:rFonts w:ascii="標楷體" w:eastAsia="標楷體" w:hAnsi="標楷體" w:hint="eastAsia"/>
          <w:b/>
          <w:sz w:val="28"/>
          <w:szCs w:val="28"/>
        </w:rPr>
        <w:t>全國一致性的做法</w:t>
      </w:r>
      <w:r w:rsidR="005161B7" w:rsidRPr="004A12E9">
        <w:rPr>
          <w:rFonts w:ascii="標楷體" w:eastAsia="標楷體" w:hAnsi="標楷體" w:hint="eastAsia"/>
          <w:b/>
          <w:sz w:val="28"/>
          <w:szCs w:val="28"/>
        </w:rPr>
        <w:t>。</w:t>
      </w:r>
    </w:p>
    <w:p w:rsidR="00781498" w:rsidRPr="00270B11" w:rsidRDefault="00781498" w:rsidP="0078149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781498" w:rsidRPr="00155A7D" w:rsidRDefault="00781498" w:rsidP="00781498">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607236">
        <w:rPr>
          <w:rFonts w:ascii="標楷體" w:eastAsia="標楷體" w:hAnsi="標楷體" w:hint="eastAsia"/>
          <w:b/>
          <w:sz w:val="28"/>
          <w:szCs w:val="28"/>
        </w:rPr>
        <w:t>案 由</w:t>
      </w:r>
      <w:r>
        <w:rPr>
          <w:rFonts w:ascii="標楷體" w:eastAsia="標楷體" w:hAnsi="標楷體" w:hint="eastAsia"/>
          <w:sz w:val="32"/>
          <w:szCs w:val="28"/>
        </w:rPr>
        <w:t>：</w:t>
      </w:r>
      <w:r w:rsidRPr="007C510E">
        <w:rPr>
          <w:rFonts w:ascii="標楷體" w:eastAsia="標楷體" w:hAnsi="標楷體" w:cs="新細明體" w:hint="eastAsia"/>
          <w:sz w:val="28"/>
          <w:szCs w:val="32"/>
        </w:rPr>
        <w:t>地方政府及</w:t>
      </w:r>
      <w:proofErr w:type="gramStart"/>
      <w:r w:rsidRPr="007C510E">
        <w:rPr>
          <w:rFonts w:ascii="標楷體" w:eastAsia="標楷體" w:hAnsi="標楷體" w:cs="新細明體" w:hint="eastAsia"/>
          <w:sz w:val="28"/>
          <w:szCs w:val="32"/>
        </w:rPr>
        <w:t>中央均會定期</w:t>
      </w:r>
      <w:proofErr w:type="gramEnd"/>
      <w:r w:rsidRPr="007C510E">
        <w:rPr>
          <w:rFonts w:ascii="標楷體" w:eastAsia="標楷體" w:hAnsi="標楷體" w:cs="新細明體" w:hint="eastAsia"/>
          <w:sz w:val="28"/>
          <w:szCs w:val="32"/>
        </w:rPr>
        <w:t>針對重大案件進行檢討會議，為檢視後續成效，建請定期整理年度執行成果及成效報告，如每年第一季委員會議中報告前一年度評估報告，委員接受後，</w:t>
      </w:r>
      <w:proofErr w:type="gramStart"/>
      <w:r w:rsidRPr="007C510E">
        <w:rPr>
          <w:rFonts w:ascii="標楷體" w:eastAsia="標楷體" w:hAnsi="標楷體" w:cs="新細明體" w:hint="eastAsia"/>
          <w:sz w:val="28"/>
          <w:szCs w:val="32"/>
        </w:rPr>
        <w:t>公開無個資</w:t>
      </w:r>
      <w:proofErr w:type="gramEnd"/>
      <w:r w:rsidRPr="007C510E">
        <w:rPr>
          <w:rFonts w:ascii="標楷體" w:eastAsia="標楷體" w:hAnsi="標楷體" w:cs="新細明體" w:hint="eastAsia"/>
          <w:sz w:val="28"/>
          <w:szCs w:val="32"/>
        </w:rPr>
        <w:t>揭露以外之資訊，以提供委員及民間機構監督之管道，以貫徹公私協力並強化政府貫徹兒少保護</w:t>
      </w:r>
      <w:proofErr w:type="gramStart"/>
      <w:r w:rsidRPr="007C510E">
        <w:rPr>
          <w:rFonts w:ascii="標楷體" w:eastAsia="標楷體" w:hAnsi="標楷體" w:cs="新細明體" w:hint="eastAsia"/>
          <w:sz w:val="28"/>
          <w:szCs w:val="32"/>
        </w:rPr>
        <w:t>之責信</w:t>
      </w:r>
      <w:proofErr w:type="gramEnd"/>
      <w:r w:rsidRPr="007C510E">
        <w:rPr>
          <w:rFonts w:eastAsia="標楷體" w:hint="eastAsia"/>
          <w:sz w:val="28"/>
          <w:szCs w:val="32"/>
        </w:rPr>
        <w:t>。</w:t>
      </w:r>
    </w:p>
    <w:p w:rsidR="00781498" w:rsidRDefault="00781498" w:rsidP="00781498">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Pr="00270B11">
        <w:rPr>
          <w:rFonts w:ascii="標楷體" w:eastAsia="標楷體" w:hAnsi="標楷體" w:hint="eastAsia"/>
          <w:sz w:val="28"/>
          <w:szCs w:val="28"/>
        </w:rPr>
        <w:t>提案人：</w:t>
      </w:r>
      <w:r w:rsidRPr="00E848E9">
        <w:rPr>
          <w:rFonts w:eastAsia="標楷體" w:hint="eastAsia"/>
          <w:sz w:val="28"/>
          <w:szCs w:val="32"/>
        </w:rPr>
        <w:t>許福生</w:t>
      </w:r>
      <w:r>
        <w:rPr>
          <w:rFonts w:eastAsia="標楷體" w:hint="eastAsia"/>
          <w:sz w:val="28"/>
          <w:szCs w:val="32"/>
        </w:rPr>
        <w:t>委員</w:t>
      </w:r>
      <w:r w:rsidRPr="00E848E9">
        <w:rPr>
          <w:rFonts w:eastAsia="標楷體" w:hint="eastAsia"/>
          <w:sz w:val="28"/>
          <w:szCs w:val="32"/>
        </w:rPr>
        <w:t>、紀惠容</w:t>
      </w:r>
      <w:r>
        <w:rPr>
          <w:rFonts w:eastAsia="標楷體" w:hint="eastAsia"/>
          <w:sz w:val="28"/>
          <w:szCs w:val="32"/>
        </w:rPr>
        <w:t>委員</w:t>
      </w:r>
    </w:p>
    <w:p w:rsidR="00781498" w:rsidRDefault="00781498" w:rsidP="00781498">
      <w:pPr>
        <w:spacing w:line="440" w:lineRule="exact"/>
        <w:jc w:val="both"/>
        <w:rPr>
          <w:rFonts w:ascii="標楷體" w:eastAsia="標楷體" w:hAnsi="標楷體"/>
          <w:sz w:val="28"/>
          <w:szCs w:val="28"/>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781498" w:rsidRPr="007C510E" w:rsidRDefault="00781498" w:rsidP="00781498">
      <w:pPr>
        <w:spacing w:line="440" w:lineRule="exact"/>
        <w:jc w:val="both"/>
        <w:rPr>
          <w:rFonts w:ascii="文鼎中楷" w:eastAsia="標楷體"/>
          <w:sz w:val="28"/>
          <w:szCs w:val="28"/>
        </w:rPr>
      </w:pPr>
      <w:r w:rsidRPr="007C510E">
        <w:rPr>
          <w:rFonts w:ascii="標楷體" w:eastAsia="標楷體" w:hAnsi="標楷體" w:cs="Meiryo" w:hint="eastAsia"/>
          <w:sz w:val="28"/>
          <w:szCs w:val="28"/>
        </w:rPr>
        <w:t>以去年桃園5歲女</w:t>
      </w:r>
      <w:proofErr w:type="gramStart"/>
      <w:r w:rsidRPr="007C510E">
        <w:rPr>
          <w:rFonts w:ascii="標楷體" w:eastAsia="標楷體" w:hAnsi="標楷體" w:cs="Meiryo" w:hint="eastAsia"/>
          <w:sz w:val="28"/>
          <w:szCs w:val="28"/>
        </w:rPr>
        <w:t>童遭惡老闆</w:t>
      </w:r>
      <w:proofErr w:type="gramEnd"/>
      <w:r w:rsidRPr="007C510E">
        <w:rPr>
          <w:rFonts w:ascii="標楷體" w:eastAsia="標楷體" w:hAnsi="標楷體" w:cs="Meiryo" w:hint="eastAsia"/>
          <w:sz w:val="28"/>
          <w:szCs w:val="28"/>
        </w:rPr>
        <w:t>凌</w:t>
      </w:r>
      <w:proofErr w:type="gramStart"/>
      <w:r w:rsidRPr="007C510E">
        <w:rPr>
          <w:rFonts w:ascii="標楷體" w:eastAsia="標楷體" w:hAnsi="標楷體" w:cs="Meiryo" w:hint="eastAsia"/>
          <w:sz w:val="28"/>
          <w:szCs w:val="28"/>
        </w:rPr>
        <w:t>虐性侵一案</w:t>
      </w:r>
      <w:proofErr w:type="gramEnd"/>
      <w:r w:rsidRPr="007C510E">
        <w:rPr>
          <w:rFonts w:ascii="標楷體" w:eastAsia="標楷體" w:hAnsi="標楷體" w:cs="Meiryo" w:hint="eastAsia"/>
          <w:sz w:val="28"/>
          <w:szCs w:val="28"/>
        </w:rPr>
        <w:t>(詳見附件一)為例，據</w:t>
      </w:r>
      <w:r w:rsidRPr="007C510E">
        <w:rPr>
          <w:rFonts w:ascii="標楷體" w:eastAsia="標楷體" w:hAnsi="標楷體" w:hint="eastAsia"/>
          <w:sz w:val="28"/>
          <w:szCs w:val="28"/>
        </w:rPr>
        <w:t>台灣防暴聯盟</w:t>
      </w:r>
      <w:r w:rsidRPr="007C510E">
        <w:rPr>
          <w:rFonts w:ascii="標楷體" w:eastAsia="標楷體" w:hAnsi="標楷體" w:cs="Meiryo" w:hint="eastAsia"/>
          <w:sz w:val="28"/>
          <w:szCs w:val="28"/>
        </w:rPr>
        <w:t>了解，本案被害女童歷經兩次通報、兩次驗傷，且</w:t>
      </w:r>
      <w:proofErr w:type="gramStart"/>
      <w:r w:rsidRPr="007C510E">
        <w:rPr>
          <w:rFonts w:ascii="標楷體" w:eastAsia="標楷體" w:hAnsi="標楷體" w:cs="Meiryo" w:hint="eastAsia"/>
          <w:sz w:val="28"/>
          <w:szCs w:val="28"/>
        </w:rPr>
        <w:t>遭受性侵部分</w:t>
      </w:r>
      <w:proofErr w:type="gramEnd"/>
      <w:r w:rsidRPr="007C510E">
        <w:rPr>
          <w:rFonts w:ascii="標楷體" w:eastAsia="標楷體" w:hAnsi="標楷體" w:cs="Meiryo" w:hint="eastAsia"/>
          <w:sz w:val="28"/>
          <w:szCs w:val="28"/>
        </w:rPr>
        <w:t>，在晚期才被防治網絡察知。</w:t>
      </w:r>
      <w:proofErr w:type="gramStart"/>
      <w:r w:rsidRPr="007C510E">
        <w:rPr>
          <w:rFonts w:ascii="標楷體" w:eastAsia="標楷體" w:hAnsi="標楷體" w:cs="Meiryo" w:hint="eastAsia"/>
          <w:sz w:val="28"/>
          <w:szCs w:val="28"/>
        </w:rPr>
        <w:t>雖</w:t>
      </w:r>
      <w:r w:rsidRPr="007C510E">
        <w:rPr>
          <w:rFonts w:ascii="標楷體" w:eastAsia="標楷體" w:hAnsi="標楷體" w:hint="eastAsia"/>
          <w:sz w:val="28"/>
          <w:szCs w:val="28"/>
        </w:rPr>
        <w:t>本案</w:t>
      </w:r>
      <w:proofErr w:type="gramEnd"/>
      <w:r w:rsidRPr="007C510E">
        <w:rPr>
          <w:rFonts w:ascii="標楷體" w:eastAsia="標楷體" w:hAnsi="標楷體" w:hint="eastAsia"/>
          <w:sz w:val="28"/>
          <w:szCs w:val="28"/>
        </w:rPr>
        <w:t>已列為重大案件檢討，然重大案件檢討會議由中央或地方舉辦後，並無提供外部監督管道；對此，民間監督機構與社會大眾無從得知該類案件後續處理，亦無法協助調整與改善防治網絡單位內的執行處理方式，難以妥善架構</w:t>
      </w:r>
      <w:r w:rsidRPr="007C510E">
        <w:rPr>
          <w:rFonts w:ascii="標楷體" w:eastAsia="標楷體" w:hAnsi="標楷體"/>
          <w:sz w:val="28"/>
          <w:szCs w:val="28"/>
        </w:rPr>
        <w:t>以被害人為中心之服務</w:t>
      </w:r>
      <w:r w:rsidRPr="007C510E">
        <w:rPr>
          <w:rFonts w:ascii="標楷體" w:eastAsia="標楷體" w:hAnsi="標楷體" w:hint="eastAsia"/>
          <w:sz w:val="28"/>
          <w:szCs w:val="28"/>
        </w:rPr>
        <w:t>環境。</w:t>
      </w:r>
    </w:p>
    <w:p w:rsidR="00781498" w:rsidRDefault="00781498" w:rsidP="00781498">
      <w:pPr>
        <w:widowControl/>
        <w:adjustRightInd w:val="0"/>
        <w:snapToGrid w:val="0"/>
        <w:spacing w:line="440" w:lineRule="exact"/>
        <w:jc w:val="both"/>
        <w:rPr>
          <w:rFonts w:ascii="標楷體" w:eastAsia="標楷體" w:hAnsi="標楷體"/>
          <w:sz w:val="28"/>
          <w:szCs w:val="28"/>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781498" w:rsidRPr="007C510E" w:rsidRDefault="00781498" w:rsidP="00781498">
      <w:pPr>
        <w:widowControl/>
        <w:adjustRightInd w:val="0"/>
        <w:snapToGrid w:val="0"/>
        <w:spacing w:line="440" w:lineRule="exact"/>
        <w:jc w:val="both"/>
        <w:rPr>
          <w:rFonts w:ascii="標楷體" w:eastAsia="標楷體" w:hAnsi="標楷體"/>
          <w:sz w:val="28"/>
          <w:szCs w:val="28"/>
        </w:rPr>
      </w:pPr>
      <w:r w:rsidRPr="007C510E">
        <w:rPr>
          <w:rFonts w:ascii="標楷體" w:eastAsia="標楷體" w:hAnsi="標楷體" w:hint="eastAsia"/>
          <w:sz w:val="28"/>
          <w:szCs w:val="28"/>
        </w:rPr>
        <w:t>重大案件即便處理流程不公開，</w:t>
      </w:r>
      <w:r w:rsidRPr="007C510E">
        <w:rPr>
          <w:rFonts w:ascii="標楷體" w:eastAsia="標楷體" w:hAnsi="標楷體" w:cs="DLHei-Md-WIN-BF" w:hint="eastAsia"/>
          <w:sz w:val="28"/>
          <w:szCs w:val="28"/>
        </w:rPr>
        <w:t>仍應</w:t>
      </w:r>
      <w:r w:rsidRPr="007C510E">
        <w:rPr>
          <w:rFonts w:ascii="標楷體" w:eastAsia="標楷體" w:hAnsi="標楷體" w:hint="eastAsia"/>
          <w:sz w:val="28"/>
          <w:szCs w:val="28"/>
        </w:rPr>
        <w:t>定期公開檢討結果、處理策略與後續</w:t>
      </w:r>
      <w:proofErr w:type="gramStart"/>
      <w:r w:rsidRPr="007C510E">
        <w:rPr>
          <w:rFonts w:ascii="標楷體" w:eastAsia="標楷體" w:hAnsi="標楷體" w:hint="eastAsia"/>
          <w:sz w:val="28"/>
          <w:szCs w:val="28"/>
        </w:rPr>
        <w:t>果效，</w:t>
      </w:r>
      <w:proofErr w:type="gramEnd"/>
      <w:r w:rsidRPr="007C510E">
        <w:rPr>
          <w:rFonts w:ascii="標楷體" w:eastAsia="標楷體" w:hAnsi="標楷體" w:hint="eastAsia"/>
          <w:sz w:val="28"/>
          <w:szCs w:val="28"/>
        </w:rPr>
        <w:t>建請中央單位以下列方式公開重大案件後續資訊:</w:t>
      </w:r>
    </w:p>
    <w:p w:rsidR="00781498" w:rsidRPr="00EF2C58" w:rsidRDefault="00781498" w:rsidP="00E910CB">
      <w:pPr>
        <w:widowControl/>
        <w:numPr>
          <w:ilvl w:val="0"/>
          <w:numId w:val="2"/>
        </w:numPr>
        <w:adjustRightInd w:val="0"/>
        <w:snapToGrid w:val="0"/>
        <w:spacing w:line="440" w:lineRule="exact"/>
        <w:ind w:leftChars="300" w:left="1440"/>
        <w:jc w:val="both"/>
        <w:rPr>
          <w:rFonts w:ascii="標楷體" w:eastAsia="標楷體" w:hAnsi="標楷體"/>
          <w:sz w:val="28"/>
          <w:szCs w:val="28"/>
        </w:rPr>
      </w:pPr>
      <w:r w:rsidRPr="00EF2C58">
        <w:rPr>
          <w:rFonts w:ascii="標楷體" w:eastAsia="標楷體" w:hAnsi="標楷體" w:hint="eastAsia"/>
          <w:sz w:val="28"/>
          <w:szCs w:val="28"/>
        </w:rPr>
        <w:t>每年製作當年度重大案件分析評估報告，並於網路上公告之。</w:t>
      </w:r>
    </w:p>
    <w:p w:rsidR="00781498" w:rsidRPr="00EF2C58" w:rsidRDefault="00781498" w:rsidP="00781498">
      <w:pPr>
        <w:spacing w:line="440" w:lineRule="exact"/>
        <w:ind w:leftChars="300" w:left="720"/>
        <w:rPr>
          <w:rFonts w:ascii="標楷體" w:eastAsia="標楷體" w:hAnsi="標楷體"/>
          <w:sz w:val="28"/>
          <w:szCs w:val="28"/>
        </w:rPr>
      </w:pPr>
      <w:r w:rsidRPr="00EF2C58">
        <w:rPr>
          <w:rFonts w:ascii="標楷體" w:eastAsia="標楷體" w:hAnsi="標楷體" w:hint="eastAsia"/>
          <w:sz w:val="28"/>
          <w:szCs w:val="28"/>
        </w:rPr>
        <w:t>(二)上項資料，應於兒童權利公約國家報告敘明。</w:t>
      </w:r>
    </w:p>
    <w:p w:rsidR="00781498" w:rsidRDefault="00781498" w:rsidP="00781498">
      <w:pPr>
        <w:shd w:val="clear" w:color="auto" w:fill="FFFFFF"/>
        <w:spacing w:line="440" w:lineRule="exact"/>
        <w:rPr>
          <w:rFonts w:ascii="標楷體" w:eastAsia="標楷體" w:hAnsi="標楷體"/>
          <w:color w:val="222222"/>
          <w:sz w:val="28"/>
          <w:szCs w:val="28"/>
          <w:shd w:val="pct15" w:color="auto" w:fill="FFFFFF"/>
        </w:rPr>
      </w:pPr>
      <w:r w:rsidRPr="000F7716">
        <w:rPr>
          <w:rFonts w:ascii="標楷體" w:eastAsia="標楷體" w:hAnsi="標楷體" w:hint="eastAsia"/>
          <w:color w:val="222222"/>
          <w:sz w:val="28"/>
          <w:szCs w:val="28"/>
          <w:shd w:val="pct15" w:color="auto" w:fill="FFFFFF"/>
        </w:rPr>
        <w:t>衛生福利部</w:t>
      </w:r>
      <w:r>
        <w:rPr>
          <w:rFonts w:ascii="標楷體" w:eastAsia="標楷體" w:hAnsi="標楷體" w:hint="eastAsia"/>
          <w:color w:val="222222"/>
          <w:sz w:val="28"/>
          <w:szCs w:val="28"/>
          <w:shd w:val="pct15" w:color="auto" w:fill="FFFFFF"/>
        </w:rPr>
        <w:t>保護服務司</w:t>
      </w:r>
      <w:r w:rsidRPr="000F7716">
        <w:rPr>
          <w:rFonts w:ascii="標楷體" w:eastAsia="標楷體" w:hAnsi="標楷體" w:hint="eastAsia"/>
          <w:color w:val="222222"/>
          <w:sz w:val="28"/>
          <w:szCs w:val="28"/>
          <w:shd w:val="pct15" w:color="auto" w:fill="FFFFFF"/>
        </w:rPr>
        <w:t>回應意見：</w:t>
      </w:r>
    </w:p>
    <w:p w:rsidR="00781498" w:rsidRDefault="00781498" w:rsidP="00E910CB">
      <w:pPr>
        <w:pStyle w:val="a3"/>
        <w:numPr>
          <w:ilvl w:val="0"/>
          <w:numId w:val="6"/>
        </w:numPr>
        <w:tabs>
          <w:tab w:val="left" w:pos="709"/>
        </w:tabs>
        <w:spacing w:line="440" w:lineRule="exact"/>
        <w:ind w:leftChars="0"/>
        <w:rPr>
          <w:rFonts w:ascii="標楷體" w:eastAsia="標楷體" w:hAnsi="標楷體"/>
          <w:sz w:val="28"/>
          <w:szCs w:val="28"/>
        </w:rPr>
      </w:pPr>
      <w:r w:rsidRPr="00282B3D">
        <w:rPr>
          <w:rFonts w:ascii="標楷體" w:eastAsia="標楷體" w:hAnsi="標楷體" w:hint="eastAsia"/>
          <w:sz w:val="28"/>
          <w:szCs w:val="28"/>
        </w:rPr>
        <w:t>歷來重大家庭暴力、性侵害及兒少虐待案件發生時，地方政府及中央政府將會啟動相關輿情回應與檢討流程，並召開</w:t>
      </w:r>
      <w:r w:rsidRPr="00282B3D">
        <w:rPr>
          <w:rFonts w:ascii="標楷體" w:eastAsia="標楷體" w:hAnsi="標楷體" w:cs="新細明體" w:hint="eastAsia"/>
          <w:sz w:val="28"/>
          <w:szCs w:val="32"/>
        </w:rPr>
        <w:t>檢討會議。</w:t>
      </w:r>
      <w:proofErr w:type="gramStart"/>
      <w:r w:rsidRPr="00282B3D">
        <w:rPr>
          <w:rFonts w:ascii="標楷體" w:eastAsia="標楷體" w:hAnsi="標楷體" w:cs="新細明體" w:hint="eastAsia"/>
          <w:sz w:val="28"/>
          <w:szCs w:val="32"/>
        </w:rPr>
        <w:t>惟</w:t>
      </w:r>
      <w:proofErr w:type="gramEnd"/>
      <w:r w:rsidRPr="00282B3D">
        <w:rPr>
          <w:rFonts w:ascii="標楷體" w:eastAsia="標楷體" w:hAnsi="標楷體" w:hint="eastAsia"/>
          <w:sz w:val="28"/>
          <w:szCs w:val="28"/>
        </w:rPr>
        <w:t>有關委員提案之建議，考量重大案件</w:t>
      </w:r>
      <w:proofErr w:type="gramStart"/>
      <w:r w:rsidRPr="00282B3D">
        <w:rPr>
          <w:rFonts w:ascii="標楷體" w:eastAsia="標楷體" w:hAnsi="標楷體" w:hint="eastAsia"/>
          <w:sz w:val="28"/>
          <w:szCs w:val="28"/>
        </w:rPr>
        <w:t>恐</w:t>
      </w:r>
      <w:proofErr w:type="gramEnd"/>
      <w:r w:rsidRPr="00282B3D">
        <w:rPr>
          <w:rFonts w:ascii="標楷體" w:eastAsia="標楷體" w:hAnsi="標楷體" w:hint="eastAsia"/>
          <w:sz w:val="28"/>
          <w:szCs w:val="28"/>
        </w:rPr>
        <w:t>涉及個案隱私，建議檢討結果不宜於網路上公告，擬由本部每年製作當年度重大案件分析評估報告，於下一年度推動小組報告，以</w:t>
      </w:r>
      <w:r w:rsidRPr="00282B3D">
        <w:rPr>
          <w:rFonts w:ascii="標楷體" w:eastAsia="標楷體" w:hAnsi="標楷體" w:cs="細明體" w:hint="eastAsia"/>
          <w:sz w:val="28"/>
          <w:szCs w:val="28"/>
        </w:rPr>
        <w:t>建立</w:t>
      </w:r>
      <w:r w:rsidRPr="00282B3D">
        <w:rPr>
          <w:rFonts w:ascii="標楷體" w:eastAsia="標楷體" w:hAnsi="標楷體" w:hint="eastAsia"/>
          <w:sz w:val="28"/>
          <w:szCs w:val="28"/>
        </w:rPr>
        <w:t>委員及民間機構監督</w:t>
      </w:r>
      <w:r w:rsidRPr="00282B3D">
        <w:rPr>
          <w:rFonts w:ascii="標楷體" w:eastAsia="標楷體" w:hAnsi="標楷體" w:cs="細明體" w:hint="eastAsia"/>
          <w:sz w:val="28"/>
          <w:szCs w:val="28"/>
        </w:rPr>
        <w:t>機制</w:t>
      </w:r>
      <w:r w:rsidRPr="00282B3D">
        <w:rPr>
          <w:rFonts w:ascii="標楷體" w:eastAsia="標楷體" w:hAnsi="標楷體" w:hint="eastAsia"/>
          <w:sz w:val="28"/>
          <w:szCs w:val="28"/>
        </w:rPr>
        <w:t>。</w:t>
      </w:r>
    </w:p>
    <w:p w:rsidR="008E09B0" w:rsidRDefault="008E09B0" w:rsidP="00E910CB">
      <w:pPr>
        <w:pStyle w:val="a3"/>
        <w:numPr>
          <w:ilvl w:val="0"/>
          <w:numId w:val="6"/>
        </w:numPr>
        <w:spacing w:line="440" w:lineRule="exact"/>
        <w:ind w:leftChars="0"/>
        <w:rPr>
          <w:rFonts w:ascii="標楷體" w:eastAsia="標楷體" w:hAnsi="標楷體" w:cs="新細明體"/>
          <w:sz w:val="28"/>
          <w:szCs w:val="28"/>
        </w:rPr>
      </w:pPr>
      <w:r>
        <w:rPr>
          <w:rFonts w:ascii="標楷體" w:eastAsia="標楷體" w:hAnsi="標楷體" w:cs="新細明體" w:hint="eastAsia"/>
          <w:sz w:val="28"/>
          <w:szCs w:val="28"/>
        </w:rPr>
        <w:t>有關重大家暴、性侵、兒虐案件檢討機制行之有年</w:t>
      </w:r>
      <w:r w:rsidR="005F1626">
        <w:rPr>
          <w:rFonts w:ascii="標楷體" w:eastAsia="標楷體" w:hAnsi="標楷體" w:cs="新細明體" w:hint="eastAsia"/>
          <w:sz w:val="28"/>
          <w:szCs w:val="28"/>
        </w:rPr>
        <w:t>，目前在重大兒虐檢討機制部分，經過檢討修正，已調整為針對地方政府檢討之重大案件，由本部</w:t>
      </w:r>
      <w:r w:rsidR="00233B26">
        <w:rPr>
          <w:rFonts w:ascii="標楷體" w:eastAsia="標楷體" w:hAnsi="標楷體" w:cs="新細明體" w:hint="eastAsia"/>
          <w:sz w:val="28"/>
          <w:szCs w:val="28"/>
        </w:rPr>
        <w:t>先行邀請專家學者協助檢視，並</w:t>
      </w:r>
      <w:r w:rsidR="005F1626">
        <w:rPr>
          <w:rFonts w:ascii="標楷體" w:eastAsia="標楷體" w:hAnsi="標楷體" w:cs="新細明體" w:hint="eastAsia"/>
          <w:sz w:val="28"/>
          <w:szCs w:val="28"/>
        </w:rPr>
        <w:t>歸納整理需進一步政策討論之議題後，邀集專家學者、</w:t>
      </w:r>
      <w:r w:rsidR="0067490E">
        <w:rPr>
          <w:rFonts w:ascii="標楷體" w:eastAsia="標楷體" w:hAnsi="標楷體" w:cs="新細明體" w:hint="eastAsia"/>
          <w:sz w:val="28"/>
          <w:szCs w:val="28"/>
        </w:rPr>
        <w:t>部會</w:t>
      </w:r>
      <w:r w:rsidR="005F1626">
        <w:rPr>
          <w:rFonts w:ascii="標楷體" w:eastAsia="標楷體" w:hAnsi="標楷體" w:cs="新細明體" w:hint="eastAsia"/>
          <w:sz w:val="28"/>
          <w:szCs w:val="28"/>
        </w:rPr>
        <w:t>代表及地方政府討論；另重大家暴、性侵害檢討機制是否檢討修正，將另案研議。</w:t>
      </w:r>
    </w:p>
    <w:p w:rsidR="005F1626" w:rsidRDefault="005F1626" w:rsidP="00E910CB">
      <w:pPr>
        <w:pStyle w:val="a3"/>
        <w:numPr>
          <w:ilvl w:val="0"/>
          <w:numId w:val="6"/>
        </w:numPr>
        <w:spacing w:line="440" w:lineRule="exact"/>
        <w:ind w:leftChars="0"/>
        <w:rPr>
          <w:rFonts w:ascii="標楷體" w:eastAsia="標楷體" w:hAnsi="標楷體" w:cs="新細明體"/>
          <w:sz w:val="28"/>
          <w:szCs w:val="28"/>
        </w:rPr>
      </w:pPr>
      <w:r>
        <w:rPr>
          <w:rFonts w:ascii="標楷體" w:eastAsia="標楷體" w:hAnsi="標楷體" w:cs="新細明體" w:hint="eastAsia"/>
          <w:sz w:val="28"/>
          <w:szCs w:val="28"/>
        </w:rPr>
        <w:t>前開本部召開之會議均邀請中央相關目的事業主管機關、民間團體代表及各直轄市、縣(市)政府參加，已達相互精進學習之效，且本部訂定之保護性社工訓練實施計畫，於新進人員課程已包含重大家暴案件檢討與輿情回應，未來可彙整案例納入課程教材。</w:t>
      </w:r>
      <w:proofErr w:type="gramStart"/>
      <w:r>
        <w:rPr>
          <w:rFonts w:ascii="標楷體" w:eastAsia="標楷體" w:hAnsi="標楷體" w:cs="新細明體" w:hint="eastAsia"/>
          <w:sz w:val="28"/>
          <w:szCs w:val="28"/>
        </w:rPr>
        <w:t>此外，</w:t>
      </w:r>
      <w:proofErr w:type="gramEnd"/>
      <w:r>
        <w:rPr>
          <w:rFonts w:ascii="標楷體" w:eastAsia="標楷體" w:hAnsi="標楷體" w:cs="新細明體" w:hint="eastAsia"/>
          <w:sz w:val="28"/>
          <w:szCs w:val="28"/>
        </w:rPr>
        <w:t>本部歷次檢討</w:t>
      </w:r>
      <w:proofErr w:type="gramStart"/>
      <w:r>
        <w:rPr>
          <w:rFonts w:ascii="標楷體" w:eastAsia="標楷體" w:hAnsi="標楷體" w:cs="新細明體" w:hint="eastAsia"/>
          <w:sz w:val="28"/>
          <w:szCs w:val="28"/>
        </w:rPr>
        <w:t>會議均列管</w:t>
      </w:r>
      <w:proofErr w:type="gramEnd"/>
      <w:r>
        <w:rPr>
          <w:rFonts w:ascii="標楷體" w:eastAsia="標楷體" w:hAnsi="標楷體" w:cs="新細明體" w:hint="eastAsia"/>
          <w:sz w:val="28"/>
          <w:szCs w:val="28"/>
        </w:rPr>
        <w:t>決議事項辦理情形，倘有具體行政面、措施或法律建議修正條文，亦會適時納入法案</w:t>
      </w:r>
      <w:proofErr w:type="gramStart"/>
      <w:r>
        <w:rPr>
          <w:rFonts w:ascii="標楷體" w:eastAsia="標楷體" w:hAnsi="標楷體" w:cs="新細明體" w:hint="eastAsia"/>
          <w:sz w:val="28"/>
          <w:szCs w:val="28"/>
        </w:rPr>
        <w:t>研</w:t>
      </w:r>
      <w:proofErr w:type="gramEnd"/>
      <w:r>
        <w:rPr>
          <w:rFonts w:ascii="標楷體" w:eastAsia="標楷體" w:hAnsi="標楷體" w:cs="新細明體" w:hint="eastAsia"/>
          <w:sz w:val="28"/>
          <w:szCs w:val="28"/>
        </w:rPr>
        <w:t>修。</w:t>
      </w:r>
    </w:p>
    <w:p w:rsidR="00781498" w:rsidRPr="00282B3D" w:rsidRDefault="00781498" w:rsidP="00E910CB">
      <w:pPr>
        <w:pStyle w:val="a3"/>
        <w:numPr>
          <w:ilvl w:val="0"/>
          <w:numId w:val="6"/>
        </w:numPr>
        <w:spacing w:line="440" w:lineRule="exact"/>
        <w:ind w:leftChars="0"/>
        <w:rPr>
          <w:rFonts w:ascii="標楷體" w:eastAsia="標楷體" w:hAnsi="標楷體" w:cs="新細明體"/>
          <w:sz w:val="28"/>
          <w:szCs w:val="28"/>
        </w:rPr>
      </w:pPr>
      <w:r w:rsidRPr="00282B3D">
        <w:rPr>
          <w:rFonts w:ascii="標楷體" w:eastAsia="標楷體" w:hAnsi="標楷體" w:cs="新細明體" w:hint="eastAsia"/>
          <w:sz w:val="28"/>
          <w:szCs w:val="28"/>
        </w:rPr>
        <w:t>另有關委員建議將重大案件分析報告納入《兒童權利公約》國家報告一節：根據聯合國「</w:t>
      </w:r>
      <w:r w:rsidRPr="00282B3D">
        <w:rPr>
          <w:rFonts w:ascii="標楷體" w:eastAsia="標楷體" w:hAnsi="標楷體" w:cs="新細明體"/>
          <w:sz w:val="28"/>
          <w:szCs w:val="28"/>
        </w:rPr>
        <w:t>國際人權條約締約國提交報告的形式和內容準則彙編</w:t>
      </w:r>
      <w:r w:rsidRPr="00282B3D">
        <w:rPr>
          <w:rFonts w:ascii="標楷體" w:eastAsia="標楷體" w:hAnsi="標楷體" w:cs="新細明體" w:hint="eastAsia"/>
          <w:sz w:val="28"/>
          <w:szCs w:val="28"/>
        </w:rPr>
        <w:t>」，國家報告係為全面檢查相關法規措施、監測人權進展、確認履行公約存在的缺失以及籌劃實現公約目標的相關政策，</w:t>
      </w:r>
      <w:proofErr w:type="gramStart"/>
      <w:r w:rsidRPr="00282B3D">
        <w:rPr>
          <w:rFonts w:ascii="標楷體" w:eastAsia="標楷體" w:hAnsi="標楷體" w:cs="新細明體" w:hint="eastAsia"/>
          <w:sz w:val="28"/>
          <w:szCs w:val="28"/>
        </w:rPr>
        <w:t>爰</w:t>
      </w:r>
      <w:proofErr w:type="gramEnd"/>
      <w:r w:rsidRPr="00282B3D">
        <w:rPr>
          <w:rFonts w:ascii="標楷體" w:eastAsia="標楷體" w:hAnsi="標楷體" w:cs="新細明體" w:hint="eastAsia"/>
          <w:sz w:val="28"/>
          <w:szCs w:val="28"/>
        </w:rPr>
        <w:t>《兒童權利公約》之國家報告內容</w:t>
      </w:r>
      <w:proofErr w:type="gramStart"/>
      <w:r w:rsidRPr="00282B3D">
        <w:rPr>
          <w:rFonts w:ascii="標楷體" w:eastAsia="標楷體" w:hAnsi="標楷體" w:cs="新細明體" w:hint="eastAsia"/>
          <w:sz w:val="28"/>
          <w:szCs w:val="28"/>
        </w:rPr>
        <w:t>應為鉅視面及</w:t>
      </w:r>
      <w:proofErr w:type="gramEnd"/>
      <w:r w:rsidRPr="00282B3D">
        <w:rPr>
          <w:rFonts w:ascii="標楷體" w:eastAsia="標楷體" w:hAnsi="標楷體" w:cs="新細明體" w:hint="eastAsia"/>
          <w:sz w:val="28"/>
          <w:szCs w:val="28"/>
        </w:rPr>
        <w:t>整體性的兒少保護制度措施；現我國重大兒少虐待事件檢討機制已</w:t>
      </w:r>
      <w:proofErr w:type="gramStart"/>
      <w:r w:rsidRPr="00282B3D">
        <w:rPr>
          <w:rFonts w:ascii="標楷體" w:eastAsia="標楷體" w:hAnsi="標楷體" w:cs="新細明體" w:hint="eastAsia"/>
          <w:sz w:val="28"/>
          <w:szCs w:val="28"/>
        </w:rPr>
        <w:t>臚</w:t>
      </w:r>
      <w:proofErr w:type="gramEnd"/>
      <w:r w:rsidRPr="00282B3D">
        <w:rPr>
          <w:rFonts w:ascii="標楷體" w:eastAsia="標楷體" w:hAnsi="標楷體" w:cs="新細明體" w:hint="eastAsia"/>
          <w:sz w:val="28"/>
          <w:szCs w:val="28"/>
        </w:rPr>
        <w:t>列在內，至於逐案檢討情形似無必要放入國家報告中，而由本部定期檢視重大案件檢討機制運作情形，並適時調整上開機制即可。</w:t>
      </w:r>
    </w:p>
    <w:p w:rsidR="004A12E9" w:rsidRDefault="00781498" w:rsidP="004A12E9">
      <w:pPr>
        <w:widowControl/>
        <w:spacing w:line="480" w:lineRule="exact"/>
        <w:ind w:left="1093" w:hangingChars="390" w:hanging="1093"/>
        <w:jc w:val="both"/>
        <w:rPr>
          <w:rFonts w:ascii="標楷體" w:eastAsia="標楷體" w:hAnsi="標楷體"/>
          <w:b/>
          <w:sz w:val="28"/>
          <w:szCs w:val="28"/>
        </w:rPr>
      </w:pPr>
      <w:r w:rsidRPr="00297761">
        <w:rPr>
          <w:rFonts w:ascii="標楷體" w:eastAsia="標楷體" w:hAnsi="標楷體" w:hint="eastAsia"/>
          <w:b/>
          <w:sz w:val="28"/>
          <w:szCs w:val="28"/>
        </w:rPr>
        <w:t>決　議：</w:t>
      </w:r>
      <w:r w:rsidR="00840150" w:rsidRPr="00297761">
        <w:rPr>
          <w:rFonts w:ascii="標楷體" w:eastAsia="標楷體" w:hAnsi="標楷體" w:hint="eastAsia"/>
          <w:b/>
          <w:sz w:val="28"/>
          <w:szCs w:val="28"/>
        </w:rPr>
        <w:t>有關</w:t>
      </w:r>
      <w:r w:rsidR="00AE0DA1" w:rsidRPr="00297761">
        <w:rPr>
          <w:rFonts w:ascii="標楷體" w:eastAsia="標楷體" w:hAnsi="標楷體" w:hint="eastAsia"/>
          <w:b/>
          <w:sz w:val="28"/>
          <w:szCs w:val="28"/>
        </w:rPr>
        <w:t>重大兒</w:t>
      </w:r>
      <w:proofErr w:type="gramStart"/>
      <w:r w:rsidR="00AE0DA1" w:rsidRPr="00297761">
        <w:rPr>
          <w:rFonts w:ascii="標楷體" w:eastAsia="標楷體" w:hAnsi="標楷體" w:hint="eastAsia"/>
          <w:b/>
          <w:sz w:val="28"/>
          <w:szCs w:val="28"/>
        </w:rPr>
        <w:t>虐</w:t>
      </w:r>
      <w:proofErr w:type="gramEnd"/>
      <w:r w:rsidR="003C7764">
        <w:rPr>
          <w:rFonts w:ascii="標楷體" w:eastAsia="標楷體" w:hAnsi="標楷體" w:hint="eastAsia"/>
          <w:b/>
          <w:sz w:val="28"/>
          <w:szCs w:val="28"/>
        </w:rPr>
        <w:t>事件相關統計數</w:t>
      </w:r>
      <w:r w:rsidR="00F32BB9">
        <w:rPr>
          <w:rFonts w:ascii="標楷體" w:eastAsia="標楷體" w:hAnsi="標楷體" w:hint="eastAsia"/>
          <w:b/>
          <w:sz w:val="28"/>
          <w:szCs w:val="28"/>
        </w:rPr>
        <w:t>據已定期公布，針對重大案件檢討並已建立相關檢討機制，為強化防治網絡人員透過重大案件相互學習之效，</w:t>
      </w:r>
      <w:r w:rsidR="008E3736" w:rsidRPr="00297761">
        <w:rPr>
          <w:rFonts w:ascii="標楷體" w:eastAsia="標楷體" w:hAnsi="標楷體" w:hint="eastAsia"/>
          <w:b/>
          <w:sz w:val="28"/>
          <w:szCs w:val="28"/>
        </w:rPr>
        <w:t>請本部保護服務司</w:t>
      </w:r>
      <w:r w:rsidR="00F32BB9">
        <w:rPr>
          <w:rFonts w:ascii="標楷體" w:eastAsia="標楷體" w:hAnsi="標楷體" w:hint="eastAsia"/>
          <w:b/>
          <w:sz w:val="28"/>
          <w:szCs w:val="28"/>
        </w:rPr>
        <w:t>將重大案件檢討轉型為案例學習，透過收集</w:t>
      </w:r>
      <w:r w:rsidR="009334ED" w:rsidRPr="00297761">
        <w:rPr>
          <w:rFonts w:ascii="標楷體" w:eastAsia="標楷體" w:hAnsi="標楷體" w:hint="eastAsia"/>
          <w:b/>
          <w:sz w:val="28"/>
          <w:szCs w:val="28"/>
        </w:rPr>
        <w:t>案例並加以分類及編寫成案例研討教材，</w:t>
      </w:r>
      <w:r w:rsidR="00F32BB9">
        <w:rPr>
          <w:rFonts w:ascii="標楷體" w:eastAsia="標楷體" w:hAnsi="標楷體" w:hint="eastAsia"/>
          <w:b/>
          <w:sz w:val="28"/>
          <w:szCs w:val="28"/>
        </w:rPr>
        <w:t>並</w:t>
      </w:r>
      <w:r w:rsidR="009D4534" w:rsidRPr="00297761">
        <w:rPr>
          <w:rFonts w:ascii="標楷體" w:eastAsia="標楷體" w:hAnsi="標楷體" w:hint="eastAsia"/>
          <w:b/>
          <w:sz w:val="28"/>
          <w:szCs w:val="28"/>
        </w:rPr>
        <w:t>納入社工人員在職訓練課程</w:t>
      </w:r>
      <w:r w:rsidR="00D314C5" w:rsidRPr="00297761">
        <w:rPr>
          <w:rFonts w:ascii="標楷體" w:eastAsia="標楷體" w:hAnsi="標楷體" w:hint="eastAsia"/>
          <w:b/>
          <w:sz w:val="28"/>
          <w:szCs w:val="28"/>
        </w:rPr>
        <w:t>。</w:t>
      </w:r>
    </w:p>
    <w:p w:rsidR="00611200" w:rsidRPr="00270B11" w:rsidRDefault="00781498" w:rsidP="004A12E9">
      <w:pPr>
        <w:widowControl/>
        <w:spacing w:line="480" w:lineRule="exact"/>
        <w:ind w:left="1093" w:hangingChars="390" w:hanging="1093"/>
        <w:jc w:val="both"/>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第三</w:t>
      </w:r>
      <w:r w:rsidR="00611200" w:rsidRPr="00270B11">
        <w:rPr>
          <w:rFonts w:ascii="標楷體" w:eastAsia="標楷體" w:hAnsi="標楷體" w:hint="eastAsia"/>
          <w:b/>
          <w:sz w:val="28"/>
          <w:szCs w:val="28"/>
          <w:bdr w:val="single" w:sz="4" w:space="0" w:color="auto"/>
        </w:rPr>
        <w:t>案</w:t>
      </w:r>
    </w:p>
    <w:p w:rsidR="00611200" w:rsidRDefault="00611200" w:rsidP="00611200">
      <w:pPr>
        <w:kinsoku w:val="0"/>
        <w:spacing w:line="480" w:lineRule="exact"/>
        <w:ind w:left="851" w:hanging="851"/>
        <w:rPr>
          <w:rFonts w:ascii="標楷體" w:eastAsia="標楷體" w:hAnsi="標楷體"/>
          <w:b/>
          <w:sz w:val="28"/>
          <w:szCs w:val="28"/>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Pr="00467695">
        <w:rPr>
          <w:rFonts w:ascii="標楷體" w:eastAsia="標楷體" w:hAnsi="標楷體" w:hint="eastAsia"/>
          <w:sz w:val="28"/>
          <w:szCs w:val="32"/>
          <w:lang w:eastAsia="zh-HK"/>
        </w:rPr>
        <w:t>有</w:t>
      </w:r>
      <w:r w:rsidRPr="00715C75">
        <w:rPr>
          <w:rFonts w:ascii="標楷體" w:eastAsia="標楷體" w:hAnsi="標楷體" w:hint="eastAsia"/>
          <w:sz w:val="28"/>
          <w:szCs w:val="28"/>
        </w:rPr>
        <w:t>關</w:t>
      </w:r>
      <w:proofErr w:type="gramStart"/>
      <w:r>
        <w:rPr>
          <w:rFonts w:ascii="標楷體" w:eastAsia="標楷體" w:hAnsi="標楷體" w:hint="eastAsia"/>
          <w:sz w:val="28"/>
          <w:szCs w:val="28"/>
        </w:rPr>
        <w:t>罹</w:t>
      </w:r>
      <w:proofErr w:type="gramEnd"/>
      <w:r>
        <w:rPr>
          <w:rFonts w:ascii="標楷體" w:eastAsia="標楷體" w:hAnsi="標楷體" w:hint="eastAsia"/>
          <w:sz w:val="28"/>
          <w:szCs w:val="28"/>
          <w:lang w:eastAsia="zh-HK"/>
        </w:rPr>
        <w:t>患</w:t>
      </w:r>
      <w:r w:rsidRPr="00715C75">
        <w:rPr>
          <w:rFonts w:ascii="標楷體" w:eastAsia="標楷體" w:hAnsi="標楷體" w:hint="eastAsia"/>
          <w:sz w:val="28"/>
          <w:szCs w:val="28"/>
        </w:rPr>
        <w:t>精神疾病之加害人因</w:t>
      </w:r>
      <w:proofErr w:type="gramStart"/>
      <w:r w:rsidRPr="00715C75">
        <w:rPr>
          <w:rFonts w:ascii="標楷體" w:eastAsia="標楷體" w:hAnsi="標楷體" w:hint="eastAsia"/>
          <w:sz w:val="28"/>
          <w:szCs w:val="28"/>
        </w:rPr>
        <w:t>家暴等罪</w:t>
      </w:r>
      <w:proofErr w:type="gramEnd"/>
      <w:r w:rsidRPr="00715C75">
        <w:rPr>
          <w:rFonts w:ascii="標楷體" w:eastAsia="標楷體" w:hAnsi="標楷體" w:hint="eastAsia"/>
          <w:sz w:val="28"/>
          <w:szCs w:val="28"/>
        </w:rPr>
        <w:t>服刑出監後之安置處</w:t>
      </w:r>
      <w:r>
        <w:rPr>
          <w:rFonts w:ascii="標楷體" w:eastAsia="標楷體" w:hAnsi="標楷體" w:hint="eastAsia"/>
          <w:b/>
          <w:sz w:val="28"/>
          <w:szCs w:val="28"/>
        </w:rPr>
        <w:t xml:space="preserve">      </w:t>
      </w:r>
    </w:p>
    <w:p w:rsidR="00611200" w:rsidRPr="00270B11" w:rsidRDefault="00611200" w:rsidP="00611200">
      <w:pPr>
        <w:kinsoku w:val="0"/>
        <w:spacing w:line="480" w:lineRule="exact"/>
        <w:ind w:left="851" w:hanging="851"/>
        <w:rPr>
          <w:rFonts w:ascii="標楷體" w:eastAsia="標楷體" w:hAnsi="標楷體"/>
          <w:sz w:val="28"/>
          <w:szCs w:val="28"/>
        </w:rPr>
      </w:pPr>
      <w:r>
        <w:rPr>
          <w:rFonts w:ascii="標楷體" w:eastAsia="標楷體" w:hAnsi="標楷體" w:hint="eastAsia"/>
          <w:b/>
          <w:sz w:val="28"/>
          <w:szCs w:val="28"/>
        </w:rPr>
        <w:t xml:space="preserve">       </w:t>
      </w:r>
      <w:proofErr w:type="gramStart"/>
      <w:r w:rsidR="0051693A">
        <w:rPr>
          <w:rFonts w:ascii="標楷體" w:eastAsia="標楷體" w:hAnsi="標楷體" w:hint="eastAsia"/>
          <w:sz w:val="28"/>
          <w:szCs w:val="28"/>
        </w:rPr>
        <w:t>遇乙案</w:t>
      </w:r>
      <w:proofErr w:type="gramEnd"/>
      <w:r w:rsidR="0051693A">
        <w:rPr>
          <w:rFonts w:ascii="標楷體" w:eastAsia="標楷體" w:hAnsi="標楷體" w:hint="eastAsia"/>
          <w:sz w:val="28"/>
          <w:szCs w:val="28"/>
        </w:rPr>
        <w:t>，提請</w:t>
      </w:r>
      <w:r w:rsidRPr="00715C75">
        <w:rPr>
          <w:rFonts w:ascii="標楷體" w:eastAsia="標楷體" w:hAnsi="標楷體" w:hint="eastAsia"/>
          <w:sz w:val="28"/>
          <w:szCs w:val="28"/>
        </w:rPr>
        <w:t>討論。</w:t>
      </w:r>
    </w:p>
    <w:p w:rsidR="00611200" w:rsidRPr="00FA159C" w:rsidRDefault="00611200" w:rsidP="00611200">
      <w:pPr>
        <w:snapToGrid w:val="0"/>
        <w:spacing w:line="440" w:lineRule="exact"/>
        <w:ind w:left="840" w:hangingChars="300" w:hanging="840"/>
        <w:jc w:val="right"/>
        <w:rPr>
          <w:rFonts w:eastAsia="標楷體"/>
          <w:sz w:val="28"/>
          <w:szCs w:val="28"/>
        </w:rPr>
      </w:pPr>
      <w:r w:rsidRPr="00270B11">
        <w:rPr>
          <w:rFonts w:ascii="標楷體" w:eastAsia="標楷體" w:hAnsi="標楷體" w:hint="eastAsia"/>
          <w:sz w:val="28"/>
          <w:szCs w:val="28"/>
        </w:rPr>
        <w:t>提案人：</w:t>
      </w:r>
      <w:r w:rsidRPr="00FA159C">
        <w:rPr>
          <w:rFonts w:eastAsia="標楷體" w:hint="eastAsia"/>
          <w:sz w:val="28"/>
          <w:szCs w:val="28"/>
        </w:rPr>
        <w:t>現代婦女基金會</w:t>
      </w:r>
    </w:p>
    <w:p w:rsidR="00611200" w:rsidRDefault="00611200" w:rsidP="00611200">
      <w:pPr>
        <w:kinsoku w:val="0"/>
        <w:spacing w:line="480" w:lineRule="exact"/>
        <w:ind w:left="1148" w:hanging="1148"/>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611200" w:rsidRPr="00455D98" w:rsidRDefault="00611200" w:rsidP="00E910CB">
      <w:pPr>
        <w:pStyle w:val="a3"/>
        <w:numPr>
          <w:ilvl w:val="0"/>
          <w:numId w:val="3"/>
        </w:numPr>
        <w:kinsoku w:val="0"/>
        <w:spacing w:line="440" w:lineRule="exact"/>
        <w:ind w:leftChars="0"/>
        <w:jc w:val="both"/>
        <w:rPr>
          <w:rFonts w:ascii="標楷體" w:eastAsia="標楷體" w:hAnsi="標楷體"/>
          <w:sz w:val="28"/>
          <w:szCs w:val="28"/>
          <w:lang w:eastAsia="zh-HK"/>
        </w:rPr>
      </w:pPr>
      <w:r w:rsidRPr="00455D98">
        <w:rPr>
          <w:rFonts w:ascii="標楷體" w:eastAsia="標楷體" w:hAnsi="標楷體" w:hint="eastAsia"/>
          <w:sz w:val="28"/>
          <w:szCs w:val="28"/>
          <w:lang w:eastAsia="zh-HK"/>
        </w:rPr>
        <w:t>依本會實務工作經驗</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加害人患有精神疾病為嚴重家暴發生的重要因素之一</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若此類加害人因家</w:t>
      </w:r>
      <w:proofErr w:type="gramStart"/>
      <w:r w:rsidRPr="00455D98">
        <w:rPr>
          <w:rFonts w:ascii="標楷體" w:eastAsia="標楷體" w:hAnsi="標楷體" w:hint="eastAsia"/>
          <w:sz w:val="28"/>
          <w:szCs w:val="28"/>
          <w:lang w:eastAsia="zh-HK"/>
        </w:rPr>
        <w:t>暴罪入</w:t>
      </w:r>
      <w:proofErr w:type="gramEnd"/>
      <w:r w:rsidRPr="00455D98">
        <w:rPr>
          <w:rFonts w:ascii="標楷體" w:eastAsia="標楷體" w:hAnsi="標楷體" w:hint="eastAsia"/>
          <w:sz w:val="28"/>
          <w:szCs w:val="28"/>
          <w:lang w:eastAsia="zh-HK"/>
        </w:rPr>
        <w:t>監服刑</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出監後</w:t>
      </w:r>
      <w:r w:rsidRPr="00455D98">
        <w:rPr>
          <w:rFonts w:ascii="標楷體" w:eastAsia="標楷體" w:hAnsi="標楷體" w:hint="eastAsia"/>
          <w:sz w:val="28"/>
          <w:szCs w:val="28"/>
        </w:rPr>
        <w:t>，依保安處分執行法第46條</w:t>
      </w:r>
      <w:r w:rsidRPr="00455D98">
        <w:rPr>
          <w:rFonts w:ascii="標楷體" w:eastAsia="標楷體" w:hAnsi="標楷體" w:hint="eastAsia"/>
          <w:sz w:val="28"/>
          <w:szCs w:val="28"/>
          <w:lang w:eastAsia="zh-HK"/>
        </w:rPr>
        <w:t>規定：「</w:t>
      </w:r>
      <w:r w:rsidRPr="00455D98">
        <w:rPr>
          <w:rFonts w:ascii="標楷體" w:eastAsia="標楷體" w:hAnsi="標楷體"/>
          <w:sz w:val="28"/>
          <w:szCs w:val="28"/>
        </w:rPr>
        <w:t>因有刑法第十九條第一項、第二項或第二十條之情形，而受監護處分者，檢察官應按其情形，指定精神病院、醫院、慈善團體及其最近親屬或其他適當處所</w:t>
      </w:r>
      <w:r w:rsidRPr="00455D98">
        <w:rPr>
          <w:rFonts w:ascii="標楷體" w:eastAsia="標楷體" w:hAnsi="標楷體" w:hint="eastAsia"/>
          <w:sz w:val="28"/>
          <w:szCs w:val="28"/>
        </w:rPr>
        <w:t>」</w:t>
      </w:r>
      <w:r w:rsidRPr="00455D98">
        <w:rPr>
          <w:rFonts w:ascii="標楷體" w:eastAsia="標楷體" w:hAnsi="標楷體"/>
          <w:sz w:val="28"/>
          <w:szCs w:val="28"/>
        </w:rPr>
        <w:t>。</w:t>
      </w:r>
      <w:r w:rsidRPr="00455D98">
        <w:rPr>
          <w:rFonts w:ascii="標楷體" w:eastAsia="標楷體" w:hAnsi="標楷體" w:hint="eastAsia"/>
          <w:sz w:val="28"/>
          <w:szCs w:val="28"/>
        </w:rPr>
        <w:t>實務上，安排醫療院</w:t>
      </w:r>
      <w:r w:rsidRPr="00455D98">
        <w:rPr>
          <w:rFonts w:ascii="標楷體" w:eastAsia="標楷體" w:hAnsi="標楷體" w:hint="eastAsia"/>
          <w:sz w:val="28"/>
          <w:szCs w:val="28"/>
          <w:lang w:eastAsia="zh-HK"/>
        </w:rPr>
        <w:t>所監護處分不一定順利，若簽約醫院無床位、或因各種原因而有困難時</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容易有</w:t>
      </w:r>
      <w:r w:rsidRPr="00455D98">
        <w:rPr>
          <w:rFonts w:ascii="標楷體" w:eastAsia="標楷體" w:hAnsi="標楷體" w:hint="eastAsia"/>
          <w:sz w:val="28"/>
          <w:szCs w:val="28"/>
        </w:rPr>
        <w:t>執行</w:t>
      </w:r>
      <w:proofErr w:type="gramStart"/>
      <w:r w:rsidRPr="00455D98">
        <w:rPr>
          <w:rFonts w:ascii="標楷體" w:eastAsia="標楷體" w:hAnsi="標楷體" w:hint="eastAsia"/>
          <w:sz w:val="28"/>
          <w:szCs w:val="28"/>
        </w:rPr>
        <w:t>空窗期</w:t>
      </w:r>
      <w:proofErr w:type="gramEnd"/>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人出</w:t>
      </w:r>
      <w:r w:rsidRPr="00455D98">
        <w:rPr>
          <w:rFonts w:ascii="標楷體" w:eastAsia="標楷體" w:hAnsi="標楷體" w:hint="eastAsia"/>
          <w:sz w:val="28"/>
          <w:szCs w:val="28"/>
          <w:lang w:eastAsia="zh-HK"/>
        </w:rPr>
        <w:t>監</w:t>
      </w:r>
      <w:r w:rsidRPr="00455D98">
        <w:rPr>
          <w:rFonts w:ascii="標楷體" w:eastAsia="標楷體" w:hAnsi="標楷體" w:hint="eastAsia"/>
          <w:sz w:val="28"/>
          <w:szCs w:val="28"/>
        </w:rPr>
        <w:t>後生活安排仍會實質由家屬負責；或者因無法安排適當</w:t>
      </w:r>
      <w:proofErr w:type="gramStart"/>
      <w:r w:rsidRPr="00455D98">
        <w:rPr>
          <w:rFonts w:ascii="標楷體" w:eastAsia="標楷體" w:hAnsi="標楷體" w:hint="eastAsia"/>
          <w:sz w:val="28"/>
          <w:szCs w:val="28"/>
        </w:rPr>
        <w:t>處所而責付</w:t>
      </w:r>
      <w:proofErr w:type="gramEnd"/>
      <w:r w:rsidRPr="00455D98">
        <w:rPr>
          <w:rFonts w:ascii="標楷體" w:eastAsia="標楷體" w:hAnsi="標楷體" w:hint="eastAsia"/>
          <w:sz w:val="28"/>
          <w:szCs w:val="28"/>
        </w:rPr>
        <w:t>家屬。</w:t>
      </w:r>
      <w:proofErr w:type="gramStart"/>
      <w:r w:rsidRPr="00455D98">
        <w:rPr>
          <w:rFonts w:ascii="標楷體" w:eastAsia="標楷體" w:hAnsi="標楷體" w:hint="eastAsia"/>
          <w:sz w:val="28"/>
          <w:szCs w:val="28"/>
        </w:rPr>
        <w:t>然家暴</w:t>
      </w:r>
      <w:proofErr w:type="gramEnd"/>
      <w:r w:rsidRPr="00455D98">
        <w:rPr>
          <w:rFonts w:ascii="標楷體" w:eastAsia="標楷體" w:hAnsi="標楷體" w:hint="eastAsia"/>
          <w:sz w:val="28"/>
          <w:szCs w:val="28"/>
        </w:rPr>
        <w:t>案件之</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w:t>
      </w:r>
      <w:r w:rsidRPr="00455D98">
        <w:rPr>
          <w:rFonts w:ascii="標楷體" w:eastAsia="標楷體" w:hAnsi="標楷體" w:hint="eastAsia"/>
          <w:sz w:val="28"/>
          <w:szCs w:val="28"/>
          <w:lang w:eastAsia="zh-HK"/>
        </w:rPr>
        <w:t>在監所中未必接受精神治療，出監後</w:t>
      </w:r>
      <w:proofErr w:type="gramStart"/>
      <w:r w:rsidRPr="00455D98">
        <w:rPr>
          <w:rFonts w:ascii="標楷體" w:eastAsia="標楷體" w:hAnsi="標楷體" w:hint="eastAsia"/>
          <w:sz w:val="28"/>
          <w:szCs w:val="28"/>
          <w:lang w:eastAsia="zh-HK"/>
        </w:rPr>
        <w:t>若</w:t>
      </w:r>
      <w:r w:rsidRPr="00455D98">
        <w:rPr>
          <w:rFonts w:ascii="標楷體" w:eastAsia="標楷體" w:hAnsi="標楷體" w:hint="eastAsia"/>
          <w:sz w:val="28"/>
          <w:szCs w:val="28"/>
        </w:rPr>
        <w:t>責付遭</w:t>
      </w:r>
      <w:proofErr w:type="gramEnd"/>
      <w:r w:rsidRPr="00455D98">
        <w:rPr>
          <w:rFonts w:ascii="標楷體" w:eastAsia="標楷體" w:hAnsi="標楷體" w:hint="eastAsia"/>
          <w:sz w:val="28"/>
          <w:szCs w:val="28"/>
          <w:lang w:eastAsia="zh-HK"/>
        </w:rPr>
        <w:t>其</w:t>
      </w:r>
      <w:r w:rsidRPr="00455D98">
        <w:rPr>
          <w:rFonts w:ascii="標楷體" w:eastAsia="標楷體" w:hAnsi="標楷體" w:hint="eastAsia"/>
          <w:sz w:val="28"/>
          <w:szCs w:val="28"/>
        </w:rPr>
        <w:t>傷害的家屬，</w:t>
      </w:r>
      <w:r w:rsidRPr="00455D98">
        <w:rPr>
          <w:rFonts w:ascii="標楷體" w:eastAsia="標楷體" w:hAnsi="標楷體" w:hint="eastAsia"/>
          <w:sz w:val="28"/>
          <w:szCs w:val="28"/>
          <w:lang w:eastAsia="zh-HK"/>
        </w:rPr>
        <w:t>其適當性應審慎評估</w:t>
      </w:r>
      <w:r w:rsidR="00781498" w:rsidRPr="00781498">
        <w:rPr>
          <w:rFonts w:ascii="標楷體" w:eastAsia="標楷體" w:hAnsi="標楷體" w:hint="eastAsia"/>
          <w:sz w:val="28"/>
          <w:szCs w:val="28"/>
          <w:lang w:eastAsia="zh-HK"/>
        </w:rPr>
        <w:t>，並提供合適之社區資源及相關配套措施，避免家暴被害人獨自承擔相關責任。</w:t>
      </w:r>
    </w:p>
    <w:p w:rsidR="00611200" w:rsidRPr="00455D98" w:rsidRDefault="00611200" w:rsidP="00E910CB">
      <w:pPr>
        <w:pStyle w:val="a3"/>
        <w:numPr>
          <w:ilvl w:val="0"/>
          <w:numId w:val="3"/>
        </w:numPr>
        <w:kinsoku w:val="0"/>
        <w:spacing w:line="440" w:lineRule="exact"/>
        <w:ind w:leftChars="0"/>
        <w:jc w:val="both"/>
        <w:rPr>
          <w:rFonts w:ascii="標楷體" w:eastAsia="標楷體" w:hAnsi="標楷體"/>
          <w:sz w:val="28"/>
          <w:szCs w:val="28"/>
        </w:rPr>
      </w:pPr>
      <w:r w:rsidRPr="00455D98">
        <w:rPr>
          <w:rFonts w:ascii="標楷體" w:eastAsia="標楷體" w:hAnsi="標楷體" w:hint="eastAsia"/>
          <w:sz w:val="28"/>
          <w:szCs w:val="28"/>
          <w:lang w:eastAsia="zh-HK"/>
        </w:rPr>
        <w:t>本會曾服務一名個案，</w:t>
      </w:r>
      <w:r w:rsidRPr="00455D98">
        <w:rPr>
          <w:rFonts w:ascii="標楷體" w:eastAsia="標楷體" w:hAnsi="標楷體" w:hint="eastAsia"/>
          <w:sz w:val="28"/>
          <w:szCs w:val="28"/>
        </w:rPr>
        <w:t>相對人經診斷有躁鬱症，因妄想、躁動、情緒</w:t>
      </w:r>
      <w:proofErr w:type="gramStart"/>
      <w:r w:rsidRPr="00455D98">
        <w:rPr>
          <w:rFonts w:ascii="標楷體" w:eastAsia="標楷體" w:hAnsi="標楷體" w:hint="eastAsia"/>
          <w:sz w:val="28"/>
          <w:szCs w:val="28"/>
        </w:rPr>
        <w:t>不穩</w:t>
      </w:r>
      <w:r w:rsidRPr="00455D98">
        <w:rPr>
          <w:rFonts w:ascii="標楷體" w:eastAsia="標楷體" w:hAnsi="標楷體" w:hint="eastAsia"/>
          <w:sz w:val="28"/>
          <w:szCs w:val="28"/>
          <w:lang w:eastAsia="zh-HK"/>
        </w:rPr>
        <w:t>殺配偶</w:t>
      </w:r>
      <w:proofErr w:type="gramEnd"/>
      <w:r w:rsidRPr="00455D98">
        <w:rPr>
          <w:rFonts w:ascii="標楷體" w:eastAsia="標楷體" w:hAnsi="標楷體" w:hint="eastAsia"/>
          <w:sz w:val="28"/>
          <w:szCs w:val="28"/>
          <w:lang w:eastAsia="zh-HK"/>
        </w:rPr>
        <w:t>未遂</w:t>
      </w:r>
      <w:r w:rsidRPr="00455D98">
        <w:rPr>
          <w:rFonts w:ascii="標楷體" w:eastAsia="標楷體" w:hAnsi="標楷體" w:hint="eastAsia"/>
          <w:sz w:val="28"/>
          <w:szCs w:val="28"/>
        </w:rPr>
        <w:t>，由高等法院處「有期徒刑三年，並於刑之執行完畢後，令</w:t>
      </w:r>
      <w:r w:rsidRPr="00455D98">
        <w:rPr>
          <w:rFonts w:ascii="標楷體" w:eastAsia="標楷體" w:hAnsi="標楷體" w:hint="eastAsia"/>
          <w:sz w:val="28"/>
          <w:szCs w:val="28"/>
          <w:lang w:eastAsia="zh-HK"/>
        </w:rPr>
        <w:t>入</w:t>
      </w:r>
      <w:r w:rsidRPr="00455D98">
        <w:rPr>
          <w:rFonts w:ascii="標楷體" w:eastAsia="標楷體" w:hAnsi="標楷體" w:hint="eastAsia"/>
          <w:sz w:val="28"/>
          <w:szCs w:val="28"/>
        </w:rPr>
        <w:t>相當處所，施以監護壹年」。</w:t>
      </w:r>
      <w:r w:rsidRPr="00455D98">
        <w:rPr>
          <w:rFonts w:ascii="標楷體" w:eastAsia="標楷體" w:hAnsi="標楷體" w:hint="eastAsia"/>
          <w:sz w:val="28"/>
          <w:szCs w:val="28"/>
          <w:lang w:eastAsia="zh-HK"/>
        </w:rPr>
        <w:t>該名加害</w:t>
      </w:r>
      <w:r w:rsidRPr="00455D98">
        <w:rPr>
          <w:rFonts w:ascii="標楷體" w:eastAsia="標楷體" w:hAnsi="標楷體" w:hint="eastAsia"/>
          <w:sz w:val="28"/>
          <w:szCs w:val="28"/>
        </w:rPr>
        <w:t>人服刑期滿後</w:t>
      </w:r>
      <w:r w:rsidRPr="00455D98">
        <w:rPr>
          <w:rFonts w:ascii="標楷體" w:eastAsia="標楷體" w:hAnsi="標楷體" w:hint="eastAsia"/>
          <w:sz w:val="28"/>
          <w:szCs w:val="28"/>
          <w:lang w:eastAsia="zh-HK"/>
        </w:rPr>
        <w:t>於今年初</w:t>
      </w:r>
      <w:r w:rsidRPr="00455D98">
        <w:rPr>
          <w:rFonts w:ascii="標楷體" w:eastAsia="標楷體" w:hAnsi="標楷體" w:hint="eastAsia"/>
          <w:sz w:val="28"/>
          <w:szCs w:val="28"/>
        </w:rPr>
        <w:t>出獄，因</w:t>
      </w:r>
      <w:r w:rsidRPr="00455D98">
        <w:rPr>
          <w:rFonts w:ascii="標楷體" w:eastAsia="標楷體" w:hAnsi="標楷體" w:hint="eastAsia"/>
          <w:sz w:val="28"/>
          <w:szCs w:val="28"/>
          <w:lang w:eastAsia="zh-HK"/>
        </w:rPr>
        <w:t>加害</w:t>
      </w:r>
      <w:r w:rsidRPr="00455D98">
        <w:rPr>
          <w:rFonts w:ascii="標楷體" w:eastAsia="標楷體" w:hAnsi="標楷體" w:hint="eastAsia"/>
          <w:sz w:val="28"/>
          <w:szCs w:val="28"/>
        </w:rPr>
        <w:t>人服刑期間未進行精神治療，法務部、台北監獄安排相對人出獄後監護安置於精神科醫院或護理之家，但過程不順利，相對人出獄後</w:t>
      </w:r>
      <w:r w:rsidRPr="00455D98">
        <w:rPr>
          <w:rFonts w:ascii="標楷體" w:eastAsia="標楷體" w:hAnsi="標楷體" w:hint="eastAsia"/>
          <w:sz w:val="28"/>
          <w:szCs w:val="28"/>
          <w:lang w:eastAsia="zh-HK"/>
        </w:rPr>
        <w:t>只好</w:t>
      </w:r>
      <w:r w:rsidRPr="00455D98">
        <w:rPr>
          <w:rFonts w:ascii="標楷體" w:eastAsia="標楷體" w:hAnsi="標楷體" w:hint="eastAsia"/>
          <w:sz w:val="28"/>
          <w:szCs w:val="28"/>
        </w:rPr>
        <w:t>返回社區，由家屬協助相對人出獄後</w:t>
      </w:r>
      <w:r w:rsidRPr="00455D98">
        <w:rPr>
          <w:rFonts w:ascii="標楷體" w:eastAsia="標楷體" w:hAnsi="標楷體" w:hint="eastAsia"/>
          <w:sz w:val="28"/>
          <w:szCs w:val="28"/>
          <w:lang w:eastAsia="zh-HK"/>
        </w:rPr>
        <w:t>的</w:t>
      </w:r>
      <w:r w:rsidRPr="00455D98">
        <w:rPr>
          <w:rFonts w:ascii="標楷體" w:eastAsia="標楷體" w:hAnsi="標楷體" w:hint="eastAsia"/>
          <w:sz w:val="28"/>
          <w:szCs w:val="28"/>
        </w:rPr>
        <w:t>生活安排。</w:t>
      </w:r>
      <w:r w:rsidRPr="00455D98">
        <w:rPr>
          <w:rFonts w:ascii="標楷體" w:eastAsia="標楷體" w:hAnsi="標楷體" w:hint="eastAsia"/>
          <w:sz w:val="28"/>
          <w:szCs w:val="28"/>
          <w:lang w:eastAsia="zh-HK"/>
        </w:rPr>
        <w:t>然被害人及其女兒均感害怕恐懼，後經本會</w:t>
      </w:r>
      <w:r w:rsidRPr="00455D98">
        <w:rPr>
          <w:rFonts w:ascii="標楷體" w:eastAsia="標楷體" w:hAnsi="標楷體" w:hint="eastAsia"/>
          <w:sz w:val="28"/>
          <w:szCs w:val="28"/>
        </w:rPr>
        <w:t>、</w:t>
      </w:r>
      <w:proofErr w:type="gramStart"/>
      <w:r w:rsidRPr="00455D98">
        <w:rPr>
          <w:rFonts w:ascii="標楷體" w:eastAsia="標楷體" w:hAnsi="標楷體" w:hint="eastAsia"/>
          <w:sz w:val="28"/>
          <w:szCs w:val="28"/>
          <w:lang w:eastAsia="zh-HK"/>
        </w:rPr>
        <w:t>北市家防中心</w:t>
      </w:r>
      <w:proofErr w:type="gramEnd"/>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家屬協調討論</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由其他家屬安排加害人先住旅館</w:t>
      </w:r>
      <w:r w:rsidRPr="00455D98">
        <w:rPr>
          <w:rFonts w:ascii="標楷體" w:eastAsia="標楷體" w:hAnsi="標楷體" w:hint="eastAsia"/>
          <w:sz w:val="28"/>
          <w:szCs w:val="28"/>
        </w:rPr>
        <w:t>，</w:t>
      </w:r>
      <w:r w:rsidRPr="00455D98">
        <w:rPr>
          <w:rFonts w:ascii="標楷體" w:eastAsia="標楷體" w:hAnsi="標楷體" w:hint="eastAsia"/>
          <w:sz w:val="28"/>
          <w:szCs w:val="28"/>
          <w:lang w:eastAsia="zh-HK"/>
        </w:rPr>
        <w:t>再經</w:t>
      </w:r>
      <w:proofErr w:type="gramStart"/>
      <w:r w:rsidRPr="00455D98">
        <w:rPr>
          <w:rFonts w:ascii="標楷體" w:eastAsia="標楷體" w:hAnsi="標楷體" w:hint="eastAsia"/>
          <w:sz w:val="28"/>
          <w:szCs w:val="28"/>
          <w:lang w:eastAsia="zh-HK"/>
        </w:rPr>
        <w:t>北市家防中心</w:t>
      </w:r>
      <w:proofErr w:type="gramEnd"/>
      <w:r w:rsidRPr="00455D98">
        <w:rPr>
          <w:rFonts w:ascii="標楷體" w:eastAsia="標楷體" w:hAnsi="標楷體" w:hint="eastAsia"/>
          <w:sz w:val="28"/>
          <w:szCs w:val="28"/>
          <w:lang w:eastAsia="zh-HK"/>
        </w:rPr>
        <w:t>協助安置在醫院中，住院期尚在評估中。</w:t>
      </w:r>
    </w:p>
    <w:p w:rsidR="00611200" w:rsidRDefault="00611200" w:rsidP="00611200">
      <w:pPr>
        <w:snapToGrid w:val="0"/>
        <w:spacing w:line="440" w:lineRule="exact"/>
        <w:ind w:left="849" w:hangingChars="303" w:hanging="849"/>
        <w:rPr>
          <w:rFonts w:ascii="標楷體" w:eastAsia="標楷體" w:hAnsi="標楷體"/>
          <w:sz w:val="28"/>
          <w:szCs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Pr="00270B11">
        <w:rPr>
          <w:rFonts w:ascii="標楷體" w:eastAsia="標楷體" w:hAnsi="標楷體"/>
          <w:sz w:val="28"/>
          <w:szCs w:val="28"/>
        </w:rPr>
        <w:t xml:space="preserve"> </w:t>
      </w:r>
    </w:p>
    <w:p w:rsidR="00781498" w:rsidRDefault="00781498" w:rsidP="00E910CB">
      <w:pPr>
        <w:numPr>
          <w:ilvl w:val="0"/>
          <w:numId w:val="4"/>
        </w:numPr>
        <w:kinsoku w:val="0"/>
        <w:spacing w:line="440" w:lineRule="exact"/>
        <w:jc w:val="both"/>
        <w:rPr>
          <w:rFonts w:ascii="標楷體" w:eastAsia="標楷體" w:hAnsi="標楷體"/>
          <w:sz w:val="28"/>
          <w:szCs w:val="28"/>
        </w:rPr>
      </w:pPr>
      <w:r>
        <w:rPr>
          <w:rFonts w:ascii="標楷體" w:eastAsia="標楷體" w:hAnsi="標楷體" w:hint="eastAsia"/>
          <w:sz w:val="28"/>
          <w:szCs w:val="28"/>
        </w:rPr>
        <w:t>建請法務部說明</w:t>
      </w:r>
      <w:r>
        <w:rPr>
          <w:rFonts w:ascii="新細明體" w:eastAsia="新細明體" w:hAnsi="新細明體" w:hint="eastAsia"/>
          <w:sz w:val="28"/>
          <w:szCs w:val="28"/>
        </w:rPr>
        <w:t>：</w:t>
      </w:r>
    </w:p>
    <w:p w:rsidR="00781498" w:rsidRDefault="00781498" w:rsidP="00781498">
      <w:pPr>
        <w:kinsoku w:val="0"/>
        <w:spacing w:line="440" w:lineRule="exact"/>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)精神疾病之家暴加害人在監</w:t>
      </w:r>
      <w:proofErr w:type="gramStart"/>
      <w:r>
        <w:rPr>
          <w:rFonts w:ascii="標楷體" w:eastAsia="標楷體" w:hAnsi="標楷體" w:hint="eastAsia"/>
          <w:sz w:val="28"/>
          <w:szCs w:val="28"/>
        </w:rPr>
        <w:t>期間，</w:t>
      </w:r>
      <w:proofErr w:type="gramEnd"/>
      <w:r>
        <w:rPr>
          <w:rFonts w:ascii="標楷體" w:eastAsia="標楷體" w:hAnsi="標楷體" w:hint="eastAsia"/>
          <w:sz w:val="28"/>
          <w:szCs w:val="28"/>
        </w:rPr>
        <w:t>其精神疾病之診斷、治療機制及實施狀況，若受刑人無意願接受治療，又如何處理?</w:t>
      </w:r>
    </w:p>
    <w:p w:rsidR="00781498" w:rsidRDefault="00781498" w:rsidP="00781498">
      <w:pPr>
        <w:kinsoku w:val="0"/>
        <w:spacing w:line="440" w:lineRule="exact"/>
        <w:ind w:leftChars="100" w:left="800" w:hangingChars="200" w:hanging="560"/>
        <w:jc w:val="both"/>
        <w:rPr>
          <w:rFonts w:ascii="標楷體" w:eastAsia="標楷體" w:hAnsi="標楷體"/>
          <w:sz w:val="28"/>
          <w:szCs w:val="28"/>
        </w:rPr>
      </w:pPr>
      <w:r>
        <w:rPr>
          <w:rFonts w:ascii="標楷體" w:eastAsia="標楷體" w:hAnsi="標楷體" w:hint="eastAsia"/>
          <w:sz w:val="28"/>
          <w:szCs w:val="28"/>
        </w:rPr>
        <w:t>(二)精神疾病之家暴加害人出監前是否進行</w:t>
      </w:r>
      <w:r w:rsidRPr="00A05FFE">
        <w:rPr>
          <w:rFonts w:ascii="標楷體" w:eastAsia="標楷體" w:hAnsi="標楷體" w:hint="eastAsia"/>
          <w:sz w:val="28"/>
          <w:szCs w:val="28"/>
        </w:rPr>
        <w:t>家暴再犯評估</w:t>
      </w:r>
      <w:r>
        <w:rPr>
          <w:rFonts w:ascii="標楷體" w:eastAsia="標楷體" w:hAnsi="標楷體" w:hint="eastAsia"/>
          <w:sz w:val="28"/>
          <w:szCs w:val="28"/>
        </w:rPr>
        <w:t>?又如何評估及安排安置處所?過去執行狀況如何?過去無法找到合適監護安置場所的原因為何?又如何因應實務上的困難?</w:t>
      </w:r>
    </w:p>
    <w:p w:rsidR="00781498" w:rsidRDefault="00781498" w:rsidP="00E910CB">
      <w:pPr>
        <w:numPr>
          <w:ilvl w:val="0"/>
          <w:numId w:val="4"/>
        </w:numPr>
        <w:kinsoku w:val="0"/>
        <w:spacing w:line="440" w:lineRule="exact"/>
        <w:jc w:val="both"/>
        <w:rPr>
          <w:rFonts w:ascii="標楷體" w:eastAsia="標楷體" w:hAnsi="標楷體"/>
          <w:sz w:val="28"/>
          <w:szCs w:val="28"/>
        </w:rPr>
      </w:pPr>
      <w:r>
        <w:rPr>
          <w:rFonts w:ascii="標楷體" w:eastAsia="標楷體" w:hAnsi="標楷體" w:hint="eastAsia"/>
          <w:sz w:val="28"/>
          <w:szCs w:val="28"/>
        </w:rPr>
        <w:t>建議法務部應編列合理經費，以增加醫療院所成為特約監護處分場所之意願。</w:t>
      </w:r>
    </w:p>
    <w:p w:rsidR="00781498" w:rsidRPr="00A05FFE" w:rsidRDefault="00781498" w:rsidP="00E910CB">
      <w:pPr>
        <w:numPr>
          <w:ilvl w:val="0"/>
          <w:numId w:val="4"/>
        </w:numPr>
        <w:kinsoku w:val="0"/>
        <w:spacing w:line="440" w:lineRule="exact"/>
        <w:jc w:val="both"/>
        <w:rPr>
          <w:rFonts w:ascii="標楷體" w:eastAsia="標楷體" w:hAnsi="標楷體"/>
          <w:sz w:val="28"/>
          <w:szCs w:val="28"/>
        </w:rPr>
      </w:pPr>
      <w:r>
        <w:rPr>
          <w:rFonts w:ascii="標楷體" w:eastAsia="標楷體" w:hAnsi="標楷體" w:hint="eastAsia"/>
          <w:sz w:val="28"/>
          <w:szCs w:val="28"/>
        </w:rPr>
        <w:t>針對責付家屬、加害人回歸社區之個案，</w:t>
      </w:r>
      <w:r w:rsidRPr="00A05FFE">
        <w:rPr>
          <w:rFonts w:ascii="標楷體" w:eastAsia="標楷體" w:hAnsi="標楷體" w:hint="eastAsia"/>
          <w:sz w:val="28"/>
          <w:szCs w:val="28"/>
        </w:rPr>
        <w:t>建議</w:t>
      </w:r>
      <w:r w:rsidRPr="00A05FFE">
        <w:rPr>
          <w:rFonts w:ascii="標楷體" w:eastAsia="標楷體" w:hAnsi="標楷體" w:hint="eastAsia"/>
          <w:sz w:val="28"/>
          <w:szCs w:val="28"/>
          <w:lang w:eastAsia="zh-HK"/>
        </w:rPr>
        <w:t>法務部會同衛生</w:t>
      </w:r>
      <w:proofErr w:type="gramStart"/>
      <w:r w:rsidRPr="00A05FFE">
        <w:rPr>
          <w:rFonts w:ascii="標楷體" w:eastAsia="標楷體" w:hAnsi="標楷體" w:hint="eastAsia"/>
          <w:sz w:val="28"/>
          <w:szCs w:val="28"/>
          <w:lang w:eastAsia="zh-HK"/>
        </w:rPr>
        <w:t>福利部</w:t>
      </w:r>
      <w:r>
        <w:rPr>
          <w:rFonts w:ascii="標楷體" w:eastAsia="標楷體" w:hAnsi="標楷體" w:hint="eastAsia"/>
          <w:sz w:val="28"/>
          <w:szCs w:val="28"/>
        </w:rPr>
        <w:t>依強化</w:t>
      </w:r>
      <w:proofErr w:type="gramEnd"/>
      <w:r>
        <w:rPr>
          <w:rFonts w:ascii="標楷體" w:eastAsia="標楷體" w:hAnsi="標楷體" w:hint="eastAsia"/>
          <w:sz w:val="28"/>
          <w:szCs w:val="28"/>
        </w:rPr>
        <w:t>社會安全網計畫訂定轉銜機制，後續由心理衛生社工追蹤輔導。</w:t>
      </w:r>
    </w:p>
    <w:p w:rsidR="00611200" w:rsidRPr="00467695" w:rsidRDefault="00611200" w:rsidP="00611200">
      <w:pPr>
        <w:shd w:val="clear" w:color="auto" w:fill="FFFFFF"/>
        <w:spacing w:line="440" w:lineRule="exact"/>
        <w:rPr>
          <w:rFonts w:ascii="標楷體" w:eastAsia="標楷體" w:hAnsi="標楷體"/>
          <w:color w:val="222222"/>
          <w:sz w:val="28"/>
          <w:szCs w:val="28"/>
          <w:shd w:val="pct15" w:color="auto" w:fill="FFFFFF"/>
        </w:rPr>
      </w:pPr>
      <w:r>
        <w:rPr>
          <w:rFonts w:ascii="標楷體" w:eastAsia="標楷體" w:hAnsi="標楷體" w:hint="eastAsia"/>
          <w:color w:val="222222"/>
          <w:sz w:val="28"/>
          <w:szCs w:val="28"/>
          <w:shd w:val="pct15" w:color="auto" w:fill="FFFFFF"/>
        </w:rPr>
        <w:t>法務部</w:t>
      </w:r>
      <w:r w:rsidRPr="00467695">
        <w:rPr>
          <w:rFonts w:ascii="標楷體" w:eastAsia="標楷體" w:hAnsi="標楷體" w:hint="eastAsia"/>
          <w:color w:val="222222"/>
          <w:sz w:val="28"/>
          <w:szCs w:val="28"/>
          <w:shd w:val="pct15" w:color="auto" w:fill="FFFFFF"/>
        </w:rPr>
        <w:t>回應意見：</w:t>
      </w:r>
    </w:p>
    <w:p w:rsidR="003D0C0E" w:rsidRPr="005E06C3" w:rsidRDefault="003D0C0E" w:rsidP="00E910CB">
      <w:pPr>
        <w:numPr>
          <w:ilvl w:val="0"/>
          <w:numId w:val="9"/>
        </w:numPr>
        <w:kinsoku w:val="0"/>
        <w:spacing w:line="440" w:lineRule="exact"/>
        <w:jc w:val="both"/>
        <w:rPr>
          <w:rFonts w:ascii="標楷體" w:eastAsia="標楷體" w:hAnsi="標楷體"/>
          <w:sz w:val="28"/>
          <w:szCs w:val="28"/>
        </w:rPr>
      </w:pPr>
      <w:r w:rsidRPr="005E06C3">
        <w:rPr>
          <w:rFonts w:ascii="標楷體" w:eastAsia="標楷體" w:hAnsi="標楷體" w:hint="eastAsia"/>
          <w:sz w:val="28"/>
          <w:szCs w:val="28"/>
        </w:rPr>
        <w:t>檢察機關執行因心神喪失或精神耗弱受監護處分應行注意事項第 4點規定：「執行檢察官應委請受託醫療機構精神專科醫師先行</w:t>
      </w:r>
      <w:proofErr w:type="gramStart"/>
      <w:r w:rsidRPr="005E06C3">
        <w:rPr>
          <w:rFonts w:ascii="標楷體" w:eastAsia="標楷體" w:hAnsi="標楷體" w:hint="eastAsia"/>
          <w:sz w:val="28"/>
          <w:szCs w:val="28"/>
        </w:rPr>
        <w:t>調閱受監護</w:t>
      </w:r>
      <w:proofErr w:type="gramEnd"/>
      <w:r w:rsidRPr="005E06C3">
        <w:rPr>
          <w:rFonts w:ascii="標楷體" w:eastAsia="標楷體" w:hAnsi="標楷體" w:hint="eastAsia"/>
          <w:sz w:val="28"/>
          <w:szCs w:val="28"/>
        </w:rPr>
        <w:t>處分人病歷資料參酌決定監護處分之方式（如住院或門診），除依保護管束代之者外，有需接受醫治者，執行檢察官應令入設有精神科設備之醫療機構接受治療，其屬精神衛生法第5條第2項（現應為精神衛生法第3條第4款）所稱嚴重病人者，應令入經行政院衛生署指定之辦理精神疾病嚴重病人強制住院醫療機構接受治療，並通知其家屬或依精神衛生法設置之保護人就近照護」，已明白揭示有接受醫治需要或病情嚴重者，始應令受處分人入精神醫療機構住院接受治療或強制治療；若受處分人之病情並不嚴重，實無強制受處分人住院治療之必要；參酌精神衛生法第3條第6款規定精神病患可在社區中</w:t>
      </w:r>
      <w:proofErr w:type="gramStart"/>
      <w:r w:rsidRPr="005E06C3">
        <w:rPr>
          <w:rFonts w:ascii="標楷體" w:eastAsia="標楷體" w:hAnsi="標楷體" w:hint="eastAsia"/>
          <w:sz w:val="28"/>
          <w:szCs w:val="28"/>
        </w:rPr>
        <w:t>採</w:t>
      </w:r>
      <w:proofErr w:type="gramEnd"/>
      <w:r w:rsidRPr="005E06C3">
        <w:rPr>
          <w:rFonts w:ascii="標楷體" w:eastAsia="標楷體" w:hAnsi="標楷體" w:hint="eastAsia"/>
          <w:sz w:val="28"/>
          <w:szCs w:val="28"/>
        </w:rPr>
        <w:t>行居家治療，或以社區精神復健、門診方式治療，故對法院判決之監護處分，自得以交付受處分人之家屬或保護人定期帶至指定之精神醫療機構接受門診之方式執行。</w:t>
      </w:r>
    </w:p>
    <w:p w:rsidR="003D0C0E" w:rsidRPr="005E06C3" w:rsidRDefault="003D0C0E" w:rsidP="00E910CB">
      <w:pPr>
        <w:numPr>
          <w:ilvl w:val="0"/>
          <w:numId w:val="9"/>
        </w:numPr>
        <w:kinsoku w:val="0"/>
        <w:spacing w:line="440" w:lineRule="exact"/>
        <w:jc w:val="both"/>
        <w:rPr>
          <w:rFonts w:ascii="標楷體" w:eastAsia="標楷體" w:hAnsi="標楷體"/>
          <w:sz w:val="28"/>
          <w:szCs w:val="28"/>
        </w:rPr>
      </w:pPr>
      <w:r w:rsidRPr="005E06C3">
        <w:rPr>
          <w:rFonts w:ascii="標楷體" w:eastAsia="標楷體" w:hAnsi="標楷體" w:hint="eastAsia"/>
          <w:sz w:val="28"/>
          <w:szCs w:val="28"/>
        </w:rPr>
        <w:t>就精神疾病收容人疾病醫療部分，於102年收容人納入二代健保後，矯正機關即與鄰近健保醫療機構簽訂契約，由醫院指派</w:t>
      </w:r>
      <w:proofErr w:type="gramStart"/>
      <w:r w:rsidRPr="005E06C3">
        <w:rPr>
          <w:rFonts w:ascii="標楷體" w:eastAsia="標楷體" w:hAnsi="標楷體" w:hint="eastAsia"/>
          <w:sz w:val="28"/>
          <w:szCs w:val="28"/>
        </w:rPr>
        <w:t>醫</w:t>
      </w:r>
      <w:proofErr w:type="gramEnd"/>
      <w:r w:rsidRPr="005E06C3">
        <w:rPr>
          <w:rFonts w:ascii="標楷體" w:eastAsia="標楷體" w:hAnsi="標楷體" w:hint="eastAsia"/>
          <w:sz w:val="28"/>
          <w:szCs w:val="28"/>
        </w:rPr>
        <w:t>事人員實施監（院、所、校）內門診，提昇收容人就醫即時性、服務品質，提供更完善醫療服務。收容人經醫師確診為精神疾病者，矯正機關衛生單位除建檔列管，定期安排精神科醫師門診、依醫囑規律性讓當事人服藥外，如屬嚴重病人，亦會安排戒送外</w:t>
      </w:r>
      <w:proofErr w:type="gramStart"/>
      <w:r w:rsidRPr="005E06C3">
        <w:rPr>
          <w:rFonts w:ascii="標楷體" w:eastAsia="標楷體" w:hAnsi="標楷體" w:hint="eastAsia"/>
          <w:sz w:val="28"/>
          <w:szCs w:val="28"/>
        </w:rPr>
        <w:t>醫</w:t>
      </w:r>
      <w:proofErr w:type="gramEnd"/>
      <w:r w:rsidRPr="005E06C3">
        <w:rPr>
          <w:rFonts w:ascii="標楷體" w:eastAsia="標楷體" w:hAnsi="標楷體" w:hint="eastAsia"/>
          <w:sz w:val="28"/>
          <w:szCs w:val="28"/>
        </w:rPr>
        <w:t>或</w:t>
      </w:r>
      <w:proofErr w:type="gramStart"/>
      <w:r w:rsidRPr="005E06C3">
        <w:rPr>
          <w:rFonts w:ascii="標楷體" w:eastAsia="標楷體" w:hAnsi="標楷體" w:hint="eastAsia"/>
          <w:sz w:val="28"/>
          <w:szCs w:val="28"/>
        </w:rPr>
        <w:t>移送病監</w:t>
      </w:r>
      <w:proofErr w:type="gramEnd"/>
      <w:r w:rsidRPr="005E06C3">
        <w:rPr>
          <w:rFonts w:ascii="標楷體" w:eastAsia="標楷體" w:hAnsi="標楷體" w:hint="eastAsia"/>
          <w:sz w:val="28"/>
          <w:szCs w:val="28"/>
        </w:rPr>
        <w:t>，以維護其身心健康。至本件提案所舉</w:t>
      </w:r>
      <w:proofErr w:type="gramStart"/>
      <w:r w:rsidRPr="005E06C3">
        <w:rPr>
          <w:rFonts w:ascii="標楷體" w:eastAsia="標楷體" w:hAnsi="標楷體" w:hint="eastAsia"/>
          <w:sz w:val="28"/>
          <w:szCs w:val="28"/>
        </w:rPr>
        <w:t>臺</w:t>
      </w:r>
      <w:proofErr w:type="gramEnd"/>
      <w:r w:rsidRPr="005E06C3">
        <w:rPr>
          <w:rFonts w:ascii="標楷體" w:eastAsia="標楷體" w:hAnsi="標楷體" w:hint="eastAsia"/>
          <w:sz w:val="28"/>
          <w:szCs w:val="28"/>
        </w:rPr>
        <w:t>北監獄家暴受刑人經診斷有躁鬱症，服刑期間未進行精神</w:t>
      </w:r>
      <w:proofErr w:type="gramStart"/>
      <w:r w:rsidRPr="005E06C3">
        <w:rPr>
          <w:rFonts w:ascii="標楷體" w:eastAsia="標楷體" w:hAnsi="標楷體" w:hint="eastAsia"/>
          <w:sz w:val="28"/>
          <w:szCs w:val="28"/>
        </w:rPr>
        <w:t>治療乙例</w:t>
      </w:r>
      <w:proofErr w:type="gramEnd"/>
      <w:r w:rsidRPr="005E06C3">
        <w:rPr>
          <w:rFonts w:ascii="標楷體" w:eastAsia="標楷體" w:hAnsi="標楷體" w:hint="eastAsia"/>
          <w:sz w:val="28"/>
          <w:szCs w:val="28"/>
        </w:rPr>
        <w:t>，請提案單位提供個案資料，</w:t>
      </w:r>
      <w:proofErr w:type="gramStart"/>
      <w:r w:rsidRPr="005E06C3">
        <w:rPr>
          <w:rFonts w:ascii="標楷體" w:eastAsia="標楷體" w:hAnsi="標楷體" w:hint="eastAsia"/>
          <w:sz w:val="28"/>
          <w:szCs w:val="28"/>
        </w:rPr>
        <w:t>俾</w:t>
      </w:r>
      <w:proofErr w:type="gramEnd"/>
      <w:r w:rsidRPr="005E06C3">
        <w:rPr>
          <w:rFonts w:ascii="標楷體" w:eastAsia="標楷體" w:hAnsi="標楷體" w:hint="eastAsia"/>
          <w:sz w:val="28"/>
          <w:szCs w:val="28"/>
        </w:rPr>
        <w:t>便本部矯正署瞭解案情，以為業務改善或精進之參考。</w:t>
      </w:r>
    </w:p>
    <w:p w:rsidR="003D0C0E" w:rsidRPr="005E06C3" w:rsidRDefault="003D0C0E" w:rsidP="00E910CB">
      <w:pPr>
        <w:numPr>
          <w:ilvl w:val="0"/>
          <w:numId w:val="9"/>
        </w:numPr>
        <w:kinsoku w:val="0"/>
        <w:spacing w:line="440" w:lineRule="exact"/>
        <w:jc w:val="both"/>
        <w:rPr>
          <w:rFonts w:ascii="標楷體" w:eastAsia="標楷體" w:hAnsi="標楷體"/>
          <w:sz w:val="28"/>
          <w:szCs w:val="28"/>
        </w:rPr>
      </w:pPr>
      <w:r w:rsidRPr="005E06C3">
        <w:rPr>
          <w:rFonts w:ascii="標楷體" w:eastAsia="標楷體" w:hAnsi="標楷體" w:hint="eastAsia"/>
          <w:sz w:val="28"/>
          <w:szCs w:val="28"/>
        </w:rPr>
        <w:t>關於精神疾病之家暴加害人在監</w:t>
      </w:r>
      <w:proofErr w:type="gramStart"/>
      <w:r w:rsidRPr="005E06C3">
        <w:rPr>
          <w:rFonts w:ascii="標楷體" w:eastAsia="標楷體" w:hAnsi="標楷體" w:hint="eastAsia"/>
          <w:sz w:val="28"/>
          <w:szCs w:val="28"/>
        </w:rPr>
        <w:t>期間，</w:t>
      </w:r>
      <w:proofErr w:type="gramEnd"/>
      <w:r w:rsidRPr="005E06C3">
        <w:rPr>
          <w:rFonts w:ascii="標楷體" w:eastAsia="標楷體" w:hAnsi="標楷體" w:hint="eastAsia"/>
          <w:sz w:val="28"/>
          <w:szCs w:val="28"/>
        </w:rPr>
        <w:t>其精神疾病之診斷、治療機制及實施狀況，若受刑人無意願接受治療之處理方式：</w:t>
      </w:r>
    </w:p>
    <w:p w:rsidR="003D0C0E" w:rsidRPr="005E06C3" w:rsidRDefault="003D0C0E" w:rsidP="003D0C0E">
      <w:pPr>
        <w:kinsoku w:val="0"/>
        <w:spacing w:line="440" w:lineRule="exact"/>
        <w:ind w:left="720"/>
        <w:jc w:val="both"/>
        <w:rPr>
          <w:rFonts w:ascii="標楷體" w:eastAsia="標楷體" w:hAnsi="標楷體"/>
          <w:sz w:val="28"/>
          <w:szCs w:val="28"/>
        </w:rPr>
      </w:pPr>
      <w:r w:rsidRPr="005E06C3">
        <w:rPr>
          <w:rFonts w:ascii="標楷體" w:eastAsia="標楷體" w:hAnsi="標楷體" w:hint="eastAsia"/>
          <w:sz w:val="28"/>
          <w:szCs w:val="28"/>
        </w:rPr>
        <w:t>現行受刑人入監時皆實施新收健康檢查，經檢查後發現認有(疑似)精神疾病者，由衛生單位安排監內精神科醫師診治。如經醫師</w:t>
      </w:r>
      <w:proofErr w:type="gramStart"/>
      <w:r w:rsidRPr="005E06C3">
        <w:rPr>
          <w:rFonts w:ascii="標楷體" w:eastAsia="標楷體" w:hAnsi="標楷體" w:hint="eastAsia"/>
          <w:sz w:val="28"/>
          <w:szCs w:val="28"/>
        </w:rPr>
        <w:t>確診屬精神</w:t>
      </w:r>
      <w:proofErr w:type="gramEnd"/>
      <w:r w:rsidRPr="005E06C3">
        <w:rPr>
          <w:rFonts w:ascii="標楷體" w:eastAsia="標楷體" w:hAnsi="標楷體" w:hint="eastAsia"/>
          <w:sz w:val="28"/>
          <w:szCs w:val="28"/>
        </w:rPr>
        <w:t>疾病者，矯正機關除建檔列管、定期門診治療及依醫囑規律性讓當事人服藥外，倘在監不得為適當醫治時，亦會安排戒送外</w:t>
      </w:r>
      <w:proofErr w:type="gramStart"/>
      <w:r w:rsidRPr="005E06C3">
        <w:rPr>
          <w:rFonts w:ascii="標楷體" w:eastAsia="標楷體" w:hAnsi="標楷體" w:hint="eastAsia"/>
          <w:sz w:val="28"/>
          <w:szCs w:val="28"/>
        </w:rPr>
        <w:t>醫</w:t>
      </w:r>
      <w:proofErr w:type="gramEnd"/>
      <w:r w:rsidRPr="005E06C3">
        <w:rPr>
          <w:rFonts w:ascii="標楷體" w:eastAsia="標楷體" w:hAnsi="標楷體" w:hint="eastAsia"/>
          <w:sz w:val="28"/>
          <w:szCs w:val="28"/>
        </w:rPr>
        <w:t>或</w:t>
      </w:r>
      <w:proofErr w:type="gramStart"/>
      <w:r w:rsidRPr="005E06C3">
        <w:rPr>
          <w:rFonts w:ascii="標楷體" w:eastAsia="標楷體" w:hAnsi="標楷體" w:hint="eastAsia"/>
          <w:sz w:val="28"/>
          <w:szCs w:val="28"/>
        </w:rPr>
        <w:t>移送病監</w:t>
      </w:r>
      <w:proofErr w:type="gramEnd"/>
      <w:r w:rsidRPr="005E06C3">
        <w:rPr>
          <w:rFonts w:ascii="標楷體" w:eastAsia="標楷體" w:hAnsi="標楷體" w:hint="eastAsia"/>
          <w:sz w:val="28"/>
          <w:szCs w:val="28"/>
        </w:rPr>
        <w:t>，以維護其身心健康。</w:t>
      </w:r>
      <w:proofErr w:type="gramStart"/>
      <w:r w:rsidRPr="005E06C3">
        <w:rPr>
          <w:rFonts w:ascii="標楷體" w:eastAsia="標楷體" w:hAnsi="標楷體" w:hint="eastAsia"/>
          <w:sz w:val="28"/>
          <w:szCs w:val="28"/>
        </w:rPr>
        <w:t>罹</w:t>
      </w:r>
      <w:proofErr w:type="gramEnd"/>
      <w:r w:rsidRPr="005E06C3">
        <w:rPr>
          <w:rFonts w:ascii="標楷體" w:eastAsia="標楷體" w:hAnsi="標楷體" w:hint="eastAsia"/>
          <w:sz w:val="28"/>
          <w:szCs w:val="28"/>
        </w:rPr>
        <w:t>精神疾病不願接受治療者，除符合精神衛生法第3條所稱嚴重病人，由機關戒送外部醫療機構施予強制鑑定或住院治療者外，矯正機關僅能柔性勸導其就醫及定期評估身心狀況。</w:t>
      </w:r>
    </w:p>
    <w:p w:rsidR="003D0C0E" w:rsidRPr="005E06C3" w:rsidRDefault="003D0C0E" w:rsidP="00E910CB">
      <w:pPr>
        <w:numPr>
          <w:ilvl w:val="0"/>
          <w:numId w:val="9"/>
        </w:numPr>
        <w:kinsoku w:val="0"/>
        <w:spacing w:line="440" w:lineRule="exact"/>
        <w:jc w:val="both"/>
        <w:rPr>
          <w:rFonts w:ascii="標楷體" w:eastAsia="標楷體" w:hAnsi="標楷體"/>
          <w:sz w:val="28"/>
          <w:szCs w:val="28"/>
        </w:rPr>
      </w:pPr>
      <w:r w:rsidRPr="005E06C3">
        <w:rPr>
          <w:rFonts w:ascii="標楷體" w:eastAsia="標楷體" w:hAnsi="標楷體" w:hint="eastAsia"/>
          <w:sz w:val="28"/>
          <w:szCs w:val="28"/>
        </w:rPr>
        <w:t>關於精神疾病之家暴加害人出監前是否進行家暴再犯評估?又如何評估及安排安置處所?過去執行狀況如何?過去無法找到合適監護安置場所的原因為何?又如何因應實務上的困難：</w:t>
      </w:r>
    </w:p>
    <w:p w:rsidR="003D0C0E" w:rsidRDefault="003D0C0E" w:rsidP="00E910CB">
      <w:pPr>
        <w:pStyle w:val="a3"/>
        <w:numPr>
          <w:ilvl w:val="0"/>
          <w:numId w:val="15"/>
        </w:numPr>
        <w:kinsoku w:val="0"/>
        <w:spacing w:line="440" w:lineRule="exact"/>
        <w:ind w:leftChars="0" w:left="1276" w:hanging="850"/>
        <w:jc w:val="both"/>
        <w:rPr>
          <w:rFonts w:ascii="標楷體" w:eastAsia="標楷體" w:hAnsi="標楷體"/>
          <w:sz w:val="28"/>
          <w:szCs w:val="28"/>
        </w:rPr>
      </w:pPr>
      <w:r w:rsidRPr="005E06C3">
        <w:rPr>
          <w:rFonts w:ascii="標楷體" w:eastAsia="標楷體" w:hAnsi="標楷體" w:hint="eastAsia"/>
          <w:sz w:val="28"/>
          <w:szCs w:val="28"/>
        </w:rPr>
        <w:t>為提昇家庭暴力受刑人處遇品質與專業性，法務部矯正署指定</w:t>
      </w:r>
      <w:proofErr w:type="gramStart"/>
      <w:r w:rsidRPr="005E06C3">
        <w:rPr>
          <w:rFonts w:ascii="標楷體" w:eastAsia="標楷體" w:hAnsi="標楷體" w:hint="eastAsia"/>
          <w:sz w:val="28"/>
          <w:szCs w:val="28"/>
        </w:rPr>
        <w:t>臺</w:t>
      </w:r>
      <w:proofErr w:type="gramEnd"/>
      <w:r w:rsidRPr="005E06C3">
        <w:rPr>
          <w:rFonts w:ascii="標楷體" w:eastAsia="標楷體" w:hAnsi="標楷體" w:hint="eastAsia"/>
          <w:sz w:val="28"/>
          <w:szCs w:val="28"/>
        </w:rPr>
        <w:t>北監獄等</w:t>
      </w:r>
      <w:r w:rsidRPr="005E06C3">
        <w:rPr>
          <w:rFonts w:ascii="標楷體" w:eastAsia="標楷體" w:hAnsi="標楷體"/>
          <w:sz w:val="28"/>
          <w:szCs w:val="28"/>
        </w:rPr>
        <w:t>10</w:t>
      </w:r>
      <w:r w:rsidRPr="005E06C3">
        <w:rPr>
          <w:rFonts w:ascii="標楷體" w:eastAsia="標楷體" w:hAnsi="標楷體" w:hint="eastAsia"/>
          <w:sz w:val="28"/>
          <w:szCs w:val="28"/>
        </w:rPr>
        <w:t>所矯正機關（以下簡稱指定機關）專責辦理，並頒定「家庭暴力罪或違反</w:t>
      </w:r>
      <w:proofErr w:type="gramStart"/>
      <w:r w:rsidRPr="005E06C3">
        <w:rPr>
          <w:rFonts w:ascii="標楷體" w:eastAsia="標楷體" w:hAnsi="標楷體" w:hint="eastAsia"/>
          <w:sz w:val="28"/>
          <w:szCs w:val="28"/>
        </w:rPr>
        <w:t>保護令罪受刑人</w:t>
      </w:r>
      <w:proofErr w:type="gramEnd"/>
      <w:r w:rsidRPr="005E06C3">
        <w:rPr>
          <w:rFonts w:ascii="標楷體" w:eastAsia="標楷體" w:hAnsi="標楷體" w:hint="eastAsia"/>
          <w:sz w:val="28"/>
          <w:szCs w:val="28"/>
        </w:rPr>
        <w:t>處遇計畫」，以為機關執行之依據。現行指定機關除編列專門預算、配置臨床心理師、社會工作員</w:t>
      </w:r>
      <w:r w:rsidRPr="005E06C3">
        <w:rPr>
          <w:rFonts w:ascii="標楷體" w:eastAsia="標楷體" w:hAnsi="標楷體"/>
          <w:sz w:val="28"/>
          <w:szCs w:val="28"/>
        </w:rPr>
        <w:t>(</w:t>
      </w:r>
      <w:r w:rsidRPr="005E06C3">
        <w:rPr>
          <w:rFonts w:ascii="標楷體" w:eastAsia="標楷體" w:hAnsi="標楷體" w:hint="eastAsia"/>
          <w:sz w:val="28"/>
          <w:szCs w:val="28"/>
        </w:rPr>
        <w:t>師</w:t>
      </w:r>
      <w:r w:rsidRPr="005E06C3">
        <w:rPr>
          <w:rFonts w:ascii="標楷體" w:eastAsia="標楷體" w:hAnsi="標楷體"/>
          <w:sz w:val="28"/>
          <w:szCs w:val="28"/>
        </w:rPr>
        <w:t>)</w:t>
      </w:r>
      <w:r w:rsidRPr="005E06C3">
        <w:rPr>
          <w:rFonts w:ascii="標楷體" w:eastAsia="標楷體" w:hAnsi="標楷體" w:hint="eastAsia"/>
          <w:sz w:val="28"/>
          <w:szCs w:val="28"/>
        </w:rPr>
        <w:t>及輔導教師等專業人力，並參酌衛生福利部</w:t>
      </w:r>
      <w:r w:rsidRPr="005E06C3">
        <w:rPr>
          <w:rFonts w:ascii="標楷體" w:eastAsia="標楷體" w:hAnsi="標楷體"/>
          <w:sz w:val="28"/>
          <w:szCs w:val="28"/>
        </w:rPr>
        <w:t>105</w:t>
      </w:r>
      <w:r w:rsidRPr="005E06C3">
        <w:rPr>
          <w:rFonts w:ascii="標楷體" w:eastAsia="標楷體" w:hAnsi="標楷體" w:hint="eastAsia"/>
          <w:sz w:val="28"/>
          <w:szCs w:val="28"/>
        </w:rPr>
        <w:t>年</w:t>
      </w:r>
      <w:r w:rsidRPr="005E06C3">
        <w:rPr>
          <w:rFonts w:ascii="標楷體" w:eastAsia="標楷體" w:hAnsi="標楷體"/>
          <w:sz w:val="28"/>
          <w:szCs w:val="28"/>
        </w:rPr>
        <w:t>5</w:t>
      </w:r>
      <w:r w:rsidRPr="005E06C3">
        <w:rPr>
          <w:rFonts w:ascii="標楷體" w:eastAsia="標楷體" w:hAnsi="標楷體" w:hint="eastAsia"/>
          <w:sz w:val="28"/>
          <w:szCs w:val="28"/>
        </w:rPr>
        <w:t>月</w:t>
      </w:r>
      <w:r w:rsidRPr="005E06C3">
        <w:rPr>
          <w:rFonts w:ascii="標楷體" w:eastAsia="標楷體" w:hAnsi="標楷體"/>
          <w:sz w:val="28"/>
          <w:szCs w:val="28"/>
        </w:rPr>
        <w:t>9</w:t>
      </w:r>
      <w:r w:rsidRPr="005E06C3">
        <w:rPr>
          <w:rFonts w:ascii="標楷體" w:eastAsia="標楷體" w:hAnsi="標楷體" w:hint="eastAsia"/>
          <w:sz w:val="28"/>
          <w:szCs w:val="28"/>
        </w:rPr>
        <w:t>日所公告「家庭暴力加害人處遇計畫規範」聘請精神科醫師、心理師及社工師等治療人員入監實施認知教育輔導、親職教育輔導、心理輔導、精神治療等課程。另為強化社區轉銜措施，矯正機關除個案出監前實施更生保護調查與轉</w:t>
      </w:r>
      <w:proofErr w:type="gramStart"/>
      <w:r w:rsidRPr="005E06C3">
        <w:rPr>
          <w:rFonts w:ascii="標楷體" w:eastAsia="標楷體" w:hAnsi="標楷體" w:hint="eastAsia"/>
          <w:sz w:val="28"/>
          <w:szCs w:val="28"/>
        </w:rPr>
        <w:t>介</w:t>
      </w:r>
      <w:proofErr w:type="gramEnd"/>
      <w:r w:rsidRPr="005E06C3">
        <w:rPr>
          <w:rFonts w:ascii="標楷體" w:eastAsia="標楷體" w:hAnsi="標楷體" w:hint="eastAsia"/>
          <w:sz w:val="28"/>
          <w:szCs w:val="28"/>
        </w:rPr>
        <w:t>輔導、建立家暴防治社工人員入監所心理輔導之雙軌服務外，並於其期滿出監</w:t>
      </w:r>
      <w:proofErr w:type="gramStart"/>
      <w:r w:rsidRPr="005E06C3">
        <w:rPr>
          <w:rFonts w:ascii="標楷體" w:eastAsia="標楷體" w:hAnsi="標楷體" w:hint="eastAsia"/>
          <w:sz w:val="28"/>
          <w:szCs w:val="28"/>
        </w:rPr>
        <w:t>前1月</w:t>
      </w:r>
      <w:proofErr w:type="gramEnd"/>
      <w:r w:rsidRPr="005E06C3">
        <w:rPr>
          <w:rFonts w:ascii="標楷體" w:eastAsia="標楷體" w:hAnsi="標楷體" w:hint="eastAsia"/>
          <w:sz w:val="28"/>
          <w:szCs w:val="28"/>
        </w:rPr>
        <w:t>、奉准假釋後出監前通報加害人戶籍地之家庭暴力防治中心、被害人及其住居</w:t>
      </w:r>
      <w:proofErr w:type="gramStart"/>
      <w:r w:rsidRPr="005E06C3">
        <w:rPr>
          <w:rFonts w:ascii="標楷體" w:eastAsia="標楷體" w:hAnsi="標楷體" w:hint="eastAsia"/>
          <w:sz w:val="28"/>
          <w:szCs w:val="28"/>
        </w:rPr>
        <w:t>所家防</w:t>
      </w:r>
      <w:proofErr w:type="gramEnd"/>
      <w:r w:rsidRPr="005E06C3">
        <w:rPr>
          <w:rFonts w:ascii="標楷體" w:eastAsia="標楷體" w:hAnsi="標楷體" w:hint="eastAsia"/>
          <w:sz w:val="28"/>
          <w:szCs w:val="28"/>
        </w:rPr>
        <w:t>中心與警察機關。</w:t>
      </w:r>
    </w:p>
    <w:p w:rsidR="003D0C0E" w:rsidRDefault="003D0C0E" w:rsidP="00E910CB">
      <w:pPr>
        <w:pStyle w:val="a3"/>
        <w:numPr>
          <w:ilvl w:val="0"/>
          <w:numId w:val="15"/>
        </w:numPr>
        <w:kinsoku w:val="0"/>
        <w:spacing w:line="440" w:lineRule="exact"/>
        <w:ind w:leftChars="0" w:left="1276" w:hanging="850"/>
        <w:jc w:val="both"/>
        <w:rPr>
          <w:rFonts w:ascii="標楷體" w:eastAsia="標楷體" w:hAnsi="標楷體"/>
          <w:sz w:val="28"/>
          <w:szCs w:val="28"/>
        </w:rPr>
      </w:pPr>
      <w:r w:rsidRPr="005E06C3">
        <w:rPr>
          <w:rFonts w:ascii="標楷體" w:eastAsia="標楷體" w:hAnsi="標楷體" w:hint="eastAsia"/>
          <w:sz w:val="28"/>
          <w:szCs w:val="28"/>
        </w:rPr>
        <w:t>實務上是類受刑人於療程結束後，多由治療師填寫結案報告，其內容亦會就再犯風險進行評估。</w:t>
      </w:r>
      <w:proofErr w:type="gramStart"/>
      <w:r w:rsidRPr="005E06C3">
        <w:rPr>
          <w:rFonts w:ascii="標楷體" w:eastAsia="標楷體" w:hAnsi="標楷體" w:hint="eastAsia"/>
          <w:sz w:val="28"/>
          <w:szCs w:val="28"/>
        </w:rPr>
        <w:t>惟</w:t>
      </w:r>
      <w:proofErr w:type="gramEnd"/>
      <w:r w:rsidRPr="005E06C3">
        <w:rPr>
          <w:rFonts w:ascii="標楷體" w:eastAsia="標楷體" w:hAnsi="標楷體" w:hint="eastAsia"/>
          <w:sz w:val="28"/>
          <w:szCs w:val="28"/>
        </w:rPr>
        <w:t>部分家暴受刑人（尤以違反保護令罪者），法院常判處拘役10日至60日不等刑期，縱使指定機關已安排密集處遇課程，</w:t>
      </w:r>
      <w:proofErr w:type="gramStart"/>
      <w:r w:rsidRPr="005E06C3">
        <w:rPr>
          <w:rFonts w:ascii="標楷體" w:eastAsia="標楷體" w:hAnsi="標楷體" w:hint="eastAsia"/>
          <w:sz w:val="28"/>
          <w:szCs w:val="28"/>
        </w:rPr>
        <w:t>治療師恐無法</w:t>
      </w:r>
      <w:proofErr w:type="gramEnd"/>
      <w:r w:rsidRPr="005E06C3">
        <w:rPr>
          <w:rFonts w:ascii="標楷體" w:eastAsia="標楷體" w:hAnsi="標楷體" w:hint="eastAsia"/>
          <w:sz w:val="28"/>
          <w:szCs w:val="28"/>
        </w:rPr>
        <w:t>完成療程及撰寫結案報告（含風險評估）。</w:t>
      </w:r>
    </w:p>
    <w:p w:rsidR="003D0C0E" w:rsidRPr="005E06C3" w:rsidRDefault="003D0C0E" w:rsidP="00E910CB">
      <w:pPr>
        <w:numPr>
          <w:ilvl w:val="0"/>
          <w:numId w:val="9"/>
        </w:numPr>
        <w:spacing w:line="440" w:lineRule="exact"/>
        <w:rPr>
          <w:rFonts w:ascii="標楷體" w:eastAsia="標楷體" w:hAnsi="標楷體"/>
          <w:sz w:val="28"/>
          <w:szCs w:val="28"/>
        </w:rPr>
      </w:pPr>
      <w:r w:rsidRPr="005E06C3">
        <w:rPr>
          <w:rFonts w:ascii="標楷體" w:eastAsia="標楷體" w:hAnsi="標楷體" w:hint="eastAsia"/>
          <w:sz w:val="28"/>
          <w:szCs w:val="28"/>
        </w:rPr>
        <w:t>關於本件提案辦法建議本部應編列合理經費，以增加醫療院所成為特約監護處分場所之意願：</w:t>
      </w:r>
    </w:p>
    <w:p w:rsidR="003D0C0E" w:rsidRDefault="003D0C0E" w:rsidP="00E910CB">
      <w:pPr>
        <w:numPr>
          <w:ilvl w:val="0"/>
          <w:numId w:val="16"/>
        </w:numPr>
        <w:kinsoku w:val="0"/>
        <w:spacing w:line="440" w:lineRule="exact"/>
        <w:ind w:left="1276" w:hanging="850"/>
        <w:jc w:val="both"/>
        <w:rPr>
          <w:rFonts w:ascii="標楷體" w:eastAsia="標楷體" w:hAnsi="標楷體"/>
          <w:sz w:val="28"/>
          <w:szCs w:val="28"/>
        </w:rPr>
      </w:pPr>
      <w:r w:rsidRPr="005E06C3">
        <w:rPr>
          <w:rFonts w:ascii="標楷體" w:eastAsia="標楷體" w:hAnsi="標楷體" w:hint="eastAsia"/>
          <w:sz w:val="28"/>
          <w:szCs w:val="28"/>
        </w:rPr>
        <w:t>統計至107年7月11日止，受各級檢察機關委託執行監護處分（目前有受監護處分人執行中）之醫療院所共有31所，且北、中、南、</w:t>
      </w:r>
      <w:proofErr w:type="gramStart"/>
      <w:r w:rsidRPr="005E06C3">
        <w:rPr>
          <w:rFonts w:ascii="標楷體" w:eastAsia="標楷體" w:hAnsi="標楷體" w:hint="eastAsia"/>
          <w:sz w:val="28"/>
          <w:szCs w:val="28"/>
        </w:rPr>
        <w:t>東區均有</w:t>
      </w:r>
      <w:proofErr w:type="gramEnd"/>
      <w:r w:rsidRPr="005E06C3">
        <w:rPr>
          <w:rFonts w:ascii="標楷體" w:eastAsia="標楷體" w:hAnsi="標楷體" w:hint="eastAsia"/>
          <w:sz w:val="28"/>
          <w:szCs w:val="28"/>
        </w:rPr>
        <w:t>。依檢察機關執行監護處分應行注意事項第5點 ，及檢察機關執行監護處分費用支用作業要點第3點 ，分別明定醫療機構受託執行監護處分，以精神醫療、疾病醫療為範圍，且應排除得依全民健康保險法、精神衛生法應向健保局</w:t>
      </w:r>
      <w:proofErr w:type="gramStart"/>
      <w:r w:rsidRPr="005E06C3">
        <w:rPr>
          <w:rFonts w:ascii="標楷體" w:eastAsia="標楷體" w:hAnsi="標楷體" w:hint="eastAsia"/>
          <w:sz w:val="28"/>
          <w:szCs w:val="28"/>
        </w:rPr>
        <w:t>或衛福部</w:t>
      </w:r>
      <w:proofErr w:type="gramEnd"/>
      <w:r w:rsidRPr="005E06C3">
        <w:rPr>
          <w:rFonts w:ascii="標楷體" w:eastAsia="標楷體" w:hAnsi="標楷體" w:hint="eastAsia"/>
          <w:sz w:val="28"/>
          <w:szCs w:val="28"/>
        </w:rPr>
        <w:t>申請之費用，始得向檢察機關申請給付。實務上常發生與受處分人之精神疾病無直接關聯之檢查與醫療費用，復超出健保局或精神衛生法之給付範圍，檢察機關會計單位就此類費用不予核付，此部分即應由受處分人(或其有意願負擔之家屬)自理，</w:t>
      </w:r>
      <w:proofErr w:type="gramStart"/>
      <w:r w:rsidRPr="005E06C3">
        <w:rPr>
          <w:rFonts w:ascii="標楷體" w:eastAsia="標楷體" w:hAnsi="標楷體" w:hint="eastAsia"/>
          <w:sz w:val="28"/>
          <w:szCs w:val="28"/>
        </w:rPr>
        <w:t>故受處分</w:t>
      </w:r>
      <w:proofErr w:type="gramEnd"/>
      <w:r w:rsidRPr="005E06C3">
        <w:rPr>
          <w:rFonts w:ascii="標楷體" w:eastAsia="標楷體" w:hAnsi="標楷體" w:hint="eastAsia"/>
          <w:sz w:val="28"/>
          <w:szCs w:val="28"/>
        </w:rPr>
        <w:t>人及其家屬無力支付時，醫療機構將發生款項無法獲償之問題，目前檢察機關書記官多係連</w:t>
      </w:r>
      <w:proofErr w:type="gramStart"/>
      <w:r w:rsidRPr="005E06C3">
        <w:rPr>
          <w:rFonts w:ascii="標楷體" w:eastAsia="標楷體" w:hAnsi="標楷體" w:hint="eastAsia"/>
          <w:sz w:val="28"/>
          <w:szCs w:val="28"/>
        </w:rPr>
        <w:t>繫</w:t>
      </w:r>
      <w:proofErr w:type="gramEnd"/>
      <w:r w:rsidRPr="005E06C3">
        <w:rPr>
          <w:rFonts w:ascii="標楷體" w:eastAsia="標楷體" w:hAnsi="標楷體" w:hint="eastAsia"/>
          <w:sz w:val="28"/>
          <w:szCs w:val="28"/>
        </w:rPr>
        <w:t>醫療機構內之社工人員</w:t>
      </w:r>
      <w:proofErr w:type="gramStart"/>
      <w:r w:rsidRPr="005E06C3">
        <w:rPr>
          <w:rFonts w:ascii="標楷體" w:eastAsia="標楷體" w:hAnsi="標楷體" w:hint="eastAsia"/>
          <w:sz w:val="28"/>
          <w:szCs w:val="28"/>
        </w:rPr>
        <w:t>循</w:t>
      </w:r>
      <w:proofErr w:type="gramEnd"/>
      <w:r w:rsidRPr="005E06C3">
        <w:rPr>
          <w:rFonts w:ascii="標楷體" w:eastAsia="標楷體" w:hAnsi="標楷體" w:hint="eastAsia"/>
          <w:sz w:val="28"/>
          <w:szCs w:val="28"/>
        </w:rPr>
        <w:t>社會救助法、身心障礙者權益保障法等規定申請補助，若仍有不足，醫療機構即以呆帳處理。</w:t>
      </w:r>
    </w:p>
    <w:p w:rsidR="003D0C0E" w:rsidRPr="005E06C3" w:rsidRDefault="003D0C0E" w:rsidP="00E910CB">
      <w:pPr>
        <w:numPr>
          <w:ilvl w:val="0"/>
          <w:numId w:val="16"/>
        </w:numPr>
        <w:kinsoku w:val="0"/>
        <w:spacing w:line="440" w:lineRule="exact"/>
        <w:ind w:left="1276" w:hanging="850"/>
        <w:jc w:val="both"/>
        <w:rPr>
          <w:rFonts w:ascii="標楷體" w:eastAsia="標楷體" w:hAnsi="標楷體"/>
          <w:sz w:val="28"/>
          <w:szCs w:val="28"/>
        </w:rPr>
      </w:pPr>
      <w:r w:rsidRPr="005E06C3">
        <w:rPr>
          <w:rFonts w:ascii="標楷體" w:eastAsia="標楷體" w:hAnsi="標楷體" w:hint="eastAsia"/>
          <w:sz w:val="28"/>
          <w:szCs w:val="28"/>
        </w:rPr>
        <w:t>監護處分之受處分人個別身心狀況差異頗大，個案甚至伴有不能自理生活(例如肢體障礙)而需照護者，</w:t>
      </w:r>
      <w:proofErr w:type="gramStart"/>
      <w:r w:rsidRPr="005E06C3">
        <w:rPr>
          <w:rFonts w:ascii="標楷體" w:eastAsia="標楷體" w:hAnsi="標楷體" w:hint="eastAsia"/>
          <w:sz w:val="28"/>
          <w:szCs w:val="28"/>
        </w:rPr>
        <w:t>其照護</w:t>
      </w:r>
      <w:proofErr w:type="gramEnd"/>
      <w:r w:rsidRPr="005E06C3">
        <w:rPr>
          <w:rFonts w:ascii="標楷體" w:eastAsia="標楷體" w:hAnsi="標楷體" w:hint="eastAsia"/>
          <w:sz w:val="28"/>
          <w:szCs w:val="28"/>
        </w:rPr>
        <w:t>費顯然大於精神疾病之醫療，亦有受處分人對身體狀況無法正確感知及敘述而導致醫療資源之浪費者，是若不論其費用性質提高支付標準，檢察機關執行監護處分費用將難以預估，又醫療機構申請費用如無明確界限，亦</w:t>
      </w:r>
      <w:proofErr w:type="gramStart"/>
      <w:r w:rsidRPr="005E06C3">
        <w:rPr>
          <w:rFonts w:ascii="標楷體" w:eastAsia="標楷體" w:hAnsi="標楷體" w:hint="eastAsia"/>
          <w:sz w:val="28"/>
          <w:szCs w:val="28"/>
        </w:rPr>
        <w:t>非所宜</w:t>
      </w:r>
      <w:proofErr w:type="gramEnd"/>
      <w:r w:rsidRPr="005E06C3">
        <w:rPr>
          <w:rFonts w:ascii="標楷體" w:eastAsia="標楷體" w:hAnsi="標楷體" w:hint="eastAsia"/>
          <w:sz w:val="28"/>
          <w:szCs w:val="28"/>
        </w:rPr>
        <w:t>，本部認為依目前之作業規定及支付標準雖發生少數個案費用核銷不順，及無資力之受處分人造成醫療機構債務困擾，仍不需改變費用給付標準，按個案狀況尋求社會資源補助即可。</w:t>
      </w:r>
    </w:p>
    <w:p w:rsidR="003D0C0E" w:rsidRPr="003D0C0E" w:rsidRDefault="003D0C0E" w:rsidP="00E910CB">
      <w:pPr>
        <w:pStyle w:val="a3"/>
        <w:numPr>
          <w:ilvl w:val="0"/>
          <w:numId w:val="9"/>
        </w:numPr>
        <w:kinsoku w:val="0"/>
        <w:spacing w:line="440" w:lineRule="exact"/>
        <w:ind w:leftChars="0"/>
        <w:jc w:val="both"/>
        <w:rPr>
          <w:rFonts w:ascii="標楷體" w:eastAsia="標楷體" w:hAnsi="標楷體"/>
          <w:sz w:val="28"/>
          <w:szCs w:val="28"/>
        </w:rPr>
      </w:pPr>
      <w:proofErr w:type="gramStart"/>
      <w:r w:rsidRPr="003D0C0E">
        <w:rPr>
          <w:rFonts w:ascii="標楷體" w:eastAsia="標楷體" w:hAnsi="標楷體" w:hint="eastAsia"/>
          <w:sz w:val="28"/>
          <w:szCs w:val="28"/>
        </w:rPr>
        <w:t>關於責</w:t>
      </w:r>
      <w:proofErr w:type="gramEnd"/>
      <w:r w:rsidRPr="003D0C0E">
        <w:rPr>
          <w:rFonts w:ascii="標楷體" w:eastAsia="標楷體" w:hAnsi="標楷體" w:hint="eastAsia"/>
          <w:sz w:val="28"/>
          <w:szCs w:val="28"/>
        </w:rPr>
        <w:t>付家屬、加害人回歸社區之個案，提案辦法建議法務部會同衛生</w:t>
      </w:r>
      <w:proofErr w:type="gramStart"/>
      <w:r w:rsidRPr="003D0C0E">
        <w:rPr>
          <w:rFonts w:ascii="標楷體" w:eastAsia="標楷體" w:hAnsi="標楷體" w:hint="eastAsia"/>
          <w:sz w:val="28"/>
          <w:szCs w:val="28"/>
        </w:rPr>
        <w:t>福利部依</w:t>
      </w:r>
      <w:proofErr w:type="gramEnd"/>
      <w:r w:rsidRPr="003D0C0E">
        <w:rPr>
          <w:rFonts w:ascii="標楷體" w:eastAsia="標楷體" w:hAnsi="標楷體" w:hint="eastAsia"/>
          <w:sz w:val="28"/>
          <w:szCs w:val="28"/>
        </w:rPr>
        <w:t>「強化社會安全網計畫」訂定轉銜機制，後續由心理衛生社工追蹤輔導。因「強化社會安全網計畫」由衛生</w:t>
      </w:r>
      <w:proofErr w:type="gramStart"/>
      <w:r w:rsidRPr="003D0C0E">
        <w:rPr>
          <w:rFonts w:ascii="標楷體" w:eastAsia="標楷體" w:hAnsi="標楷體" w:hint="eastAsia"/>
          <w:sz w:val="28"/>
          <w:szCs w:val="28"/>
        </w:rPr>
        <w:t>福利部主責</w:t>
      </w:r>
      <w:proofErr w:type="gramEnd"/>
      <w:r w:rsidRPr="003D0C0E">
        <w:rPr>
          <w:rFonts w:ascii="標楷體" w:eastAsia="標楷體" w:hAnsi="標楷體" w:hint="eastAsia"/>
          <w:sz w:val="28"/>
          <w:szCs w:val="28"/>
        </w:rPr>
        <w:t>辦理，相關轉銜機制如涉及本部業管，本部當評估可行性後配合辦理。</w:t>
      </w:r>
    </w:p>
    <w:p w:rsidR="00611200" w:rsidRPr="00953129" w:rsidRDefault="00611200" w:rsidP="00611200">
      <w:pPr>
        <w:shd w:val="clear" w:color="auto" w:fill="FFFFFF"/>
        <w:spacing w:line="440" w:lineRule="exact"/>
        <w:rPr>
          <w:rFonts w:ascii="標楷體" w:eastAsia="標楷體" w:hAnsi="標楷體"/>
          <w:sz w:val="28"/>
          <w:szCs w:val="28"/>
          <w:shd w:val="pct15" w:color="auto" w:fill="FFFFFF"/>
        </w:rPr>
      </w:pPr>
      <w:r w:rsidRPr="00953129">
        <w:rPr>
          <w:rFonts w:ascii="標楷體" w:eastAsia="標楷體" w:hAnsi="標楷體" w:hint="eastAsia"/>
          <w:sz w:val="28"/>
          <w:szCs w:val="28"/>
          <w:shd w:val="pct15" w:color="auto" w:fill="FFFFFF"/>
        </w:rPr>
        <w:t>衛生福利部心理及口腔</w:t>
      </w:r>
      <w:proofErr w:type="gramStart"/>
      <w:r w:rsidRPr="00953129">
        <w:rPr>
          <w:rFonts w:ascii="標楷體" w:eastAsia="標楷體" w:hAnsi="標楷體" w:hint="eastAsia"/>
          <w:sz w:val="28"/>
          <w:szCs w:val="28"/>
          <w:shd w:val="pct15" w:color="auto" w:fill="FFFFFF"/>
        </w:rPr>
        <w:t>健康司</w:t>
      </w:r>
      <w:proofErr w:type="gramEnd"/>
      <w:r w:rsidRPr="00953129">
        <w:rPr>
          <w:rFonts w:ascii="標楷體" w:eastAsia="標楷體" w:hAnsi="標楷體" w:hint="eastAsia"/>
          <w:sz w:val="28"/>
          <w:szCs w:val="28"/>
          <w:shd w:val="pct15" w:color="auto" w:fill="FFFFFF"/>
        </w:rPr>
        <w:t>回應意見：</w:t>
      </w:r>
    </w:p>
    <w:p w:rsidR="00953129" w:rsidRPr="00953129" w:rsidRDefault="00953129" w:rsidP="00953129">
      <w:pPr>
        <w:kinsoku w:val="0"/>
        <w:snapToGrid w:val="0"/>
        <w:spacing w:line="440" w:lineRule="exact"/>
        <w:ind w:leftChars="90" w:left="776" w:hangingChars="200" w:hanging="560"/>
        <w:rPr>
          <w:rFonts w:ascii="Arial" w:eastAsia="標楷體" w:hAnsi="Arial" w:cs="Arial"/>
          <w:sz w:val="28"/>
          <w:szCs w:val="28"/>
        </w:rPr>
      </w:pPr>
      <w:r w:rsidRPr="00953129">
        <w:rPr>
          <w:rFonts w:ascii="Arial" w:eastAsia="標楷體" w:hAnsi="Arial" w:cs="Arial"/>
          <w:sz w:val="28"/>
          <w:szCs w:val="28"/>
        </w:rPr>
        <w:t>一、</w:t>
      </w:r>
      <w:r w:rsidRPr="00953129">
        <w:rPr>
          <w:rFonts w:ascii="Arial" w:eastAsia="標楷體" w:hAnsi="Arial" w:cs="Arial" w:hint="eastAsia"/>
          <w:sz w:val="28"/>
          <w:szCs w:val="28"/>
        </w:rPr>
        <w:t>有關醫療院所特約監護處分場所之意願：</w:t>
      </w:r>
    </w:p>
    <w:p w:rsidR="00953129" w:rsidRPr="00953129" w:rsidRDefault="00953129" w:rsidP="00953129">
      <w:pPr>
        <w:kinsoku w:val="0"/>
        <w:snapToGrid w:val="0"/>
        <w:spacing w:line="440" w:lineRule="exact"/>
        <w:ind w:leftChars="90" w:left="1062" w:hangingChars="302" w:hanging="846"/>
        <w:rPr>
          <w:rFonts w:ascii="Arial" w:eastAsia="標楷體" w:hAnsi="Arial" w:cs="Arial"/>
          <w:sz w:val="28"/>
          <w:szCs w:val="28"/>
        </w:rPr>
      </w:pPr>
      <w:r w:rsidRPr="00953129">
        <w:rPr>
          <w:rFonts w:ascii="Arial" w:eastAsia="標楷體" w:hAnsi="Arial" w:cs="Arial" w:hint="eastAsia"/>
          <w:sz w:val="28"/>
          <w:szCs w:val="28"/>
        </w:rPr>
        <w:t>（一）</w:t>
      </w:r>
      <w:r w:rsidRPr="00953129">
        <w:rPr>
          <w:rFonts w:ascii="Arial" w:eastAsia="標楷體" w:hAnsi="Arial" w:cs="Arial"/>
          <w:sz w:val="28"/>
          <w:szCs w:val="28"/>
        </w:rPr>
        <w:t>依「檢察機關執行因心神喪失或精神耗弱受監護處分應行注意事項」第</w:t>
      </w:r>
      <w:r w:rsidRPr="00953129">
        <w:rPr>
          <w:rFonts w:ascii="Arial" w:eastAsia="標楷體" w:hAnsi="Arial" w:cs="Arial" w:hint="eastAsia"/>
          <w:sz w:val="28"/>
          <w:szCs w:val="28"/>
        </w:rPr>
        <w:t>3</w:t>
      </w:r>
      <w:r w:rsidRPr="00953129">
        <w:rPr>
          <w:rFonts w:ascii="Arial" w:eastAsia="標楷體" w:hAnsi="Arial" w:cs="Arial"/>
          <w:sz w:val="28"/>
          <w:szCs w:val="28"/>
        </w:rPr>
        <w:t>點，檢察機關應與設有精神科之醫療機構簽約以執行監護處分</w:t>
      </w:r>
      <w:r w:rsidRPr="00953129">
        <w:rPr>
          <w:rFonts w:ascii="Arial" w:eastAsia="標楷體" w:hAnsi="Arial" w:cs="Arial" w:hint="eastAsia"/>
          <w:sz w:val="28"/>
          <w:szCs w:val="28"/>
        </w:rPr>
        <w:t>。又</w:t>
      </w:r>
      <w:r w:rsidRPr="00953129">
        <w:rPr>
          <w:rFonts w:ascii="Arial" w:eastAsia="標楷體" w:hAnsi="Arial" w:cs="Arial"/>
          <w:sz w:val="28"/>
          <w:szCs w:val="28"/>
        </w:rPr>
        <w:t>依「</w:t>
      </w:r>
      <w:r w:rsidRPr="00953129">
        <w:rPr>
          <w:rFonts w:ascii="Arial" w:eastAsia="標楷體" w:hAnsi="Arial" w:cs="Arial" w:hint="eastAsia"/>
          <w:sz w:val="28"/>
          <w:szCs w:val="28"/>
        </w:rPr>
        <w:t>檢察機關委託醫療機構執行監護處分經費支用作業要點</w:t>
      </w:r>
      <w:r w:rsidRPr="00953129">
        <w:rPr>
          <w:rFonts w:ascii="Arial" w:eastAsia="標楷體" w:hAnsi="Arial" w:cs="Arial"/>
          <w:sz w:val="28"/>
          <w:szCs w:val="28"/>
        </w:rPr>
        <w:t>」第</w:t>
      </w:r>
      <w:r w:rsidRPr="00953129">
        <w:rPr>
          <w:rFonts w:ascii="Arial" w:eastAsia="標楷體" w:hAnsi="Arial" w:cs="Arial" w:hint="eastAsia"/>
          <w:sz w:val="28"/>
          <w:szCs w:val="28"/>
        </w:rPr>
        <w:t>3</w:t>
      </w:r>
      <w:r w:rsidRPr="00953129">
        <w:rPr>
          <w:rFonts w:ascii="Arial" w:eastAsia="標楷體" w:hAnsi="Arial" w:cs="Arial"/>
          <w:sz w:val="28"/>
          <w:szCs w:val="28"/>
        </w:rPr>
        <w:t>點，</w:t>
      </w:r>
      <w:r w:rsidRPr="00953129">
        <w:rPr>
          <w:rFonts w:ascii="Arial" w:eastAsia="標楷體" w:hAnsi="Arial" w:cs="Arial" w:hint="eastAsia"/>
          <w:sz w:val="28"/>
          <w:szCs w:val="28"/>
        </w:rPr>
        <w:t>受委託醫療機構對受監護處分人所為之精神醫療、疾病醫療等費用，應向中央健康</w:t>
      </w:r>
      <w:proofErr w:type="gramStart"/>
      <w:r w:rsidRPr="00953129">
        <w:rPr>
          <w:rFonts w:ascii="Arial" w:eastAsia="標楷體" w:hAnsi="Arial" w:cs="Arial" w:hint="eastAsia"/>
          <w:sz w:val="28"/>
          <w:szCs w:val="28"/>
        </w:rPr>
        <w:t>保險署</w:t>
      </w:r>
      <w:proofErr w:type="gramEnd"/>
      <w:r w:rsidRPr="00953129">
        <w:rPr>
          <w:rFonts w:ascii="Arial" w:eastAsia="標楷體" w:hAnsi="Arial" w:cs="Arial" w:hint="eastAsia"/>
          <w:sz w:val="28"/>
          <w:szCs w:val="28"/>
        </w:rPr>
        <w:t>申請給付項目，不得向委託檢察機關申請。</w:t>
      </w:r>
    </w:p>
    <w:p w:rsidR="00953129" w:rsidRPr="00953129" w:rsidRDefault="00953129" w:rsidP="00953129">
      <w:pPr>
        <w:kinsoku w:val="0"/>
        <w:snapToGrid w:val="0"/>
        <w:spacing w:line="440" w:lineRule="exact"/>
        <w:ind w:leftChars="90" w:left="1062" w:hangingChars="302" w:hanging="846"/>
        <w:rPr>
          <w:rFonts w:ascii="Arial" w:eastAsia="標楷體" w:hAnsi="Arial" w:cs="Arial"/>
          <w:sz w:val="28"/>
          <w:szCs w:val="28"/>
        </w:rPr>
      </w:pPr>
      <w:r w:rsidRPr="00953129">
        <w:rPr>
          <w:rFonts w:ascii="Arial" w:eastAsia="標楷體" w:hAnsi="Arial" w:cs="Arial" w:hint="eastAsia"/>
          <w:sz w:val="28"/>
          <w:szCs w:val="28"/>
        </w:rPr>
        <w:t>（二）</w:t>
      </w:r>
      <w:r w:rsidRPr="00953129">
        <w:rPr>
          <w:rFonts w:ascii="Arial" w:eastAsia="標楷體" w:hAnsi="Arial" w:cs="Arial"/>
          <w:sz w:val="28"/>
          <w:szCs w:val="28"/>
        </w:rPr>
        <w:t>是類受處分人因常伴隨有人格違常，其強烈之犯罪性格（含暴力行為），除</w:t>
      </w:r>
      <w:r w:rsidRPr="00953129">
        <w:rPr>
          <w:rFonts w:ascii="Arial" w:eastAsia="標楷體" w:hAnsi="Arial" w:cs="Arial" w:hint="eastAsia"/>
          <w:sz w:val="28"/>
          <w:szCs w:val="28"/>
        </w:rPr>
        <w:t>難以</w:t>
      </w:r>
      <w:r w:rsidRPr="00953129">
        <w:rPr>
          <w:rFonts w:ascii="Arial" w:eastAsia="標楷體" w:hAnsi="Arial" w:cs="Arial"/>
          <w:sz w:val="28"/>
          <w:szCs w:val="28"/>
        </w:rPr>
        <w:t>透過醫療介入得治癒或改善，醫療機構亦無</w:t>
      </w:r>
      <w:r w:rsidRPr="00953129">
        <w:rPr>
          <w:rFonts w:ascii="Arial" w:eastAsia="標楷體" w:hAnsi="Arial" w:cs="Arial" w:hint="eastAsia"/>
          <w:sz w:val="28"/>
          <w:szCs w:val="28"/>
        </w:rPr>
        <w:t>配置</w:t>
      </w:r>
      <w:r w:rsidRPr="00953129">
        <w:rPr>
          <w:rFonts w:ascii="Arial" w:eastAsia="標楷體" w:hAnsi="Arial" w:cs="Arial"/>
          <w:sz w:val="28"/>
          <w:szCs w:val="28"/>
        </w:rPr>
        <w:t>戒護人力</w:t>
      </w:r>
      <w:r w:rsidRPr="00953129">
        <w:rPr>
          <w:rFonts w:ascii="Arial" w:eastAsia="標楷體" w:hAnsi="Arial" w:cs="Arial" w:hint="eastAsia"/>
          <w:sz w:val="28"/>
          <w:szCs w:val="28"/>
        </w:rPr>
        <w:t>，以強化安全管理。</w:t>
      </w:r>
      <w:proofErr w:type="gramStart"/>
      <w:r w:rsidRPr="00953129">
        <w:rPr>
          <w:rFonts w:ascii="Arial" w:eastAsia="標楷體" w:hAnsi="Arial" w:cs="Arial" w:hint="eastAsia"/>
          <w:sz w:val="28"/>
          <w:szCs w:val="28"/>
        </w:rPr>
        <w:t>爰</w:t>
      </w:r>
      <w:proofErr w:type="gramEnd"/>
      <w:r w:rsidRPr="00953129">
        <w:rPr>
          <w:rFonts w:ascii="Arial" w:eastAsia="標楷體" w:hAnsi="Arial" w:cs="Arial" w:hint="eastAsia"/>
          <w:sz w:val="28"/>
          <w:szCs w:val="28"/>
        </w:rPr>
        <w:t>此，</w:t>
      </w:r>
      <w:r w:rsidRPr="00953129">
        <w:rPr>
          <w:rFonts w:ascii="Arial" w:eastAsia="標楷體" w:hAnsi="Arial" w:cs="Arial"/>
          <w:sz w:val="28"/>
          <w:szCs w:val="28"/>
        </w:rPr>
        <w:t>監護處分所需醫療照護費用，</w:t>
      </w:r>
      <w:r w:rsidRPr="00953129">
        <w:rPr>
          <w:rFonts w:ascii="Arial" w:eastAsia="標楷體" w:hAnsi="Arial" w:cs="Arial" w:hint="eastAsia"/>
          <w:sz w:val="28"/>
          <w:szCs w:val="28"/>
        </w:rPr>
        <w:t>若未考量</w:t>
      </w:r>
      <w:r w:rsidRPr="00953129">
        <w:rPr>
          <w:rFonts w:ascii="Arial" w:eastAsia="標楷體" w:hAnsi="Arial" w:cs="Arial"/>
          <w:sz w:val="28"/>
          <w:szCs w:val="28"/>
        </w:rPr>
        <w:t>是類受處分人</w:t>
      </w:r>
      <w:r w:rsidRPr="00953129">
        <w:rPr>
          <w:rFonts w:ascii="Arial" w:eastAsia="標楷體" w:hAnsi="Arial" w:cs="Arial" w:hint="eastAsia"/>
          <w:sz w:val="28"/>
          <w:szCs w:val="28"/>
        </w:rPr>
        <w:t>有別於一般就醫精神病人，而提高醫療服務給付標準或回補</w:t>
      </w:r>
      <w:r w:rsidRPr="00953129">
        <w:rPr>
          <w:rFonts w:ascii="Arial" w:eastAsia="標楷體" w:hAnsi="Arial" w:cs="Arial"/>
          <w:sz w:val="28"/>
          <w:szCs w:val="28"/>
        </w:rPr>
        <w:t>健保核</w:t>
      </w:r>
      <w:proofErr w:type="gramStart"/>
      <w:r w:rsidRPr="00953129">
        <w:rPr>
          <w:rFonts w:ascii="Arial" w:eastAsia="標楷體" w:hAnsi="Arial" w:cs="Arial"/>
          <w:sz w:val="28"/>
          <w:szCs w:val="28"/>
        </w:rPr>
        <w:t>刪</w:t>
      </w:r>
      <w:proofErr w:type="gramEnd"/>
      <w:r w:rsidRPr="00953129">
        <w:rPr>
          <w:rFonts w:ascii="Arial" w:eastAsia="標楷體" w:hAnsi="Arial" w:cs="Arial" w:hint="eastAsia"/>
          <w:sz w:val="28"/>
          <w:szCs w:val="28"/>
        </w:rPr>
        <w:t>費用，及解決</w:t>
      </w:r>
      <w:r w:rsidRPr="00953129">
        <w:rPr>
          <w:rFonts w:ascii="Arial" w:eastAsia="標楷體" w:hAnsi="Arial" w:cs="Arial"/>
          <w:sz w:val="28"/>
          <w:szCs w:val="28"/>
        </w:rPr>
        <w:t>戒護人力</w:t>
      </w:r>
      <w:r w:rsidRPr="00953129">
        <w:rPr>
          <w:rFonts w:ascii="Arial" w:eastAsia="標楷體" w:hAnsi="Arial" w:cs="Arial" w:hint="eastAsia"/>
          <w:sz w:val="28"/>
          <w:szCs w:val="28"/>
        </w:rPr>
        <w:t>需求問題，恐難以提升醫療機構之特約意願。</w:t>
      </w:r>
    </w:p>
    <w:p w:rsidR="00953129" w:rsidRPr="00953129" w:rsidRDefault="00953129" w:rsidP="00953129">
      <w:pPr>
        <w:kinsoku w:val="0"/>
        <w:snapToGrid w:val="0"/>
        <w:spacing w:line="440" w:lineRule="exact"/>
        <w:ind w:leftChars="90" w:left="1062" w:hangingChars="302" w:hanging="846"/>
        <w:rPr>
          <w:rFonts w:ascii="Arial" w:eastAsia="標楷體" w:hAnsi="Arial" w:cs="Arial"/>
          <w:sz w:val="28"/>
          <w:szCs w:val="28"/>
        </w:rPr>
      </w:pPr>
      <w:r w:rsidRPr="00953129">
        <w:rPr>
          <w:rFonts w:ascii="Arial" w:eastAsia="標楷體" w:hAnsi="Arial" w:cs="Arial" w:hint="eastAsia"/>
          <w:sz w:val="28"/>
          <w:szCs w:val="28"/>
        </w:rPr>
        <w:t>（三）又法務部</w:t>
      </w:r>
      <w:r w:rsidRPr="00953129">
        <w:rPr>
          <w:rFonts w:ascii="Arial" w:eastAsia="標楷體" w:hAnsi="Arial" w:cs="Arial" w:hint="eastAsia"/>
          <w:sz w:val="28"/>
          <w:szCs w:val="28"/>
        </w:rPr>
        <w:t>88</w:t>
      </w:r>
      <w:r w:rsidRPr="00953129">
        <w:rPr>
          <w:rFonts w:ascii="Arial" w:eastAsia="標楷體" w:hAnsi="Arial" w:cs="Arial" w:hint="eastAsia"/>
          <w:sz w:val="28"/>
          <w:szCs w:val="28"/>
        </w:rPr>
        <w:t>年</w:t>
      </w:r>
      <w:proofErr w:type="gramStart"/>
      <w:r w:rsidRPr="00953129">
        <w:rPr>
          <w:rFonts w:ascii="Arial" w:eastAsia="標楷體" w:hAnsi="Arial" w:cs="Arial" w:hint="eastAsia"/>
          <w:sz w:val="28"/>
          <w:szCs w:val="28"/>
        </w:rPr>
        <w:t>所函頒修正</w:t>
      </w:r>
      <w:proofErr w:type="gramEnd"/>
      <w:r w:rsidRPr="00953129">
        <w:rPr>
          <w:rFonts w:ascii="Arial" w:eastAsia="標楷體" w:hAnsi="Arial" w:cs="Arial"/>
          <w:sz w:val="28"/>
          <w:szCs w:val="28"/>
        </w:rPr>
        <w:t>「檢察機關執行因心神喪失或精神耗弱受監護處分應行注意事項」</w:t>
      </w:r>
      <w:r w:rsidRPr="00953129">
        <w:rPr>
          <w:rFonts w:ascii="Arial" w:eastAsia="標楷體" w:hAnsi="Arial" w:cs="Arial" w:hint="eastAsia"/>
          <w:sz w:val="28"/>
          <w:szCs w:val="28"/>
        </w:rPr>
        <w:t>、</w:t>
      </w:r>
      <w:r w:rsidRPr="00953129">
        <w:rPr>
          <w:rFonts w:ascii="Arial" w:eastAsia="標楷體" w:hAnsi="Arial" w:cs="Arial"/>
          <w:sz w:val="28"/>
          <w:szCs w:val="28"/>
        </w:rPr>
        <w:t>「</w:t>
      </w:r>
      <w:r w:rsidRPr="00953129">
        <w:rPr>
          <w:rFonts w:ascii="Arial" w:eastAsia="標楷體" w:hAnsi="Arial" w:cs="Arial" w:hint="eastAsia"/>
          <w:sz w:val="28"/>
          <w:szCs w:val="28"/>
        </w:rPr>
        <w:t>檢察機關委託醫療機構執行監護處分經費支用作業要點</w:t>
      </w:r>
      <w:r w:rsidRPr="00953129">
        <w:rPr>
          <w:rFonts w:ascii="Arial" w:eastAsia="標楷體" w:hAnsi="Arial" w:cs="Arial"/>
          <w:sz w:val="28"/>
          <w:szCs w:val="28"/>
        </w:rPr>
        <w:t>」</w:t>
      </w:r>
      <w:r w:rsidRPr="00953129">
        <w:rPr>
          <w:rFonts w:ascii="Arial" w:eastAsia="標楷體" w:hAnsi="Arial" w:cs="Arial" w:hint="eastAsia"/>
          <w:sz w:val="28"/>
          <w:szCs w:val="28"/>
        </w:rPr>
        <w:t>，經檢視</w:t>
      </w:r>
      <w:proofErr w:type="gramStart"/>
      <w:r w:rsidRPr="00953129">
        <w:rPr>
          <w:rFonts w:ascii="Arial" w:eastAsia="標楷體" w:hAnsi="Arial" w:cs="Arial" w:hint="eastAsia"/>
          <w:sz w:val="28"/>
          <w:szCs w:val="28"/>
        </w:rPr>
        <w:t>部分點次內容</w:t>
      </w:r>
      <w:proofErr w:type="gramEnd"/>
      <w:r w:rsidRPr="00953129">
        <w:rPr>
          <w:rFonts w:ascii="Arial" w:eastAsia="標楷體" w:hAnsi="Arial" w:cs="Arial" w:hint="eastAsia"/>
          <w:sz w:val="28"/>
          <w:szCs w:val="28"/>
        </w:rPr>
        <w:t>之</w:t>
      </w:r>
      <w:r w:rsidRPr="00953129">
        <w:rPr>
          <w:rFonts w:ascii="Arial" w:eastAsia="標楷體" w:hAnsi="Arial" w:cs="Arial"/>
          <w:sz w:val="28"/>
          <w:szCs w:val="28"/>
        </w:rPr>
        <w:t>「</w:t>
      </w:r>
      <w:r w:rsidRPr="00953129">
        <w:rPr>
          <w:rFonts w:ascii="Arial" w:eastAsia="標楷體" w:hAnsi="Arial" w:cs="Arial" w:hint="eastAsia"/>
          <w:sz w:val="28"/>
          <w:szCs w:val="28"/>
        </w:rPr>
        <w:t>精神衛生法</w:t>
      </w:r>
      <w:r w:rsidRPr="00953129">
        <w:rPr>
          <w:rFonts w:ascii="Arial" w:eastAsia="標楷體" w:hAnsi="Arial" w:cs="Arial"/>
          <w:sz w:val="28"/>
          <w:szCs w:val="28"/>
        </w:rPr>
        <w:t>」</w:t>
      </w:r>
      <w:r w:rsidRPr="00953129">
        <w:rPr>
          <w:rFonts w:ascii="Arial" w:eastAsia="標楷體" w:hAnsi="Arial" w:cs="Arial" w:hint="eastAsia"/>
          <w:sz w:val="28"/>
          <w:szCs w:val="28"/>
        </w:rPr>
        <w:t>條次，與現行規定不符，建請配合修正。</w:t>
      </w:r>
    </w:p>
    <w:p w:rsidR="00953129" w:rsidRPr="00953129" w:rsidRDefault="00953129" w:rsidP="00953129">
      <w:pPr>
        <w:kinsoku w:val="0"/>
        <w:snapToGrid w:val="0"/>
        <w:spacing w:line="440" w:lineRule="exact"/>
        <w:ind w:leftChars="90" w:left="776" w:hangingChars="200" w:hanging="560"/>
        <w:rPr>
          <w:rFonts w:ascii="Arial" w:eastAsia="標楷體" w:hAnsi="Arial" w:cs="Arial"/>
          <w:sz w:val="28"/>
          <w:szCs w:val="28"/>
        </w:rPr>
      </w:pPr>
      <w:r w:rsidRPr="00953129">
        <w:rPr>
          <w:rFonts w:ascii="Arial" w:eastAsia="標楷體" w:hAnsi="Arial" w:cs="Arial" w:hint="eastAsia"/>
          <w:sz w:val="28"/>
          <w:szCs w:val="28"/>
        </w:rPr>
        <w:t>二、依法務部所定</w:t>
      </w:r>
      <w:r w:rsidRPr="00953129">
        <w:rPr>
          <w:rFonts w:ascii="Arial" w:eastAsia="標楷體" w:hAnsi="Arial" w:cs="Arial"/>
          <w:sz w:val="28"/>
          <w:szCs w:val="28"/>
        </w:rPr>
        <w:t>「</w:t>
      </w:r>
      <w:r w:rsidRPr="00953129">
        <w:rPr>
          <w:rFonts w:ascii="Arial" w:eastAsia="標楷體" w:hAnsi="Arial" w:cs="Arial" w:hint="eastAsia"/>
          <w:sz w:val="28"/>
          <w:szCs w:val="28"/>
        </w:rPr>
        <w:t>家庭暴力罪或違反</w:t>
      </w:r>
      <w:proofErr w:type="gramStart"/>
      <w:r w:rsidRPr="00953129">
        <w:rPr>
          <w:rFonts w:ascii="Arial" w:eastAsia="標楷體" w:hAnsi="Arial" w:cs="Arial" w:hint="eastAsia"/>
          <w:sz w:val="28"/>
          <w:szCs w:val="28"/>
        </w:rPr>
        <w:t>保護令罪受刑人</w:t>
      </w:r>
      <w:proofErr w:type="gramEnd"/>
      <w:r w:rsidRPr="00953129">
        <w:rPr>
          <w:rFonts w:ascii="Arial" w:eastAsia="標楷體" w:hAnsi="Arial" w:cs="Arial" w:hint="eastAsia"/>
          <w:sz w:val="28"/>
          <w:szCs w:val="28"/>
        </w:rPr>
        <w:t>處遇計畫」第</w:t>
      </w:r>
      <w:r w:rsidRPr="00953129">
        <w:rPr>
          <w:rFonts w:ascii="Arial" w:eastAsia="標楷體" w:hAnsi="Arial" w:cs="Arial" w:hint="eastAsia"/>
          <w:sz w:val="28"/>
          <w:szCs w:val="28"/>
        </w:rPr>
        <w:t>4</w:t>
      </w:r>
      <w:r w:rsidRPr="00953129">
        <w:rPr>
          <w:rFonts w:ascii="Arial" w:eastAsia="標楷體" w:hAnsi="Arial" w:cs="Arial" w:hint="eastAsia"/>
          <w:sz w:val="28"/>
          <w:szCs w:val="28"/>
        </w:rPr>
        <w:t>點，觸犯家庭暴力罪或違反</w:t>
      </w:r>
      <w:proofErr w:type="gramStart"/>
      <w:r w:rsidRPr="00953129">
        <w:rPr>
          <w:rFonts w:ascii="Arial" w:eastAsia="標楷體" w:hAnsi="Arial" w:cs="Arial" w:hint="eastAsia"/>
          <w:sz w:val="28"/>
          <w:szCs w:val="28"/>
        </w:rPr>
        <w:t>保護令罪之</w:t>
      </w:r>
      <w:proofErr w:type="gramEnd"/>
      <w:r w:rsidRPr="00953129">
        <w:rPr>
          <w:rFonts w:ascii="Arial" w:eastAsia="標楷體" w:hAnsi="Arial" w:cs="Arial" w:hint="eastAsia"/>
          <w:sz w:val="28"/>
          <w:szCs w:val="28"/>
        </w:rPr>
        <w:t>受刑人，入監後應接受新收入監調查，以判定其有無心理或精神異常，評估實施治療、教誨及輔導；刑期屆滿或假釋前，則應由矯正機關主動聯繫其所屬地區觀護人及縣市政府，提供其在監之相關資料，以利對其家庭之追蹤輔導。</w:t>
      </w:r>
      <w:proofErr w:type="gramStart"/>
      <w:r w:rsidRPr="00953129">
        <w:rPr>
          <w:rFonts w:ascii="Arial" w:eastAsia="標楷體" w:hAnsi="Arial" w:cs="Arial" w:hint="eastAsia"/>
          <w:sz w:val="28"/>
          <w:szCs w:val="28"/>
        </w:rPr>
        <w:t>爰</w:t>
      </w:r>
      <w:proofErr w:type="gramEnd"/>
      <w:r w:rsidRPr="00953129">
        <w:rPr>
          <w:rFonts w:ascii="Arial" w:eastAsia="標楷體" w:hAnsi="Arial" w:cs="Arial" w:hint="eastAsia"/>
          <w:sz w:val="28"/>
          <w:szCs w:val="28"/>
        </w:rPr>
        <w:t>針對家庭暴力罪或違反</w:t>
      </w:r>
      <w:proofErr w:type="gramStart"/>
      <w:r w:rsidRPr="00953129">
        <w:rPr>
          <w:rFonts w:ascii="Arial" w:eastAsia="標楷體" w:hAnsi="Arial" w:cs="Arial" w:hint="eastAsia"/>
          <w:sz w:val="28"/>
          <w:szCs w:val="28"/>
        </w:rPr>
        <w:t>保護令罪受刑人</w:t>
      </w:r>
      <w:proofErr w:type="gramEnd"/>
      <w:r w:rsidRPr="00953129">
        <w:rPr>
          <w:rFonts w:ascii="Arial" w:eastAsia="標楷體" w:hAnsi="Arial" w:cs="Arial" w:hint="eastAsia"/>
          <w:sz w:val="28"/>
          <w:szCs w:val="28"/>
        </w:rPr>
        <w:t>之</w:t>
      </w:r>
      <w:proofErr w:type="gramStart"/>
      <w:r w:rsidRPr="00953129">
        <w:rPr>
          <w:rFonts w:ascii="Arial" w:eastAsia="標楷體" w:hAnsi="Arial" w:cs="Arial" w:hint="eastAsia"/>
          <w:sz w:val="28"/>
          <w:szCs w:val="28"/>
        </w:rPr>
        <w:t>出監轉銜</w:t>
      </w:r>
      <w:proofErr w:type="gramEnd"/>
      <w:r w:rsidRPr="00953129">
        <w:rPr>
          <w:rFonts w:ascii="Arial" w:eastAsia="標楷體" w:hAnsi="Arial" w:cs="Arial" w:hint="eastAsia"/>
          <w:sz w:val="28"/>
          <w:szCs w:val="28"/>
        </w:rPr>
        <w:t>問題：</w:t>
      </w:r>
    </w:p>
    <w:p w:rsidR="00953129" w:rsidRPr="00953129" w:rsidRDefault="00953129" w:rsidP="00953129">
      <w:pPr>
        <w:kinsoku w:val="0"/>
        <w:snapToGrid w:val="0"/>
        <w:spacing w:line="440" w:lineRule="exact"/>
        <w:ind w:leftChars="90" w:left="1062" w:hangingChars="302" w:hanging="846"/>
        <w:rPr>
          <w:rFonts w:ascii="Arial" w:eastAsia="標楷體" w:hAnsi="Arial" w:cs="Arial"/>
          <w:sz w:val="28"/>
          <w:szCs w:val="28"/>
        </w:rPr>
      </w:pPr>
      <w:r w:rsidRPr="00953129">
        <w:rPr>
          <w:rFonts w:ascii="Arial" w:eastAsia="標楷體" w:hAnsi="Arial" w:cs="Arial" w:hint="eastAsia"/>
          <w:sz w:val="28"/>
          <w:szCs w:val="28"/>
        </w:rPr>
        <w:t>（一）假釋出監或監護處分個案，地檢署應依其</w:t>
      </w:r>
      <w:proofErr w:type="gramStart"/>
      <w:r w:rsidRPr="00953129">
        <w:rPr>
          <w:rFonts w:ascii="Arial" w:eastAsia="標楷體" w:hAnsi="Arial" w:cs="Arial" w:hint="eastAsia"/>
          <w:sz w:val="28"/>
          <w:szCs w:val="28"/>
        </w:rPr>
        <w:t>在監處遇</w:t>
      </w:r>
      <w:proofErr w:type="gramEnd"/>
      <w:r w:rsidRPr="00953129">
        <w:rPr>
          <w:rFonts w:ascii="Arial" w:eastAsia="標楷體" w:hAnsi="Arial" w:cs="Arial" w:hint="eastAsia"/>
          <w:sz w:val="28"/>
          <w:szCs w:val="28"/>
        </w:rPr>
        <w:t>成效評估資料，附帶條件命其於保護管束或監護處分期間完成所需執行之加害人處遇計畫項目。</w:t>
      </w:r>
    </w:p>
    <w:p w:rsidR="00953129" w:rsidRPr="00953129" w:rsidRDefault="00953129" w:rsidP="00953129">
      <w:pPr>
        <w:kinsoku w:val="0"/>
        <w:snapToGrid w:val="0"/>
        <w:spacing w:line="440" w:lineRule="exact"/>
        <w:ind w:leftChars="90" w:left="1062" w:hangingChars="302" w:hanging="846"/>
        <w:rPr>
          <w:rFonts w:ascii="Arial" w:eastAsia="標楷體" w:hAnsi="Arial" w:cs="Arial"/>
          <w:sz w:val="28"/>
          <w:szCs w:val="28"/>
        </w:rPr>
      </w:pPr>
      <w:r w:rsidRPr="00953129">
        <w:rPr>
          <w:rFonts w:ascii="Arial" w:eastAsia="標楷體" w:hAnsi="Arial" w:cs="Arial" w:hint="eastAsia"/>
          <w:sz w:val="28"/>
          <w:szCs w:val="28"/>
        </w:rPr>
        <w:t>（二）服刑期滿出</w:t>
      </w:r>
      <w:proofErr w:type="gramStart"/>
      <w:r w:rsidRPr="00953129">
        <w:rPr>
          <w:rFonts w:ascii="Arial" w:eastAsia="標楷體" w:hAnsi="Arial" w:cs="Arial" w:hint="eastAsia"/>
          <w:sz w:val="28"/>
          <w:szCs w:val="28"/>
        </w:rPr>
        <w:t>監或責付</w:t>
      </w:r>
      <w:proofErr w:type="gramEnd"/>
      <w:r w:rsidRPr="00953129">
        <w:rPr>
          <w:rFonts w:ascii="Arial" w:eastAsia="標楷體" w:hAnsi="Arial" w:cs="Arial" w:hint="eastAsia"/>
          <w:sz w:val="28"/>
          <w:szCs w:val="28"/>
        </w:rPr>
        <w:t>家屬個案，矯正機關則應依</w:t>
      </w:r>
      <w:r w:rsidRPr="00953129">
        <w:rPr>
          <w:rFonts w:ascii="Arial" w:eastAsia="標楷體" w:hAnsi="Arial" w:cs="Arial"/>
          <w:sz w:val="28"/>
          <w:szCs w:val="28"/>
        </w:rPr>
        <w:t>「</w:t>
      </w:r>
      <w:r w:rsidRPr="00953129">
        <w:rPr>
          <w:rFonts w:ascii="Arial" w:eastAsia="標楷體" w:hAnsi="Arial" w:cs="Arial" w:hint="eastAsia"/>
          <w:sz w:val="28"/>
          <w:szCs w:val="28"/>
        </w:rPr>
        <w:t>精神衛生法」第</w:t>
      </w:r>
      <w:r w:rsidRPr="00953129">
        <w:rPr>
          <w:rFonts w:ascii="Arial" w:eastAsia="標楷體" w:hAnsi="Arial" w:cs="Arial" w:hint="eastAsia"/>
          <w:sz w:val="28"/>
          <w:szCs w:val="28"/>
        </w:rPr>
        <w:t>31</w:t>
      </w:r>
      <w:r w:rsidRPr="00953129">
        <w:rPr>
          <w:rFonts w:ascii="Arial" w:eastAsia="標楷體" w:hAnsi="Arial" w:cs="Arial" w:hint="eastAsia"/>
          <w:sz w:val="28"/>
          <w:szCs w:val="28"/>
        </w:rPr>
        <w:t>條通知縣市政府衛生局，予以追蹤保護及給予必要協助，或依強化社會安全網計畫，</w:t>
      </w:r>
      <w:proofErr w:type="gramStart"/>
      <w:r w:rsidRPr="00953129">
        <w:rPr>
          <w:rFonts w:ascii="Arial" w:eastAsia="標楷體" w:hAnsi="Arial" w:cs="Arial" w:hint="eastAsia"/>
          <w:sz w:val="28"/>
          <w:szCs w:val="28"/>
        </w:rPr>
        <w:t>派案予</w:t>
      </w:r>
      <w:proofErr w:type="gramEnd"/>
      <w:r w:rsidRPr="00953129">
        <w:rPr>
          <w:rFonts w:ascii="Arial" w:eastAsia="標楷體" w:hAnsi="Arial" w:cs="Arial" w:hint="eastAsia"/>
          <w:sz w:val="28"/>
          <w:szCs w:val="28"/>
        </w:rPr>
        <w:t>心理衛生社工評估納入訪視對象，定期追蹤其精神病情及暴力程度，多面向評估其需求，以協助連結醫療與社福資源，並透過家暴安全網平台會議，共同擬定跨網絡安全行動策略。</w:t>
      </w:r>
    </w:p>
    <w:p w:rsidR="0008048C" w:rsidRDefault="008E0706">
      <w:pPr>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p>
    <w:p w:rsidR="0056227D" w:rsidRDefault="0056227D" w:rsidP="00E910CB">
      <w:pPr>
        <w:pStyle w:val="a3"/>
        <w:numPr>
          <w:ilvl w:val="0"/>
          <w:numId w:val="18"/>
        </w:numPr>
        <w:spacing w:line="400" w:lineRule="exact"/>
        <w:ind w:leftChars="0" w:rightChars="58" w:right="139"/>
        <w:jc w:val="both"/>
        <w:rPr>
          <w:rFonts w:ascii="標楷體" w:eastAsia="標楷體" w:hAnsi="標楷體"/>
          <w:b/>
          <w:sz w:val="28"/>
        </w:rPr>
      </w:pPr>
      <w:r w:rsidRPr="0056227D">
        <w:rPr>
          <w:rFonts w:ascii="標楷體" w:eastAsia="標楷體" w:hAnsi="標楷體" w:hint="eastAsia"/>
          <w:b/>
          <w:sz w:val="28"/>
        </w:rPr>
        <w:t>針對</w:t>
      </w:r>
      <w:proofErr w:type="gramStart"/>
      <w:r w:rsidRPr="0056227D">
        <w:rPr>
          <w:rFonts w:ascii="標楷體" w:eastAsia="標楷體" w:hAnsi="標楷體" w:hint="eastAsia"/>
          <w:b/>
          <w:sz w:val="28"/>
        </w:rPr>
        <w:t>罹</w:t>
      </w:r>
      <w:proofErr w:type="gramEnd"/>
      <w:r w:rsidRPr="0056227D">
        <w:rPr>
          <w:rFonts w:ascii="標楷體" w:eastAsia="標楷體" w:hAnsi="標楷體" w:hint="eastAsia"/>
          <w:b/>
          <w:sz w:val="28"/>
        </w:rPr>
        <w:t>患精神疾病之家庭暴力加害人，請法務部及本部心</w:t>
      </w:r>
      <w:r w:rsidR="00A2681D">
        <w:rPr>
          <w:rFonts w:ascii="標楷體" w:eastAsia="標楷體" w:hAnsi="標楷體" w:hint="eastAsia"/>
          <w:b/>
          <w:sz w:val="28"/>
        </w:rPr>
        <w:t>理及</w:t>
      </w:r>
      <w:r w:rsidRPr="0056227D">
        <w:rPr>
          <w:rFonts w:ascii="標楷體" w:eastAsia="標楷體" w:hAnsi="標楷體" w:hint="eastAsia"/>
          <w:b/>
          <w:sz w:val="28"/>
        </w:rPr>
        <w:t>口</w:t>
      </w:r>
      <w:r w:rsidR="00A2681D">
        <w:rPr>
          <w:rFonts w:ascii="標楷體" w:eastAsia="標楷體" w:hAnsi="標楷體" w:hint="eastAsia"/>
          <w:b/>
          <w:sz w:val="28"/>
        </w:rPr>
        <w:t>腔</w:t>
      </w:r>
      <w:proofErr w:type="gramStart"/>
      <w:r w:rsidR="00A2681D">
        <w:rPr>
          <w:rFonts w:ascii="標楷體" w:eastAsia="標楷體" w:hAnsi="標楷體" w:hint="eastAsia"/>
          <w:b/>
          <w:sz w:val="28"/>
        </w:rPr>
        <w:t>健康</w:t>
      </w:r>
      <w:r w:rsidRPr="0056227D">
        <w:rPr>
          <w:rFonts w:ascii="標楷體" w:eastAsia="標楷體" w:hAnsi="標楷體" w:hint="eastAsia"/>
          <w:b/>
          <w:sz w:val="28"/>
        </w:rPr>
        <w:t>司就其獄</w:t>
      </w:r>
      <w:proofErr w:type="gramEnd"/>
      <w:r w:rsidRPr="0056227D">
        <w:rPr>
          <w:rFonts w:ascii="標楷體" w:eastAsia="標楷體" w:hAnsi="標楷體" w:hint="eastAsia"/>
          <w:b/>
          <w:sz w:val="28"/>
        </w:rPr>
        <w:t>中治療、出監前評估、復歸社區後之治療輔導</w:t>
      </w:r>
      <w:r w:rsidR="00A2681D">
        <w:rPr>
          <w:rFonts w:ascii="標楷體" w:eastAsia="標楷體" w:hAnsi="標楷體" w:hint="eastAsia"/>
          <w:b/>
          <w:sz w:val="28"/>
        </w:rPr>
        <w:t>，</w:t>
      </w:r>
      <w:r w:rsidRPr="0056227D">
        <w:rPr>
          <w:rFonts w:ascii="標楷體" w:eastAsia="標楷體" w:hAnsi="標楷體" w:hint="eastAsia"/>
          <w:b/>
          <w:sz w:val="28"/>
        </w:rPr>
        <w:t>建立轉銜流程並加強相關人員教育訓練。</w:t>
      </w:r>
    </w:p>
    <w:p w:rsidR="00E11F40" w:rsidRPr="00E11F40" w:rsidRDefault="00E11F40" w:rsidP="00E910CB">
      <w:pPr>
        <w:pStyle w:val="a3"/>
        <w:numPr>
          <w:ilvl w:val="0"/>
          <w:numId w:val="18"/>
        </w:numPr>
        <w:spacing w:line="400" w:lineRule="exact"/>
        <w:ind w:leftChars="0" w:rightChars="58" w:right="139"/>
        <w:jc w:val="both"/>
        <w:rPr>
          <w:rFonts w:ascii="標楷體" w:eastAsia="標楷體" w:hAnsi="標楷體"/>
          <w:b/>
          <w:sz w:val="28"/>
        </w:rPr>
      </w:pPr>
      <w:r w:rsidRPr="00E11F40">
        <w:rPr>
          <w:rFonts w:ascii="標楷體" w:eastAsia="標楷體" w:hAnsi="標楷體" w:hint="eastAsia"/>
          <w:b/>
          <w:sz w:val="28"/>
        </w:rPr>
        <w:t>請法務部</w:t>
      </w:r>
      <w:proofErr w:type="gramStart"/>
      <w:r w:rsidRPr="00E11F40">
        <w:rPr>
          <w:rFonts w:ascii="標楷體" w:eastAsia="標楷體" w:hAnsi="標楷體" w:hint="eastAsia"/>
          <w:b/>
          <w:sz w:val="28"/>
        </w:rPr>
        <w:t>研</w:t>
      </w:r>
      <w:proofErr w:type="gramEnd"/>
      <w:r w:rsidRPr="00E11F40">
        <w:rPr>
          <w:rFonts w:ascii="標楷體" w:eastAsia="標楷體" w:hAnsi="標楷體" w:hint="eastAsia"/>
          <w:b/>
          <w:sz w:val="28"/>
        </w:rPr>
        <w:t>議編列合理經費，強化醫療院所成為特約監護處分場所之意願。</w:t>
      </w:r>
    </w:p>
    <w:p w:rsidR="007143D6" w:rsidRDefault="0056227D" w:rsidP="00E910CB">
      <w:pPr>
        <w:pStyle w:val="a3"/>
        <w:numPr>
          <w:ilvl w:val="0"/>
          <w:numId w:val="18"/>
        </w:numPr>
        <w:spacing w:line="400" w:lineRule="exact"/>
        <w:ind w:leftChars="0" w:rightChars="58" w:right="139"/>
        <w:jc w:val="both"/>
        <w:rPr>
          <w:rFonts w:ascii="標楷體" w:eastAsia="標楷體" w:hAnsi="標楷體"/>
          <w:b/>
          <w:sz w:val="28"/>
        </w:rPr>
      </w:pPr>
      <w:r w:rsidRPr="004124F9">
        <w:rPr>
          <w:rFonts w:ascii="標楷體" w:eastAsia="標楷體" w:hAnsi="標楷體" w:hint="eastAsia"/>
          <w:b/>
          <w:sz w:val="28"/>
        </w:rPr>
        <w:t>請本部心理及口腔</w:t>
      </w:r>
      <w:proofErr w:type="gramStart"/>
      <w:r w:rsidRPr="004124F9">
        <w:rPr>
          <w:rFonts w:ascii="標楷體" w:eastAsia="標楷體" w:hAnsi="標楷體" w:hint="eastAsia"/>
          <w:b/>
          <w:sz w:val="28"/>
        </w:rPr>
        <w:t>健康司</w:t>
      </w:r>
      <w:proofErr w:type="gramEnd"/>
      <w:r w:rsidRPr="004124F9">
        <w:rPr>
          <w:rFonts w:ascii="標楷體" w:eastAsia="標楷體" w:hAnsi="標楷體" w:hint="eastAsia"/>
          <w:b/>
          <w:sz w:val="28"/>
        </w:rPr>
        <w:t>邀集法務部、中央健康</w:t>
      </w:r>
      <w:proofErr w:type="gramStart"/>
      <w:r w:rsidRPr="004124F9">
        <w:rPr>
          <w:rFonts w:ascii="標楷體" w:eastAsia="標楷體" w:hAnsi="標楷體" w:hint="eastAsia"/>
          <w:b/>
          <w:sz w:val="28"/>
        </w:rPr>
        <w:t>保險署</w:t>
      </w:r>
      <w:proofErr w:type="gramEnd"/>
      <w:r w:rsidRPr="004124F9">
        <w:rPr>
          <w:rFonts w:ascii="標楷體" w:eastAsia="標楷體" w:hAnsi="標楷體" w:hint="eastAsia"/>
          <w:b/>
          <w:sz w:val="28"/>
        </w:rPr>
        <w:t>等相關單位</w:t>
      </w:r>
      <w:r w:rsidR="00792240">
        <w:rPr>
          <w:rFonts w:ascii="標楷體" w:eastAsia="標楷體" w:hAnsi="標楷體" w:hint="eastAsia"/>
          <w:b/>
          <w:sz w:val="28"/>
        </w:rPr>
        <w:t>，</w:t>
      </w:r>
      <w:r w:rsidR="00792240" w:rsidRPr="004124F9">
        <w:rPr>
          <w:rFonts w:ascii="標楷體" w:eastAsia="標楷體" w:hAnsi="標楷體" w:hint="eastAsia"/>
          <w:b/>
          <w:sz w:val="28"/>
        </w:rPr>
        <w:t>針對特約</w:t>
      </w:r>
      <w:r w:rsidR="00E11F40">
        <w:rPr>
          <w:rFonts w:ascii="標楷體" w:eastAsia="標楷體" w:hAnsi="標楷體" w:hint="eastAsia"/>
          <w:b/>
          <w:sz w:val="28"/>
        </w:rPr>
        <w:t>醫院執行</w:t>
      </w:r>
      <w:r w:rsidR="00792240" w:rsidRPr="004124F9">
        <w:rPr>
          <w:rFonts w:ascii="標楷體" w:eastAsia="標楷體" w:hAnsi="標楷體" w:hint="eastAsia"/>
          <w:b/>
          <w:sz w:val="28"/>
        </w:rPr>
        <w:t>監護處分</w:t>
      </w:r>
      <w:r w:rsidR="00E11F40">
        <w:rPr>
          <w:rFonts w:ascii="標楷體" w:eastAsia="標楷體" w:hAnsi="標楷體" w:hint="eastAsia"/>
          <w:b/>
          <w:sz w:val="28"/>
        </w:rPr>
        <w:t>之</w:t>
      </w:r>
      <w:r w:rsidR="00792240" w:rsidRPr="004124F9">
        <w:rPr>
          <w:rFonts w:ascii="標楷體" w:eastAsia="標楷體" w:hAnsi="標楷體" w:hint="eastAsia"/>
          <w:b/>
          <w:sz w:val="28"/>
        </w:rPr>
        <w:t>經費</w:t>
      </w:r>
      <w:r w:rsidR="00E11F40">
        <w:rPr>
          <w:rFonts w:ascii="標楷體" w:eastAsia="標楷體" w:hAnsi="標楷體" w:hint="eastAsia"/>
          <w:b/>
          <w:sz w:val="28"/>
        </w:rPr>
        <w:t>合理性</w:t>
      </w:r>
      <w:r w:rsidR="00162FE5">
        <w:rPr>
          <w:rFonts w:ascii="標楷體" w:eastAsia="標楷體" w:hAnsi="標楷體" w:hint="eastAsia"/>
          <w:b/>
          <w:sz w:val="28"/>
        </w:rPr>
        <w:t>及</w:t>
      </w:r>
      <w:r w:rsidR="00162FE5">
        <w:rPr>
          <w:rFonts w:ascii="Times New Roman" w:eastAsia="標楷體" w:hAnsi="Times New Roman" w:cs="Times New Roman" w:hint="eastAsia"/>
          <w:b/>
          <w:kern w:val="0"/>
          <w:sz w:val="28"/>
          <w:szCs w:val="32"/>
        </w:rPr>
        <w:t>實務上所遇困境</w:t>
      </w:r>
      <w:r w:rsidR="003974F6">
        <w:rPr>
          <w:rFonts w:ascii="標楷體" w:eastAsia="標楷體" w:hAnsi="標楷體" w:hint="eastAsia"/>
          <w:b/>
          <w:sz w:val="28"/>
        </w:rPr>
        <w:t>等</w:t>
      </w:r>
      <w:r w:rsidRPr="004124F9">
        <w:rPr>
          <w:rFonts w:ascii="標楷體" w:eastAsia="標楷體" w:hAnsi="標楷體" w:hint="eastAsia"/>
          <w:b/>
          <w:sz w:val="28"/>
        </w:rPr>
        <w:t>召開</w:t>
      </w:r>
      <w:proofErr w:type="gramStart"/>
      <w:r w:rsidR="00792240">
        <w:rPr>
          <w:rFonts w:ascii="標楷體" w:eastAsia="標楷體" w:hAnsi="標楷體" w:hint="eastAsia"/>
          <w:b/>
          <w:sz w:val="28"/>
        </w:rPr>
        <w:t>研</w:t>
      </w:r>
      <w:proofErr w:type="gramEnd"/>
      <w:r w:rsidR="00792240">
        <w:rPr>
          <w:rFonts w:ascii="標楷體" w:eastAsia="標楷體" w:hAnsi="標楷體" w:hint="eastAsia"/>
          <w:b/>
          <w:sz w:val="28"/>
        </w:rPr>
        <w:t>商</w:t>
      </w:r>
      <w:r w:rsidRPr="004124F9">
        <w:rPr>
          <w:rFonts w:ascii="標楷體" w:eastAsia="標楷體" w:hAnsi="標楷體" w:hint="eastAsia"/>
          <w:b/>
          <w:sz w:val="28"/>
        </w:rPr>
        <w:t>會議</w:t>
      </w:r>
      <w:r w:rsidR="004124F9">
        <w:rPr>
          <w:rFonts w:ascii="標楷體" w:eastAsia="標楷體" w:hAnsi="標楷體" w:hint="eastAsia"/>
          <w:b/>
          <w:sz w:val="28"/>
        </w:rPr>
        <w:t xml:space="preserve">。 </w:t>
      </w:r>
    </w:p>
    <w:p w:rsidR="00F86B9F" w:rsidRDefault="00F86B9F" w:rsidP="00F86B9F">
      <w:pPr>
        <w:pStyle w:val="a3"/>
        <w:spacing w:line="400" w:lineRule="exact"/>
        <w:ind w:leftChars="0" w:left="720" w:rightChars="58" w:right="139"/>
        <w:jc w:val="both"/>
        <w:rPr>
          <w:rFonts w:ascii="標楷體" w:eastAsia="標楷體" w:hAnsi="標楷體"/>
          <w:b/>
          <w:sz w:val="28"/>
        </w:rPr>
      </w:pPr>
    </w:p>
    <w:p w:rsidR="00F86B9F" w:rsidRDefault="004A12E9" w:rsidP="00F86B9F">
      <w:pPr>
        <w:spacing w:line="440" w:lineRule="exact"/>
        <w:jc w:val="both"/>
      </w:pPr>
      <w:r>
        <w:rPr>
          <w:rFonts w:ascii="Times New Roman" w:eastAsia="標楷體" w:hAnsi="Times New Roman" w:cs="Times New Roman" w:hint="eastAsia"/>
          <w:b/>
          <w:sz w:val="28"/>
          <w:szCs w:val="28"/>
        </w:rPr>
        <w:t>肆</w:t>
      </w:r>
      <w:r w:rsidR="00F86B9F">
        <w:rPr>
          <w:rFonts w:ascii="Times New Roman" w:eastAsia="標楷體" w:hAnsi="Times New Roman" w:cs="Times New Roman"/>
          <w:b/>
          <w:sz w:val="28"/>
          <w:szCs w:val="28"/>
        </w:rPr>
        <w:t>、歷次會議決議事項執行情形報告</w:t>
      </w:r>
    </w:p>
    <w:p w:rsidR="00F86B9F" w:rsidRPr="0060374E" w:rsidRDefault="00F86B9F" w:rsidP="00E910CB">
      <w:pPr>
        <w:numPr>
          <w:ilvl w:val="0"/>
          <w:numId w:val="19"/>
        </w:numPr>
        <w:suppressAutoHyphens/>
        <w:autoSpaceDN w:val="0"/>
        <w:spacing w:line="440" w:lineRule="exact"/>
        <w:ind w:left="1273" w:hanging="851"/>
        <w:jc w:val="both"/>
        <w:textAlignment w:val="baseline"/>
        <w:rPr>
          <w:rFonts w:ascii="Times New Roman" w:eastAsia="標楷體" w:hAnsi="Times New Roman"/>
          <w:sz w:val="28"/>
          <w:szCs w:val="28"/>
        </w:rPr>
      </w:pPr>
      <w:r>
        <w:rPr>
          <w:rFonts w:ascii="Times New Roman" w:eastAsia="標楷體" w:hAnsi="Times New Roman" w:cs="Times New Roman"/>
          <w:sz w:val="28"/>
          <w:szCs w:val="28"/>
        </w:rPr>
        <w:t>上次（第</w:t>
      </w:r>
      <w:r>
        <w:rPr>
          <w:rFonts w:ascii="Times New Roman" w:eastAsia="標楷體" w:hAnsi="Times New Roman" w:cs="Times New Roman"/>
          <w:sz w:val="28"/>
          <w:szCs w:val="28"/>
        </w:rPr>
        <w:t>3</w:t>
      </w:r>
      <w:r>
        <w:rPr>
          <w:rFonts w:ascii="Times New Roman" w:eastAsia="標楷體" w:hAnsi="Times New Roman" w:cs="Times New Roman"/>
          <w:sz w:val="28"/>
          <w:szCs w:val="28"/>
        </w:rPr>
        <w:t>屆第</w:t>
      </w:r>
      <w:r>
        <w:rPr>
          <w:rFonts w:ascii="Times New Roman" w:eastAsia="標楷體" w:hAnsi="Times New Roman" w:cs="Times New Roman" w:hint="eastAsia"/>
          <w:sz w:val="28"/>
          <w:szCs w:val="28"/>
        </w:rPr>
        <w:t>4</w:t>
      </w:r>
      <w:r>
        <w:rPr>
          <w:rFonts w:ascii="Times New Roman" w:eastAsia="標楷體" w:hAnsi="Times New Roman" w:cs="Times New Roman"/>
          <w:sz w:val="28"/>
          <w:szCs w:val="28"/>
        </w:rPr>
        <w:t>次）會議事項</w:t>
      </w:r>
      <w:r w:rsidR="0060374E">
        <w:rPr>
          <w:rFonts w:ascii="Times New Roman" w:eastAsia="標楷體" w:hAnsi="Times New Roman" w:cs="Times New Roman" w:hint="eastAsia"/>
          <w:sz w:val="28"/>
          <w:szCs w:val="28"/>
        </w:rPr>
        <w:t>(</w:t>
      </w:r>
      <w:r w:rsidR="0060374E">
        <w:rPr>
          <w:rFonts w:ascii="Times New Roman" w:eastAsia="標楷體" w:hAnsi="Times New Roman" w:cs="Times New Roman" w:hint="eastAsia"/>
          <w:sz w:val="28"/>
          <w:szCs w:val="28"/>
        </w:rPr>
        <w:t>專案報告</w:t>
      </w:r>
      <w:r w:rsidR="0060374E">
        <w:rPr>
          <w:rFonts w:ascii="Times New Roman" w:eastAsia="標楷體" w:hAnsi="Times New Roman" w:cs="Times New Roman" w:hint="eastAsia"/>
          <w:sz w:val="28"/>
          <w:szCs w:val="28"/>
        </w:rPr>
        <w:t>)</w:t>
      </w:r>
      <w:r>
        <w:rPr>
          <w:rFonts w:ascii="Times New Roman" w:eastAsia="標楷體" w:hAnsi="Times New Roman" w:cs="Times New Roman"/>
          <w:sz w:val="28"/>
          <w:szCs w:val="28"/>
        </w:rPr>
        <w:t>：</w:t>
      </w:r>
    </w:p>
    <w:p w:rsidR="00D00FE3" w:rsidRPr="0060374E" w:rsidRDefault="00D00FE3" w:rsidP="00E910CB">
      <w:pPr>
        <w:pStyle w:val="a3"/>
        <w:numPr>
          <w:ilvl w:val="0"/>
          <w:numId w:val="22"/>
        </w:numPr>
        <w:suppressAutoHyphens/>
        <w:autoSpaceDN w:val="0"/>
        <w:spacing w:line="440" w:lineRule="exact"/>
        <w:ind w:leftChars="0"/>
        <w:jc w:val="both"/>
        <w:textAlignment w:val="baseline"/>
        <w:rPr>
          <w:rFonts w:ascii="Times New Roman" w:eastAsia="標楷體" w:hAnsi="Times New Roman"/>
          <w:sz w:val="28"/>
          <w:szCs w:val="28"/>
        </w:rPr>
      </w:pPr>
      <w:r w:rsidRPr="0060374E">
        <w:rPr>
          <w:rFonts w:ascii="Times New Roman" w:eastAsia="標楷體" w:hAnsi="Times New Roman" w:hint="eastAsia"/>
          <w:sz w:val="28"/>
          <w:szCs w:val="28"/>
        </w:rPr>
        <w:t>第</w:t>
      </w:r>
      <w:r w:rsidRPr="0060374E">
        <w:rPr>
          <w:rFonts w:ascii="Times New Roman" w:eastAsia="標楷體" w:hAnsi="Times New Roman" w:hint="eastAsia"/>
          <w:sz w:val="28"/>
          <w:szCs w:val="28"/>
        </w:rPr>
        <w:t>1</w:t>
      </w:r>
      <w:r w:rsidRPr="0060374E">
        <w:rPr>
          <w:rFonts w:ascii="Times New Roman" w:eastAsia="標楷體" w:hAnsi="Times New Roman" w:hint="eastAsia"/>
          <w:sz w:val="28"/>
          <w:szCs w:val="28"/>
        </w:rPr>
        <w:t>案：</w:t>
      </w:r>
      <w:r w:rsidRPr="0060374E">
        <w:rPr>
          <w:rFonts w:ascii="Times New Roman" w:eastAsia="標楷體" w:hAnsi="Times New Roman" w:hint="eastAsia"/>
          <w:b/>
          <w:sz w:val="28"/>
          <w:szCs w:val="28"/>
        </w:rPr>
        <w:t>解除列管。</w:t>
      </w:r>
    </w:p>
    <w:p w:rsidR="000A7541" w:rsidRPr="000A7541" w:rsidRDefault="00D00FE3" w:rsidP="002257D5">
      <w:pPr>
        <w:pStyle w:val="a3"/>
        <w:numPr>
          <w:ilvl w:val="0"/>
          <w:numId w:val="22"/>
        </w:numPr>
        <w:suppressAutoHyphens/>
        <w:autoSpaceDN w:val="0"/>
        <w:spacing w:line="440" w:lineRule="exact"/>
        <w:ind w:leftChars="0"/>
        <w:jc w:val="both"/>
        <w:textAlignment w:val="baseline"/>
        <w:rPr>
          <w:rFonts w:ascii="Times New Roman" w:eastAsia="標楷體" w:hAnsi="Times New Roman"/>
          <w:sz w:val="28"/>
          <w:szCs w:val="28"/>
        </w:rPr>
      </w:pPr>
      <w:r w:rsidRPr="0060374E">
        <w:rPr>
          <w:rFonts w:ascii="Times New Roman" w:eastAsia="標楷體" w:hAnsi="Times New Roman" w:hint="eastAsia"/>
          <w:sz w:val="28"/>
          <w:szCs w:val="28"/>
        </w:rPr>
        <w:t>第</w:t>
      </w:r>
      <w:r w:rsidRPr="0060374E">
        <w:rPr>
          <w:rFonts w:ascii="Times New Roman" w:eastAsia="標楷體" w:hAnsi="Times New Roman" w:hint="eastAsia"/>
          <w:sz w:val="28"/>
          <w:szCs w:val="28"/>
        </w:rPr>
        <w:t>2</w:t>
      </w:r>
      <w:r w:rsidRPr="0060374E">
        <w:rPr>
          <w:rFonts w:ascii="Times New Roman" w:eastAsia="標楷體" w:hAnsi="Times New Roman" w:hint="eastAsia"/>
          <w:sz w:val="28"/>
          <w:szCs w:val="28"/>
        </w:rPr>
        <w:t>案：</w:t>
      </w:r>
      <w:r w:rsidRPr="0060374E">
        <w:rPr>
          <w:rFonts w:ascii="Times New Roman" w:eastAsia="標楷體" w:hAnsi="Times New Roman" w:hint="eastAsia"/>
          <w:b/>
          <w:sz w:val="28"/>
          <w:szCs w:val="28"/>
        </w:rPr>
        <w:t>繼續列管</w:t>
      </w:r>
      <w:proofErr w:type="gramStart"/>
      <w:r w:rsidR="00FA7F66" w:rsidRPr="0060374E">
        <w:rPr>
          <w:rFonts w:ascii="Times New Roman" w:eastAsia="標楷體" w:hAnsi="Times New Roman" w:cs="Times New Roman"/>
          <w:b/>
          <w:sz w:val="28"/>
          <w:szCs w:val="28"/>
        </w:rPr>
        <w:t>（</w:t>
      </w:r>
      <w:proofErr w:type="gramEnd"/>
      <w:r w:rsidR="00FA7F66" w:rsidRPr="0060374E">
        <w:rPr>
          <w:rFonts w:ascii="Times New Roman" w:eastAsia="標楷體" w:hAnsi="Times New Roman" w:cs="Times New Roman"/>
          <w:b/>
          <w:sz w:val="28"/>
          <w:szCs w:val="28"/>
        </w:rPr>
        <w:t>本部社會及家庭署</w:t>
      </w:r>
      <w:r w:rsidR="00FA7F66" w:rsidRPr="0060374E">
        <w:rPr>
          <w:rFonts w:ascii="Times New Roman" w:eastAsia="標楷體" w:hAnsi="Times New Roman" w:cs="Times New Roman" w:hint="eastAsia"/>
          <w:b/>
          <w:sz w:val="28"/>
          <w:szCs w:val="28"/>
        </w:rPr>
        <w:t>、本部保護服務</w:t>
      </w:r>
    </w:p>
    <w:p w:rsidR="00D00FE3" w:rsidRPr="0060374E" w:rsidRDefault="000A7541" w:rsidP="002257D5">
      <w:pPr>
        <w:pStyle w:val="a3"/>
        <w:suppressAutoHyphens/>
        <w:autoSpaceDN w:val="0"/>
        <w:spacing w:line="440" w:lineRule="exact"/>
        <w:ind w:leftChars="737" w:left="2744" w:hangingChars="348" w:hanging="975"/>
        <w:jc w:val="both"/>
        <w:textAlignment w:val="baseline"/>
        <w:rPr>
          <w:rFonts w:ascii="Times New Roman" w:eastAsia="標楷體" w:hAnsi="Times New Roman"/>
          <w:sz w:val="28"/>
          <w:szCs w:val="28"/>
        </w:rPr>
      </w:pPr>
      <w:r>
        <w:rPr>
          <w:rFonts w:ascii="Times New Roman" w:eastAsia="標楷體" w:hAnsi="Times New Roman" w:cs="Times New Roman" w:hint="eastAsia"/>
          <w:b/>
          <w:sz w:val="28"/>
          <w:szCs w:val="28"/>
        </w:rPr>
        <w:t xml:space="preserve">       </w:t>
      </w:r>
      <w:r w:rsidR="00FA7F66" w:rsidRPr="0060374E">
        <w:rPr>
          <w:rFonts w:ascii="Times New Roman" w:eastAsia="標楷體" w:hAnsi="Times New Roman" w:cs="Times New Roman" w:hint="eastAsia"/>
          <w:b/>
          <w:sz w:val="28"/>
          <w:szCs w:val="28"/>
        </w:rPr>
        <w:t>司</w:t>
      </w:r>
      <w:r w:rsidR="00FA7F66" w:rsidRPr="0060374E">
        <w:rPr>
          <w:rFonts w:ascii="Times New Roman" w:eastAsia="標楷體" w:hAnsi="Times New Roman" w:cs="Times New Roman"/>
          <w:b/>
          <w:sz w:val="28"/>
          <w:szCs w:val="28"/>
        </w:rPr>
        <w:t>）</w:t>
      </w:r>
      <w:r w:rsidR="003F7890">
        <w:rPr>
          <w:rFonts w:ascii="Times New Roman" w:eastAsia="標楷體" w:hAnsi="Times New Roman" w:cs="Times New Roman" w:hint="eastAsia"/>
          <w:b/>
          <w:sz w:val="28"/>
          <w:szCs w:val="28"/>
        </w:rPr>
        <w:t>；</w:t>
      </w:r>
      <w:r w:rsidR="003F7890" w:rsidRPr="00531B8A">
        <w:rPr>
          <w:rFonts w:ascii="Times New Roman" w:eastAsia="標楷體" w:hAnsi="Times New Roman" w:cs="Times New Roman" w:hint="eastAsia"/>
          <w:b/>
          <w:sz w:val="28"/>
          <w:szCs w:val="28"/>
        </w:rPr>
        <w:t>請</w:t>
      </w:r>
      <w:r w:rsidR="003F7890">
        <w:rPr>
          <w:rFonts w:ascii="Times New Roman" w:eastAsia="標楷體" w:hAnsi="Times New Roman" w:cs="Times New Roman" w:hint="eastAsia"/>
          <w:b/>
          <w:sz w:val="28"/>
          <w:szCs w:val="28"/>
        </w:rPr>
        <w:t>本部</w:t>
      </w:r>
      <w:r w:rsidR="003F7890" w:rsidRPr="00531B8A">
        <w:rPr>
          <w:rFonts w:ascii="Times New Roman" w:eastAsia="標楷體" w:hAnsi="Times New Roman" w:cs="Times New Roman" w:hint="eastAsia"/>
          <w:b/>
          <w:sz w:val="28"/>
          <w:szCs w:val="28"/>
        </w:rPr>
        <w:t>保護服務司</w:t>
      </w:r>
      <w:r w:rsidR="00245D8F">
        <w:rPr>
          <w:rFonts w:ascii="Times New Roman" w:eastAsia="標楷體" w:hAnsi="Times New Roman" w:cs="Times New Roman" w:hint="eastAsia"/>
          <w:b/>
          <w:sz w:val="28"/>
          <w:szCs w:val="28"/>
        </w:rPr>
        <w:t>依</w:t>
      </w:r>
      <w:r w:rsidR="0099240D">
        <w:rPr>
          <w:rFonts w:ascii="Times New Roman" w:eastAsia="標楷體" w:hAnsi="Times New Roman" w:cs="Times New Roman" w:hint="eastAsia"/>
          <w:b/>
          <w:sz w:val="28"/>
          <w:szCs w:val="28"/>
        </w:rPr>
        <w:t>「研商兒少保護拒絕訪視及行方不明個案處理機制會議」決議</w:t>
      </w:r>
      <w:r w:rsidR="00181E69">
        <w:rPr>
          <w:rFonts w:ascii="Times New Roman" w:eastAsia="標楷體" w:hAnsi="Times New Roman" w:cs="Times New Roman" w:hint="eastAsia"/>
          <w:b/>
          <w:sz w:val="28"/>
          <w:szCs w:val="28"/>
        </w:rPr>
        <w:t>，</w:t>
      </w:r>
      <w:r w:rsidR="00033374">
        <w:rPr>
          <w:rFonts w:ascii="Times New Roman" w:eastAsia="標楷體" w:hAnsi="Times New Roman" w:cs="Times New Roman" w:hint="eastAsia"/>
          <w:b/>
          <w:sz w:val="28"/>
          <w:szCs w:val="28"/>
        </w:rPr>
        <w:t>研訂</w:t>
      </w:r>
      <w:r w:rsidR="0024398D">
        <w:rPr>
          <w:rFonts w:ascii="標楷體" w:eastAsia="標楷體" w:hAnsi="標楷體" w:hint="eastAsia"/>
          <w:b/>
          <w:sz w:val="28"/>
          <w:szCs w:val="28"/>
        </w:rPr>
        <w:t>兒少保護行方不明個案查找流程，並於下次會議提出報告</w:t>
      </w:r>
      <w:r w:rsidR="00E61593">
        <w:rPr>
          <w:rFonts w:ascii="Times New Roman" w:eastAsia="標楷體" w:hAnsi="Times New Roman" w:cs="Times New Roman" w:hint="eastAsia"/>
          <w:b/>
          <w:sz w:val="28"/>
          <w:szCs w:val="28"/>
        </w:rPr>
        <w:t>；請本部社會及家庭署針對「六歲以下弱勢兒童主動關懷方案」儘速召開會議檢討修正</w:t>
      </w:r>
      <w:r w:rsidR="00FA7F66" w:rsidRPr="0060374E">
        <w:rPr>
          <w:rFonts w:ascii="Times New Roman" w:eastAsia="標楷體" w:hAnsi="Times New Roman" w:hint="eastAsia"/>
          <w:b/>
          <w:sz w:val="28"/>
          <w:szCs w:val="28"/>
        </w:rPr>
        <w:t>。</w:t>
      </w:r>
    </w:p>
    <w:p w:rsidR="00153E44" w:rsidRPr="00153E44" w:rsidRDefault="00D00FE3" w:rsidP="002717E0">
      <w:pPr>
        <w:pStyle w:val="a3"/>
        <w:numPr>
          <w:ilvl w:val="0"/>
          <w:numId w:val="22"/>
        </w:numPr>
        <w:suppressAutoHyphens/>
        <w:autoSpaceDN w:val="0"/>
        <w:spacing w:line="440" w:lineRule="exact"/>
        <w:ind w:leftChars="531" w:left="1761" w:hangingChars="174" w:hanging="487"/>
        <w:jc w:val="both"/>
        <w:textAlignment w:val="baseline"/>
        <w:rPr>
          <w:rFonts w:ascii="Times New Roman" w:eastAsia="標楷體" w:hAnsi="Times New Roman"/>
          <w:sz w:val="28"/>
          <w:szCs w:val="28"/>
        </w:rPr>
      </w:pPr>
      <w:r w:rsidRPr="00531B8A">
        <w:rPr>
          <w:rFonts w:ascii="Times New Roman" w:eastAsia="標楷體" w:hAnsi="Times New Roman" w:hint="eastAsia"/>
          <w:sz w:val="28"/>
          <w:szCs w:val="28"/>
        </w:rPr>
        <w:t>第</w:t>
      </w:r>
      <w:r w:rsidRPr="00531B8A">
        <w:rPr>
          <w:rFonts w:ascii="Times New Roman" w:eastAsia="標楷體" w:hAnsi="Times New Roman" w:hint="eastAsia"/>
          <w:sz w:val="28"/>
          <w:szCs w:val="28"/>
        </w:rPr>
        <w:t>3</w:t>
      </w:r>
      <w:r w:rsidRPr="00531B8A">
        <w:rPr>
          <w:rFonts w:ascii="Times New Roman" w:eastAsia="標楷體" w:hAnsi="Times New Roman" w:hint="eastAsia"/>
          <w:sz w:val="28"/>
          <w:szCs w:val="28"/>
        </w:rPr>
        <w:t>案：</w:t>
      </w:r>
      <w:r w:rsidRPr="00531B8A">
        <w:rPr>
          <w:rFonts w:ascii="Times New Roman" w:eastAsia="標楷體" w:hAnsi="Times New Roman" w:hint="eastAsia"/>
          <w:b/>
          <w:sz w:val="28"/>
          <w:szCs w:val="28"/>
        </w:rPr>
        <w:t>繼續列</w:t>
      </w:r>
      <w:r w:rsidR="009A3A0F" w:rsidRPr="00531B8A">
        <w:rPr>
          <w:rFonts w:ascii="Times New Roman" w:eastAsia="標楷體" w:hAnsi="Times New Roman" w:hint="eastAsia"/>
          <w:b/>
          <w:sz w:val="28"/>
          <w:szCs w:val="28"/>
        </w:rPr>
        <w:t>管</w:t>
      </w:r>
      <w:proofErr w:type="gramStart"/>
      <w:r w:rsidR="00FA7F66" w:rsidRPr="00531B8A">
        <w:rPr>
          <w:rFonts w:ascii="Times New Roman" w:eastAsia="標楷體" w:hAnsi="Times New Roman" w:cs="Times New Roman"/>
          <w:b/>
          <w:sz w:val="28"/>
          <w:szCs w:val="28"/>
        </w:rPr>
        <w:t>（</w:t>
      </w:r>
      <w:proofErr w:type="gramEnd"/>
      <w:r w:rsidR="00FA7F66" w:rsidRPr="00531B8A">
        <w:rPr>
          <w:rFonts w:ascii="Times New Roman" w:eastAsia="標楷體" w:hAnsi="Times New Roman" w:cs="Times New Roman"/>
          <w:b/>
          <w:sz w:val="28"/>
          <w:szCs w:val="28"/>
        </w:rPr>
        <w:t>本部社會及家庭署</w:t>
      </w:r>
      <w:r w:rsidR="00FA7F66" w:rsidRPr="00531B8A">
        <w:rPr>
          <w:rFonts w:ascii="Times New Roman" w:eastAsia="標楷體" w:hAnsi="Times New Roman" w:cs="Times New Roman" w:hint="eastAsia"/>
          <w:b/>
          <w:sz w:val="28"/>
          <w:szCs w:val="28"/>
        </w:rPr>
        <w:t>、本部國民健康</w:t>
      </w:r>
      <w:r w:rsidR="00153E44">
        <w:rPr>
          <w:rFonts w:ascii="Times New Roman" w:eastAsia="標楷體" w:hAnsi="Times New Roman" w:cs="Times New Roman" w:hint="eastAsia"/>
          <w:b/>
          <w:sz w:val="28"/>
          <w:szCs w:val="28"/>
        </w:rPr>
        <w:t xml:space="preserve">      </w:t>
      </w:r>
    </w:p>
    <w:p w:rsidR="00D00FE3" w:rsidRPr="00784DDF" w:rsidRDefault="00784DDF" w:rsidP="00CD786F">
      <w:pPr>
        <w:pStyle w:val="a3"/>
        <w:suppressAutoHyphens/>
        <w:autoSpaceDN w:val="0"/>
        <w:spacing w:line="440" w:lineRule="exact"/>
        <w:ind w:leftChars="792" w:left="2745" w:hangingChars="301" w:hanging="844"/>
        <w:jc w:val="both"/>
        <w:textAlignment w:val="baseline"/>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      </w:t>
      </w:r>
      <w:r w:rsidR="00FA7F66" w:rsidRPr="00531B8A">
        <w:rPr>
          <w:rFonts w:ascii="Times New Roman" w:eastAsia="標楷體" w:hAnsi="Times New Roman" w:cs="Times New Roman" w:hint="eastAsia"/>
          <w:b/>
          <w:sz w:val="28"/>
          <w:szCs w:val="28"/>
        </w:rPr>
        <w:t>署、本部保護服務司</w:t>
      </w:r>
      <w:r w:rsidR="00FA7F66" w:rsidRPr="00531B8A">
        <w:rPr>
          <w:rFonts w:ascii="Times New Roman" w:eastAsia="標楷體" w:hAnsi="Times New Roman" w:cs="Times New Roman"/>
          <w:b/>
          <w:sz w:val="28"/>
          <w:szCs w:val="28"/>
        </w:rPr>
        <w:t>）</w:t>
      </w:r>
      <w:r w:rsidR="005F1F9E" w:rsidRPr="00BE6FE7">
        <w:rPr>
          <w:rFonts w:ascii="標楷體" w:eastAsia="標楷體" w:hAnsi="標楷體" w:cs="Times New Roman" w:hint="eastAsia"/>
          <w:b/>
          <w:sz w:val="28"/>
          <w:szCs w:val="28"/>
        </w:rPr>
        <w:t>；</w:t>
      </w:r>
      <w:r w:rsidR="00BE6FE7" w:rsidRPr="00BE6FE7">
        <w:rPr>
          <w:rFonts w:ascii="標楷體" w:eastAsia="標楷體" w:hAnsi="標楷體" w:hint="eastAsia"/>
          <w:b/>
          <w:sz w:val="28"/>
          <w:szCs w:val="28"/>
        </w:rPr>
        <w:t>請本部保護服務司</w:t>
      </w:r>
      <w:r w:rsidR="00ED44AA">
        <w:rPr>
          <w:rFonts w:ascii="標楷體" w:eastAsia="標楷體" w:hAnsi="標楷體" w:hint="eastAsia"/>
          <w:b/>
          <w:sz w:val="28"/>
          <w:szCs w:val="28"/>
        </w:rPr>
        <w:t>就整合該司兒少保護親職教育</w:t>
      </w:r>
      <w:r w:rsidR="00A33B29">
        <w:rPr>
          <w:rFonts w:ascii="標楷體" w:eastAsia="標楷體" w:hAnsi="標楷體" w:hint="eastAsia"/>
          <w:b/>
          <w:sz w:val="28"/>
          <w:szCs w:val="28"/>
        </w:rPr>
        <w:t>育兒指導</w:t>
      </w:r>
      <w:r w:rsidR="00ED44AA">
        <w:rPr>
          <w:rFonts w:ascii="標楷體" w:eastAsia="標楷體" w:hAnsi="標楷體" w:hint="eastAsia"/>
          <w:b/>
          <w:sz w:val="28"/>
          <w:szCs w:val="28"/>
        </w:rPr>
        <w:t>方案</w:t>
      </w:r>
      <w:r w:rsidR="00A33B29">
        <w:rPr>
          <w:rFonts w:ascii="標楷體" w:eastAsia="標楷體" w:hAnsi="標楷體" w:hint="eastAsia"/>
          <w:b/>
          <w:sz w:val="28"/>
          <w:szCs w:val="28"/>
        </w:rPr>
        <w:t>、</w:t>
      </w:r>
      <w:r w:rsidR="006837E9">
        <w:rPr>
          <w:rFonts w:ascii="標楷體" w:eastAsia="標楷體" w:hAnsi="標楷體" w:hint="eastAsia"/>
          <w:b/>
          <w:sz w:val="28"/>
          <w:szCs w:val="28"/>
        </w:rPr>
        <w:t>社會及家庭署與</w:t>
      </w:r>
      <w:r w:rsidR="00A33B29" w:rsidRPr="00BE6FE7">
        <w:rPr>
          <w:rFonts w:ascii="標楷體" w:eastAsia="標楷體" w:hAnsi="標楷體" w:hint="eastAsia"/>
          <w:b/>
          <w:sz w:val="28"/>
          <w:szCs w:val="28"/>
        </w:rPr>
        <w:t>國民健康署</w:t>
      </w:r>
      <w:r w:rsidR="00A33B29">
        <w:rPr>
          <w:rFonts w:ascii="標楷體" w:eastAsia="標楷體" w:hAnsi="標楷體" w:hint="eastAsia"/>
          <w:b/>
          <w:sz w:val="28"/>
          <w:szCs w:val="28"/>
        </w:rPr>
        <w:t>各自辦理之</w:t>
      </w:r>
      <w:r w:rsidR="00BE6FE7" w:rsidRPr="00BE6FE7">
        <w:rPr>
          <w:rFonts w:ascii="標楷體" w:eastAsia="標楷體" w:hAnsi="標楷體" w:hint="eastAsia"/>
          <w:b/>
          <w:sz w:val="28"/>
          <w:szCs w:val="28"/>
        </w:rPr>
        <w:t>育兒指導方案</w:t>
      </w:r>
      <w:r w:rsidR="00A33B29">
        <w:rPr>
          <w:rFonts w:ascii="標楷體" w:eastAsia="標楷體" w:hAnsi="標楷體" w:hint="eastAsia"/>
          <w:b/>
          <w:sz w:val="28"/>
          <w:szCs w:val="28"/>
        </w:rPr>
        <w:t>等規劃向呂次長面報</w:t>
      </w:r>
      <w:r w:rsidR="00BE6FE7" w:rsidRPr="00BE6FE7">
        <w:rPr>
          <w:rFonts w:ascii="標楷體" w:eastAsia="標楷體" w:hAnsi="標楷體" w:hint="eastAsia"/>
          <w:b/>
          <w:sz w:val="28"/>
          <w:szCs w:val="28"/>
        </w:rPr>
        <w:t>，</w:t>
      </w:r>
      <w:r w:rsidR="00A33B29">
        <w:rPr>
          <w:rFonts w:ascii="Times New Roman" w:eastAsia="標楷體" w:hAnsi="Times New Roman" w:cs="Times New Roman" w:hint="eastAsia"/>
          <w:b/>
          <w:sz w:val="28"/>
          <w:szCs w:val="28"/>
        </w:rPr>
        <w:t>並於下次會議提出</w:t>
      </w:r>
      <w:r w:rsidR="00531B8A" w:rsidRPr="00784DDF">
        <w:rPr>
          <w:rFonts w:ascii="Times New Roman" w:eastAsia="標楷體" w:hAnsi="Times New Roman" w:cs="Times New Roman" w:hint="eastAsia"/>
          <w:b/>
          <w:sz w:val="28"/>
          <w:szCs w:val="28"/>
        </w:rPr>
        <w:t>報告</w:t>
      </w:r>
      <w:r w:rsidR="00FA7F66" w:rsidRPr="00784DDF">
        <w:rPr>
          <w:rFonts w:ascii="Times New Roman" w:eastAsia="標楷體" w:hAnsi="Times New Roman" w:hint="eastAsia"/>
          <w:b/>
          <w:sz w:val="28"/>
          <w:szCs w:val="28"/>
        </w:rPr>
        <w:t>。</w:t>
      </w:r>
    </w:p>
    <w:p w:rsidR="002717E0" w:rsidRPr="002717E0" w:rsidRDefault="00D00FE3" w:rsidP="00BB1BB1">
      <w:pPr>
        <w:pStyle w:val="a3"/>
        <w:numPr>
          <w:ilvl w:val="0"/>
          <w:numId w:val="22"/>
        </w:numPr>
        <w:suppressAutoHyphens/>
        <w:autoSpaceDN w:val="0"/>
        <w:spacing w:line="440" w:lineRule="exact"/>
        <w:ind w:leftChars="0"/>
        <w:jc w:val="both"/>
        <w:textAlignment w:val="baseline"/>
        <w:rPr>
          <w:rFonts w:ascii="Times New Roman" w:eastAsia="標楷體" w:hAnsi="Times New Roman"/>
          <w:sz w:val="28"/>
          <w:szCs w:val="28"/>
        </w:rPr>
      </w:pPr>
      <w:r w:rsidRPr="0060374E">
        <w:rPr>
          <w:rFonts w:ascii="Times New Roman" w:eastAsia="標楷體" w:hAnsi="Times New Roman" w:hint="eastAsia"/>
          <w:sz w:val="28"/>
          <w:szCs w:val="28"/>
        </w:rPr>
        <w:t>第</w:t>
      </w:r>
      <w:r w:rsidRPr="0060374E">
        <w:rPr>
          <w:rFonts w:ascii="Times New Roman" w:eastAsia="標楷體" w:hAnsi="Times New Roman" w:hint="eastAsia"/>
          <w:sz w:val="28"/>
          <w:szCs w:val="28"/>
        </w:rPr>
        <w:t>4</w:t>
      </w:r>
      <w:r w:rsidRPr="0060374E">
        <w:rPr>
          <w:rFonts w:ascii="Times New Roman" w:eastAsia="標楷體" w:hAnsi="Times New Roman" w:hint="eastAsia"/>
          <w:sz w:val="28"/>
          <w:szCs w:val="28"/>
        </w:rPr>
        <w:t>案：</w:t>
      </w:r>
      <w:r w:rsidR="002C693E" w:rsidRPr="00E425DD">
        <w:rPr>
          <w:rFonts w:ascii="Times New Roman" w:eastAsia="標楷體" w:hAnsi="Times New Roman" w:hint="eastAsia"/>
          <w:b/>
          <w:sz w:val="28"/>
          <w:szCs w:val="28"/>
        </w:rPr>
        <w:t>繼續</w:t>
      </w:r>
      <w:r w:rsidRPr="00E425DD">
        <w:rPr>
          <w:rFonts w:ascii="Times New Roman" w:eastAsia="標楷體" w:hAnsi="Times New Roman" w:hint="eastAsia"/>
          <w:b/>
          <w:sz w:val="28"/>
          <w:szCs w:val="28"/>
        </w:rPr>
        <w:t>列管</w:t>
      </w:r>
      <w:r w:rsidR="009A3A0F" w:rsidRPr="00E425DD">
        <w:rPr>
          <w:rFonts w:ascii="Times New Roman" w:eastAsia="標楷體" w:hAnsi="Times New Roman" w:hint="eastAsia"/>
          <w:b/>
          <w:sz w:val="28"/>
          <w:szCs w:val="28"/>
        </w:rPr>
        <w:t>(</w:t>
      </w:r>
      <w:r w:rsidR="009A3A0F" w:rsidRPr="00E425DD">
        <w:rPr>
          <w:rFonts w:ascii="Times New Roman" w:eastAsia="標楷體" w:hAnsi="Times New Roman" w:hint="eastAsia"/>
          <w:b/>
          <w:sz w:val="28"/>
          <w:szCs w:val="28"/>
        </w:rPr>
        <w:t>教育部</w:t>
      </w:r>
      <w:r w:rsidR="009A3A0F" w:rsidRPr="00E425DD">
        <w:rPr>
          <w:rFonts w:ascii="Times New Roman" w:eastAsia="標楷體" w:hAnsi="Times New Roman" w:hint="eastAsia"/>
          <w:b/>
          <w:sz w:val="28"/>
          <w:szCs w:val="28"/>
        </w:rPr>
        <w:t>)</w:t>
      </w:r>
      <w:r w:rsidR="003F6248" w:rsidRPr="00E425DD">
        <w:rPr>
          <w:rFonts w:ascii="Times New Roman" w:eastAsia="標楷體" w:hAnsi="Times New Roman" w:hint="eastAsia"/>
          <w:b/>
          <w:sz w:val="28"/>
          <w:szCs w:val="28"/>
        </w:rPr>
        <w:t>；</w:t>
      </w:r>
      <w:r w:rsidR="00DC7474" w:rsidRPr="00E425DD">
        <w:rPr>
          <w:rFonts w:ascii="Times New Roman" w:eastAsia="標楷體" w:hAnsi="Times New Roman" w:hint="eastAsia"/>
          <w:b/>
          <w:sz w:val="28"/>
          <w:szCs w:val="28"/>
        </w:rPr>
        <w:t>請教育部針對</w:t>
      </w:r>
      <w:r w:rsidR="00E425DD" w:rsidRPr="002717E0">
        <w:rPr>
          <w:rFonts w:ascii="標楷體" w:eastAsia="標楷體" w:hAnsi="標楷體" w:hint="eastAsia"/>
          <w:b/>
          <w:kern w:val="0"/>
          <w:sz w:val="28"/>
        </w:rPr>
        <w:t>各級學校所</w:t>
      </w:r>
      <w:r w:rsidR="002717E0">
        <w:rPr>
          <w:rFonts w:ascii="標楷體" w:eastAsia="標楷體" w:hAnsi="標楷體" w:hint="eastAsia"/>
          <w:b/>
          <w:kern w:val="0"/>
          <w:sz w:val="28"/>
        </w:rPr>
        <w:t xml:space="preserve"> </w:t>
      </w:r>
    </w:p>
    <w:p w:rsidR="00D00FE3" w:rsidRPr="002717E0" w:rsidRDefault="00E425DD" w:rsidP="00BB1BB1">
      <w:pPr>
        <w:pStyle w:val="a3"/>
        <w:tabs>
          <w:tab w:val="left" w:pos="2835"/>
        </w:tabs>
        <w:suppressAutoHyphens/>
        <w:autoSpaceDN w:val="0"/>
        <w:spacing w:line="440" w:lineRule="exact"/>
        <w:ind w:leftChars="0" w:left="2800"/>
        <w:jc w:val="both"/>
        <w:textAlignment w:val="baseline"/>
        <w:rPr>
          <w:rFonts w:ascii="Times New Roman" w:eastAsia="標楷體" w:hAnsi="Times New Roman"/>
          <w:sz w:val="28"/>
          <w:szCs w:val="28"/>
        </w:rPr>
      </w:pPr>
      <w:r w:rsidRPr="002717E0">
        <w:rPr>
          <w:rFonts w:ascii="標楷體" w:eastAsia="標楷體" w:hAnsi="標楷體" w:hint="eastAsia"/>
          <w:b/>
          <w:kern w:val="0"/>
          <w:sz w:val="28"/>
        </w:rPr>
        <w:t>發生各類型性侵害、性騷擾案件之</w:t>
      </w:r>
      <w:r w:rsidR="00C872F9">
        <w:rPr>
          <w:rFonts w:ascii="標楷體" w:eastAsia="標楷體" w:hAnsi="標楷體" w:hint="eastAsia"/>
          <w:b/>
          <w:kern w:val="0"/>
          <w:sz w:val="28"/>
        </w:rPr>
        <w:t>預防及因應措施等精進作為</w:t>
      </w:r>
      <w:r w:rsidR="00CD786F">
        <w:rPr>
          <w:rFonts w:ascii="標楷體" w:eastAsia="標楷體" w:hAnsi="標楷體" w:hint="eastAsia"/>
          <w:b/>
          <w:kern w:val="0"/>
          <w:sz w:val="28"/>
        </w:rPr>
        <w:t>，</w:t>
      </w:r>
      <w:r w:rsidR="002717E0" w:rsidRPr="002717E0">
        <w:rPr>
          <w:rFonts w:ascii="Times New Roman" w:eastAsia="標楷體" w:hAnsi="Times New Roman" w:hint="eastAsia"/>
          <w:b/>
          <w:sz w:val="28"/>
          <w:szCs w:val="28"/>
        </w:rPr>
        <w:t>於下次會議</w:t>
      </w:r>
      <w:r w:rsidR="00DC7474" w:rsidRPr="002717E0">
        <w:rPr>
          <w:rFonts w:ascii="Times New Roman" w:eastAsia="標楷體" w:hAnsi="Times New Roman" w:hint="eastAsia"/>
          <w:b/>
          <w:sz w:val="28"/>
          <w:szCs w:val="28"/>
        </w:rPr>
        <w:t>進行專案報告</w:t>
      </w:r>
      <w:r w:rsidR="00D00FE3" w:rsidRPr="002717E0">
        <w:rPr>
          <w:rFonts w:ascii="Times New Roman" w:eastAsia="標楷體" w:hAnsi="Times New Roman" w:hint="eastAsia"/>
          <w:b/>
          <w:sz w:val="28"/>
          <w:szCs w:val="28"/>
        </w:rPr>
        <w:t>。</w:t>
      </w:r>
    </w:p>
    <w:p w:rsidR="00D00FE3" w:rsidRPr="0060374E" w:rsidRDefault="00D00FE3" w:rsidP="00CD786F">
      <w:pPr>
        <w:pStyle w:val="a3"/>
        <w:numPr>
          <w:ilvl w:val="0"/>
          <w:numId w:val="22"/>
        </w:numPr>
        <w:suppressAutoHyphens/>
        <w:autoSpaceDN w:val="0"/>
        <w:spacing w:line="440" w:lineRule="exact"/>
        <w:ind w:leftChars="0"/>
        <w:jc w:val="both"/>
        <w:textAlignment w:val="baseline"/>
        <w:rPr>
          <w:rFonts w:ascii="Times New Roman" w:eastAsia="標楷體" w:hAnsi="Times New Roman"/>
          <w:sz w:val="28"/>
          <w:szCs w:val="28"/>
        </w:rPr>
      </w:pPr>
      <w:r w:rsidRPr="0060374E">
        <w:rPr>
          <w:rFonts w:ascii="Times New Roman" w:eastAsia="標楷體" w:hAnsi="Times New Roman" w:hint="eastAsia"/>
          <w:sz w:val="28"/>
          <w:szCs w:val="28"/>
        </w:rPr>
        <w:t>第</w:t>
      </w:r>
      <w:r w:rsidRPr="0060374E">
        <w:rPr>
          <w:rFonts w:ascii="Times New Roman" w:eastAsia="標楷體" w:hAnsi="Times New Roman" w:hint="eastAsia"/>
          <w:sz w:val="28"/>
          <w:szCs w:val="28"/>
        </w:rPr>
        <w:t>5</w:t>
      </w:r>
      <w:r w:rsidRPr="0060374E">
        <w:rPr>
          <w:rFonts w:ascii="Times New Roman" w:eastAsia="標楷體" w:hAnsi="Times New Roman" w:hint="eastAsia"/>
          <w:sz w:val="28"/>
          <w:szCs w:val="28"/>
        </w:rPr>
        <w:t>案：</w:t>
      </w:r>
      <w:r w:rsidRPr="0060374E">
        <w:rPr>
          <w:rFonts w:ascii="Times New Roman" w:eastAsia="標楷體" w:hAnsi="Times New Roman" w:hint="eastAsia"/>
          <w:b/>
          <w:sz w:val="28"/>
          <w:szCs w:val="28"/>
        </w:rPr>
        <w:t>解除列管。</w:t>
      </w:r>
    </w:p>
    <w:p w:rsidR="00D00FE3" w:rsidRPr="00E910CB" w:rsidRDefault="00D00FE3" w:rsidP="00E910CB">
      <w:pPr>
        <w:numPr>
          <w:ilvl w:val="0"/>
          <w:numId w:val="19"/>
        </w:numPr>
        <w:suppressAutoHyphens/>
        <w:autoSpaceDN w:val="0"/>
        <w:spacing w:line="440" w:lineRule="exact"/>
        <w:ind w:left="1273" w:hanging="851"/>
        <w:jc w:val="both"/>
        <w:textAlignment w:val="baseline"/>
        <w:rPr>
          <w:rFonts w:ascii="Times New Roman" w:eastAsia="標楷體" w:hAnsi="Times New Roman"/>
          <w:sz w:val="28"/>
          <w:szCs w:val="28"/>
        </w:rPr>
      </w:pPr>
      <w:r>
        <w:rPr>
          <w:rFonts w:ascii="Times New Roman" w:eastAsia="標楷體" w:hAnsi="Times New Roman" w:cs="Times New Roman"/>
          <w:sz w:val="28"/>
          <w:szCs w:val="28"/>
        </w:rPr>
        <w:t>第</w:t>
      </w:r>
      <w:r>
        <w:rPr>
          <w:rFonts w:ascii="Times New Roman" w:eastAsia="標楷體" w:hAnsi="Times New Roman" w:cs="Times New Roman"/>
          <w:sz w:val="28"/>
          <w:szCs w:val="28"/>
        </w:rPr>
        <w:t>3</w:t>
      </w:r>
      <w:r>
        <w:rPr>
          <w:rFonts w:ascii="Times New Roman" w:eastAsia="標楷體" w:hAnsi="Times New Roman" w:cs="Times New Roman"/>
          <w:sz w:val="28"/>
          <w:szCs w:val="28"/>
        </w:rPr>
        <w:t>屆第</w:t>
      </w:r>
      <w:r>
        <w:rPr>
          <w:rFonts w:ascii="Times New Roman" w:eastAsia="標楷體" w:hAnsi="Times New Roman" w:cs="Times New Roman" w:hint="eastAsia"/>
          <w:sz w:val="28"/>
          <w:szCs w:val="28"/>
        </w:rPr>
        <w:t>3</w:t>
      </w:r>
      <w:r>
        <w:rPr>
          <w:rFonts w:ascii="Times New Roman" w:eastAsia="標楷體" w:hAnsi="Times New Roman" w:cs="Times New Roman"/>
          <w:sz w:val="28"/>
          <w:szCs w:val="28"/>
        </w:rPr>
        <w:t>次會議</w:t>
      </w:r>
      <w:r>
        <w:rPr>
          <w:rFonts w:ascii="Times New Roman" w:eastAsia="標楷體" w:hAnsi="Times New Roman" w:cs="Times New Roman" w:hint="eastAsia"/>
          <w:sz w:val="28"/>
          <w:szCs w:val="28"/>
        </w:rPr>
        <w:t>決議</w:t>
      </w:r>
      <w:r>
        <w:rPr>
          <w:rFonts w:ascii="Times New Roman" w:eastAsia="標楷體" w:hAnsi="Times New Roman" w:cs="Times New Roman"/>
          <w:sz w:val="28"/>
          <w:szCs w:val="28"/>
        </w:rPr>
        <w:t>事項</w:t>
      </w:r>
      <w:r w:rsidR="00E910CB">
        <w:rPr>
          <w:rFonts w:ascii="Times New Roman" w:eastAsia="標楷體" w:hAnsi="Times New Roman" w:cs="Times New Roman" w:hint="eastAsia"/>
          <w:sz w:val="28"/>
          <w:szCs w:val="28"/>
        </w:rPr>
        <w:t>：</w:t>
      </w:r>
    </w:p>
    <w:p w:rsidR="00D00FE3" w:rsidRPr="00F50883" w:rsidRDefault="00F86B9F" w:rsidP="00E910CB">
      <w:pPr>
        <w:pStyle w:val="a3"/>
        <w:numPr>
          <w:ilvl w:val="0"/>
          <w:numId w:val="23"/>
        </w:numPr>
        <w:suppressAutoHyphens/>
        <w:autoSpaceDN w:val="0"/>
        <w:spacing w:line="440" w:lineRule="exact"/>
        <w:ind w:leftChars="0"/>
        <w:jc w:val="both"/>
        <w:textAlignment w:val="baseline"/>
        <w:rPr>
          <w:rFonts w:ascii="Times New Roman" w:eastAsia="標楷體" w:hAnsi="Times New Roman"/>
          <w:sz w:val="28"/>
          <w:szCs w:val="28"/>
        </w:rPr>
      </w:pPr>
      <w:r w:rsidRPr="00E910CB">
        <w:rPr>
          <w:rFonts w:ascii="Times New Roman" w:eastAsia="標楷體" w:hAnsi="Times New Roman" w:cs="Times New Roman"/>
          <w:sz w:val="28"/>
          <w:szCs w:val="28"/>
        </w:rPr>
        <w:t>討論提案：</w:t>
      </w:r>
    </w:p>
    <w:p w:rsidR="00D00FE3" w:rsidRPr="00F50883" w:rsidRDefault="00D00FE3" w:rsidP="00F50883">
      <w:pPr>
        <w:pStyle w:val="a3"/>
        <w:numPr>
          <w:ilvl w:val="0"/>
          <w:numId w:val="21"/>
        </w:numPr>
        <w:suppressAutoHyphens/>
        <w:autoSpaceDN w:val="0"/>
        <w:spacing w:line="440" w:lineRule="exact"/>
        <w:ind w:leftChars="0"/>
        <w:jc w:val="both"/>
        <w:textAlignment w:val="baseline"/>
        <w:rPr>
          <w:rFonts w:ascii="Times New Roman" w:eastAsia="標楷體" w:hAnsi="Times New Roman"/>
          <w:sz w:val="28"/>
          <w:szCs w:val="28"/>
        </w:rPr>
      </w:pPr>
      <w:r w:rsidRPr="00F50883">
        <w:rPr>
          <w:rFonts w:ascii="Times New Roman" w:eastAsia="標楷體" w:hAnsi="Times New Roman" w:cs="Times New Roman"/>
          <w:sz w:val="28"/>
          <w:szCs w:val="28"/>
        </w:rPr>
        <w:t>第</w:t>
      </w:r>
      <w:r w:rsidRPr="00F50883">
        <w:rPr>
          <w:rFonts w:ascii="Times New Roman" w:eastAsia="標楷體" w:hAnsi="Times New Roman" w:cs="Times New Roman"/>
          <w:sz w:val="28"/>
          <w:szCs w:val="28"/>
        </w:rPr>
        <w:t>1</w:t>
      </w:r>
      <w:r w:rsidRPr="00F50883">
        <w:rPr>
          <w:rFonts w:ascii="Times New Roman" w:eastAsia="標楷體" w:hAnsi="Times New Roman" w:cs="Times New Roman"/>
          <w:sz w:val="28"/>
          <w:szCs w:val="28"/>
        </w:rPr>
        <w:t>案：</w:t>
      </w:r>
      <w:r w:rsidRPr="00F50883">
        <w:rPr>
          <w:rFonts w:ascii="標楷體" w:eastAsia="標楷體" w:hAnsi="標楷體"/>
          <w:b/>
          <w:sz w:val="28"/>
          <w:szCs w:val="28"/>
        </w:rPr>
        <w:t>解除列管。</w:t>
      </w:r>
    </w:p>
    <w:p w:rsidR="00C36E1B" w:rsidRPr="00C36E1B" w:rsidRDefault="00D00FE3" w:rsidP="00E910CB">
      <w:pPr>
        <w:pStyle w:val="a3"/>
        <w:numPr>
          <w:ilvl w:val="0"/>
          <w:numId w:val="21"/>
        </w:numPr>
        <w:tabs>
          <w:tab w:val="left" w:pos="2268"/>
        </w:tabs>
        <w:suppressAutoHyphens/>
        <w:autoSpaceDN w:val="0"/>
        <w:spacing w:line="440" w:lineRule="exact"/>
        <w:ind w:leftChars="0"/>
        <w:jc w:val="both"/>
        <w:textAlignment w:val="baseline"/>
        <w:rPr>
          <w:rFonts w:ascii="Times New Roman" w:eastAsia="標楷體" w:hAnsi="Times New Roman" w:cs="Times New Roman"/>
          <w:sz w:val="28"/>
          <w:szCs w:val="28"/>
        </w:rPr>
      </w:pPr>
      <w:r w:rsidRPr="004628D7">
        <w:rPr>
          <w:rFonts w:ascii="Times New Roman" w:eastAsia="標楷體" w:hAnsi="Times New Roman" w:cs="Times New Roman"/>
          <w:sz w:val="28"/>
          <w:szCs w:val="28"/>
        </w:rPr>
        <w:t>第</w:t>
      </w:r>
      <w:r w:rsidRPr="004628D7">
        <w:rPr>
          <w:rFonts w:ascii="Times New Roman" w:eastAsia="標楷體" w:hAnsi="Times New Roman" w:cs="Times New Roman"/>
          <w:sz w:val="28"/>
          <w:szCs w:val="28"/>
        </w:rPr>
        <w:t>2</w:t>
      </w:r>
      <w:r w:rsidRPr="004628D7">
        <w:rPr>
          <w:rFonts w:ascii="Times New Roman" w:eastAsia="標楷體" w:hAnsi="Times New Roman" w:cs="Times New Roman"/>
          <w:sz w:val="28"/>
          <w:szCs w:val="28"/>
        </w:rPr>
        <w:t>案：</w:t>
      </w:r>
      <w:r w:rsidRPr="004628D7">
        <w:rPr>
          <w:rFonts w:ascii="Times New Roman" w:eastAsia="標楷體" w:hAnsi="Times New Roman" w:cs="Times New Roman"/>
          <w:b/>
          <w:sz w:val="28"/>
          <w:szCs w:val="28"/>
        </w:rPr>
        <w:t>繼續列管</w:t>
      </w:r>
      <w:proofErr w:type="gramStart"/>
      <w:r w:rsidR="004628D7" w:rsidRPr="004628D7">
        <w:rPr>
          <w:rFonts w:ascii="Times New Roman" w:eastAsia="標楷體" w:hAnsi="Times New Roman" w:cs="Times New Roman"/>
          <w:b/>
          <w:sz w:val="28"/>
          <w:szCs w:val="28"/>
        </w:rPr>
        <w:t>（</w:t>
      </w:r>
      <w:proofErr w:type="gramEnd"/>
      <w:r w:rsidR="00D61EAA" w:rsidRPr="004628D7">
        <w:rPr>
          <w:rFonts w:ascii="Times New Roman" w:eastAsia="標楷體" w:hAnsi="Times New Roman" w:cs="Times New Roman" w:hint="eastAsia"/>
          <w:b/>
          <w:sz w:val="28"/>
          <w:szCs w:val="28"/>
        </w:rPr>
        <w:t>本部</w:t>
      </w:r>
      <w:r w:rsidR="00D61EAA">
        <w:rPr>
          <w:rFonts w:ascii="Times New Roman" w:eastAsia="標楷體" w:hAnsi="Times New Roman" w:cs="Times New Roman" w:hint="eastAsia"/>
          <w:b/>
          <w:sz w:val="28"/>
          <w:szCs w:val="28"/>
        </w:rPr>
        <w:t>心理及口腔健康司</w:t>
      </w:r>
      <w:r w:rsidR="00D61EAA" w:rsidRPr="004628D7">
        <w:rPr>
          <w:rFonts w:ascii="Times New Roman" w:eastAsia="標楷體" w:hAnsi="Times New Roman" w:cs="Times New Roman" w:hint="eastAsia"/>
          <w:b/>
          <w:sz w:val="28"/>
          <w:szCs w:val="28"/>
        </w:rPr>
        <w:t>、</w:t>
      </w:r>
      <w:r w:rsidR="004628D7" w:rsidRPr="004628D7">
        <w:rPr>
          <w:rFonts w:ascii="Times New Roman" w:eastAsia="標楷體" w:hAnsi="Times New Roman" w:cs="Times New Roman"/>
          <w:b/>
          <w:sz w:val="28"/>
          <w:szCs w:val="28"/>
        </w:rPr>
        <w:t>本部社會</w:t>
      </w:r>
    </w:p>
    <w:p w:rsidR="00D00FE3" w:rsidRPr="00CA355C" w:rsidRDefault="004628D7" w:rsidP="00C36E1B">
      <w:pPr>
        <w:pStyle w:val="a3"/>
        <w:tabs>
          <w:tab w:val="left" w:pos="2268"/>
        </w:tabs>
        <w:suppressAutoHyphens/>
        <w:autoSpaceDN w:val="0"/>
        <w:spacing w:line="440" w:lineRule="exact"/>
        <w:ind w:leftChars="0" w:left="2694"/>
        <w:jc w:val="both"/>
        <w:textAlignment w:val="baseline"/>
        <w:rPr>
          <w:rFonts w:ascii="Times New Roman" w:eastAsia="標楷體" w:hAnsi="Times New Roman" w:cs="Times New Roman"/>
          <w:sz w:val="28"/>
          <w:szCs w:val="28"/>
        </w:rPr>
      </w:pPr>
      <w:r w:rsidRPr="004628D7">
        <w:rPr>
          <w:rFonts w:ascii="Times New Roman" w:eastAsia="標楷體" w:hAnsi="Times New Roman" w:cs="Times New Roman"/>
          <w:b/>
          <w:sz w:val="28"/>
          <w:szCs w:val="28"/>
        </w:rPr>
        <w:t>及家庭署</w:t>
      </w:r>
      <w:proofErr w:type="gramStart"/>
      <w:r w:rsidRPr="004628D7">
        <w:rPr>
          <w:rFonts w:ascii="Times New Roman" w:eastAsia="標楷體" w:hAnsi="Times New Roman" w:cs="Times New Roman"/>
          <w:b/>
          <w:sz w:val="28"/>
          <w:szCs w:val="28"/>
        </w:rPr>
        <w:t>）</w:t>
      </w:r>
      <w:proofErr w:type="gramEnd"/>
      <w:r w:rsidRPr="004628D7">
        <w:rPr>
          <w:rFonts w:ascii="Times New Roman" w:eastAsia="標楷體" w:hAnsi="Times New Roman" w:hint="eastAsia"/>
          <w:b/>
          <w:sz w:val="28"/>
          <w:szCs w:val="28"/>
        </w:rPr>
        <w:t>。</w:t>
      </w:r>
    </w:p>
    <w:p w:rsidR="00F86B9F" w:rsidRPr="00CA355C" w:rsidRDefault="00D00FE3" w:rsidP="00F50883">
      <w:pPr>
        <w:pStyle w:val="a3"/>
        <w:numPr>
          <w:ilvl w:val="0"/>
          <w:numId w:val="23"/>
        </w:numPr>
        <w:suppressAutoHyphens/>
        <w:autoSpaceDN w:val="0"/>
        <w:spacing w:line="440" w:lineRule="exact"/>
        <w:ind w:leftChars="0"/>
        <w:jc w:val="both"/>
        <w:textAlignment w:val="baseline"/>
        <w:rPr>
          <w:rFonts w:ascii="Times New Roman" w:eastAsia="標楷體" w:hAnsi="Times New Roman"/>
          <w:sz w:val="28"/>
          <w:szCs w:val="28"/>
        </w:rPr>
      </w:pPr>
      <w:r>
        <w:rPr>
          <w:rFonts w:ascii="Times New Roman" w:eastAsia="標楷體" w:hAnsi="Times New Roman" w:cs="Times New Roman"/>
          <w:sz w:val="28"/>
          <w:szCs w:val="28"/>
        </w:rPr>
        <w:t>工作報告：</w:t>
      </w:r>
      <w:r w:rsidR="00CA355C">
        <w:rPr>
          <w:rFonts w:ascii="Times New Roman" w:eastAsia="標楷體" w:hAnsi="Times New Roman" w:cs="Times New Roman"/>
          <w:b/>
          <w:sz w:val="28"/>
          <w:szCs w:val="28"/>
        </w:rPr>
        <w:t>解除列管。</w:t>
      </w:r>
    </w:p>
    <w:p w:rsidR="00F50883" w:rsidRPr="00F50883" w:rsidRDefault="002E42C4" w:rsidP="00F50883">
      <w:pPr>
        <w:pStyle w:val="a3"/>
        <w:numPr>
          <w:ilvl w:val="0"/>
          <w:numId w:val="19"/>
        </w:numPr>
        <w:suppressAutoHyphens/>
        <w:autoSpaceDN w:val="0"/>
        <w:spacing w:line="440" w:lineRule="exact"/>
        <w:ind w:leftChars="0" w:left="1330" w:hanging="850"/>
        <w:jc w:val="both"/>
        <w:textAlignment w:val="baseline"/>
        <w:rPr>
          <w:rFonts w:ascii="Times New Roman" w:eastAsia="標楷體" w:hAnsi="Times New Roman"/>
          <w:sz w:val="28"/>
          <w:szCs w:val="28"/>
        </w:rPr>
      </w:pPr>
      <w:r>
        <w:rPr>
          <w:rFonts w:ascii="Times New Roman" w:eastAsia="標楷體" w:hAnsi="Times New Roman" w:cs="Times New Roman"/>
          <w:sz w:val="28"/>
          <w:szCs w:val="28"/>
        </w:rPr>
        <w:t>歷次會議</w:t>
      </w:r>
      <w:r w:rsidR="00EB2566">
        <w:rPr>
          <w:rFonts w:ascii="Times New Roman" w:eastAsia="標楷體" w:hAnsi="Times New Roman" w:cs="Times New Roman" w:hint="eastAsia"/>
          <w:sz w:val="28"/>
          <w:szCs w:val="28"/>
        </w:rPr>
        <w:t>決議</w:t>
      </w:r>
      <w:r>
        <w:rPr>
          <w:rFonts w:ascii="Times New Roman" w:eastAsia="標楷體" w:hAnsi="Times New Roman" w:cs="Times New Roman"/>
          <w:sz w:val="28"/>
          <w:szCs w:val="28"/>
        </w:rPr>
        <w:t>事項</w:t>
      </w:r>
      <w:r>
        <w:rPr>
          <w:rFonts w:ascii="Times New Roman" w:eastAsia="標楷體" w:hAnsi="Times New Roman" w:cs="Times New Roman" w:hint="eastAsia"/>
          <w:sz w:val="28"/>
          <w:szCs w:val="28"/>
        </w:rPr>
        <w:t>(</w:t>
      </w:r>
      <w:r w:rsidR="00387C83">
        <w:rPr>
          <w:rFonts w:ascii="Times New Roman" w:eastAsia="標楷體" w:hAnsi="Times New Roman" w:cs="Times New Roman" w:hint="eastAsia"/>
          <w:sz w:val="28"/>
          <w:szCs w:val="28"/>
        </w:rPr>
        <w:t>討論</w:t>
      </w:r>
      <w:r w:rsidR="009D4992" w:rsidRPr="002E42C4">
        <w:rPr>
          <w:rFonts w:ascii="Times New Roman" w:eastAsia="標楷體" w:hAnsi="Times New Roman" w:cs="Times New Roman"/>
          <w:sz w:val="28"/>
          <w:szCs w:val="28"/>
        </w:rPr>
        <w:t>提案</w:t>
      </w:r>
      <w:r>
        <w:rPr>
          <w:rFonts w:ascii="Times New Roman" w:eastAsia="標楷體" w:hAnsi="Times New Roman" w:cs="Times New Roman" w:hint="eastAsia"/>
          <w:sz w:val="28"/>
          <w:szCs w:val="28"/>
        </w:rPr>
        <w:t>)</w:t>
      </w:r>
      <w:r w:rsidR="009D4992" w:rsidRPr="002E42C4">
        <w:rPr>
          <w:rFonts w:ascii="Times New Roman" w:eastAsia="標楷體" w:hAnsi="Times New Roman" w:cs="Times New Roman"/>
          <w:sz w:val="28"/>
          <w:szCs w:val="28"/>
        </w:rPr>
        <w:t>：</w:t>
      </w:r>
    </w:p>
    <w:p w:rsidR="009D4992" w:rsidRPr="00F50883" w:rsidRDefault="009D4992" w:rsidP="00F50883">
      <w:pPr>
        <w:pStyle w:val="a3"/>
        <w:numPr>
          <w:ilvl w:val="0"/>
          <w:numId w:val="24"/>
        </w:numPr>
        <w:suppressAutoHyphens/>
        <w:autoSpaceDN w:val="0"/>
        <w:spacing w:line="440" w:lineRule="exact"/>
        <w:ind w:leftChars="0"/>
        <w:jc w:val="both"/>
        <w:textAlignment w:val="baseline"/>
        <w:rPr>
          <w:rFonts w:ascii="Times New Roman" w:eastAsia="標楷體" w:hAnsi="Times New Roman"/>
          <w:sz w:val="28"/>
          <w:szCs w:val="28"/>
        </w:rPr>
      </w:pPr>
      <w:r w:rsidRPr="00F50883">
        <w:rPr>
          <w:rFonts w:ascii="Times New Roman" w:eastAsia="標楷體" w:hAnsi="Times New Roman" w:cs="Times New Roman"/>
          <w:sz w:val="28"/>
          <w:szCs w:val="28"/>
        </w:rPr>
        <w:t>第</w:t>
      </w:r>
      <w:r w:rsidRPr="00F50883">
        <w:rPr>
          <w:rFonts w:ascii="Times New Roman" w:eastAsia="標楷體" w:hAnsi="Times New Roman" w:cs="Times New Roman"/>
          <w:sz w:val="28"/>
          <w:szCs w:val="28"/>
        </w:rPr>
        <w:t>1</w:t>
      </w:r>
      <w:r w:rsidRPr="00F50883">
        <w:rPr>
          <w:rFonts w:ascii="Times New Roman" w:eastAsia="標楷體" w:hAnsi="Times New Roman" w:cs="Times New Roman"/>
          <w:sz w:val="28"/>
          <w:szCs w:val="28"/>
        </w:rPr>
        <w:t>案：</w:t>
      </w:r>
      <w:r w:rsidRPr="00F50883">
        <w:rPr>
          <w:rFonts w:ascii="標楷體" w:eastAsia="標楷體" w:hAnsi="標楷體"/>
          <w:b/>
          <w:sz w:val="28"/>
          <w:szCs w:val="28"/>
        </w:rPr>
        <w:t>解除列管。</w:t>
      </w:r>
    </w:p>
    <w:p w:rsidR="009D4992" w:rsidRPr="00F50883" w:rsidRDefault="009D4992" w:rsidP="00F50883">
      <w:pPr>
        <w:pStyle w:val="a3"/>
        <w:numPr>
          <w:ilvl w:val="0"/>
          <w:numId w:val="24"/>
        </w:numPr>
        <w:suppressAutoHyphens/>
        <w:autoSpaceDN w:val="0"/>
        <w:spacing w:line="440" w:lineRule="exact"/>
        <w:ind w:leftChars="0"/>
        <w:jc w:val="both"/>
        <w:textAlignment w:val="baseline"/>
        <w:rPr>
          <w:rFonts w:ascii="Times New Roman" w:eastAsia="標楷體" w:hAnsi="Times New Roman"/>
          <w:sz w:val="28"/>
          <w:szCs w:val="28"/>
        </w:rPr>
      </w:pPr>
      <w:r w:rsidRPr="00F50883">
        <w:rPr>
          <w:rFonts w:ascii="Times New Roman" w:eastAsia="標楷體" w:hAnsi="Times New Roman" w:cs="Times New Roman"/>
          <w:sz w:val="28"/>
          <w:szCs w:val="28"/>
        </w:rPr>
        <w:t>第</w:t>
      </w:r>
      <w:r w:rsidRPr="00F50883">
        <w:rPr>
          <w:rFonts w:ascii="Times New Roman" w:eastAsia="標楷體" w:hAnsi="Times New Roman" w:cs="Times New Roman"/>
          <w:sz w:val="28"/>
          <w:szCs w:val="28"/>
        </w:rPr>
        <w:t>2</w:t>
      </w:r>
      <w:r w:rsidRPr="00F50883">
        <w:rPr>
          <w:rFonts w:ascii="Times New Roman" w:eastAsia="標楷體" w:hAnsi="Times New Roman" w:cs="Times New Roman"/>
          <w:sz w:val="28"/>
          <w:szCs w:val="28"/>
        </w:rPr>
        <w:t>案：</w:t>
      </w:r>
      <w:r w:rsidRPr="00F50883">
        <w:rPr>
          <w:rFonts w:ascii="Times New Roman" w:eastAsia="標楷體" w:hAnsi="Times New Roman" w:cs="Times New Roman"/>
          <w:b/>
          <w:sz w:val="28"/>
          <w:szCs w:val="28"/>
        </w:rPr>
        <w:t>繼續列管（</w:t>
      </w:r>
      <w:r w:rsidRPr="00F50883">
        <w:rPr>
          <w:rFonts w:ascii="Times New Roman" w:eastAsia="標楷體" w:hAnsi="Times New Roman" w:cs="Times New Roman" w:hint="eastAsia"/>
          <w:b/>
          <w:sz w:val="28"/>
          <w:szCs w:val="28"/>
        </w:rPr>
        <w:t>本部心理及口腔健康司</w:t>
      </w:r>
      <w:r w:rsidRPr="00F50883">
        <w:rPr>
          <w:rFonts w:ascii="Times New Roman" w:eastAsia="標楷體" w:hAnsi="Times New Roman" w:cs="Times New Roman"/>
          <w:b/>
          <w:sz w:val="28"/>
          <w:szCs w:val="28"/>
        </w:rPr>
        <w:t>）</w:t>
      </w:r>
      <w:r w:rsidRPr="00F50883">
        <w:rPr>
          <w:rFonts w:ascii="Times New Roman" w:eastAsia="標楷體" w:hAnsi="Times New Roman" w:hint="eastAsia"/>
          <w:b/>
          <w:sz w:val="28"/>
          <w:szCs w:val="28"/>
        </w:rPr>
        <w:t>。</w:t>
      </w:r>
    </w:p>
    <w:p w:rsidR="00F50883" w:rsidRPr="00F50883" w:rsidRDefault="00F50883" w:rsidP="00F50883">
      <w:pPr>
        <w:pStyle w:val="a3"/>
        <w:suppressAutoHyphens/>
        <w:autoSpaceDN w:val="0"/>
        <w:spacing w:line="440" w:lineRule="exact"/>
        <w:ind w:leftChars="0" w:left="1810"/>
        <w:jc w:val="both"/>
        <w:textAlignment w:val="baseline"/>
        <w:rPr>
          <w:rFonts w:ascii="Times New Roman" w:eastAsia="標楷體" w:hAnsi="Times New Roman"/>
          <w:sz w:val="28"/>
          <w:szCs w:val="28"/>
        </w:rPr>
      </w:pPr>
    </w:p>
    <w:p w:rsidR="00F86B9F" w:rsidRDefault="004A12E9" w:rsidP="008C7DC6">
      <w:pPr>
        <w:spacing w:line="440" w:lineRule="exact"/>
        <w:jc w:val="both"/>
        <w:rPr>
          <w:rFonts w:ascii="Times New Roman" w:eastAsia="標楷體" w:hAnsi="Times New Roman"/>
          <w:b/>
          <w:sz w:val="28"/>
          <w:szCs w:val="28"/>
        </w:rPr>
      </w:pPr>
      <w:r>
        <w:rPr>
          <w:rFonts w:ascii="Times New Roman" w:eastAsia="標楷體" w:hAnsi="Times New Roman" w:cs="Times New Roman" w:hint="eastAsia"/>
          <w:b/>
          <w:sz w:val="28"/>
          <w:szCs w:val="28"/>
        </w:rPr>
        <w:t>伍</w:t>
      </w:r>
      <w:r w:rsidR="00F86B9F">
        <w:rPr>
          <w:rFonts w:ascii="Times New Roman" w:eastAsia="標楷體" w:hAnsi="Times New Roman" w:cs="Times New Roman"/>
          <w:b/>
          <w:sz w:val="28"/>
          <w:szCs w:val="28"/>
        </w:rPr>
        <w:t>、各單位工作報告：略。</w:t>
      </w:r>
    </w:p>
    <w:p w:rsidR="00D366DB" w:rsidRDefault="00F86B9F" w:rsidP="00D366DB">
      <w:pPr>
        <w:autoSpaceDE w:val="0"/>
        <w:snapToGrid w:val="0"/>
        <w:spacing w:line="440" w:lineRule="exact"/>
        <w:ind w:left="1415" w:hanging="849"/>
        <w:jc w:val="both"/>
        <w:rPr>
          <w:rFonts w:ascii="Times New Roman" w:eastAsia="標楷體" w:hAnsi="Times New Roman" w:cs="Times New Roman"/>
          <w:b/>
          <w:sz w:val="28"/>
          <w:szCs w:val="28"/>
        </w:rPr>
      </w:pPr>
      <w:r>
        <w:rPr>
          <w:rFonts w:ascii="Times New Roman" w:eastAsia="標楷體" w:hAnsi="Times New Roman" w:cs="Times New Roman"/>
          <w:b/>
          <w:sz w:val="28"/>
          <w:szCs w:val="28"/>
        </w:rPr>
        <w:t>決定：</w:t>
      </w:r>
    </w:p>
    <w:p w:rsidR="00F86B9F" w:rsidRDefault="00F86B9F" w:rsidP="00D366DB">
      <w:pPr>
        <w:pStyle w:val="a3"/>
        <w:numPr>
          <w:ilvl w:val="0"/>
          <w:numId w:val="25"/>
        </w:numPr>
        <w:autoSpaceDE w:val="0"/>
        <w:snapToGrid w:val="0"/>
        <w:spacing w:line="440" w:lineRule="exact"/>
        <w:ind w:leftChars="0"/>
        <w:jc w:val="both"/>
        <w:rPr>
          <w:rFonts w:ascii="Times New Roman" w:eastAsia="標楷體" w:hAnsi="Times New Roman" w:cs="Times New Roman"/>
          <w:b/>
          <w:sz w:val="28"/>
          <w:szCs w:val="28"/>
        </w:rPr>
      </w:pPr>
      <w:proofErr w:type="gramStart"/>
      <w:r w:rsidRPr="00D366DB">
        <w:rPr>
          <w:rFonts w:ascii="Times New Roman" w:eastAsia="標楷體" w:hAnsi="Times New Roman" w:cs="Times New Roman"/>
          <w:b/>
          <w:sz w:val="28"/>
          <w:szCs w:val="28"/>
        </w:rPr>
        <w:t>洽悉。</w:t>
      </w:r>
      <w:proofErr w:type="gramEnd"/>
    </w:p>
    <w:p w:rsidR="00A815D5" w:rsidRPr="00D366DB" w:rsidRDefault="00A815D5" w:rsidP="00D366DB">
      <w:pPr>
        <w:pStyle w:val="a3"/>
        <w:numPr>
          <w:ilvl w:val="0"/>
          <w:numId w:val="25"/>
        </w:numPr>
        <w:autoSpaceDE w:val="0"/>
        <w:snapToGrid w:val="0"/>
        <w:spacing w:line="440" w:lineRule="exact"/>
        <w:ind w:leftChars="0"/>
        <w:jc w:val="both"/>
        <w:rPr>
          <w:rFonts w:ascii="Times New Roman" w:eastAsia="標楷體" w:hAnsi="Times New Roman" w:cs="Times New Roman"/>
          <w:b/>
          <w:sz w:val="28"/>
          <w:szCs w:val="28"/>
        </w:rPr>
      </w:pPr>
      <w:r w:rsidRPr="00CB0EB7">
        <w:rPr>
          <w:rFonts w:ascii="Times New Roman" w:eastAsia="標楷體" w:hAnsi="Times New Roman" w:cs="Times New Roman"/>
          <w:b/>
          <w:sz w:val="28"/>
          <w:szCs w:val="28"/>
        </w:rPr>
        <w:t>針對</w:t>
      </w:r>
      <w:r>
        <w:rPr>
          <w:rFonts w:ascii="Times New Roman" w:eastAsia="標楷體" w:hAnsi="Times New Roman" w:cs="Times New Roman" w:hint="eastAsia"/>
          <w:b/>
          <w:sz w:val="28"/>
          <w:szCs w:val="28"/>
        </w:rPr>
        <w:t>各單位工作報告</w:t>
      </w:r>
      <w:r w:rsidRPr="00CB0EB7">
        <w:rPr>
          <w:rFonts w:ascii="Times New Roman" w:eastAsia="標楷體" w:hAnsi="Times New Roman" w:cs="Times New Roman"/>
          <w:b/>
          <w:sz w:val="28"/>
          <w:szCs w:val="28"/>
        </w:rPr>
        <w:t>如何更有</w:t>
      </w:r>
      <w:r w:rsidR="00935813">
        <w:rPr>
          <w:rFonts w:ascii="Times New Roman" w:eastAsia="標楷體" w:hAnsi="Times New Roman" w:cs="Times New Roman" w:hint="eastAsia"/>
          <w:b/>
          <w:sz w:val="28"/>
          <w:szCs w:val="28"/>
        </w:rPr>
        <w:t>脈絡</w:t>
      </w:r>
      <w:r w:rsidR="00234A71">
        <w:rPr>
          <w:rFonts w:ascii="Times New Roman" w:eastAsia="標楷體" w:hAnsi="Times New Roman" w:cs="Times New Roman" w:hint="eastAsia"/>
          <w:b/>
          <w:sz w:val="28"/>
          <w:szCs w:val="28"/>
        </w:rPr>
        <w:t>性</w:t>
      </w:r>
      <w:r w:rsidRPr="00CB0EB7">
        <w:rPr>
          <w:rFonts w:ascii="Times New Roman" w:eastAsia="標楷體" w:hAnsi="Times New Roman" w:cs="Times New Roman"/>
          <w:b/>
          <w:sz w:val="28"/>
          <w:szCs w:val="28"/>
        </w:rPr>
        <w:t>地呈現，請本部保護服務司</w:t>
      </w:r>
      <w:r w:rsidR="00175D03">
        <w:rPr>
          <w:rFonts w:ascii="Times New Roman" w:eastAsia="標楷體" w:hAnsi="Times New Roman" w:cs="Times New Roman" w:hint="eastAsia"/>
          <w:b/>
          <w:sz w:val="28"/>
          <w:szCs w:val="28"/>
        </w:rPr>
        <w:t>再行思考</w:t>
      </w:r>
      <w:r w:rsidR="004C57A4">
        <w:rPr>
          <w:rFonts w:ascii="Times New Roman" w:eastAsia="標楷體" w:hAnsi="Times New Roman" w:cs="Times New Roman" w:hint="eastAsia"/>
          <w:b/>
          <w:sz w:val="28"/>
          <w:szCs w:val="28"/>
        </w:rPr>
        <w:t>。</w:t>
      </w:r>
    </w:p>
    <w:p w:rsidR="00F86B9F" w:rsidRDefault="004A12E9" w:rsidP="00F86B9F">
      <w:pPr>
        <w:spacing w:line="440" w:lineRule="exact"/>
        <w:ind w:left="561" w:hanging="561"/>
        <w:jc w:val="both"/>
      </w:pPr>
      <w:r>
        <w:rPr>
          <w:rFonts w:ascii="Times New Roman" w:eastAsia="標楷體" w:hAnsi="Times New Roman" w:cs="Times New Roman" w:hint="eastAsia"/>
          <w:b/>
          <w:sz w:val="28"/>
          <w:szCs w:val="28"/>
        </w:rPr>
        <w:t>陸</w:t>
      </w:r>
      <w:r w:rsidR="00F86B9F">
        <w:rPr>
          <w:rFonts w:ascii="Times New Roman" w:eastAsia="標楷體" w:hAnsi="Times New Roman" w:cs="Times New Roman"/>
          <w:b/>
          <w:sz w:val="28"/>
          <w:szCs w:val="28"/>
        </w:rPr>
        <w:t>、臨時動議：</w:t>
      </w:r>
      <w:r w:rsidR="00F86B9F">
        <w:rPr>
          <w:rFonts w:ascii="Times New Roman" w:eastAsia="標楷體" w:hAnsi="Times New Roman" w:cs="Times New Roman"/>
          <w:sz w:val="28"/>
          <w:szCs w:val="28"/>
        </w:rPr>
        <w:t>無</w:t>
      </w:r>
    </w:p>
    <w:p w:rsidR="00F86B9F" w:rsidRPr="00E524F0" w:rsidRDefault="004A12E9" w:rsidP="00F86B9F">
      <w:pPr>
        <w:spacing w:line="440" w:lineRule="exact"/>
        <w:ind w:left="561" w:hanging="561"/>
        <w:jc w:val="both"/>
      </w:pPr>
      <w:r>
        <w:rPr>
          <w:rFonts w:ascii="Times New Roman" w:eastAsia="標楷體" w:hAnsi="Times New Roman" w:cs="Times New Roman" w:hint="eastAsia"/>
          <w:b/>
          <w:sz w:val="28"/>
          <w:szCs w:val="28"/>
        </w:rPr>
        <w:t>柒</w:t>
      </w:r>
      <w:r w:rsidR="00F86B9F">
        <w:rPr>
          <w:rFonts w:ascii="Times New Roman" w:eastAsia="標楷體" w:hAnsi="Times New Roman" w:cs="Times New Roman"/>
          <w:b/>
          <w:sz w:val="28"/>
          <w:szCs w:val="28"/>
        </w:rPr>
        <w:t>、散會：</w:t>
      </w:r>
      <w:r w:rsidR="00F86B9F" w:rsidRPr="00E524F0">
        <w:rPr>
          <w:rFonts w:ascii="Times New Roman" w:eastAsia="標楷體" w:hAnsi="Times New Roman" w:cs="Times New Roman"/>
          <w:sz w:val="28"/>
          <w:szCs w:val="28"/>
        </w:rPr>
        <w:t>下午</w:t>
      </w:r>
      <w:r w:rsidR="001405DB" w:rsidRPr="00E524F0">
        <w:rPr>
          <w:rFonts w:ascii="Times New Roman" w:eastAsia="標楷體" w:hAnsi="Times New Roman" w:cs="Times New Roman" w:hint="eastAsia"/>
          <w:sz w:val="28"/>
          <w:szCs w:val="28"/>
        </w:rPr>
        <w:t>4</w:t>
      </w:r>
      <w:r w:rsidR="00F86B9F" w:rsidRPr="00E524F0">
        <w:rPr>
          <w:rFonts w:ascii="Times New Roman" w:eastAsia="標楷體" w:hAnsi="Times New Roman" w:cs="Times New Roman"/>
          <w:sz w:val="28"/>
          <w:szCs w:val="28"/>
        </w:rPr>
        <w:t>時</w:t>
      </w:r>
      <w:r w:rsidR="00BF1F1F" w:rsidRPr="00E524F0">
        <w:rPr>
          <w:rFonts w:ascii="Times New Roman" w:eastAsia="標楷體" w:hAnsi="Times New Roman" w:cs="Times New Roman" w:hint="eastAsia"/>
          <w:sz w:val="28"/>
          <w:szCs w:val="28"/>
        </w:rPr>
        <w:t>30</w:t>
      </w:r>
      <w:r w:rsidR="00F86B9F" w:rsidRPr="00E524F0">
        <w:rPr>
          <w:rFonts w:ascii="Times New Roman" w:eastAsia="標楷體" w:hAnsi="Times New Roman" w:cs="Times New Roman"/>
          <w:sz w:val="28"/>
          <w:szCs w:val="28"/>
        </w:rPr>
        <w:t>分。</w:t>
      </w:r>
    </w:p>
    <w:p w:rsidR="00F3485B" w:rsidRDefault="00F3485B">
      <w:pPr>
        <w:widowControl/>
        <w:rPr>
          <w:rFonts w:ascii="標楷體" w:eastAsia="標楷體" w:hAnsi="標楷體"/>
          <w:b/>
          <w:sz w:val="28"/>
        </w:rPr>
      </w:pPr>
      <w:r>
        <w:rPr>
          <w:rFonts w:ascii="標楷體" w:eastAsia="標楷體" w:hAnsi="標楷體"/>
          <w:b/>
          <w:sz w:val="28"/>
        </w:rPr>
        <w:br w:type="page"/>
      </w:r>
    </w:p>
    <w:p w:rsidR="00F3485B" w:rsidRDefault="00F3485B" w:rsidP="00F3485B">
      <w:pPr>
        <w:kinsoku w:val="0"/>
        <w:spacing w:line="440" w:lineRule="exact"/>
        <w:rPr>
          <w:rFonts w:ascii="標楷體" w:eastAsia="標楷體" w:hAnsi="標楷體"/>
          <w:b/>
          <w:sz w:val="28"/>
          <w:szCs w:val="28"/>
        </w:rPr>
      </w:pPr>
      <w:r w:rsidRPr="00B274A1">
        <w:rPr>
          <w:rFonts w:ascii="標楷體" w:eastAsia="標楷體" w:hAnsi="標楷體"/>
          <w:noProof/>
          <w:sz w:val="26"/>
          <w:szCs w:val="26"/>
        </w:rPr>
        <mc:AlternateContent>
          <mc:Choice Requires="wps">
            <w:drawing>
              <wp:anchor distT="0" distB="0" distL="114300" distR="114300" simplePos="0" relativeHeight="251703296" behindDoc="0" locked="0" layoutInCell="1" allowOverlap="1" wp14:anchorId="24508F9D" wp14:editId="41A24EB4">
                <wp:simplePos x="0" y="0"/>
                <wp:positionH relativeFrom="column">
                  <wp:posOffset>-533400</wp:posOffset>
                </wp:positionH>
                <wp:positionV relativeFrom="paragraph">
                  <wp:posOffset>-49530</wp:posOffset>
                </wp:positionV>
                <wp:extent cx="1082040" cy="1403985"/>
                <wp:effectExtent l="0" t="0" r="22860" b="139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03985"/>
                        </a:xfrm>
                        <a:prstGeom prst="rect">
                          <a:avLst/>
                        </a:prstGeom>
                        <a:solidFill>
                          <a:srgbClr val="FFFFFF"/>
                        </a:solidFill>
                        <a:ln w="9525">
                          <a:solidFill>
                            <a:srgbClr val="000000"/>
                          </a:solidFill>
                          <a:miter lim="800000"/>
                          <a:headEnd/>
                          <a:tailEnd/>
                        </a:ln>
                      </wps:spPr>
                      <wps:txbx>
                        <w:txbxContent>
                          <w:p w:rsidR="00F3485B" w:rsidRPr="00B274A1" w:rsidRDefault="00F3485B" w:rsidP="00F3485B">
                            <w:pPr>
                              <w:rPr>
                                <w:rFonts w:ascii="標楷體" w:eastAsia="標楷體" w:hAnsi="標楷體"/>
                              </w:rPr>
                            </w:pPr>
                            <w:r>
                              <w:rPr>
                                <w:rFonts w:ascii="標楷體" w:eastAsia="標楷體" w:hAnsi="標楷體" w:hint="eastAsia"/>
                              </w:rPr>
                              <w:t>提案</w:t>
                            </w:r>
                            <w:proofErr w:type="gramStart"/>
                            <w:r>
                              <w:rPr>
                                <w:rFonts w:ascii="標楷體" w:eastAsia="標楷體" w:hAnsi="標楷體" w:hint="eastAsia"/>
                              </w:rPr>
                              <w:t>一</w:t>
                            </w:r>
                            <w:proofErr w:type="gramEnd"/>
                            <w:r w:rsidRPr="00B274A1">
                              <w:rPr>
                                <w:rFonts w:ascii="標楷體" w:eastAsia="標楷體" w:hAnsi="標楷體" w:hint="eastAsia"/>
                              </w:rPr>
                              <w:t>附件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42pt;margin-top:-3.9pt;width:85.2pt;height:110.5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">
                <v:textbox style="mso-fit-shape-to-text:t">
                  <w:txbxContent>
                    <w:p w:rsidR="00F3485B" w:rsidRPr="00B274A1" w:rsidRDefault="00F3485B" w:rsidP="00F3485B">
                      <w:pPr>
                        <w:rPr>
                          <w:rFonts w:ascii="標楷體" w:eastAsia="標楷體" w:hAnsi="標楷體"/>
                        </w:rPr>
                      </w:pPr>
                      <w:r>
                        <w:rPr>
                          <w:rFonts w:ascii="標楷體" w:eastAsia="標楷體" w:hAnsi="標楷體" w:hint="eastAsia"/>
                        </w:rPr>
                        <w:t>提案</w:t>
                      </w:r>
                      <w:proofErr w:type="gramStart"/>
                      <w:r>
                        <w:rPr>
                          <w:rFonts w:ascii="標楷體" w:eastAsia="標楷體" w:hAnsi="標楷體" w:hint="eastAsia"/>
                        </w:rPr>
                        <w:t>一</w:t>
                      </w:r>
                      <w:proofErr w:type="gramEnd"/>
                      <w:r w:rsidRPr="00B274A1">
                        <w:rPr>
                          <w:rFonts w:ascii="標楷體" w:eastAsia="標楷體" w:hAnsi="標楷體" w:hint="eastAsia"/>
                        </w:rPr>
                        <w:t>附件</w:t>
                      </w:r>
                    </w:p>
                  </w:txbxContent>
                </v:textbox>
              </v:shape>
            </w:pict>
          </mc:Fallback>
        </mc:AlternateContent>
      </w:r>
    </w:p>
    <w:p w:rsidR="00F3485B" w:rsidRDefault="00F3485B" w:rsidP="00F3485B">
      <w:pPr>
        <w:kinsoku w:val="0"/>
        <w:spacing w:line="440" w:lineRule="exact"/>
        <w:rPr>
          <w:rFonts w:ascii="標楷體" w:eastAsia="標楷體" w:hAnsi="標楷體" w:cs="標楷體"/>
          <w:b/>
          <w:sz w:val="28"/>
          <w:szCs w:val="28"/>
        </w:rPr>
      </w:pPr>
      <w:r w:rsidRPr="003F43BE">
        <w:rPr>
          <w:rFonts w:ascii="標楷體" w:eastAsia="標楷體" w:hAnsi="標楷體" w:hint="eastAsia"/>
          <w:b/>
          <w:sz w:val="28"/>
          <w:szCs w:val="28"/>
        </w:rPr>
        <w:t xml:space="preserve">附件一 </w:t>
      </w:r>
      <w:r>
        <w:rPr>
          <w:rFonts w:ascii="標楷體" w:eastAsia="標楷體" w:hAnsi="標楷體" w:hint="eastAsia"/>
          <w:b/>
          <w:sz w:val="28"/>
          <w:szCs w:val="28"/>
        </w:rPr>
        <w:t>：</w:t>
      </w:r>
      <w:r w:rsidRPr="00BA5EDC">
        <w:rPr>
          <w:rFonts w:ascii="標楷體" w:eastAsia="標楷體" w:hAnsi="標楷體" w:cs="新細明體" w:hint="eastAsia"/>
          <w:b/>
          <w:sz w:val="28"/>
          <w:szCs w:val="28"/>
        </w:rPr>
        <w:t>苗栗縣</w:t>
      </w:r>
      <w:r w:rsidRPr="00BA5EDC">
        <w:rPr>
          <w:rFonts w:ascii="標楷體" w:eastAsia="標楷體" w:hAnsi="標楷體"/>
          <w:b/>
          <w:sz w:val="28"/>
          <w:szCs w:val="28"/>
        </w:rPr>
        <w:t>4個月</w:t>
      </w:r>
      <w:r w:rsidRPr="00BA5EDC">
        <w:rPr>
          <w:rFonts w:ascii="標楷體" w:eastAsia="標楷體" w:hAnsi="標楷體" w:hint="eastAsia"/>
          <w:b/>
          <w:sz w:val="28"/>
          <w:szCs w:val="28"/>
        </w:rPr>
        <w:t>大</w:t>
      </w:r>
      <w:r w:rsidRPr="00BA5EDC">
        <w:rPr>
          <w:rFonts w:ascii="標楷體" w:eastAsia="標楷體" w:hAnsi="標楷體"/>
          <w:b/>
          <w:sz w:val="28"/>
          <w:szCs w:val="28"/>
        </w:rPr>
        <w:t>男嬰</w:t>
      </w:r>
      <w:r w:rsidRPr="00BA5EDC">
        <w:rPr>
          <w:rFonts w:ascii="標楷體" w:eastAsia="標楷體" w:hAnsi="標楷體" w:hint="eastAsia"/>
          <w:b/>
          <w:sz w:val="28"/>
          <w:szCs w:val="28"/>
        </w:rPr>
        <w:t>疑似遭</w:t>
      </w:r>
      <w:r w:rsidRPr="00BA5EDC">
        <w:rPr>
          <w:rFonts w:ascii="標楷體" w:eastAsia="標楷體" w:hAnsi="標楷體"/>
          <w:b/>
          <w:sz w:val="28"/>
          <w:szCs w:val="28"/>
        </w:rPr>
        <w:t>兒</w:t>
      </w:r>
      <w:proofErr w:type="gramStart"/>
      <w:r w:rsidRPr="00BA5EDC">
        <w:rPr>
          <w:rFonts w:ascii="標楷體" w:eastAsia="標楷體" w:hAnsi="標楷體"/>
          <w:b/>
          <w:sz w:val="28"/>
          <w:szCs w:val="28"/>
        </w:rPr>
        <w:t>虐</w:t>
      </w:r>
      <w:proofErr w:type="gramEnd"/>
      <w:r w:rsidRPr="00BA5EDC">
        <w:rPr>
          <w:rFonts w:ascii="標楷體" w:eastAsia="標楷體" w:hAnsi="標楷體" w:hint="eastAsia"/>
          <w:b/>
          <w:sz w:val="28"/>
          <w:szCs w:val="28"/>
        </w:rPr>
        <w:t>致死案</w:t>
      </w:r>
      <w:r w:rsidRPr="00BA5EDC">
        <w:rPr>
          <w:rFonts w:ascii="標楷體" w:eastAsia="標楷體" w:hAnsi="標楷體" w:cs="標楷體" w:hint="eastAsia"/>
          <w:b/>
          <w:sz w:val="28"/>
          <w:szCs w:val="28"/>
        </w:rPr>
        <w:t>媒體揭露新聞內容</w:t>
      </w:r>
    </w:p>
    <w:p w:rsidR="00F3485B" w:rsidRPr="000B20E9" w:rsidRDefault="00F3485B" w:rsidP="00F3485B">
      <w:pPr>
        <w:numPr>
          <w:ilvl w:val="0"/>
          <w:numId w:val="5"/>
        </w:numPr>
        <w:ind w:left="567" w:hanging="567"/>
        <w:rPr>
          <w:rFonts w:ascii="標楷體" w:eastAsia="標楷體" w:hAnsi="標楷體" w:cs="標楷體"/>
          <w:b/>
          <w:sz w:val="28"/>
          <w:szCs w:val="28"/>
        </w:rPr>
      </w:pPr>
      <w:r w:rsidRPr="000B20E9">
        <w:rPr>
          <w:rFonts w:ascii="標楷體" w:eastAsia="標楷體" w:hAnsi="標楷體" w:hint="eastAsia"/>
          <w:b/>
          <w:sz w:val="28"/>
          <w:szCs w:val="28"/>
        </w:rPr>
        <w:t>蘋果日報報導內容</w:t>
      </w:r>
    </w:p>
    <w:p w:rsidR="00F3485B" w:rsidRPr="000B20E9" w:rsidRDefault="00F3485B" w:rsidP="00F3485B">
      <w:pPr>
        <w:spacing w:line="440" w:lineRule="exact"/>
        <w:rPr>
          <w:rFonts w:ascii="標楷體" w:eastAsia="標楷體" w:hAnsi="標楷體"/>
          <w:sz w:val="26"/>
          <w:szCs w:val="26"/>
        </w:rPr>
      </w:pPr>
      <w:r w:rsidRPr="000B20E9">
        <w:rPr>
          <w:rFonts w:ascii="標楷體" w:eastAsia="標楷體" w:hAnsi="標楷體"/>
          <w:sz w:val="26"/>
          <w:szCs w:val="26"/>
        </w:rPr>
        <w:t xml:space="preserve">新聞網址: </w:t>
      </w:r>
      <w:r w:rsidRPr="000B20E9">
        <w:rPr>
          <w:rFonts w:ascii="標楷體" w:eastAsia="標楷體" w:hAnsi="標楷體"/>
          <w:sz w:val="26"/>
          <w:szCs w:val="26"/>
          <w:u w:val="single"/>
        </w:rPr>
        <w:t>https://tw.appledaily.com/new/realtime/20180410/1329859/</w:t>
      </w:r>
    </w:p>
    <w:p w:rsidR="00F3485B" w:rsidRPr="000B20E9" w:rsidRDefault="00F3485B" w:rsidP="00F3485B">
      <w:pPr>
        <w:shd w:val="clear" w:color="auto" w:fill="FFFFFF"/>
        <w:spacing w:line="440" w:lineRule="exact"/>
        <w:rPr>
          <w:rFonts w:ascii="標楷體" w:eastAsia="標楷體" w:hAnsi="標楷體" w:cs="Meiryo"/>
          <w:sz w:val="26"/>
          <w:szCs w:val="26"/>
        </w:rPr>
      </w:pPr>
      <w:r w:rsidRPr="000B20E9">
        <w:rPr>
          <w:rFonts w:ascii="標楷體" w:eastAsia="標楷體" w:hAnsi="標楷體"/>
          <w:sz w:val="26"/>
          <w:szCs w:val="26"/>
        </w:rPr>
        <w:t>媒體單位:</w:t>
      </w:r>
      <w:r w:rsidRPr="000B20E9">
        <w:rPr>
          <w:rFonts w:ascii="標楷體" w:eastAsia="標楷體" w:hAnsi="標楷體" w:hint="eastAsia"/>
          <w:sz w:val="26"/>
          <w:szCs w:val="26"/>
        </w:rPr>
        <w:t xml:space="preserve"> 蘋果日報</w:t>
      </w:r>
    </w:p>
    <w:p w:rsidR="00F3485B" w:rsidRPr="000B20E9" w:rsidRDefault="00F3485B" w:rsidP="00F3485B">
      <w:pPr>
        <w:spacing w:line="440" w:lineRule="exact"/>
        <w:rPr>
          <w:rFonts w:ascii="標楷體" w:eastAsia="標楷體" w:hAnsi="標楷體"/>
          <w:sz w:val="26"/>
          <w:szCs w:val="26"/>
        </w:rPr>
      </w:pPr>
      <w:r w:rsidRPr="000B20E9">
        <w:rPr>
          <w:rFonts w:ascii="標楷體" w:eastAsia="標楷體" w:hAnsi="標楷體" w:hint="eastAsia"/>
          <w:sz w:val="26"/>
          <w:szCs w:val="26"/>
        </w:rPr>
        <w:t>報導時間: 1070410</w:t>
      </w:r>
    </w:p>
    <w:p w:rsidR="00F3485B" w:rsidRPr="00BA5EDC" w:rsidRDefault="00F3485B" w:rsidP="00F3485B">
      <w:pPr>
        <w:spacing w:line="440" w:lineRule="exact"/>
        <w:rPr>
          <w:rFonts w:ascii="標楷體" w:eastAsia="標楷體" w:hAnsi="標楷體"/>
          <w:b/>
          <w:sz w:val="28"/>
          <w:szCs w:val="28"/>
        </w:rPr>
      </w:pPr>
      <w:r w:rsidRPr="00BA5EDC">
        <w:rPr>
          <w:rFonts w:ascii="標楷體" w:eastAsia="標楷體" w:hAnsi="標楷體"/>
          <w:b/>
          <w:sz w:val="28"/>
          <w:szCs w:val="28"/>
        </w:rPr>
        <w:t>【獨家】毒父母接力</w:t>
      </w:r>
      <w:proofErr w:type="gramStart"/>
      <w:r w:rsidRPr="00BA5EDC">
        <w:rPr>
          <w:rFonts w:ascii="標楷體" w:eastAsia="標楷體" w:hAnsi="標楷體"/>
          <w:b/>
          <w:sz w:val="28"/>
          <w:szCs w:val="28"/>
        </w:rPr>
        <w:t>虐死兒</w:t>
      </w:r>
      <w:proofErr w:type="gramEnd"/>
      <w:r w:rsidRPr="00BA5EDC">
        <w:rPr>
          <w:rFonts w:ascii="標楷體" w:eastAsia="標楷體" w:hAnsi="標楷體" w:hint="eastAsia"/>
          <w:b/>
          <w:sz w:val="28"/>
          <w:szCs w:val="28"/>
        </w:rPr>
        <w:t xml:space="preserve">  </w:t>
      </w:r>
      <w:r w:rsidRPr="00BA5EDC">
        <w:rPr>
          <w:rFonts w:ascii="標楷體" w:eastAsia="標楷體" w:hAnsi="標楷體"/>
          <w:b/>
          <w:sz w:val="28"/>
          <w:szCs w:val="28"/>
        </w:rPr>
        <w:t>火化3月社會局才提告</w:t>
      </w:r>
    </w:p>
    <w:p w:rsidR="00F3485B" w:rsidRPr="000B20E9" w:rsidRDefault="00F3485B" w:rsidP="00F3485B">
      <w:pPr>
        <w:spacing w:line="440" w:lineRule="exact"/>
        <w:rPr>
          <w:rFonts w:ascii="標楷體" w:eastAsia="標楷體" w:hAnsi="標楷體"/>
          <w:sz w:val="26"/>
          <w:szCs w:val="26"/>
          <w:bdr w:val="none" w:sz="0" w:space="0" w:color="auto" w:frame="1"/>
        </w:rPr>
      </w:pPr>
      <w:r w:rsidRPr="000B20E9">
        <w:rPr>
          <w:rFonts w:ascii="標楷體" w:eastAsia="標楷體" w:hAnsi="標楷體" w:hint="eastAsia"/>
          <w:sz w:val="26"/>
          <w:szCs w:val="26"/>
        </w:rPr>
        <w:t>[</w:t>
      </w:r>
      <w:r w:rsidRPr="000B20E9">
        <w:rPr>
          <w:rFonts w:ascii="標楷體" w:eastAsia="標楷體" w:hAnsi="標楷體"/>
          <w:sz w:val="26"/>
          <w:szCs w:val="26"/>
        </w:rPr>
        <w:t>楊永盛、曾雪</w:t>
      </w:r>
      <w:proofErr w:type="gramStart"/>
      <w:r w:rsidRPr="000B20E9">
        <w:rPr>
          <w:rFonts w:ascii="標楷體" w:eastAsia="標楷體" w:hAnsi="標楷體"/>
          <w:sz w:val="26"/>
          <w:szCs w:val="26"/>
        </w:rPr>
        <w:t>蒨</w:t>
      </w:r>
      <w:proofErr w:type="gramEnd"/>
      <w:r w:rsidRPr="000B20E9">
        <w:rPr>
          <w:rFonts w:ascii="標楷體" w:eastAsia="標楷體" w:hAnsi="標楷體"/>
          <w:sz w:val="26"/>
          <w:szCs w:val="26"/>
        </w:rPr>
        <w:t>／苗栗、台中連線報導</w:t>
      </w:r>
      <w:r w:rsidRPr="000B20E9">
        <w:rPr>
          <w:rFonts w:ascii="標楷體" w:eastAsia="標楷體" w:hAnsi="標楷體" w:hint="eastAsia"/>
          <w:sz w:val="26"/>
          <w:szCs w:val="26"/>
        </w:rPr>
        <w:t xml:space="preserve">] </w:t>
      </w:r>
      <w:r w:rsidRPr="000B20E9">
        <w:rPr>
          <w:rFonts w:ascii="標楷體" w:eastAsia="標楷體" w:hAnsi="標楷體"/>
          <w:sz w:val="26"/>
          <w:szCs w:val="26"/>
        </w:rPr>
        <w:t>苗栗縣一名4個月劉姓男嬰，驚傳遭親生父母親先後虐待致死，直到遺體被火化3個月，社會局才向地檢署對這對父母提出告訴，因跨縣市兒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通報機制出現漏洞，全案原本已</w:t>
      </w:r>
      <w:proofErr w:type="gramStart"/>
      <w:r w:rsidRPr="000B20E9">
        <w:rPr>
          <w:rFonts w:ascii="標楷體" w:eastAsia="標楷體" w:hAnsi="標楷體"/>
          <w:sz w:val="26"/>
          <w:szCs w:val="26"/>
        </w:rPr>
        <w:t>用嗆奶</w:t>
      </w:r>
      <w:proofErr w:type="gramEnd"/>
      <w:r w:rsidRPr="000B20E9">
        <w:rPr>
          <w:rFonts w:ascii="標楷體" w:eastAsia="標楷體" w:hAnsi="標楷體"/>
          <w:sz w:val="26"/>
          <w:szCs w:val="26"/>
        </w:rPr>
        <w:t>意外死亡結案，此時才逆轉成兒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施暴案。苗栗地檢署本月初調查終結，以這對殘忍父母涉犯《家庭暴力防治法》及重傷害罪嫌提起公訴，但距離男童死亡時間已逾1年4個月。</w:t>
      </w:r>
      <w:r w:rsidRPr="000B20E9">
        <w:rPr>
          <w:rFonts w:ascii="標楷體" w:eastAsia="標楷體" w:hAnsi="標楷體"/>
          <w:sz w:val="26"/>
          <w:szCs w:val="26"/>
        </w:rPr>
        <w:br/>
        <w:t>檢警調查，有毒品前科夫妻</w:t>
      </w:r>
      <w:proofErr w:type="gramStart"/>
      <w:r w:rsidRPr="000B20E9">
        <w:rPr>
          <w:rFonts w:ascii="標楷體" w:eastAsia="標楷體" w:hAnsi="標楷體"/>
          <w:sz w:val="26"/>
          <w:szCs w:val="26"/>
        </w:rPr>
        <w:t>檔劉男</w:t>
      </w:r>
      <w:proofErr w:type="gramEnd"/>
      <w:r w:rsidRPr="000B20E9">
        <w:rPr>
          <w:rFonts w:ascii="標楷體" w:eastAsia="標楷體" w:hAnsi="標楷體"/>
          <w:sz w:val="26"/>
          <w:szCs w:val="26"/>
        </w:rPr>
        <w:t>（38歲）和朱女（39歲），育有2名兒子，2016年7月父親被通報對當時不到2歲長子打耳光施暴，社工介入關懷和輔導，但未列高風險家庭，也沒想到</w:t>
      </w:r>
      <w:proofErr w:type="gramStart"/>
      <w:r w:rsidRPr="000B20E9">
        <w:rPr>
          <w:rFonts w:ascii="標楷體" w:eastAsia="標楷體" w:hAnsi="標楷體"/>
          <w:sz w:val="26"/>
          <w:szCs w:val="26"/>
        </w:rPr>
        <w:t>劉父竟也</w:t>
      </w:r>
      <w:proofErr w:type="gramEnd"/>
      <w:r w:rsidRPr="000B20E9">
        <w:rPr>
          <w:rFonts w:ascii="標楷體" w:eastAsia="標楷體" w:hAnsi="標楷體"/>
          <w:sz w:val="26"/>
          <w:szCs w:val="26"/>
        </w:rPr>
        <w:t>以丟擲物品、徒手毆打對待當時才3個月大的次子，劉父同年11月因毒品案入獄，照顧兩子責任落到母親身上，母親竟也以大力搖晃或徒手毆打對次子施</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，導致男嬰同年12月10日昏迷送急診，經轉送台中中國醫藥大學兒童醫院手術急救，仍在12天後因窒息、嚴重腦傷和呼吸衰竭等病症宣告死亡。</w:t>
      </w:r>
      <w:r w:rsidRPr="000B20E9">
        <w:rPr>
          <w:rFonts w:ascii="標楷體" w:eastAsia="標楷體" w:hAnsi="標楷體"/>
          <w:sz w:val="26"/>
          <w:szCs w:val="26"/>
        </w:rPr>
        <w:br/>
        <w:t>因男嬰身上並無外傷，劉母也堅持小兒子</w:t>
      </w:r>
      <w:proofErr w:type="gramStart"/>
      <w:r w:rsidRPr="000B20E9">
        <w:rPr>
          <w:rFonts w:ascii="標楷體" w:eastAsia="標楷體" w:hAnsi="標楷體"/>
          <w:sz w:val="26"/>
          <w:szCs w:val="26"/>
        </w:rPr>
        <w:t>是嗆奶昏迷</w:t>
      </w:r>
      <w:proofErr w:type="gramEnd"/>
      <w:r w:rsidRPr="000B20E9">
        <w:rPr>
          <w:rFonts w:ascii="標楷體" w:eastAsia="標楷體" w:hAnsi="標楷體"/>
          <w:sz w:val="26"/>
          <w:szCs w:val="26"/>
        </w:rPr>
        <w:t>，但開刀醫師發現，男嬰有</w:t>
      </w:r>
      <w:proofErr w:type="gramStart"/>
      <w:r w:rsidRPr="000B20E9">
        <w:rPr>
          <w:rFonts w:ascii="標楷體" w:eastAsia="標楷體" w:hAnsi="標楷體"/>
          <w:sz w:val="26"/>
          <w:szCs w:val="26"/>
        </w:rPr>
        <w:t>左右側硬腦膜</w:t>
      </w:r>
      <w:proofErr w:type="gramEnd"/>
      <w:r w:rsidRPr="000B20E9">
        <w:rPr>
          <w:rFonts w:ascii="標楷體" w:eastAsia="標楷體" w:hAnsi="標楷體"/>
          <w:sz w:val="26"/>
          <w:szCs w:val="26"/>
        </w:rPr>
        <w:t>下出血、</w:t>
      </w:r>
      <w:proofErr w:type="gramStart"/>
      <w:r w:rsidRPr="000B20E9">
        <w:rPr>
          <w:rFonts w:ascii="標楷體" w:eastAsia="標楷體" w:hAnsi="標楷體"/>
          <w:sz w:val="26"/>
          <w:szCs w:val="26"/>
        </w:rPr>
        <w:t>雙側缺氧</w:t>
      </w:r>
      <w:proofErr w:type="gramEnd"/>
      <w:r w:rsidRPr="000B20E9">
        <w:rPr>
          <w:rFonts w:ascii="標楷體" w:eastAsia="標楷體" w:hAnsi="標楷體"/>
          <w:sz w:val="26"/>
          <w:szCs w:val="26"/>
        </w:rPr>
        <w:t>性腦病變等傷害，硬腦膜有深淺不一的血水，應為不同時期、新舊</w:t>
      </w:r>
      <w:proofErr w:type="gramStart"/>
      <w:r w:rsidRPr="000B20E9">
        <w:rPr>
          <w:rFonts w:ascii="標楷體" w:eastAsia="標楷體" w:hAnsi="標楷體"/>
          <w:sz w:val="26"/>
          <w:szCs w:val="26"/>
        </w:rPr>
        <w:t>傷夾陳</w:t>
      </w:r>
      <w:proofErr w:type="gramEnd"/>
      <w:r w:rsidRPr="000B20E9">
        <w:rPr>
          <w:rFonts w:ascii="標楷體" w:eastAsia="標楷體" w:hAnsi="標楷體"/>
          <w:sz w:val="26"/>
          <w:szCs w:val="26"/>
        </w:rPr>
        <w:t>，研判是家暴施</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造成。</w:t>
      </w:r>
      <w:r w:rsidRPr="000B20E9">
        <w:rPr>
          <w:rFonts w:ascii="標楷體" w:eastAsia="標楷體" w:hAnsi="標楷體"/>
          <w:sz w:val="26"/>
          <w:szCs w:val="26"/>
        </w:rPr>
        <w:br/>
        <w:t>醫院社工雖先後以疑似兒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案通報台中市及苗栗縣社會局，但因劉母回苗栗報驗，遺體留在台中，</w:t>
      </w:r>
      <w:proofErr w:type="gramStart"/>
      <w:r w:rsidRPr="000B20E9">
        <w:rPr>
          <w:rFonts w:ascii="標楷體" w:eastAsia="標楷體" w:hAnsi="標楷體"/>
          <w:sz w:val="26"/>
          <w:szCs w:val="26"/>
        </w:rPr>
        <w:t>台中市家防中心</w:t>
      </w:r>
      <w:proofErr w:type="gramEnd"/>
      <w:r w:rsidRPr="000B20E9">
        <w:rPr>
          <w:rFonts w:ascii="標楷體" w:eastAsia="標楷體" w:hAnsi="標楷體"/>
          <w:sz w:val="26"/>
          <w:szCs w:val="26"/>
        </w:rPr>
        <w:t>表示男童死亡第4天即行文給苗栗縣社會局， 明確提到疑似兒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建議報警轉司法調查，但苗栗縣社會處稱，死亡的劉童病歷摘要未記載兒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，母親也否認、加上現行兒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案未無須通報地檢署規定，讓苗栗檢警在渾然不知情形下，去年1月讓男童未解剖死因即火化，苗栗縣社會局同月收到診斷書，確認疑似兒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案後，趕緊將快4歲的死者哥哥安置保護，又隔了3個月調查才對父母提告。</w:t>
      </w:r>
      <w:r w:rsidRPr="000B20E9">
        <w:rPr>
          <w:rFonts w:ascii="標楷體" w:eastAsia="標楷體" w:hAnsi="標楷體"/>
          <w:sz w:val="26"/>
          <w:szCs w:val="26"/>
        </w:rPr>
        <w:br/>
        <w:t>父母迄今仍否認施</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，父親只承認曾對</w:t>
      </w:r>
      <w:proofErr w:type="gramStart"/>
      <w:r w:rsidRPr="000B20E9">
        <w:rPr>
          <w:rFonts w:ascii="標楷體" w:eastAsia="標楷體" w:hAnsi="標楷體"/>
          <w:sz w:val="26"/>
          <w:szCs w:val="26"/>
        </w:rPr>
        <w:t>次子擲鞋</w:t>
      </w:r>
      <w:proofErr w:type="gramEnd"/>
      <w:r w:rsidRPr="000B20E9">
        <w:rPr>
          <w:rFonts w:ascii="標楷體" w:eastAsia="標楷體" w:hAnsi="標楷體"/>
          <w:sz w:val="26"/>
          <w:szCs w:val="26"/>
        </w:rPr>
        <w:t>，但</w:t>
      </w:r>
      <w:proofErr w:type="gramStart"/>
      <w:r w:rsidRPr="000B20E9">
        <w:rPr>
          <w:rFonts w:ascii="標楷體" w:eastAsia="標楷體" w:hAnsi="標楷體"/>
          <w:sz w:val="26"/>
          <w:szCs w:val="26"/>
        </w:rPr>
        <w:t>未丟中</w:t>
      </w:r>
      <w:proofErr w:type="gramEnd"/>
      <w:r w:rsidRPr="000B20E9">
        <w:rPr>
          <w:rFonts w:ascii="標楷體" w:eastAsia="標楷體" w:hAnsi="標楷體"/>
          <w:sz w:val="26"/>
          <w:szCs w:val="26"/>
        </w:rPr>
        <w:t>，但鄰居指證歷歷，常聽到</w:t>
      </w:r>
      <w:proofErr w:type="gramStart"/>
      <w:r w:rsidRPr="000B20E9">
        <w:rPr>
          <w:rFonts w:ascii="標楷體" w:eastAsia="標楷體" w:hAnsi="標楷體"/>
          <w:sz w:val="26"/>
          <w:szCs w:val="26"/>
        </w:rPr>
        <w:t>劉男打妻</w:t>
      </w:r>
      <w:proofErr w:type="gramEnd"/>
      <w:r w:rsidRPr="000B20E9">
        <w:rPr>
          <w:rFonts w:ascii="標楷體" w:eastAsia="標楷體" w:hAnsi="標楷體"/>
          <w:sz w:val="26"/>
          <w:szCs w:val="26"/>
        </w:rPr>
        <w:t>兒的尖叫、撞牆等聲響，夫妻也拿衣架打罵小孩。檢方說，因遺體早已火化、夫妻又否認施暴，檢方只能從旁佐證，日前認定夫妻觸犯家庭暴力的「重傷害」罪嫌起訴。</w:t>
      </w:r>
      <w:r w:rsidRPr="000B20E9">
        <w:rPr>
          <w:rFonts w:ascii="標楷體" w:eastAsia="標楷體" w:hAnsi="標楷體"/>
          <w:sz w:val="26"/>
          <w:szCs w:val="26"/>
        </w:rPr>
        <w:br/>
      </w:r>
      <w:r w:rsidRPr="000B20E9">
        <w:rPr>
          <w:rFonts w:ascii="標楷體" w:eastAsia="標楷體" w:hAnsi="標楷體"/>
          <w:sz w:val="26"/>
          <w:szCs w:val="26"/>
          <w:bdr w:val="none" w:sz="0" w:space="0" w:color="auto" w:frame="1"/>
        </w:rPr>
        <w:t>檢方認為，此案突顯兒</w:t>
      </w:r>
      <w:proofErr w:type="gramStart"/>
      <w:r w:rsidRPr="000B20E9">
        <w:rPr>
          <w:rFonts w:ascii="標楷體" w:eastAsia="標楷體" w:hAnsi="標楷體"/>
          <w:sz w:val="26"/>
          <w:szCs w:val="26"/>
          <w:bdr w:val="none" w:sz="0" w:space="0" w:color="auto" w:frame="1"/>
        </w:rPr>
        <w:t>虐</w:t>
      </w:r>
      <w:proofErr w:type="gramEnd"/>
      <w:r w:rsidRPr="000B20E9">
        <w:rPr>
          <w:rFonts w:ascii="標楷體" w:eastAsia="標楷體" w:hAnsi="標楷體"/>
          <w:sz w:val="26"/>
          <w:szCs w:val="26"/>
          <w:bdr w:val="none" w:sz="0" w:space="0" w:color="auto" w:frame="1"/>
        </w:rPr>
        <w:t>跨縣市的通報系統不夠完善，苗縣社會局則稱：目前並無通報地檢署規定，只須通報到社政單位；2017年1月接獲台中轉</w:t>
      </w:r>
      <w:proofErr w:type="gramStart"/>
      <w:r w:rsidRPr="000B20E9">
        <w:rPr>
          <w:rFonts w:ascii="標楷體" w:eastAsia="標楷體" w:hAnsi="標楷體"/>
          <w:sz w:val="26"/>
          <w:szCs w:val="26"/>
          <w:bdr w:val="none" w:sz="0" w:space="0" w:color="auto" w:frame="1"/>
        </w:rPr>
        <w:t>介</w:t>
      </w:r>
      <w:proofErr w:type="gramEnd"/>
      <w:r w:rsidRPr="000B20E9">
        <w:rPr>
          <w:rFonts w:ascii="標楷體" w:eastAsia="標楷體" w:hAnsi="標楷體"/>
          <w:sz w:val="26"/>
          <w:szCs w:val="26"/>
          <w:bdr w:val="none" w:sz="0" w:space="0" w:color="auto" w:frame="1"/>
        </w:rPr>
        <w:t>疑似兒</w:t>
      </w:r>
      <w:proofErr w:type="gramStart"/>
      <w:r w:rsidRPr="000B20E9">
        <w:rPr>
          <w:rFonts w:ascii="標楷體" w:eastAsia="標楷體" w:hAnsi="標楷體"/>
          <w:sz w:val="26"/>
          <w:szCs w:val="26"/>
          <w:bdr w:val="none" w:sz="0" w:space="0" w:color="auto" w:frame="1"/>
        </w:rPr>
        <w:t>虐</w:t>
      </w:r>
      <w:proofErr w:type="gramEnd"/>
      <w:r w:rsidRPr="000B20E9">
        <w:rPr>
          <w:rFonts w:ascii="標楷體" w:eastAsia="標楷體" w:hAnsi="標楷體"/>
          <w:sz w:val="26"/>
          <w:szCs w:val="26"/>
          <w:bdr w:val="none" w:sz="0" w:space="0" w:color="auto" w:frame="1"/>
        </w:rPr>
        <w:t>個案，社會處立即通報相關單位，先將長子安置保護，協助家屬並將和料理後事，縣府也在當年4月提告。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2"/>
      </w:tblGrid>
      <w:tr w:rsidR="00F3485B" w:rsidRPr="000B20E9" w:rsidTr="00A139D4">
        <w:tc>
          <w:tcPr>
            <w:tcW w:w="8362" w:type="dxa"/>
          </w:tcPr>
          <w:p w:rsidR="00F3485B" w:rsidRPr="000B20E9" w:rsidRDefault="00F3485B" w:rsidP="00A139D4">
            <w:pPr>
              <w:rPr>
                <w:rFonts w:ascii="標楷體" w:eastAsia="標楷體" w:hAnsi="標楷體"/>
                <w:b/>
                <w:sz w:val="26"/>
                <w:szCs w:val="26"/>
              </w:rPr>
            </w:pPr>
            <w:r w:rsidRPr="000B20E9">
              <w:rPr>
                <w:rFonts w:ascii="標楷體" w:eastAsia="標楷體" w:hAnsi="標楷體" w:hint="eastAsia"/>
                <w:sz w:val="26"/>
                <w:szCs w:val="26"/>
                <w:bdr w:val="none" w:sz="0" w:space="0" w:color="auto" w:frame="1"/>
              </w:rPr>
              <w:t xml:space="preserve">※以下為蘋果日報 </w:t>
            </w:r>
            <w:r w:rsidRPr="000B20E9">
              <w:rPr>
                <w:rFonts w:ascii="標楷體" w:eastAsia="標楷體" w:hAnsi="標楷體"/>
                <w:b/>
                <w:sz w:val="26"/>
                <w:szCs w:val="26"/>
              </w:rPr>
              <w:t>【獨家】毒父母接力</w:t>
            </w:r>
            <w:proofErr w:type="gramStart"/>
            <w:r w:rsidRPr="000B20E9">
              <w:rPr>
                <w:rFonts w:ascii="標楷體" w:eastAsia="標楷體" w:hAnsi="標楷體"/>
                <w:b/>
                <w:sz w:val="26"/>
                <w:szCs w:val="26"/>
              </w:rPr>
              <w:t>虐死兒</w:t>
            </w:r>
            <w:proofErr w:type="gramEnd"/>
            <w:r w:rsidRPr="000B20E9">
              <w:rPr>
                <w:rFonts w:ascii="標楷體" w:eastAsia="標楷體" w:hAnsi="標楷體"/>
                <w:b/>
                <w:sz w:val="26"/>
                <w:szCs w:val="26"/>
              </w:rPr>
              <w:t xml:space="preserve">　火化3月社會局才提告</w:t>
            </w:r>
            <w:r w:rsidRPr="000B20E9">
              <w:rPr>
                <w:rFonts w:ascii="標楷體" w:eastAsia="標楷體" w:hAnsi="標楷體" w:hint="eastAsia"/>
                <w:b/>
                <w:sz w:val="26"/>
                <w:szCs w:val="26"/>
              </w:rPr>
              <w:t xml:space="preserve"> </w:t>
            </w:r>
            <w:r w:rsidRPr="000B20E9">
              <w:rPr>
                <w:rFonts w:ascii="標楷體" w:eastAsia="標楷體" w:hAnsi="標楷體" w:hint="eastAsia"/>
                <w:sz w:val="26"/>
                <w:szCs w:val="26"/>
                <w:bdr w:val="none" w:sz="0" w:space="0" w:color="auto" w:frame="1"/>
              </w:rPr>
              <w:t>之影音新聞內容 (</w:t>
            </w:r>
            <w:r w:rsidRPr="000B20E9">
              <w:rPr>
                <w:rFonts w:ascii="標楷體" w:eastAsia="標楷體" w:hAnsi="標楷體" w:hint="eastAsia"/>
                <w:sz w:val="26"/>
                <w:szCs w:val="26"/>
              </w:rPr>
              <w:t>00:30開始)</w:t>
            </w:r>
          </w:p>
          <w:p w:rsidR="00F3485B" w:rsidRPr="000B20E9" w:rsidRDefault="00F3485B" w:rsidP="00A139D4">
            <w:pPr>
              <w:rPr>
                <w:rFonts w:ascii="標楷體" w:eastAsia="標楷體" w:hAnsi="標楷體"/>
                <w:sz w:val="26"/>
                <w:szCs w:val="26"/>
              </w:rPr>
            </w:pPr>
          </w:p>
          <w:p w:rsidR="00F3485B" w:rsidRPr="000B20E9" w:rsidRDefault="00F3485B" w:rsidP="00A139D4">
            <w:pPr>
              <w:rPr>
                <w:rFonts w:ascii="標楷體" w:eastAsia="標楷體" w:hAnsi="標楷體"/>
                <w:sz w:val="26"/>
                <w:szCs w:val="26"/>
              </w:rPr>
            </w:pPr>
            <w:r w:rsidRPr="000B20E9">
              <w:rPr>
                <w:rFonts w:ascii="標楷體" w:eastAsia="標楷體" w:hAnsi="標楷體"/>
                <w:sz w:val="26"/>
                <w:szCs w:val="26"/>
              </w:rPr>
              <w:t>男嬰</w:t>
            </w:r>
            <w:r w:rsidRPr="000B20E9">
              <w:rPr>
                <w:rFonts w:ascii="標楷體" w:eastAsia="標楷體" w:hAnsi="標楷體" w:hint="eastAsia"/>
                <w:sz w:val="26"/>
                <w:szCs w:val="26"/>
              </w:rPr>
              <w:t>2016年12月被打到昏迷送</w:t>
            </w:r>
            <w:proofErr w:type="gramStart"/>
            <w:r w:rsidRPr="000B20E9">
              <w:rPr>
                <w:rFonts w:ascii="標楷體" w:eastAsia="標楷體" w:hAnsi="標楷體" w:hint="eastAsia"/>
                <w:sz w:val="26"/>
                <w:szCs w:val="26"/>
              </w:rPr>
              <w:t>醫</w:t>
            </w:r>
            <w:proofErr w:type="gramEnd"/>
            <w:r w:rsidRPr="000B20E9">
              <w:rPr>
                <w:rFonts w:ascii="標楷體" w:eastAsia="標楷體" w:hAnsi="標楷體" w:hint="eastAsia"/>
                <w:sz w:val="26"/>
                <w:szCs w:val="26"/>
              </w:rPr>
              <w:t>，後來從苗栗轉到台中中國附</w:t>
            </w:r>
            <w:proofErr w:type="gramStart"/>
            <w:r w:rsidRPr="000B20E9">
              <w:rPr>
                <w:rFonts w:ascii="標楷體" w:eastAsia="標楷體" w:hAnsi="標楷體" w:hint="eastAsia"/>
                <w:sz w:val="26"/>
                <w:szCs w:val="26"/>
              </w:rPr>
              <w:t>醫</w:t>
            </w:r>
            <w:proofErr w:type="gramEnd"/>
            <w:r w:rsidRPr="000B20E9">
              <w:rPr>
                <w:rFonts w:ascii="標楷體" w:eastAsia="標楷體" w:hAnsi="標楷體" w:hint="eastAsia"/>
                <w:sz w:val="26"/>
                <w:szCs w:val="26"/>
              </w:rPr>
              <w:t>，但12天後不治，媽媽宣稱男嬰</w:t>
            </w:r>
            <w:proofErr w:type="gramStart"/>
            <w:r w:rsidRPr="000B20E9">
              <w:rPr>
                <w:rFonts w:ascii="標楷體" w:eastAsia="標楷體" w:hAnsi="標楷體" w:hint="eastAsia"/>
                <w:sz w:val="26"/>
                <w:szCs w:val="26"/>
              </w:rPr>
              <w:t>是嗆奶昏迷</w:t>
            </w:r>
            <w:proofErr w:type="gramEnd"/>
            <w:r w:rsidRPr="000B20E9">
              <w:rPr>
                <w:rFonts w:ascii="標楷體" w:eastAsia="標楷體" w:hAnsi="標楷體" w:hint="eastAsia"/>
                <w:sz w:val="26"/>
                <w:szCs w:val="26"/>
              </w:rPr>
              <w:t>，醫院發現</w:t>
            </w:r>
            <w:proofErr w:type="gramStart"/>
            <w:r w:rsidRPr="000B20E9">
              <w:rPr>
                <w:rFonts w:ascii="標楷體" w:eastAsia="標楷體" w:hAnsi="標楷體" w:hint="eastAsia"/>
                <w:sz w:val="26"/>
                <w:szCs w:val="26"/>
              </w:rPr>
              <w:t>腦部有舊</w:t>
            </w:r>
            <w:proofErr w:type="gramEnd"/>
            <w:r w:rsidRPr="000B20E9">
              <w:rPr>
                <w:rFonts w:ascii="標楷體" w:eastAsia="標楷體" w:hAnsi="標楷體" w:hint="eastAsia"/>
                <w:sz w:val="26"/>
                <w:szCs w:val="26"/>
              </w:rPr>
              <w:t>傷，疑似兒</w:t>
            </w:r>
            <w:proofErr w:type="gramStart"/>
            <w:r w:rsidRPr="000B20E9">
              <w:rPr>
                <w:rFonts w:ascii="標楷體" w:eastAsia="標楷體" w:hAnsi="標楷體" w:hint="eastAsia"/>
                <w:sz w:val="26"/>
                <w:szCs w:val="26"/>
              </w:rPr>
              <w:t>虐</w:t>
            </w:r>
            <w:proofErr w:type="gramEnd"/>
            <w:r w:rsidRPr="000B20E9">
              <w:rPr>
                <w:rFonts w:ascii="標楷體" w:eastAsia="標楷體" w:hAnsi="標楷體" w:hint="eastAsia"/>
                <w:sz w:val="26"/>
                <w:szCs w:val="26"/>
              </w:rPr>
              <w:t>通報。</w:t>
            </w:r>
          </w:p>
          <w:p w:rsidR="00F3485B" w:rsidRPr="000B20E9" w:rsidRDefault="00F3485B" w:rsidP="00A139D4">
            <w:pPr>
              <w:rPr>
                <w:rFonts w:ascii="標楷體" w:eastAsia="標楷體" w:hAnsi="標楷體"/>
                <w:sz w:val="26"/>
                <w:szCs w:val="26"/>
              </w:rPr>
            </w:pPr>
          </w:p>
          <w:p w:rsidR="00F3485B" w:rsidRPr="000B20E9" w:rsidRDefault="00F3485B" w:rsidP="00A139D4">
            <w:pPr>
              <w:rPr>
                <w:rFonts w:ascii="標楷體" w:eastAsia="標楷體" w:hAnsi="標楷體"/>
                <w:sz w:val="26"/>
                <w:szCs w:val="26"/>
              </w:rPr>
            </w:pPr>
            <w:r w:rsidRPr="000B20E9">
              <w:rPr>
                <w:rFonts w:ascii="標楷體" w:eastAsia="標楷體" w:hAnsi="標楷體" w:hint="eastAsia"/>
                <w:b/>
                <w:sz w:val="26"/>
                <w:szCs w:val="26"/>
              </w:rPr>
              <w:t>台中市</w:t>
            </w:r>
            <w:proofErr w:type="gramStart"/>
            <w:r w:rsidRPr="000B20E9">
              <w:rPr>
                <w:rFonts w:ascii="標楷體" w:eastAsia="標楷體" w:hAnsi="標楷體" w:hint="eastAsia"/>
                <w:b/>
                <w:sz w:val="26"/>
                <w:szCs w:val="26"/>
              </w:rPr>
              <w:t>家暴暨性</w:t>
            </w:r>
            <w:proofErr w:type="gramEnd"/>
            <w:r w:rsidRPr="000B20E9">
              <w:rPr>
                <w:rFonts w:ascii="標楷體" w:eastAsia="標楷體" w:hAnsi="標楷體" w:hint="eastAsia"/>
                <w:b/>
                <w:sz w:val="26"/>
                <w:szCs w:val="26"/>
              </w:rPr>
              <w:t>侵害防治中心主任 侯淑茹 :</w:t>
            </w:r>
            <w:r w:rsidRPr="000B20E9">
              <w:rPr>
                <w:rFonts w:ascii="標楷體" w:eastAsia="標楷體" w:hAnsi="標楷體" w:hint="eastAsia"/>
                <w:sz w:val="26"/>
                <w:szCs w:val="26"/>
              </w:rPr>
              <w:t>『</w:t>
            </w:r>
            <w:r w:rsidRPr="000B20E9">
              <w:rPr>
                <w:rFonts w:ascii="標楷體" w:eastAsia="標楷體" w:hAnsi="標楷體" w:hint="eastAsia"/>
                <w:b/>
                <w:sz w:val="26"/>
                <w:szCs w:val="26"/>
              </w:rPr>
              <w:t xml:space="preserve">(2016) 12/19 醫院就通知苗栗社會局了，(2016) 12/26 </w:t>
            </w:r>
            <w:proofErr w:type="gramStart"/>
            <w:r w:rsidRPr="000B20E9">
              <w:rPr>
                <w:rFonts w:ascii="標楷體" w:eastAsia="標楷體" w:hAnsi="標楷體" w:hint="eastAsia"/>
                <w:b/>
                <w:sz w:val="26"/>
                <w:szCs w:val="26"/>
              </w:rPr>
              <w:t>台中家防中心</w:t>
            </w:r>
            <w:proofErr w:type="gramEnd"/>
            <w:r w:rsidRPr="000B20E9">
              <w:rPr>
                <w:rFonts w:ascii="標楷體" w:eastAsia="標楷體" w:hAnsi="標楷體" w:hint="eastAsia"/>
                <w:b/>
                <w:sz w:val="26"/>
                <w:szCs w:val="26"/>
              </w:rPr>
              <w:t>亦正式行文通知苗栗社會局，建議他要做司法調查</w:t>
            </w:r>
            <w:r w:rsidRPr="000B20E9">
              <w:rPr>
                <w:rFonts w:ascii="標楷體" w:eastAsia="標楷體" w:hAnsi="標楷體" w:hint="eastAsia"/>
                <w:sz w:val="26"/>
                <w:szCs w:val="26"/>
              </w:rPr>
              <w:t>』</w:t>
            </w:r>
          </w:p>
          <w:p w:rsidR="00F3485B" w:rsidRPr="000B20E9" w:rsidRDefault="00F3485B" w:rsidP="00A139D4">
            <w:pPr>
              <w:tabs>
                <w:tab w:val="left" w:pos="6712"/>
              </w:tabs>
              <w:rPr>
                <w:rFonts w:ascii="標楷體" w:eastAsia="標楷體" w:hAnsi="標楷體"/>
                <w:sz w:val="26"/>
                <w:szCs w:val="26"/>
              </w:rPr>
            </w:pPr>
            <w:r w:rsidRPr="000B20E9">
              <w:rPr>
                <w:rFonts w:ascii="標楷體" w:eastAsia="標楷體" w:hAnsi="標楷體"/>
                <w:sz w:val="26"/>
                <w:szCs w:val="26"/>
              </w:rPr>
              <w:tab/>
            </w:r>
          </w:p>
          <w:p w:rsidR="00F3485B" w:rsidRPr="000B20E9" w:rsidRDefault="00F3485B" w:rsidP="00A139D4">
            <w:pPr>
              <w:rPr>
                <w:rFonts w:ascii="標楷體" w:eastAsia="標楷體" w:hAnsi="標楷體"/>
                <w:sz w:val="26"/>
                <w:szCs w:val="26"/>
              </w:rPr>
            </w:pPr>
            <w:r w:rsidRPr="000B20E9">
              <w:rPr>
                <w:rFonts w:ascii="標楷體" w:eastAsia="標楷體" w:hAnsi="標楷體" w:hint="eastAsia"/>
                <w:sz w:val="26"/>
                <w:szCs w:val="26"/>
              </w:rPr>
              <w:t>但母親回苗栗報驗，</w:t>
            </w:r>
            <w:proofErr w:type="gramStart"/>
            <w:r w:rsidRPr="000B20E9">
              <w:rPr>
                <w:rFonts w:ascii="標楷體" w:eastAsia="標楷體" w:hAnsi="標楷體" w:hint="eastAsia"/>
                <w:sz w:val="26"/>
                <w:szCs w:val="26"/>
              </w:rPr>
              <w:t>以嗆奶</w:t>
            </w:r>
            <w:proofErr w:type="gramEnd"/>
            <w:r w:rsidRPr="000B20E9">
              <w:rPr>
                <w:rFonts w:ascii="標楷體" w:eastAsia="標楷體" w:hAnsi="標楷體" w:hint="eastAsia"/>
                <w:sz w:val="26"/>
                <w:szCs w:val="26"/>
              </w:rPr>
              <w:t>意外結案。</w:t>
            </w:r>
          </w:p>
          <w:p w:rsidR="00F3485B" w:rsidRPr="000B20E9" w:rsidRDefault="00F3485B" w:rsidP="00A139D4">
            <w:pPr>
              <w:rPr>
                <w:rFonts w:ascii="標楷體" w:eastAsia="標楷體" w:hAnsi="標楷體"/>
                <w:sz w:val="26"/>
                <w:szCs w:val="26"/>
              </w:rPr>
            </w:pPr>
          </w:p>
          <w:p w:rsidR="00F3485B" w:rsidRPr="000B20E9" w:rsidRDefault="00F3485B" w:rsidP="00A139D4">
            <w:pPr>
              <w:rPr>
                <w:rFonts w:ascii="標楷體" w:eastAsia="標楷體" w:hAnsi="標楷體"/>
                <w:b/>
                <w:sz w:val="26"/>
                <w:szCs w:val="26"/>
              </w:rPr>
            </w:pPr>
            <w:r w:rsidRPr="000B20E9">
              <w:rPr>
                <w:rFonts w:ascii="標楷體" w:eastAsia="標楷體" w:hAnsi="標楷體" w:hint="eastAsia"/>
                <w:b/>
                <w:sz w:val="26"/>
                <w:szCs w:val="26"/>
              </w:rPr>
              <w:t>苗栗縣府社會處副處長 張國棟:「因為這個案子</w:t>
            </w:r>
            <w:proofErr w:type="gramStart"/>
            <w:r w:rsidRPr="000B20E9">
              <w:rPr>
                <w:rFonts w:ascii="標楷體" w:eastAsia="標楷體" w:hAnsi="標楷體" w:hint="eastAsia"/>
                <w:b/>
                <w:sz w:val="26"/>
                <w:szCs w:val="26"/>
              </w:rPr>
              <w:t>以溢奶狀況</w:t>
            </w:r>
            <w:proofErr w:type="gramEnd"/>
            <w:r w:rsidRPr="000B20E9">
              <w:rPr>
                <w:rFonts w:ascii="標楷體" w:eastAsia="標楷體" w:hAnsi="標楷體" w:hint="eastAsia"/>
                <w:b/>
                <w:sz w:val="26"/>
                <w:szCs w:val="26"/>
              </w:rPr>
              <w:t>造成致死，很難判定是不是有兒</w:t>
            </w:r>
            <w:proofErr w:type="gramStart"/>
            <w:r w:rsidRPr="000B20E9">
              <w:rPr>
                <w:rFonts w:ascii="標楷體" w:eastAsia="標楷體" w:hAnsi="標楷體" w:hint="eastAsia"/>
                <w:b/>
                <w:sz w:val="26"/>
                <w:szCs w:val="26"/>
              </w:rPr>
              <w:t>虐</w:t>
            </w:r>
            <w:proofErr w:type="gramEnd"/>
            <w:r w:rsidRPr="000B20E9">
              <w:rPr>
                <w:rFonts w:ascii="標楷體" w:eastAsia="標楷體" w:hAnsi="標楷體" w:hint="eastAsia"/>
                <w:b/>
                <w:sz w:val="26"/>
                <w:szCs w:val="26"/>
              </w:rPr>
              <w:t>的狀況」</w:t>
            </w:r>
          </w:p>
          <w:p w:rsidR="00F3485B" w:rsidRPr="000B20E9" w:rsidRDefault="00F3485B" w:rsidP="00A139D4">
            <w:pPr>
              <w:rPr>
                <w:rFonts w:ascii="標楷體" w:eastAsia="標楷體" w:hAnsi="標楷體"/>
                <w:sz w:val="26"/>
                <w:szCs w:val="26"/>
              </w:rPr>
            </w:pPr>
          </w:p>
          <w:p w:rsidR="00F3485B" w:rsidRPr="000B20E9" w:rsidRDefault="00F3485B" w:rsidP="00A139D4">
            <w:pPr>
              <w:rPr>
                <w:rFonts w:ascii="標楷體" w:eastAsia="標楷體" w:hAnsi="標楷體"/>
                <w:sz w:val="26"/>
                <w:szCs w:val="26"/>
              </w:rPr>
            </w:pPr>
            <w:r w:rsidRPr="000B20E9">
              <w:rPr>
                <w:rFonts w:ascii="標楷體" w:eastAsia="標楷體" w:hAnsi="標楷體" w:hint="eastAsia"/>
                <w:sz w:val="26"/>
                <w:szCs w:val="26"/>
              </w:rPr>
              <w:t>苗栗縣社會局直到2017/1收到醫院診斷證明，才逆轉為兒</w:t>
            </w:r>
            <w:proofErr w:type="gramStart"/>
            <w:r w:rsidRPr="000B20E9">
              <w:rPr>
                <w:rFonts w:ascii="標楷體" w:eastAsia="標楷體" w:hAnsi="標楷體" w:hint="eastAsia"/>
                <w:sz w:val="26"/>
                <w:szCs w:val="26"/>
              </w:rPr>
              <w:t>虐</w:t>
            </w:r>
            <w:proofErr w:type="gramEnd"/>
            <w:r w:rsidRPr="000B20E9">
              <w:rPr>
                <w:rFonts w:ascii="標楷體" w:eastAsia="標楷體" w:hAnsi="標楷體" w:hint="eastAsia"/>
                <w:sz w:val="26"/>
                <w:szCs w:val="26"/>
              </w:rPr>
              <w:t>案，向地檢處提出告訴，苗栗地檢署在這個月(4月)調查終結。</w:t>
            </w:r>
          </w:p>
          <w:p w:rsidR="00F3485B" w:rsidRPr="000B20E9" w:rsidRDefault="00F3485B" w:rsidP="00A139D4">
            <w:pPr>
              <w:rPr>
                <w:rFonts w:ascii="標楷體" w:eastAsia="標楷體" w:hAnsi="標楷體"/>
                <w:sz w:val="26"/>
                <w:szCs w:val="26"/>
              </w:rPr>
            </w:pPr>
          </w:p>
          <w:p w:rsidR="00F3485B" w:rsidRPr="000B20E9" w:rsidRDefault="00F3485B" w:rsidP="00A139D4">
            <w:pPr>
              <w:rPr>
                <w:rFonts w:ascii="標楷體" w:eastAsia="標楷體" w:hAnsi="標楷體"/>
                <w:sz w:val="26"/>
                <w:szCs w:val="26"/>
                <w:bdr w:val="none" w:sz="0" w:space="0" w:color="auto" w:frame="1"/>
              </w:rPr>
            </w:pPr>
            <w:r w:rsidRPr="000B20E9">
              <w:rPr>
                <w:rFonts w:ascii="標楷體" w:eastAsia="標楷體" w:hAnsi="標楷體" w:hint="eastAsia"/>
                <w:sz w:val="26"/>
                <w:szCs w:val="26"/>
              </w:rPr>
              <w:t>苗栗</w:t>
            </w:r>
            <w:proofErr w:type="gramStart"/>
            <w:r w:rsidRPr="000B20E9">
              <w:rPr>
                <w:rFonts w:ascii="標楷體" w:eastAsia="標楷體" w:hAnsi="標楷體" w:hint="eastAsia"/>
                <w:sz w:val="26"/>
                <w:szCs w:val="26"/>
              </w:rPr>
              <w:t>地檢署主檢</w:t>
            </w:r>
            <w:proofErr w:type="gramEnd"/>
            <w:r w:rsidRPr="000B20E9">
              <w:rPr>
                <w:rFonts w:ascii="標楷體" w:eastAsia="標楷體" w:hAnsi="標楷體" w:hint="eastAsia"/>
                <w:sz w:val="26"/>
                <w:szCs w:val="26"/>
              </w:rPr>
              <w:t xml:space="preserve"> </w:t>
            </w:r>
            <w:proofErr w:type="gramStart"/>
            <w:r w:rsidRPr="000B20E9">
              <w:rPr>
                <w:rFonts w:ascii="標楷體" w:eastAsia="標楷體" w:hAnsi="標楷體" w:hint="eastAsia"/>
                <w:sz w:val="26"/>
                <w:szCs w:val="26"/>
              </w:rPr>
              <w:t>陳宏兆</w:t>
            </w:r>
            <w:proofErr w:type="gramEnd"/>
            <w:r w:rsidRPr="000B20E9">
              <w:rPr>
                <w:rFonts w:ascii="標楷體" w:eastAsia="標楷體" w:hAnsi="標楷體" w:hint="eastAsia"/>
                <w:sz w:val="26"/>
                <w:szCs w:val="26"/>
              </w:rPr>
              <w:t xml:space="preserve"> 表示，兩夫婦都涉犯《家庭暴力防治法》，兩夫婦都被提起公訴，但男嬰已死亡超過1年4個月。</w:t>
            </w:r>
          </w:p>
        </w:tc>
      </w:tr>
    </w:tbl>
    <w:p w:rsidR="00F3485B" w:rsidRPr="000B20E9" w:rsidRDefault="00F3485B" w:rsidP="00F3485B">
      <w:pPr>
        <w:numPr>
          <w:ilvl w:val="0"/>
          <w:numId w:val="5"/>
        </w:numPr>
        <w:ind w:left="567" w:hanging="567"/>
        <w:rPr>
          <w:rFonts w:ascii="標楷體" w:eastAsia="標楷體" w:hAnsi="標楷體" w:cs="標楷體"/>
          <w:b/>
          <w:sz w:val="28"/>
          <w:szCs w:val="28"/>
        </w:rPr>
      </w:pPr>
      <w:r w:rsidRPr="000B20E9">
        <w:rPr>
          <w:rFonts w:ascii="標楷體" w:eastAsia="標楷體" w:hAnsi="標楷體" w:hint="eastAsia"/>
          <w:b/>
          <w:sz w:val="28"/>
          <w:szCs w:val="28"/>
        </w:rPr>
        <w:t>蘋果日報報導內容</w:t>
      </w:r>
    </w:p>
    <w:p w:rsidR="00F3485B" w:rsidRPr="000B20E9" w:rsidRDefault="00F3485B" w:rsidP="00F3485B">
      <w:pPr>
        <w:rPr>
          <w:rFonts w:ascii="標楷體" w:eastAsia="標楷體" w:hAnsi="標楷體"/>
          <w:sz w:val="26"/>
          <w:szCs w:val="26"/>
        </w:rPr>
      </w:pPr>
      <w:r w:rsidRPr="000B20E9">
        <w:rPr>
          <w:rFonts w:ascii="標楷體" w:eastAsia="標楷體" w:hAnsi="標楷體"/>
          <w:sz w:val="26"/>
          <w:szCs w:val="26"/>
        </w:rPr>
        <w:t>新聞網址:</w:t>
      </w:r>
      <w:r w:rsidRPr="000B20E9">
        <w:rPr>
          <w:rFonts w:ascii="標楷體" w:eastAsia="標楷體" w:hAnsi="標楷體"/>
          <w:sz w:val="26"/>
          <w:szCs w:val="26"/>
          <w:u w:val="single"/>
        </w:rPr>
        <w:t xml:space="preserve"> https://tw.appledaily.com/new/realtime/20180410/1331819/</w:t>
      </w:r>
    </w:p>
    <w:p w:rsidR="00F3485B" w:rsidRPr="000B20E9" w:rsidRDefault="00F3485B" w:rsidP="00F3485B">
      <w:pPr>
        <w:shd w:val="clear" w:color="auto" w:fill="FFFFFF"/>
        <w:rPr>
          <w:rFonts w:ascii="標楷體" w:eastAsia="標楷體" w:hAnsi="標楷體" w:cs="Meiryo"/>
          <w:sz w:val="26"/>
          <w:szCs w:val="26"/>
        </w:rPr>
      </w:pPr>
      <w:r w:rsidRPr="000B20E9">
        <w:rPr>
          <w:rFonts w:ascii="標楷體" w:eastAsia="標楷體" w:hAnsi="標楷體"/>
          <w:sz w:val="26"/>
          <w:szCs w:val="26"/>
        </w:rPr>
        <w:t>媒體單位:</w:t>
      </w:r>
      <w:r w:rsidRPr="000B20E9">
        <w:rPr>
          <w:rFonts w:ascii="標楷體" w:eastAsia="標楷體" w:hAnsi="標楷體" w:hint="eastAsia"/>
          <w:sz w:val="26"/>
          <w:szCs w:val="26"/>
        </w:rPr>
        <w:t xml:space="preserve"> 蘋果日報</w:t>
      </w:r>
    </w:p>
    <w:p w:rsidR="00F3485B" w:rsidRPr="000B20E9" w:rsidRDefault="00F3485B" w:rsidP="00F3485B">
      <w:pPr>
        <w:rPr>
          <w:rFonts w:ascii="標楷體" w:eastAsia="標楷體" w:hAnsi="標楷體"/>
          <w:sz w:val="26"/>
          <w:szCs w:val="26"/>
        </w:rPr>
      </w:pPr>
      <w:r w:rsidRPr="000B20E9">
        <w:rPr>
          <w:rFonts w:ascii="標楷體" w:eastAsia="標楷體" w:hAnsi="標楷體" w:hint="eastAsia"/>
          <w:sz w:val="26"/>
          <w:szCs w:val="26"/>
        </w:rPr>
        <w:t>報導時間: 1070410</w:t>
      </w:r>
    </w:p>
    <w:p w:rsidR="00F3485B" w:rsidRPr="000B20E9" w:rsidRDefault="00F3485B" w:rsidP="00F3485B">
      <w:pPr>
        <w:rPr>
          <w:rFonts w:ascii="標楷體" w:eastAsia="標楷體" w:hAnsi="標楷體"/>
          <w:b/>
          <w:sz w:val="28"/>
          <w:szCs w:val="28"/>
        </w:rPr>
      </w:pPr>
      <w:r w:rsidRPr="000B20E9">
        <w:rPr>
          <w:rFonts w:ascii="標楷體" w:eastAsia="標楷體" w:hAnsi="標楷體"/>
          <w:b/>
          <w:sz w:val="28"/>
          <w:szCs w:val="28"/>
        </w:rPr>
        <w:t>受</w:t>
      </w:r>
      <w:proofErr w:type="gramStart"/>
      <w:r w:rsidRPr="000B20E9">
        <w:rPr>
          <w:rFonts w:ascii="標楷體" w:eastAsia="標楷體" w:hAnsi="標楷體"/>
          <w:b/>
          <w:sz w:val="28"/>
          <w:szCs w:val="28"/>
        </w:rPr>
        <w:t>虐</w:t>
      </w:r>
      <w:proofErr w:type="gramEnd"/>
      <w:r w:rsidRPr="000B20E9">
        <w:rPr>
          <w:rFonts w:ascii="標楷體" w:eastAsia="標楷體" w:hAnsi="標楷體"/>
          <w:b/>
          <w:sz w:val="28"/>
          <w:szCs w:val="28"/>
        </w:rPr>
        <w:t>男嬰被火化</w:t>
      </w:r>
      <w:r w:rsidRPr="000B20E9">
        <w:rPr>
          <w:rFonts w:ascii="標楷體" w:eastAsia="標楷體" w:hAnsi="標楷體" w:hint="eastAsia"/>
          <w:b/>
          <w:sz w:val="28"/>
          <w:szCs w:val="28"/>
        </w:rPr>
        <w:t xml:space="preserve">  </w:t>
      </w:r>
      <w:r w:rsidRPr="000B20E9">
        <w:rPr>
          <w:rFonts w:ascii="標楷體" w:eastAsia="標楷體" w:hAnsi="標楷體"/>
          <w:b/>
          <w:sz w:val="28"/>
          <w:szCs w:val="28"/>
        </w:rPr>
        <w:t>跨縣市通報機制失靈</w:t>
      </w:r>
    </w:p>
    <w:p w:rsidR="00F3485B" w:rsidRPr="000B20E9" w:rsidRDefault="00F3485B" w:rsidP="00F3485B">
      <w:pPr>
        <w:rPr>
          <w:rFonts w:ascii="標楷體" w:eastAsia="標楷體" w:hAnsi="標楷體"/>
          <w:b/>
          <w:sz w:val="26"/>
          <w:szCs w:val="26"/>
        </w:rPr>
      </w:pPr>
      <w:r>
        <w:rPr>
          <w:rFonts w:ascii="標楷體" w:eastAsia="標楷體" w:hAnsi="標楷體"/>
          <w:noProof/>
          <w:color w:val="000000"/>
          <w:sz w:val="26"/>
          <w:szCs w:val="26"/>
        </w:rPr>
        <mc:AlternateContent>
          <mc:Choice Requires="wps">
            <w:drawing>
              <wp:anchor distT="0" distB="0" distL="114300" distR="114300" simplePos="0" relativeHeight="251700224" behindDoc="0" locked="0" layoutInCell="1" allowOverlap="1" wp14:anchorId="7F2D8A03" wp14:editId="11148E67">
                <wp:simplePos x="0" y="0"/>
                <wp:positionH relativeFrom="column">
                  <wp:posOffset>1578610</wp:posOffset>
                </wp:positionH>
                <wp:positionV relativeFrom="paragraph">
                  <wp:posOffset>85725</wp:posOffset>
                </wp:positionV>
                <wp:extent cx="3220085" cy="755650"/>
                <wp:effectExtent l="0" t="3175" r="1905" b="3175"/>
                <wp:wrapNone/>
                <wp:docPr id="89" name="矩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0085" cy="755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485B" w:rsidRPr="000B20E9" w:rsidRDefault="00F3485B" w:rsidP="00F3485B">
                            <w:pPr>
                              <w:shd w:val="clear" w:color="auto" w:fill="F7F7F7"/>
                              <w:rPr>
                                <w:rFonts w:ascii="標楷體" w:eastAsia="標楷體" w:hAnsi="標楷體"/>
                                <w:color w:val="000000"/>
                                <w:sz w:val="26"/>
                                <w:szCs w:val="26"/>
                              </w:rPr>
                            </w:pPr>
                            <w:r w:rsidRPr="000B20E9">
                              <w:rPr>
                                <w:rFonts w:ascii="標楷體" w:eastAsia="標楷體" w:hAnsi="標楷體"/>
                                <w:color w:val="000000"/>
                                <w:sz w:val="26"/>
                                <w:szCs w:val="26"/>
                              </w:rPr>
                              <w:t>小男嬰從苗栗轉到中國附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，經過12天治療不治，中國附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醫師發現，小男嬰頭部有新舊傷，懷疑有遭虐待，通報社政單位。賴文忠攝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9" o:spid="_x0000_s1027" style="position:absolute;margin-left:124.3pt;margin-top:6.75pt;width:253.55pt;height:5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" stroked="f">
                <v:textbox>
                  <w:txbxContent>
                    <w:p w:rsidR="00F3485B" w:rsidRPr="000B20E9" w:rsidRDefault="00F3485B" w:rsidP="00F3485B">
                      <w:pPr>
                        <w:shd w:val="clear" w:color="auto" w:fill="F7F7F7"/>
                        <w:rPr>
                          <w:rFonts w:ascii="標楷體" w:eastAsia="標楷體" w:hAnsi="標楷體"/>
                          <w:color w:val="000000"/>
                          <w:sz w:val="26"/>
                          <w:szCs w:val="26"/>
                        </w:rPr>
                      </w:pPr>
                      <w:r w:rsidRPr="000B20E9">
                        <w:rPr>
                          <w:rFonts w:ascii="標楷體" w:eastAsia="標楷體" w:hAnsi="標楷體"/>
                          <w:color w:val="000000"/>
                          <w:sz w:val="26"/>
                          <w:szCs w:val="26"/>
                        </w:rPr>
                        <w:t>小男嬰從苗栗轉到中國附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，經過12天治療不治，中國附</w:t>
                      </w:r>
                      <w:proofErr w:type="gramStart"/>
                      <w:r w:rsidRPr="000B20E9">
                        <w:rPr>
                          <w:rFonts w:ascii="標楷體" w:eastAsia="標楷體" w:hAnsi="標楷體"/>
                          <w:color w:val="000000"/>
                          <w:sz w:val="26"/>
                          <w:szCs w:val="26"/>
                        </w:rPr>
                        <w:t>醫</w:t>
                      </w:r>
                      <w:proofErr w:type="gramEnd"/>
                      <w:r w:rsidRPr="000B20E9">
                        <w:rPr>
                          <w:rFonts w:ascii="標楷體" w:eastAsia="標楷體" w:hAnsi="標楷體"/>
                          <w:color w:val="000000"/>
                          <w:sz w:val="26"/>
                          <w:szCs w:val="26"/>
                        </w:rPr>
                        <w:t>醫師發現，小男嬰頭部有新舊傷，懷疑有遭虐待，通報社政單位。賴文忠攝</w:t>
                      </w:r>
                    </w:p>
                  </w:txbxContent>
                </v:textbox>
              </v:rect>
            </w:pict>
          </mc:Fallback>
        </mc:AlternateContent>
      </w:r>
      <w:r>
        <w:rPr>
          <w:rFonts w:ascii="標楷體" w:eastAsia="標楷體" w:hAnsi="標楷體"/>
          <w:noProof/>
          <w:color w:val="000000"/>
          <w:sz w:val="26"/>
          <w:szCs w:val="26"/>
        </w:rPr>
        <w:drawing>
          <wp:inline distT="0" distB="0" distL="0" distR="0" wp14:anchorId="5CA7BBE4" wp14:editId="29DFF5B1">
            <wp:extent cx="1414145" cy="804545"/>
            <wp:effectExtent l="0" t="0" r="0" b="0"/>
            <wp:docPr id="88" name="圖片 88" descr="640_a71e322ea6faeda92f2511eec93a4d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640_a71e322ea6faeda92f2511eec93a4db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4145" cy="804545"/>
                    </a:xfrm>
                    <a:prstGeom prst="rect">
                      <a:avLst/>
                    </a:prstGeom>
                    <a:noFill/>
                    <a:ln>
                      <a:noFill/>
                    </a:ln>
                  </pic:spPr>
                </pic:pic>
              </a:graphicData>
            </a:graphic>
          </wp:inline>
        </w:drawing>
      </w:r>
    </w:p>
    <w:p w:rsidR="00F3485B" w:rsidRDefault="00F3485B" w:rsidP="00F3485B">
      <w:pPr>
        <w:spacing w:line="440" w:lineRule="exact"/>
        <w:rPr>
          <w:rFonts w:ascii="標楷體" w:eastAsia="標楷體" w:hAnsi="標楷體"/>
          <w:sz w:val="26"/>
          <w:szCs w:val="26"/>
        </w:rPr>
      </w:pPr>
      <w:r w:rsidRPr="000B20E9">
        <w:rPr>
          <w:rFonts w:ascii="標楷體" w:eastAsia="標楷體" w:hAnsi="標楷體" w:hint="eastAsia"/>
          <w:sz w:val="26"/>
          <w:szCs w:val="26"/>
        </w:rPr>
        <w:t>[</w:t>
      </w:r>
      <w:r w:rsidRPr="000B20E9">
        <w:rPr>
          <w:rFonts w:ascii="標楷體" w:eastAsia="標楷體" w:hAnsi="標楷體"/>
          <w:sz w:val="26"/>
          <w:szCs w:val="26"/>
        </w:rPr>
        <w:t>吳傑沐、楊永盛、曾雪</w:t>
      </w:r>
      <w:proofErr w:type="gramStart"/>
      <w:r w:rsidRPr="000B20E9">
        <w:rPr>
          <w:rFonts w:ascii="標楷體" w:eastAsia="標楷體" w:hAnsi="標楷體"/>
          <w:sz w:val="26"/>
          <w:szCs w:val="26"/>
        </w:rPr>
        <w:t>蒨</w:t>
      </w:r>
      <w:proofErr w:type="gramEnd"/>
      <w:r w:rsidRPr="000B20E9">
        <w:rPr>
          <w:rFonts w:ascii="標楷體" w:eastAsia="標楷體" w:hAnsi="標楷體"/>
          <w:sz w:val="26"/>
          <w:szCs w:val="26"/>
        </w:rPr>
        <w:t>、</w:t>
      </w:r>
      <w:proofErr w:type="gramStart"/>
      <w:r w:rsidRPr="000B20E9">
        <w:rPr>
          <w:rFonts w:ascii="標楷體" w:eastAsia="標楷體" w:hAnsi="標楷體"/>
          <w:sz w:val="26"/>
          <w:szCs w:val="26"/>
        </w:rPr>
        <w:t>田兆緯</w:t>
      </w:r>
      <w:proofErr w:type="gramEnd"/>
      <w:r w:rsidRPr="000B20E9">
        <w:rPr>
          <w:rFonts w:ascii="標楷體" w:eastAsia="標楷體" w:hAnsi="標楷體"/>
          <w:sz w:val="26"/>
          <w:szCs w:val="26"/>
        </w:rPr>
        <w:t>／台中報導</w:t>
      </w:r>
      <w:r w:rsidRPr="000B20E9">
        <w:rPr>
          <w:rFonts w:ascii="標楷體" w:eastAsia="標楷體" w:hAnsi="標楷體" w:hint="eastAsia"/>
          <w:sz w:val="26"/>
          <w:szCs w:val="26"/>
        </w:rPr>
        <w:t xml:space="preserve">] </w:t>
      </w:r>
      <w:r w:rsidRPr="000B20E9">
        <w:rPr>
          <w:rFonts w:ascii="標楷體" w:eastAsia="標楷體" w:hAnsi="標楷體"/>
          <w:sz w:val="26"/>
          <w:szCs w:val="26"/>
        </w:rPr>
        <w:t>前年底一名男嬰疑似遭到虐待，從苗栗轉院到台中中國附</w:t>
      </w:r>
      <w:proofErr w:type="gramStart"/>
      <w:r w:rsidRPr="000B20E9">
        <w:rPr>
          <w:rFonts w:ascii="標楷體" w:eastAsia="標楷體" w:hAnsi="標楷體"/>
          <w:sz w:val="26"/>
          <w:szCs w:val="26"/>
        </w:rPr>
        <w:t>醫</w:t>
      </w:r>
      <w:proofErr w:type="gramEnd"/>
      <w:r w:rsidRPr="000B20E9">
        <w:rPr>
          <w:rFonts w:ascii="標楷體" w:eastAsia="標楷體" w:hAnsi="標楷體"/>
          <w:sz w:val="26"/>
          <w:szCs w:val="26"/>
        </w:rPr>
        <w:t>急救，經過12天治療宣告不治，卻被草草以死因「</w:t>
      </w:r>
      <w:proofErr w:type="gramStart"/>
      <w:r w:rsidRPr="000B20E9">
        <w:rPr>
          <w:rFonts w:ascii="標楷體" w:eastAsia="標楷體" w:hAnsi="標楷體"/>
          <w:sz w:val="26"/>
          <w:szCs w:val="26"/>
        </w:rPr>
        <w:t>嗆奶致死</w:t>
      </w:r>
      <w:proofErr w:type="gramEnd"/>
      <w:r w:rsidRPr="000B20E9">
        <w:rPr>
          <w:rFonts w:ascii="標楷體" w:eastAsia="標楷體" w:hAnsi="標楷體"/>
          <w:sz w:val="26"/>
          <w:szCs w:val="26"/>
        </w:rPr>
        <w:t>」結案，小男嬰沒有解剖死因就被火化，檢方認為兒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跨縣市的通報系統不夠完善，苗縣社會局稱：「目前並無通報地檢署規定，只須通報到社政單位」。</w:t>
      </w:r>
      <w:r w:rsidRPr="000B20E9">
        <w:rPr>
          <w:rFonts w:ascii="標楷體" w:eastAsia="標楷體" w:hAnsi="標楷體"/>
          <w:sz w:val="26"/>
          <w:szCs w:val="26"/>
        </w:rPr>
        <w:br/>
        <w:t>苗栗縣社會處副處長張國棟說，在此事件之前，社會處並未接獲相關通報，當時第一時間得知是中國醫藥學院通知，發現小男孩開刀後，腦內有新舊損傷，當時醫生評估，疑似有兒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嫌疑，立即通報相關單位。</w:t>
      </w:r>
      <w:r w:rsidRPr="000B20E9">
        <w:rPr>
          <w:rFonts w:ascii="標楷體" w:eastAsia="標楷體" w:hAnsi="標楷體"/>
          <w:sz w:val="26"/>
          <w:szCs w:val="26"/>
        </w:rPr>
        <w:br/>
        <w:t>而依據</w:t>
      </w:r>
      <w:proofErr w:type="gramStart"/>
      <w:r w:rsidRPr="000B20E9">
        <w:rPr>
          <w:rFonts w:ascii="標楷體" w:eastAsia="標楷體" w:hAnsi="標楷體"/>
          <w:sz w:val="26"/>
          <w:szCs w:val="26"/>
        </w:rPr>
        <w:t>衛福部頒佈</w:t>
      </w:r>
      <w:proofErr w:type="gramEnd"/>
      <w:r w:rsidRPr="000B20E9">
        <w:rPr>
          <w:rFonts w:ascii="標楷體" w:eastAsia="標楷體" w:hAnsi="標楷體"/>
          <w:sz w:val="26"/>
          <w:szCs w:val="26"/>
        </w:rPr>
        <w:t>的「跨轄區兒童及少年保護個案權責分工處理原則」，目前並無通報地檢署規定，只須通報到社政單位；而2017年1月接獲台中轉</w:t>
      </w:r>
      <w:proofErr w:type="gramStart"/>
      <w:r w:rsidRPr="000B20E9">
        <w:rPr>
          <w:rFonts w:ascii="標楷體" w:eastAsia="標楷體" w:hAnsi="標楷體"/>
          <w:sz w:val="26"/>
          <w:szCs w:val="26"/>
        </w:rPr>
        <w:t>介</w:t>
      </w:r>
      <w:proofErr w:type="gramEnd"/>
      <w:r w:rsidRPr="000B20E9">
        <w:rPr>
          <w:rFonts w:ascii="標楷體" w:eastAsia="標楷體" w:hAnsi="標楷體"/>
          <w:sz w:val="26"/>
          <w:szCs w:val="26"/>
        </w:rPr>
        <w:t>疑似兒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個案，社會處先將長子安置保護，協助家屬並將和料理後事，縣府決定在當年4月決定提告。</w:t>
      </w:r>
      <w:r w:rsidRPr="000B20E9">
        <w:rPr>
          <w:rFonts w:ascii="標楷體" w:eastAsia="標楷體" w:hAnsi="標楷體"/>
          <w:sz w:val="26"/>
          <w:szCs w:val="26"/>
        </w:rPr>
        <w:br/>
        <w:t>至於為何拖到4月才提告，張國棟補充，當時檢方的相驗結果，小男孩死因</w:t>
      </w:r>
      <w:proofErr w:type="gramStart"/>
      <w:r w:rsidRPr="000B20E9">
        <w:rPr>
          <w:rFonts w:ascii="標楷體" w:eastAsia="標楷體" w:hAnsi="標楷體"/>
          <w:sz w:val="26"/>
          <w:szCs w:val="26"/>
        </w:rPr>
        <w:t>是嗆奶昏迷</w:t>
      </w:r>
      <w:proofErr w:type="gramEnd"/>
      <w:r w:rsidRPr="000B20E9">
        <w:rPr>
          <w:rFonts w:ascii="標楷體" w:eastAsia="標楷體" w:hAnsi="標楷體"/>
          <w:sz w:val="26"/>
          <w:szCs w:val="26"/>
        </w:rPr>
        <w:t>致死，很難判定是否有兒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狀況，只有疑慮沒有證據；直到醫院提供正式的診斷證明，再與律師討論後，認為有兒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狀況，決定提出獨立告訴。</w:t>
      </w:r>
      <w:r w:rsidRPr="000B20E9">
        <w:rPr>
          <w:rFonts w:ascii="標楷體" w:eastAsia="標楷體" w:hAnsi="標楷體"/>
          <w:sz w:val="26"/>
          <w:szCs w:val="26"/>
        </w:rPr>
        <w:br/>
        <w:t>張國棟說，夫妻目前處於臨時工狀況，經濟狀況尚不穩定，長子因自幼缺乏親子互動，出現發展遲緩、肢體大動作和情緒認知不足等問題，目前安排早期療育治療課程。</w:t>
      </w:r>
      <w:proofErr w:type="gramStart"/>
      <w:r w:rsidRPr="000B20E9">
        <w:rPr>
          <w:rFonts w:ascii="標楷體" w:eastAsia="標楷體" w:hAnsi="標楷體"/>
          <w:sz w:val="26"/>
          <w:szCs w:val="26"/>
        </w:rPr>
        <w:t>由於劉男的</w:t>
      </w:r>
      <w:proofErr w:type="gramEnd"/>
      <w:r w:rsidRPr="000B20E9">
        <w:rPr>
          <w:rFonts w:ascii="標楷體" w:eastAsia="標楷體" w:hAnsi="標楷體"/>
          <w:sz w:val="26"/>
          <w:szCs w:val="26"/>
        </w:rPr>
        <w:t>家族背景特殊，不排除考量剝奪長子監護權。</w:t>
      </w:r>
      <w:r w:rsidRPr="000B20E9">
        <w:rPr>
          <w:rFonts w:ascii="標楷體" w:eastAsia="標楷體" w:hAnsi="標楷體"/>
          <w:sz w:val="26"/>
          <w:szCs w:val="26"/>
        </w:rPr>
        <w:br/>
        <w:t>台中市社會局</w:t>
      </w:r>
      <w:proofErr w:type="gramStart"/>
      <w:r w:rsidRPr="000B20E9">
        <w:rPr>
          <w:rFonts w:ascii="標楷體" w:eastAsia="標楷體" w:hAnsi="標楷體"/>
          <w:sz w:val="26"/>
          <w:szCs w:val="26"/>
        </w:rPr>
        <w:t>家暴暨性</w:t>
      </w:r>
      <w:proofErr w:type="gramEnd"/>
      <w:r w:rsidRPr="000B20E9">
        <w:rPr>
          <w:rFonts w:ascii="標楷體" w:eastAsia="標楷體" w:hAnsi="標楷體"/>
          <w:sz w:val="26"/>
          <w:szCs w:val="26"/>
        </w:rPr>
        <w:t>侵害防治中心主任侯淑茹指出，男童</w:t>
      </w:r>
      <w:proofErr w:type="gramStart"/>
      <w:r w:rsidRPr="000B20E9">
        <w:rPr>
          <w:rFonts w:ascii="標楷體" w:eastAsia="標楷體" w:hAnsi="標楷體"/>
          <w:sz w:val="26"/>
          <w:szCs w:val="26"/>
        </w:rPr>
        <w:t>因嗆奶窒息</w:t>
      </w:r>
      <w:proofErr w:type="gramEnd"/>
      <w:r w:rsidRPr="000B20E9">
        <w:rPr>
          <w:rFonts w:ascii="標楷體" w:eastAsia="標楷體" w:hAnsi="標楷體"/>
          <w:sz w:val="26"/>
          <w:szCs w:val="26"/>
        </w:rPr>
        <w:t>就醫，由苗栗醫院轉診至台中市。醫院進一步檢查時懷疑男童疑似遭到兒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而進行通報台中市社會局，後也通知苗栗縣社會局，男童傷重死亡後也請法醫相驗，但因法醫相驗結果排除兒</w:t>
      </w:r>
      <w:proofErr w:type="gramStart"/>
      <w:r w:rsidRPr="000B20E9">
        <w:rPr>
          <w:rFonts w:ascii="標楷體" w:eastAsia="標楷體" w:hAnsi="標楷體"/>
          <w:sz w:val="26"/>
          <w:szCs w:val="26"/>
        </w:rPr>
        <w:t>虐</w:t>
      </w:r>
      <w:proofErr w:type="gramEnd"/>
      <w:r w:rsidRPr="000B20E9">
        <w:rPr>
          <w:rFonts w:ascii="標楷體" w:eastAsia="標楷體" w:hAnsi="標楷體"/>
          <w:sz w:val="26"/>
          <w:szCs w:val="26"/>
        </w:rPr>
        <w:t>，男童遺體才會火化處理。</w:t>
      </w:r>
    </w:p>
    <w:p w:rsidR="00F3485B" w:rsidRDefault="00F3485B" w:rsidP="00F3485B">
      <w:pPr>
        <w:rPr>
          <w:rFonts w:ascii="標楷體" w:eastAsia="標楷體" w:hAnsi="標楷體"/>
          <w:szCs w:val="24"/>
        </w:rPr>
      </w:pPr>
    </w:p>
    <w:p w:rsidR="00F3485B" w:rsidRDefault="00F3485B" w:rsidP="00F3485B">
      <w:pPr>
        <w:rPr>
          <w:rFonts w:ascii="標楷體" w:eastAsia="標楷體" w:hAnsi="標楷體"/>
          <w:szCs w:val="24"/>
        </w:rPr>
      </w:pPr>
    </w:p>
    <w:p w:rsidR="00F3485B" w:rsidRDefault="00F3485B" w:rsidP="00F3485B">
      <w:pPr>
        <w:spacing w:line="400" w:lineRule="exact"/>
        <w:jc w:val="center"/>
        <w:rPr>
          <w:rFonts w:ascii="標楷體" w:eastAsia="標楷體" w:hAnsi="標楷體"/>
          <w:szCs w:val="24"/>
        </w:rPr>
      </w:pPr>
      <w:r>
        <w:rPr>
          <w:rFonts w:ascii="標楷體" w:eastAsia="標楷體" w:hAnsi="標楷體"/>
          <w:szCs w:val="24"/>
        </w:rPr>
        <w:br w:type="page"/>
      </w:r>
      <w:r>
        <w:rPr>
          <w:rFonts w:ascii="標楷體" w:eastAsia="標楷體" w:hAnsi="標楷體" w:hint="eastAsia"/>
          <w:szCs w:val="24"/>
        </w:rPr>
        <w:t xml:space="preserve">     </w:t>
      </w:r>
    </w:p>
    <w:p w:rsidR="00F3485B" w:rsidRDefault="00F3485B" w:rsidP="00F3485B">
      <w:pPr>
        <w:spacing w:line="400" w:lineRule="exact"/>
        <w:jc w:val="center"/>
        <w:rPr>
          <w:rFonts w:ascii="標楷體" w:eastAsia="標楷體" w:hAnsi="標楷體"/>
          <w:sz w:val="32"/>
          <w:szCs w:val="32"/>
        </w:rPr>
      </w:pPr>
      <w:r w:rsidRPr="00B274A1">
        <w:rPr>
          <w:rFonts w:ascii="標楷體" w:eastAsia="標楷體" w:hAnsi="標楷體"/>
          <w:noProof/>
          <w:sz w:val="26"/>
          <w:szCs w:val="26"/>
        </w:rPr>
        <mc:AlternateContent>
          <mc:Choice Requires="wps">
            <w:drawing>
              <wp:anchor distT="0" distB="0" distL="114300" distR="114300" simplePos="0" relativeHeight="251701248" behindDoc="0" locked="0" layoutInCell="1" allowOverlap="1" wp14:anchorId="0FE1554E" wp14:editId="5292482F">
                <wp:simplePos x="0" y="0"/>
                <wp:positionH relativeFrom="column">
                  <wp:posOffset>-426720</wp:posOffset>
                </wp:positionH>
                <wp:positionV relativeFrom="paragraph">
                  <wp:posOffset>-187960</wp:posOffset>
                </wp:positionV>
                <wp:extent cx="1082040" cy="1403985"/>
                <wp:effectExtent l="0" t="0" r="22860" b="1397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403985"/>
                        </a:xfrm>
                        <a:prstGeom prst="rect">
                          <a:avLst/>
                        </a:prstGeom>
                        <a:solidFill>
                          <a:srgbClr val="FFFFFF"/>
                        </a:solidFill>
                        <a:ln w="9525">
                          <a:solidFill>
                            <a:srgbClr val="000000"/>
                          </a:solidFill>
                          <a:miter lim="800000"/>
                          <a:headEnd/>
                          <a:tailEnd/>
                        </a:ln>
                      </wps:spPr>
                      <wps:txbx>
                        <w:txbxContent>
                          <w:p w:rsidR="00F3485B" w:rsidRPr="00B274A1" w:rsidRDefault="00F3485B" w:rsidP="00F3485B">
                            <w:pPr>
                              <w:rPr>
                                <w:rFonts w:ascii="標楷體" w:eastAsia="標楷體" w:hAnsi="標楷體"/>
                              </w:rPr>
                            </w:pPr>
                            <w:r>
                              <w:rPr>
                                <w:rFonts w:ascii="標楷體" w:eastAsia="標楷體" w:hAnsi="標楷體" w:hint="eastAsia"/>
                              </w:rPr>
                              <w:t>提案</w:t>
                            </w:r>
                            <w:proofErr w:type="gramStart"/>
                            <w:r>
                              <w:rPr>
                                <w:rFonts w:ascii="標楷體" w:eastAsia="標楷體" w:hAnsi="標楷體" w:hint="eastAsia"/>
                              </w:rPr>
                              <w:t>一</w:t>
                            </w:r>
                            <w:proofErr w:type="gramEnd"/>
                            <w:r w:rsidRPr="00B274A1">
                              <w:rPr>
                                <w:rFonts w:ascii="標楷體" w:eastAsia="標楷體" w:hAnsi="標楷體" w:hint="eastAsia"/>
                              </w:rPr>
                              <w:t>附件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33.6pt;margin-top:-14.8pt;width:85.2pt;height:110.5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">
                <v:textbox style="mso-fit-shape-to-text:t">
                  <w:txbxContent>
                    <w:p w:rsidR="00F3485B" w:rsidRPr="00B274A1" w:rsidRDefault="00F3485B" w:rsidP="00F3485B">
                      <w:pPr>
                        <w:rPr>
                          <w:rFonts w:ascii="標楷體" w:eastAsia="標楷體" w:hAnsi="標楷體"/>
                        </w:rPr>
                      </w:pPr>
                      <w:r>
                        <w:rPr>
                          <w:rFonts w:ascii="標楷體" w:eastAsia="標楷體" w:hAnsi="標楷體" w:hint="eastAsia"/>
                        </w:rPr>
                        <w:t>提案</w:t>
                      </w:r>
                      <w:proofErr w:type="gramStart"/>
                      <w:r>
                        <w:rPr>
                          <w:rFonts w:ascii="標楷體" w:eastAsia="標楷體" w:hAnsi="標楷體" w:hint="eastAsia"/>
                        </w:rPr>
                        <w:t>一</w:t>
                      </w:r>
                      <w:proofErr w:type="gramEnd"/>
                      <w:r w:rsidRPr="00B274A1">
                        <w:rPr>
                          <w:rFonts w:ascii="標楷體" w:eastAsia="標楷體" w:hAnsi="標楷體" w:hint="eastAsia"/>
                        </w:rPr>
                        <w:t>附件</w:t>
                      </w:r>
                    </w:p>
                  </w:txbxContent>
                </v:textbox>
              </v:shape>
            </w:pict>
          </mc:Fallback>
        </mc:AlternateContent>
      </w:r>
    </w:p>
    <w:p w:rsidR="00F3485B" w:rsidRPr="00D0249F" w:rsidRDefault="00F3485B" w:rsidP="00F3485B">
      <w:pPr>
        <w:spacing w:line="400" w:lineRule="exact"/>
        <w:jc w:val="center"/>
        <w:rPr>
          <w:rFonts w:ascii="標楷體" w:eastAsia="標楷體" w:hAnsi="標楷體"/>
          <w:szCs w:val="24"/>
        </w:rPr>
      </w:pPr>
      <w:r>
        <w:rPr>
          <w:rFonts w:ascii="標楷體" w:eastAsia="標楷體" w:hAnsi="標楷體" w:hint="eastAsia"/>
          <w:sz w:val="32"/>
          <w:szCs w:val="32"/>
        </w:rPr>
        <w:t>附件二：</w:t>
      </w:r>
      <w:r w:rsidRPr="00671FB9">
        <w:rPr>
          <w:rFonts w:ascii="標楷體" w:eastAsia="標楷體" w:hAnsi="標楷體" w:hint="eastAsia"/>
          <w:sz w:val="32"/>
          <w:szCs w:val="32"/>
        </w:rPr>
        <w:t>臺灣</w:t>
      </w:r>
      <w:proofErr w:type="gramStart"/>
      <w:r w:rsidRPr="00671FB9">
        <w:rPr>
          <w:rFonts w:ascii="標楷體" w:eastAsia="標楷體" w:hAnsi="標楷體" w:hint="eastAsia"/>
          <w:sz w:val="32"/>
          <w:szCs w:val="32"/>
        </w:rPr>
        <w:t>臺</w:t>
      </w:r>
      <w:proofErr w:type="gramEnd"/>
      <w:r w:rsidRPr="00671FB9">
        <w:rPr>
          <w:rFonts w:ascii="標楷體" w:eastAsia="標楷體" w:hAnsi="標楷體" w:hint="eastAsia"/>
          <w:sz w:val="32"/>
          <w:szCs w:val="32"/>
        </w:rPr>
        <w:t>北地方檢察署值勤中心受理相驗案件連絡事項表</w:t>
      </w:r>
    </w:p>
    <w:p w:rsidR="00F3485B" w:rsidRPr="006D30F2" w:rsidRDefault="00F3485B" w:rsidP="00F3485B">
      <w:pPr>
        <w:spacing w:line="276" w:lineRule="auto"/>
        <w:ind w:leftChars="-213" w:left="-511"/>
        <w:jc w:val="center"/>
        <w:rPr>
          <w:rFonts w:ascii="標楷體" w:eastAsia="標楷體" w:hAnsi="標楷體"/>
          <w:sz w:val="21"/>
          <w:szCs w:val="21"/>
        </w:rPr>
      </w:pPr>
      <w:r w:rsidRPr="006D30F2">
        <w:rPr>
          <w:rFonts w:ascii="標楷體" w:eastAsia="標楷體" w:hAnsi="標楷體" w:hint="eastAsia"/>
          <w:sz w:val="21"/>
          <w:szCs w:val="21"/>
        </w:rPr>
        <w:t>請承辦偵查</w:t>
      </w:r>
      <w:proofErr w:type="gramStart"/>
      <w:r w:rsidRPr="006D30F2">
        <w:rPr>
          <w:rFonts w:ascii="標楷體" w:eastAsia="標楷體" w:hAnsi="標楷體" w:hint="eastAsia"/>
          <w:sz w:val="21"/>
          <w:szCs w:val="21"/>
        </w:rPr>
        <w:t>佐</w:t>
      </w:r>
      <w:proofErr w:type="gramEnd"/>
      <w:r w:rsidRPr="006D30F2">
        <w:rPr>
          <w:rFonts w:ascii="標楷體" w:eastAsia="標楷體" w:hAnsi="標楷體" w:hint="eastAsia"/>
          <w:sz w:val="21"/>
          <w:szCs w:val="21"/>
        </w:rPr>
        <w:t>確認下列事項，並於□中打</w:t>
      </w:r>
      <w:proofErr w:type="gramStart"/>
      <w:r w:rsidRPr="006D30F2">
        <w:rPr>
          <w:rFonts w:ascii="標楷體" w:eastAsia="標楷體" w:hAnsi="標楷體" w:hint="eastAsia"/>
          <w:sz w:val="21"/>
          <w:szCs w:val="21"/>
        </w:rPr>
        <w:t>ˇ</w:t>
      </w:r>
      <w:proofErr w:type="gramEnd"/>
      <w:r w:rsidRPr="006D30F2">
        <w:rPr>
          <w:rFonts w:ascii="標楷體" w:eastAsia="標楷體" w:hAnsi="標楷體" w:hint="eastAsia"/>
          <w:sz w:val="21"/>
          <w:szCs w:val="21"/>
        </w:rPr>
        <w:t>後回</w:t>
      </w:r>
      <w:proofErr w:type="gramStart"/>
      <w:r w:rsidRPr="006D30F2">
        <w:rPr>
          <w:rFonts w:ascii="標楷體" w:eastAsia="標楷體" w:hAnsi="標楷體" w:hint="eastAsia"/>
          <w:sz w:val="21"/>
          <w:szCs w:val="21"/>
        </w:rPr>
        <w:t>傳本署值勤</w:t>
      </w:r>
      <w:proofErr w:type="gramEnd"/>
      <w:r w:rsidRPr="006D30F2">
        <w:rPr>
          <w:rFonts w:ascii="標楷體" w:eastAsia="標楷體" w:hAnsi="標楷體" w:hint="eastAsia"/>
          <w:sz w:val="21"/>
          <w:szCs w:val="21"/>
        </w:rPr>
        <w:t>中心。電話:23111816 傳真:23756892</w:t>
      </w:r>
    </w:p>
    <w:p w:rsidR="00F3485B" w:rsidRPr="008B7657" w:rsidRDefault="00F3485B" w:rsidP="00F3485B">
      <w:pPr>
        <w:spacing w:afterLines="20" w:after="72" w:line="276" w:lineRule="auto"/>
        <w:jc w:val="center"/>
        <w:rPr>
          <w:rFonts w:ascii="標楷體" w:eastAsia="標楷體" w:hAnsi="標楷體"/>
          <w:sz w:val="22"/>
        </w:rPr>
      </w:pPr>
      <w:r w:rsidRPr="008B7657">
        <w:rPr>
          <w:rFonts w:ascii="標楷體" w:eastAsia="標楷體" w:hAnsi="標楷體" w:hint="eastAsia"/>
          <w:sz w:val="22"/>
        </w:rPr>
        <w:t>分局名稱：          偵查</w:t>
      </w:r>
      <w:proofErr w:type="gramStart"/>
      <w:r w:rsidRPr="008B7657">
        <w:rPr>
          <w:rFonts w:ascii="標楷體" w:eastAsia="標楷體" w:hAnsi="標楷體" w:hint="eastAsia"/>
          <w:sz w:val="22"/>
        </w:rPr>
        <w:t>佐</w:t>
      </w:r>
      <w:proofErr w:type="gramEnd"/>
      <w:r w:rsidRPr="008B7657">
        <w:rPr>
          <w:rFonts w:ascii="標楷體" w:eastAsia="標楷體" w:hAnsi="標楷體" w:hint="eastAsia"/>
          <w:sz w:val="22"/>
        </w:rPr>
        <w:t>姓名：              聯絡電話：             主官(管)：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456"/>
        <w:gridCol w:w="1865"/>
        <w:gridCol w:w="771"/>
        <w:gridCol w:w="4091"/>
      </w:tblGrid>
      <w:tr w:rsidR="00F3485B" w:rsidRPr="00DA78FB" w:rsidTr="00A139D4">
        <w:trPr>
          <w:trHeight w:val="270"/>
          <w:jc w:val="center"/>
        </w:trPr>
        <w:tc>
          <w:tcPr>
            <w:tcW w:w="1526" w:type="dxa"/>
            <w:shd w:val="clear" w:color="auto" w:fill="auto"/>
            <w:vAlign w:val="center"/>
          </w:tcPr>
          <w:p w:rsidR="00F3485B" w:rsidRPr="00DA78FB" w:rsidRDefault="00F3485B" w:rsidP="00A139D4">
            <w:pPr>
              <w:spacing w:line="240" w:lineRule="exact"/>
              <w:jc w:val="center"/>
              <w:rPr>
                <w:rFonts w:ascii="標楷體" w:eastAsia="標楷體" w:hAnsi="標楷體"/>
                <w:sz w:val="22"/>
              </w:rPr>
            </w:pPr>
            <w:r w:rsidRPr="00DA78FB">
              <w:rPr>
                <w:rFonts w:ascii="標楷體" w:eastAsia="標楷體" w:hAnsi="標楷體" w:hint="eastAsia"/>
                <w:sz w:val="22"/>
              </w:rPr>
              <w:t>項    次</w:t>
            </w:r>
          </w:p>
        </w:tc>
        <w:tc>
          <w:tcPr>
            <w:tcW w:w="8394" w:type="dxa"/>
            <w:gridSpan w:val="4"/>
            <w:shd w:val="clear" w:color="auto" w:fill="auto"/>
            <w:vAlign w:val="center"/>
          </w:tcPr>
          <w:p w:rsidR="00F3485B" w:rsidRPr="00DA78FB" w:rsidRDefault="00F3485B" w:rsidP="00A139D4">
            <w:pPr>
              <w:spacing w:line="240" w:lineRule="exact"/>
              <w:jc w:val="center"/>
              <w:rPr>
                <w:rFonts w:ascii="標楷體" w:eastAsia="標楷體" w:hAnsi="標楷體"/>
                <w:sz w:val="22"/>
              </w:rPr>
            </w:pPr>
            <w:r w:rsidRPr="00DA78FB">
              <w:rPr>
                <w:rFonts w:ascii="標楷體" w:eastAsia="標楷體" w:hAnsi="標楷體" w:hint="eastAsia"/>
                <w:sz w:val="22"/>
              </w:rPr>
              <w:t>處    理    情    形</w:t>
            </w:r>
          </w:p>
        </w:tc>
      </w:tr>
      <w:tr w:rsidR="00F3485B" w:rsidRPr="00DA78FB" w:rsidTr="00A139D4">
        <w:trPr>
          <w:trHeight w:val="429"/>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死者姓名</w:t>
            </w:r>
          </w:p>
        </w:tc>
        <w:tc>
          <w:tcPr>
            <w:tcW w:w="2706" w:type="dxa"/>
            <w:gridSpan w:val="2"/>
            <w:shd w:val="clear" w:color="auto" w:fill="auto"/>
            <w:vAlign w:val="center"/>
          </w:tcPr>
          <w:p w:rsidR="00F3485B" w:rsidRPr="00DA78FB" w:rsidRDefault="00F3485B" w:rsidP="00A139D4">
            <w:pPr>
              <w:spacing w:line="300" w:lineRule="exact"/>
              <w:jc w:val="both"/>
              <w:rPr>
                <w:rFonts w:ascii="標楷體" w:eastAsia="標楷體" w:hAnsi="標楷體"/>
                <w:sz w:val="22"/>
              </w:rPr>
            </w:pPr>
          </w:p>
        </w:tc>
        <w:tc>
          <w:tcPr>
            <w:tcW w:w="840" w:type="dxa"/>
            <w:tcBorders>
              <w:left w:val="single" w:sz="4" w:space="0" w:color="FFFFFF"/>
            </w:tcBorders>
            <w:shd w:val="clear" w:color="auto" w:fill="auto"/>
            <w:vAlign w:val="center"/>
          </w:tcPr>
          <w:p w:rsidR="00F3485B" w:rsidRPr="00DA78FB" w:rsidRDefault="00F3485B" w:rsidP="00A139D4">
            <w:pPr>
              <w:spacing w:line="300" w:lineRule="exact"/>
              <w:jc w:val="both"/>
              <w:rPr>
                <w:rFonts w:ascii="標楷體" w:eastAsia="標楷體" w:hAnsi="標楷體"/>
                <w:sz w:val="22"/>
              </w:rPr>
            </w:pPr>
            <w:r w:rsidRPr="00DA78FB">
              <w:rPr>
                <w:rFonts w:ascii="標楷體" w:eastAsia="標楷體" w:hAnsi="標楷體" w:hint="eastAsia"/>
                <w:sz w:val="22"/>
              </w:rPr>
              <w:t>案號</w:t>
            </w:r>
          </w:p>
        </w:tc>
        <w:tc>
          <w:tcPr>
            <w:tcW w:w="4848" w:type="dxa"/>
            <w:tcBorders>
              <w:left w:val="single" w:sz="4" w:space="0" w:color="FFFFFF"/>
            </w:tcBorders>
            <w:shd w:val="clear" w:color="auto" w:fill="auto"/>
            <w:vAlign w:val="center"/>
          </w:tcPr>
          <w:p w:rsidR="00F3485B" w:rsidRPr="00DA78FB" w:rsidRDefault="00F3485B" w:rsidP="00A139D4">
            <w:pPr>
              <w:spacing w:line="300" w:lineRule="exact"/>
              <w:jc w:val="both"/>
              <w:rPr>
                <w:rFonts w:ascii="標楷體" w:eastAsia="標楷體" w:hAnsi="標楷體"/>
                <w:sz w:val="22"/>
              </w:rPr>
            </w:pPr>
            <w:r w:rsidRPr="00DA78FB">
              <w:rPr>
                <w:rFonts w:ascii="標楷體" w:eastAsia="標楷體" w:hAnsi="標楷體" w:hint="eastAsia"/>
                <w:sz w:val="22"/>
              </w:rPr>
              <w:t xml:space="preserve">               </w:t>
            </w:r>
            <w:proofErr w:type="gramStart"/>
            <w:r w:rsidRPr="00DA78FB">
              <w:rPr>
                <w:rFonts w:ascii="標楷體" w:eastAsia="標楷體" w:hAnsi="標楷體" w:hint="eastAsia"/>
                <w:sz w:val="22"/>
              </w:rPr>
              <w:t>刑字第</w:t>
            </w:r>
            <w:proofErr w:type="gramEnd"/>
            <w:r w:rsidRPr="00DA78FB">
              <w:rPr>
                <w:rFonts w:ascii="標楷體" w:eastAsia="標楷體" w:hAnsi="標楷體" w:hint="eastAsia"/>
                <w:sz w:val="22"/>
              </w:rPr>
              <w:t xml:space="preserve">                 號</w:t>
            </w:r>
          </w:p>
        </w:tc>
      </w:tr>
      <w:tr w:rsidR="00F3485B" w:rsidRPr="00DA78FB" w:rsidTr="00A139D4">
        <w:trPr>
          <w:trHeight w:val="885"/>
          <w:jc w:val="center"/>
        </w:trPr>
        <w:tc>
          <w:tcPr>
            <w:tcW w:w="1526" w:type="dxa"/>
            <w:shd w:val="clear" w:color="auto" w:fill="auto"/>
            <w:vAlign w:val="center"/>
          </w:tcPr>
          <w:p w:rsidR="00F3485B" w:rsidRPr="00DA78FB" w:rsidRDefault="00F3485B" w:rsidP="00A139D4">
            <w:pPr>
              <w:spacing w:line="340" w:lineRule="exact"/>
              <w:jc w:val="center"/>
              <w:rPr>
                <w:rFonts w:ascii="標楷體" w:eastAsia="標楷體" w:hAnsi="標楷體"/>
                <w:sz w:val="22"/>
              </w:rPr>
            </w:pPr>
            <w:r w:rsidRPr="00DA78FB">
              <w:rPr>
                <w:rFonts w:ascii="標楷體" w:eastAsia="標楷體" w:hAnsi="標楷體" w:hint="eastAsia"/>
                <w:sz w:val="22"/>
              </w:rPr>
              <w:t>調查卷宗</w:t>
            </w:r>
          </w:p>
        </w:tc>
        <w:tc>
          <w:tcPr>
            <w:tcW w:w="456" w:type="dxa"/>
            <w:tcBorders>
              <w:righ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1.調查筆錄已製作完畢。</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2.已準備偵查卷宗，現場供檢察官(事務官)審閱。</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3.已準備</w:t>
            </w:r>
            <w:proofErr w:type="gramStart"/>
            <w:r w:rsidRPr="00DA78FB">
              <w:rPr>
                <w:rFonts w:ascii="標楷體" w:eastAsia="標楷體" w:hAnsi="標楷體" w:hint="eastAsia"/>
                <w:sz w:val="22"/>
              </w:rPr>
              <w:t>偵查備卷</w:t>
            </w:r>
            <w:proofErr w:type="gramEnd"/>
            <w:r w:rsidRPr="00DA78FB">
              <w:rPr>
                <w:rFonts w:ascii="標楷體" w:eastAsia="標楷體" w:hAnsi="標楷體" w:hint="eastAsia"/>
                <w:sz w:val="22"/>
              </w:rPr>
              <w:t>，現場供法醫參閱。</w:t>
            </w:r>
          </w:p>
        </w:tc>
      </w:tr>
      <w:tr w:rsidR="00F3485B" w:rsidRPr="00DA78FB" w:rsidTr="00A139D4">
        <w:trPr>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死者身分</w:t>
            </w:r>
          </w:p>
        </w:tc>
        <w:tc>
          <w:tcPr>
            <w:tcW w:w="456" w:type="dxa"/>
            <w:tcBorders>
              <w:righ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w:t>
            </w:r>
          </w:p>
          <w:p w:rsidR="00F3485B" w:rsidRPr="00233B26" w:rsidRDefault="00F3485B" w:rsidP="00A139D4">
            <w:pPr>
              <w:spacing w:line="280" w:lineRule="exact"/>
              <w:jc w:val="both"/>
              <w:rPr>
                <w:rFonts w:ascii="標楷體" w:eastAsia="標楷體" w:hAnsi="標楷體"/>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rPr>
            </w:pPr>
            <w:r w:rsidRPr="00233B26">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1.已備齊身分證明文件（身分證、戶籍資料、護照、居留證等）。</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2.無名屍，已採集指紋。</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3.有通報(家庭暴力、兒少保護、性侵害</w:t>
            </w:r>
            <w:r w:rsidRPr="00233B26">
              <w:rPr>
                <w:rFonts w:ascii="新細明體" w:hAnsi="新細明體" w:hint="eastAsia"/>
                <w:sz w:val="22"/>
              </w:rPr>
              <w:t>…</w:t>
            </w:r>
            <w:r w:rsidRPr="00233B26">
              <w:rPr>
                <w:rFonts w:ascii="標楷體" w:eastAsia="標楷體" w:hAnsi="標楷體" w:hint="eastAsia"/>
                <w:sz w:val="22"/>
              </w:rPr>
              <w:t>等)或前科，已檢附通報或前科紀錄。</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4.有保險資料</w:t>
            </w:r>
          </w:p>
        </w:tc>
      </w:tr>
      <w:tr w:rsidR="00F3485B" w:rsidRPr="00DA78FB" w:rsidTr="00A139D4">
        <w:trPr>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死者家屬</w:t>
            </w:r>
          </w:p>
        </w:tc>
        <w:tc>
          <w:tcPr>
            <w:tcW w:w="456" w:type="dxa"/>
            <w:tcBorders>
              <w:righ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1.經查有家屬，已通知配偶或親屬到場。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2.死者為女性，已通知女方家屬到場。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3.死者具榮民身分，已通知退輔會輔導員到場。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4.死者為遊民或社會局列管人士，已通知社會局社服人員到場。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5.死者為外籍人士，已通知外國駐台及翻譯人員到場。</w:t>
            </w:r>
          </w:p>
        </w:tc>
      </w:tr>
      <w:tr w:rsidR="00F3485B" w:rsidRPr="00DA78FB" w:rsidTr="00A139D4">
        <w:trPr>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相關人員</w:t>
            </w:r>
          </w:p>
        </w:tc>
        <w:tc>
          <w:tcPr>
            <w:tcW w:w="456" w:type="dxa"/>
            <w:tcBorders>
              <w:righ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1.已通知發現人到場。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2.已通知證人到場。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3.已通知犯嫌(肇事者)到場。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4.已通知關係人到場。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5.工安死亡案件，已通知</w:t>
            </w:r>
            <w:proofErr w:type="gramStart"/>
            <w:r w:rsidRPr="00233B26">
              <w:rPr>
                <w:rFonts w:ascii="標楷體" w:eastAsia="標楷體" w:hAnsi="標楷體" w:hint="eastAsia"/>
                <w:sz w:val="22"/>
              </w:rPr>
              <w:t>勞</w:t>
            </w:r>
            <w:proofErr w:type="gramEnd"/>
            <w:r w:rsidRPr="00233B26">
              <w:rPr>
                <w:rFonts w:ascii="標楷體" w:eastAsia="標楷體" w:hAnsi="標楷體" w:hint="eastAsia"/>
                <w:sz w:val="22"/>
              </w:rPr>
              <w:t>檢所人員到場。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6.</w:t>
            </w:r>
            <w:proofErr w:type="gramStart"/>
            <w:r w:rsidRPr="00233B26">
              <w:rPr>
                <w:rFonts w:ascii="標楷體" w:eastAsia="標楷體" w:hAnsi="標楷體" w:hint="eastAsia"/>
                <w:sz w:val="22"/>
              </w:rPr>
              <w:t>兇</w:t>
            </w:r>
            <w:proofErr w:type="gramEnd"/>
            <w:r w:rsidRPr="00233B26">
              <w:rPr>
                <w:rFonts w:ascii="標楷體" w:eastAsia="標楷體" w:hAnsi="標楷體" w:hint="eastAsia"/>
                <w:sz w:val="22"/>
              </w:rPr>
              <w:t>殺或顯有犯罪嫌疑案件，已通知刑事</w:t>
            </w:r>
            <w:proofErr w:type="gramStart"/>
            <w:r w:rsidRPr="00233B26">
              <w:rPr>
                <w:rFonts w:ascii="標楷體" w:eastAsia="標楷體" w:hAnsi="標楷體" w:hint="eastAsia"/>
                <w:sz w:val="22"/>
              </w:rPr>
              <w:t>鑑</w:t>
            </w:r>
            <w:proofErr w:type="gramEnd"/>
            <w:r w:rsidRPr="00233B26">
              <w:rPr>
                <w:rFonts w:ascii="標楷體" w:eastAsia="標楷體" w:hAnsi="標楷體" w:hint="eastAsia"/>
                <w:sz w:val="22"/>
              </w:rPr>
              <w:t>識人員到場。</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7.已通知葬儀人員在屍體現場。</w:t>
            </w:r>
          </w:p>
        </w:tc>
      </w:tr>
      <w:tr w:rsidR="00F3485B" w:rsidRPr="00DA78FB" w:rsidTr="00A139D4">
        <w:trPr>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醫療證據</w:t>
            </w:r>
          </w:p>
        </w:tc>
        <w:tc>
          <w:tcPr>
            <w:tcW w:w="456" w:type="dxa"/>
            <w:tcBorders>
              <w:righ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rPr>
            </w:pPr>
            <w:r w:rsidRPr="00233B26">
              <w:rPr>
                <w:rFonts w:ascii="標楷體" w:eastAsia="標楷體" w:hAnsi="標楷體" w:hint="eastAsia"/>
              </w:rPr>
              <w:t>□</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1.有提供死者送</w:t>
            </w:r>
            <w:proofErr w:type="gramStart"/>
            <w:r w:rsidRPr="00233B26">
              <w:rPr>
                <w:rFonts w:ascii="標楷體" w:eastAsia="標楷體" w:hAnsi="標楷體" w:hint="eastAsia"/>
                <w:sz w:val="22"/>
              </w:rPr>
              <w:t>醫</w:t>
            </w:r>
            <w:proofErr w:type="gramEnd"/>
            <w:r w:rsidRPr="00233B26">
              <w:rPr>
                <w:rFonts w:ascii="標楷體" w:eastAsia="標楷體" w:hAnsi="標楷體" w:hint="eastAsia"/>
                <w:sz w:val="22"/>
              </w:rPr>
              <w:t>急救之急診病歷。</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2.有提供死者就醫之診斷證明書。</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3.有提供死者就醫出入院病歷摘要。</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4.有提供死者生前服用藥物及其名稱。</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5.有提供死者之消防局救護紀錄。</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6.死者未送</w:t>
            </w:r>
            <w:proofErr w:type="gramStart"/>
            <w:r w:rsidRPr="00233B26">
              <w:rPr>
                <w:rFonts w:ascii="標楷體" w:eastAsia="標楷體" w:hAnsi="標楷體" w:hint="eastAsia"/>
                <w:sz w:val="22"/>
              </w:rPr>
              <w:t>醫</w:t>
            </w:r>
            <w:proofErr w:type="gramEnd"/>
            <w:r w:rsidRPr="00233B26">
              <w:rPr>
                <w:rFonts w:ascii="標楷體" w:eastAsia="標楷體" w:hAnsi="標楷體" w:hint="eastAsia"/>
                <w:sz w:val="22"/>
              </w:rPr>
              <w:t>急救。</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7.如為0-6歲之兒童須檢附兒童健康手冊。</w:t>
            </w:r>
          </w:p>
          <w:p w:rsidR="00F3485B" w:rsidRPr="00233B26" w:rsidRDefault="00F3485B" w:rsidP="00A139D4">
            <w:pPr>
              <w:spacing w:line="280" w:lineRule="exact"/>
              <w:jc w:val="both"/>
              <w:rPr>
                <w:rFonts w:ascii="標楷體" w:eastAsia="標楷體" w:hAnsi="標楷體"/>
                <w:sz w:val="22"/>
              </w:rPr>
            </w:pPr>
            <w:r w:rsidRPr="00233B26">
              <w:rPr>
                <w:rFonts w:ascii="標楷體" w:eastAsia="標楷體" w:hAnsi="標楷體" w:hint="eastAsia"/>
                <w:sz w:val="22"/>
              </w:rPr>
              <w:t>8.健保卡。</w:t>
            </w:r>
          </w:p>
        </w:tc>
      </w:tr>
      <w:tr w:rsidR="00F3485B" w:rsidRPr="00DA78FB" w:rsidTr="00A139D4">
        <w:trPr>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相關物證</w:t>
            </w:r>
          </w:p>
        </w:tc>
        <w:tc>
          <w:tcPr>
            <w:tcW w:w="456" w:type="dxa"/>
            <w:tcBorders>
              <w:righ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1.已備妥陳屍現場彩色照片。</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2.已備妥案發現場彩色照片。</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3.已備妥相關證物及彩色照片。</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4.已備妥案發現場監視錄影光碟或擷取畫面。</w:t>
            </w:r>
          </w:p>
        </w:tc>
      </w:tr>
      <w:tr w:rsidR="00F3485B" w:rsidRPr="00DA78FB" w:rsidTr="00A139D4">
        <w:trPr>
          <w:trHeight w:val="1144"/>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屍體所在</w:t>
            </w:r>
          </w:p>
        </w:tc>
        <w:tc>
          <w:tcPr>
            <w:tcW w:w="456" w:type="dxa"/>
            <w:tcBorders>
              <w:righ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rPr>
              <w:t>□</w:t>
            </w:r>
          </w:p>
        </w:tc>
        <w:tc>
          <w:tcPr>
            <w:tcW w:w="7938" w:type="dxa"/>
            <w:gridSpan w:val="3"/>
            <w:tcBorders>
              <w:left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1.已停屍醫院太平間或殯儀館。</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2.屍體在民宅，可適合相驗。</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3.屍體在命案現場，有適宜場所或有遮蔽設施可現場相驗。</w:t>
            </w:r>
          </w:p>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4.屍體在命案現場，因故不宜相驗，經勘察</w:t>
            </w:r>
            <w:proofErr w:type="gramStart"/>
            <w:r w:rsidRPr="00DA78FB">
              <w:rPr>
                <w:rFonts w:ascii="標楷體" w:eastAsia="標楷體" w:hAnsi="標楷體" w:hint="eastAsia"/>
                <w:sz w:val="22"/>
              </w:rPr>
              <w:t>蒐</w:t>
            </w:r>
            <w:proofErr w:type="gramEnd"/>
            <w:r w:rsidRPr="00DA78FB">
              <w:rPr>
                <w:rFonts w:ascii="標楷體" w:eastAsia="標楷體" w:hAnsi="標楷體" w:hint="eastAsia"/>
                <w:sz w:val="22"/>
              </w:rPr>
              <w:t>證完成後屍體已先移置殯儀館。</w:t>
            </w:r>
          </w:p>
        </w:tc>
      </w:tr>
      <w:tr w:rsidR="00F3485B" w:rsidRPr="00DA78FB" w:rsidTr="00A139D4">
        <w:trPr>
          <w:trHeight w:val="624"/>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偵訊場地</w:t>
            </w:r>
          </w:p>
        </w:tc>
        <w:tc>
          <w:tcPr>
            <w:tcW w:w="456" w:type="dxa"/>
            <w:tcBorders>
              <w:right w:val="single" w:sz="4" w:space="0" w:color="FFFFFF"/>
            </w:tcBorders>
            <w:shd w:val="clear" w:color="auto" w:fill="auto"/>
          </w:tcPr>
          <w:p w:rsidR="00F3485B" w:rsidRPr="00DA78FB" w:rsidRDefault="00F3485B" w:rsidP="00A139D4">
            <w:pPr>
              <w:spacing w:line="300" w:lineRule="exact"/>
              <w:jc w:val="both"/>
              <w:rPr>
                <w:rFonts w:ascii="標楷體" w:eastAsia="標楷體" w:hAnsi="標楷體"/>
                <w:sz w:val="22"/>
              </w:rPr>
            </w:pPr>
            <w:r w:rsidRPr="00DA78FB">
              <w:rPr>
                <w:rFonts w:ascii="標楷體" w:eastAsia="標楷體" w:hAnsi="標楷體" w:hint="eastAsia"/>
                <w:sz w:val="22"/>
              </w:rPr>
              <w:t>□</w:t>
            </w:r>
          </w:p>
          <w:p w:rsidR="00F3485B" w:rsidRPr="00DA78FB" w:rsidRDefault="00F3485B" w:rsidP="00A139D4">
            <w:pPr>
              <w:spacing w:line="360" w:lineRule="exact"/>
              <w:jc w:val="both"/>
              <w:rPr>
                <w:rFonts w:ascii="標楷體" w:eastAsia="標楷體" w:hAnsi="標楷體"/>
                <w:sz w:val="22"/>
              </w:rPr>
            </w:pPr>
            <w:r w:rsidRPr="00DA78FB">
              <w:rPr>
                <w:rFonts w:ascii="標楷體" w:eastAsia="標楷體" w:hAnsi="標楷體" w:hint="eastAsia"/>
                <w:sz w:val="22"/>
              </w:rPr>
              <w:t>□</w:t>
            </w:r>
          </w:p>
        </w:tc>
        <w:tc>
          <w:tcPr>
            <w:tcW w:w="7938" w:type="dxa"/>
            <w:gridSpan w:val="3"/>
            <w:tcBorders>
              <w:left w:val="single" w:sz="4" w:space="0" w:color="FFFFFF"/>
              <w:bottom w:val="single" w:sz="4" w:space="0" w:color="FFFFFF"/>
            </w:tcBorders>
            <w:shd w:val="clear" w:color="auto" w:fill="auto"/>
          </w:tcPr>
          <w:p w:rsidR="00F3485B" w:rsidRPr="00DA78FB" w:rsidRDefault="00F3485B" w:rsidP="00A139D4">
            <w:pPr>
              <w:spacing w:line="280" w:lineRule="exact"/>
              <w:jc w:val="both"/>
              <w:rPr>
                <w:rFonts w:ascii="標楷體" w:eastAsia="標楷體" w:hAnsi="標楷體"/>
                <w:sz w:val="22"/>
              </w:rPr>
            </w:pPr>
            <w:r w:rsidRPr="00DA78FB">
              <w:rPr>
                <w:rFonts w:ascii="標楷體" w:eastAsia="標楷體" w:hAnsi="標楷體" w:hint="eastAsia"/>
                <w:sz w:val="22"/>
              </w:rPr>
              <w:t>1.相驗現場附近已提供製作筆錄場地及桌椅。</w:t>
            </w:r>
          </w:p>
          <w:p w:rsidR="00F3485B" w:rsidRPr="00DA78FB" w:rsidRDefault="00F3485B" w:rsidP="00A139D4">
            <w:pPr>
              <w:spacing w:beforeLines="20" w:before="72" w:line="280" w:lineRule="exact"/>
              <w:jc w:val="both"/>
              <w:rPr>
                <w:rFonts w:ascii="標楷體" w:eastAsia="標楷體" w:hAnsi="標楷體"/>
                <w:sz w:val="22"/>
              </w:rPr>
            </w:pPr>
            <w:r w:rsidRPr="00DA78FB">
              <w:rPr>
                <w:rFonts w:ascii="標楷體" w:eastAsia="標楷體" w:hAnsi="標楷體" w:hint="eastAsia"/>
                <w:sz w:val="22"/>
              </w:rPr>
              <w:t>2.現場無法製作筆錄，需至就近</w:t>
            </w:r>
            <w:r w:rsidRPr="00DA78FB">
              <w:rPr>
                <w:rFonts w:ascii="標楷體" w:eastAsia="標楷體" w:hAnsi="標楷體" w:hint="eastAsia"/>
                <w:sz w:val="22"/>
                <w:u w:val="single"/>
              </w:rPr>
              <w:t xml:space="preserve">           </w:t>
            </w:r>
            <w:r w:rsidRPr="00DA78FB">
              <w:rPr>
                <w:rFonts w:ascii="標楷體" w:eastAsia="標楷體" w:hAnsi="標楷體" w:hint="eastAsia"/>
                <w:sz w:val="22"/>
              </w:rPr>
              <w:t>分局或</w:t>
            </w:r>
            <w:r w:rsidRPr="00DA78FB">
              <w:rPr>
                <w:rFonts w:ascii="標楷體" w:eastAsia="標楷體" w:hAnsi="標楷體" w:hint="eastAsia"/>
                <w:sz w:val="22"/>
                <w:u w:val="single"/>
              </w:rPr>
              <w:t xml:space="preserve">           </w:t>
            </w:r>
            <w:r w:rsidRPr="00DA78FB">
              <w:rPr>
                <w:rFonts w:ascii="標楷體" w:eastAsia="標楷體" w:hAnsi="標楷體" w:hint="eastAsia"/>
                <w:sz w:val="22"/>
              </w:rPr>
              <w:t>派出所。</w:t>
            </w:r>
          </w:p>
        </w:tc>
      </w:tr>
      <w:tr w:rsidR="00F3485B" w:rsidRPr="00DA78FB" w:rsidTr="00A139D4">
        <w:trPr>
          <w:trHeight w:val="1697"/>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相驗時間</w:t>
            </w:r>
          </w:p>
        </w:tc>
        <w:tc>
          <w:tcPr>
            <w:tcW w:w="8394" w:type="dxa"/>
            <w:gridSpan w:val="4"/>
            <w:shd w:val="clear" w:color="auto" w:fill="auto"/>
          </w:tcPr>
          <w:p w:rsidR="00F3485B" w:rsidRPr="00DA78FB" w:rsidRDefault="00F3485B" w:rsidP="00A139D4">
            <w:pPr>
              <w:spacing w:beforeLines="30" w:before="108" w:line="280" w:lineRule="exact"/>
              <w:rPr>
                <w:rFonts w:ascii="標楷體" w:eastAsia="標楷體" w:hAnsi="標楷體"/>
                <w:sz w:val="22"/>
              </w:rPr>
            </w:pPr>
            <w:r w:rsidRPr="00DA78FB">
              <w:rPr>
                <w:rFonts w:ascii="標楷體" w:eastAsia="標楷體" w:hAnsi="標楷體" w:hint="eastAsia"/>
                <w:sz w:val="22"/>
              </w:rPr>
              <w:t>□ 已通知家屬，家屬代表姓名</w:t>
            </w:r>
            <w:proofErr w:type="gramStart"/>
            <w:r w:rsidRPr="00DA78FB">
              <w:rPr>
                <w:rFonts w:ascii="標楷體" w:eastAsia="標楷體" w:hAnsi="標楷體" w:hint="eastAsia"/>
                <w:sz w:val="22"/>
              </w:rPr>
              <w:t>︰</w:t>
            </w:r>
            <w:proofErr w:type="gramEnd"/>
            <w:r w:rsidRPr="00DA78FB">
              <w:rPr>
                <w:rFonts w:ascii="標楷體" w:eastAsia="標楷體" w:hAnsi="標楷體" w:hint="eastAsia"/>
                <w:sz w:val="22"/>
                <w:u w:val="single"/>
              </w:rPr>
              <w:t xml:space="preserve">                 </w:t>
            </w:r>
            <w:r w:rsidRPr="00DA78FB">
              <w:rPr>
                <w:rFonts w:ascii="標楷體" w:eastAsia="標楷體" w:hAnsi="標楷體" w:hint="eastAsia"/>
                <w:sz w:val="22"/>
              </w:rPr>
              <w:t>及聯絡電話:</w:t>
            </w:r>
            <w:r w:rsidRPr="00DA78FB">
              <w:rPr>
                <w:rFonts w:ascii="標楷體" w:eastAsia="標楷體" w:hAnsi="標楷體" w:hint="eastAsia"/>
                <w:sz w:val="22"/>
                <w:u w:val="single"/>
              </w:rPr>
              <w:t xml:space="preserve">                 </w:t>
            </w:r>
            <w:r w:rsidRPr="00DA78FB">
              <w:rPr>
                <w:rFonts w:ascii="標楷體" w:eastAsia="標楷體" w:hAnsi="標楷體" w:hint="eastAsia"/>
                <w:sz w:val="22"/>
              </w:rPr>
              <w:t xml:space="preserve"> </w:t>
            </w:r>
          </w:p>
          <w:p w:rsidR="00F3485B" w:rsidRPr="00DA78FB" w:rsidRDefault="00F3485B" w:rsidP="00A139D4">
            <w:pPr>
              <w:spacing w:beforeLines="20" w:before="72" w:line="280" w:lineRule="exact"/>
              <w:rPr>
                <w:rFonts w:ascii="標楷體" w:eastAsia="標楷體" w:hAnsi="標楷體"/>
                <w:sz w:val="22"/>
              </w:rPr>
            </w:pPr>
            <w:r w:rsidRPr="00DA78FB">
              <w:rPr>
                <w:rFonts w:ascii="標楷體" w:eastAsia="標楷體" w:hAnsi="標楷體" w:hint="eastAsia"/>
                <w:sz w:val="22"/>
              </w:rPr>
              <w:t>□ 家屬不方便到場相驗時間</w:t>
            </w:r>
            <w:proofErr w:type="gramStart"/>
            <w:r w:rsidRPr="00DA78FB">
              <w:rPr>
                <w:rFonts w:ascii="標楷體" w:eastAsia="標楷體" w:hAnsi="標楷體" w:hint="eastAsia"/>
                <w:sz w:val="22"/>
              </w:rPr>
              <w:t>︰</w:t>
            </w:r>
            <w:proofErr w:type="gramEnd"/>
            <w:r w:rsidRPr="00DA78FB">
              <w:rPr>
                <w:rFonts w:ascii="標楷體" w:eastAsia="標楷體" w:hAnsi="標楷體" w:hint="eastAsia"/>
                <w:sz w:val="22"/>
              </w:rPr>
              <w:t>□無 /□有，不方便的時間為:</w:t>
            </w:r>
            <w:r w:rsidRPr="00DA78FB">
              <w:rPr>
                <w:rFonts w:ascii="標楷體" w:eastAsia="標楷體" w:hAnsi="標楷體" w:hint="eastAsia"/>
                <w:sz w:val="22"/>
                <w:u w:val="single"/>
              </w:rPr>
              <w:t xml:space="preserve">                    </w:t>
            </w:r>
          </w:p>
          <w:p w:rsidR="00F3485B" w:rsidRPr="00DA78FB" w:rsidRDefault="00F3485B" w:rsidP="00A139D4">
            <w:pPr>
              <w:spacing w:beforeLines="10" w:before="36" w:line="280" w:lineRule="exact"/>
              <w:rPr>
                <w:rFonts w:ascii="標楷體" w:eastAsia="標楷體" w:hAnsi="標楷體"/>
                <w:sz w:val="22"/>
              </w:rPr>
            </w:pPr>
            <w:r w:rsidRPr="00DA78FB">
              <w:rPr>
                <w:rFonts w:ascii="標楷體" w:eastAsia="標楷體" w:hAnsi="標楷體" w:hint="eastAsia"/>
                <w:sz w:val="22"/>
              </w:rPr>
              <w:t>□ 本件非緊急案件(</w:t>
            </w:r>
            <w:proofErr w:type="gramStart"/>
            <w:r w:rsidRPr="00DA78FB">
              <w:rPr>
                <w:rFonts w:ascii="標楷體" w:eastAsia="標楷體" w:hAnsi="標楷體" w:hint="eastAsia"/>
                <w:sz w:val="22"/>
              </w:rPr>
              <w:t>兇</w:t>
            </w:r>
            <w:proofErr w:type="gramEnd"/>
            <w:r w:rsidRPr="00DA78FB">
              <w:rPr>
                <w:rFonts w:ascii="標楷體" w:eastAsia="標楷體" w:hAnsi="標楷體" w:hint="eastAsia"/>
                <w:sz w:val="22"/>
              </w:rPr>
              <w:t>殺、重大災難、社會囑目等)，惟家屬請求夜間相驗。</w:t>
            </w:r>
          </w:p>
          <w:p w:rsidR="00F3485B" w:rsidRPr="00DA78FB" w:rsidRDefault="00F3485B" w:rsidP="00A139D4">
            <w:pPr>
              <w:spacing w:beforeLines="10" w:before="36" w:line="280" w:lineRule="exact"/>
              <w:rPr>
                <w:rFonts w:ascii="標楷體" w:eastAsia="標楷體" w:hAnsi="標楷體"/>
                <w:sz w:val="22"/>
              </w:rPr>
            </w:pPr>
            <w:r w:rsidRPr="00DA78FB">
              <w:rPr>
                <w:rFonts w:ascii="標楷體" w:eastAsia="標楷體" w:hAnsi="標楷體" w:hint="eastAsia"/>
                <w:sz w:val="22"/>
              </w:rPr>
              <w:t>□ 本件屬緊急案件(</w:t>
            </w:r>
            <w:proofErr w:type="gramStart"/>
            <w:r w:rsidRPr="00DA78FB">
              <w:rPr>
                <w:rFonts w:ascii="標楷體" w:eastAsia="標楷體" w:hAnsi="標楷體" w:hint="eastAsia"/>
                <w:sz w:val="22"/>
              </w:rPr>
              <w:t>兇</w:t>
            </w:r>
            <w:proofErr w:type="gramEnd"/>
            <w:r w:rsidRPr="00DA78FB">
              <w:rPr>
                <w:rFonts w:ascii="標楷體" w:eastAsia="標楷體" w:hAnsi="標楷體" w:hint="eastAsia"/>
                <w:sz w:val="22"/>
              </w:rPr>
              <w:t>殺、重大災難、社會囑目等)，有儘速相驗之必要。</w:t>
            </w:r>
          </w:p>
          <w:p w:rsidR="00F3485B" w:rsidRPr="00DA78FB" w:rsidRDefault="00F3485B" w:rsidP="00A139D4">
            <w:pPr>
              <w:spacing w:line="280" w:lineRule="exact"/>
              <w:rPr>
                <w:rFonts w:ascii="標楷體" w:eastAsia="標楷體" w:hAnsi="標楷體"/>
                <w:sz w:val="22"/>
              </w:rPr>
            </w:pPr>
            <w:r w:rsidRPr="00DA78FB">
              <w:rPr>
                <w:rFonts w:ascii="標楷體" w:eastAsia="標楷體" w:hAnsi="標楷體" w:hint="eastAsia"/>
                <w:sz w:val="22"/>
              </w:rPr>
              <w:t xml:space="preserve"> * 檢察官參酌</w:t>
            </w:r>
            <w:proofErr w:type="gramStart"/>
            <w:r w:rsidRPr="00DA78FB">
              <w:rPr>
                <w:rFonts w:ascii="標楷體" w:eastAsia="標楷體" w:hAnsi="標楷體" w:hint="eastAsia"/>
                <w:sz w:val="22"/>
              </w:rPr>
              <w:t>報驗書所</w:t>
            </w:r>
            <w:proofErr w:type="gramEnd"/>
            <w:r w:rsidRPr="00DA78FB">
              <w:rPr>
                <w:rFonts w:ascii="標楷體" w:eastAsia="標楷體" w:hAnsi="標楷體" w:hint="eastAsia"/>
                <w:sz w:val="22"/>
              </w:rPr>
              <w:t>載案情、卷證資料、家屬意願等具體情狀決定相驗時間 *</w:t>
            </w:r>
          </w:p>
        </w:tc>
      </w:tr>
      <w:tr w:rsidR="00F3485B" w:rsidRPr="00DA78FB" w:rsidTr="00A139D4">
        <w:trPr>
          <w:trHeight w:val="996"/>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相驗地點</w:t>
            </w:r>
          </w:p>
        </w:tc>
        <w:tc>
          <w:tcPr>
            <w:tcW w:w="8394" w:type="dxa"/>
            <w:gridSpan w:val="4"/>
            <w:shd w:val="clear" w:color="auto" w:fill="auto"/>
          </w:tcPr>
          <w:p w:rsidR="00F3485B" w:rsidRPr="00DA78FB" w:rsidRDefault="00F3485B" w:rsidP="00A139D4">
            <w:pPr>
              <w:spacing w:line="300" w:lineRule="exact"/>
              <w:rPr>
                <w:rFonts w:ascii="標楷體" w:eastAsia="標楷體" w:hAnsi="標楷體"/>
                <w:sz w:val="22"/>
              </w:rPr>
            </w:pPr>
            <w:r w:rsidRPr="00DA78FB">
              <w:rPr>
                <w:rFonts w:ascii="標楷體" w:eastAsia="標楷體" w:hAnsi="標楷體" w:hint="eastAsia"/>
                <w:sz w:val="22"/>
              </w:rPr>
              <w:t>□ 希望</w:t>
            </w:r>
            <w:proofErr w:type="gramStart"/>
            <w:r w:rsidRPr="00DA78FB">
              <w:rPr>
                <w:rFonts w:ascii="標楷體" w:eastAsia="標楷體" w:hAnsi="標楷體" w:hint="eastAsia"/>
                <w:sz w:val="22"/>
              </w:rPr>
              <w:t>本署相</w:t>
            </w:r>
            <w:proofErr w:type="gramEnd"/>
            <w:r w:rsidRPr="00DA78FB">
              <w:rPr>
                <w:rFonts w:ascii="標楷體" w:eastAsia="標楷體" w:hAnsi="標楷體" w:hint="eastAsia"/>
                <w:sz w:val="22"/>
              </w:rPr>
              <w:t>驗人員直接自行到達屍體所在地。</w:t>
            </w:r>
          </w:p>
          <w:p w:rsidR="00F3485B" w:rsidRPr="00DA78FB" w:rsidRDefault="00F3485B" w:rsidP="00A139D4">
            <w:pPr>
              <w:spacing w:line="300" w:lineRule="exact"/>
              <w:rPr>
                <w:rFonts w:ascii="標楷體" w:eastAsia="標楷體" w:hAnsi="標楷體"/>
                <w:sz w:val="22"/>
              </w:rPr>
            </w:pPr>
            <w:r w:rsidRPr="00DA78FB">
              <w:rPr>
                <w:rFonts w:ascii="標楷體" w:eastAsia="標楷體" w:hAnsi="標楷體" w:hint="eastAsia"/>
                <w:sz w:val="22"/>
              </w:rPr>
              <w:t>□ 希望</w:t>
            </w:r>
            <w:proofErr w:type="gramStart"/>
            <w:r w:rsidRPr="00DA78FB">
              <w:rPr>
                <w:rFonts w:ascii="標楷體" w:eastAsia="標楷體" w:hAnsi="標楷體" w:hint="eastAsia"/>
                <w:sz w:val="22"/>
              </w:rPr>
              <w:t>本署相</w:t>
            </w:r>
            <w:proofErr w:type="gramEnd"/>
            <w:r w:rsidRPr="00DA78FB">
              <w:rPr>
                <w:rFonts w:ascii="標楷體" w:eastAsia="標楷體" w:hAnsi="標楷體" w:hint="eastAsia"/>
                <w:sz w:val="22"/>
              </w:rPr>
              <w:t>驗人員先到偵查</w:t>
            </w:r>
            <w:proofErr w:type="gramStart"/>
            <w:r w:rsidRPr="00DA78FB">
              <w:rPr>
                <w:rFonts w:ascii="標楷體" w:eastAsia="標楷體" w:hAnsi="標楷體" w:hint="eastAsia"/>
                <w:sz w:val="22"/>
              </w:rPr>
              <w:t>佐</w:t>
            </w:r>
            <w:proofErr w:type="gramEnd"/>
            <w:r w:rsidRPr="00DA78FB">
              <w:rPr>
                <w:rFonts w:ascii="標楷體" w:eastAsia="標楷體" w:hAnsi="標楷體" w:hint="eastAsia"/>
                <w:sz w:val="22"/>
              </w:rPr>
              <w:t>約定地點會合。</w:t>
            </w:r>
          </w:p>
          <w:p w:rsidR="00F3485B" w:rsidRPr="00DA78FB" w:rsidRDefault="00F3485B" w:rsidP="00A139D4">
            <w:pPr>
              <w:spacing w:beforeLines="20" w:before="72" w:afterLines="20" w:after="72" w:line="280" w:lineRule="exact"/>
              <w:rPr>
                <w:rFonts w:ascii="標楷體" w:eastAsia="標楷體" w:hAnsi="標楷體"/>
                <w:sz w:val="22"/>
              </w:rPr>
            </w:pPr>
            <w:r w:rsidRPr="00DA78FB">
              <w:rPr>
                <w:rFonts w:ascii="標楷體" w:eastAsia="標楷體" w:hAnsi="標楷體" w:hint="eastAsia"/>
                <w:sz w:val="22"/>
              </w:rPr>
              <w:t xml:space="preserve">   會合地點：</w:t>
            </w:r>
            <w:r w:rsidRPr="00DA78FB">
              <w:rPr>
                <w:rFonts w:ascii="標楷體" w:eastAsia="標楷體" w:hAnsi="標楷體" w:hint="eastAsia"/>
                <w:sz w:val="22"/>
                <w:u w:val="single"/>
              </w:rPr>
              <w:t xml:space="preserve">                                                             </w:t>
            </w:r>
          </w:p>
        </w:tc>
      </w:tr>
      <w:tr w:rsidR="00F3485B" w:rsidRPr="00DA78FB" w:rsidTr="00A139D4">
        <w:trPr>
          <w:trHeight w:val="634"/>
          <w:jc w:val="center"/>
        </w:trPr>
        <w:tc>
          <w:tcPr>
            <w:tcW w:w="1526" w:type="dxa"/>
            <w:shd w:val="clear" w:color="auto" w:fill="auto"/>
            <w:vAlign w:val="center"/>
          </w:tcPr>
          <w:p w:rsidR="00F3485B" w:rsidRPr="00DA78FB" w:rsidRDefault="00F3485B" w:rsidP="00A139D4">
            <w:pPr>
              <w:spacing w:line="280" w:lineRule="exact"/>
              <w:jc w:val="center"/>
              <w:rPr>
                <w:rFonts w:ascii="標楷體" w:eastAsia="標楷體" w:hAnsi="標楷體"/>
                <w:sz w:val="22"/>
              </w:rPr>
            </w:pPr>
            <w:r w:rsidRPr="00DA78FB">
              <w:rPr>
                <w:rFonts w:ascii="標楷體" w:eastAsia="標楷體" w:hAnsi="標楷體" w:hint="eastAsia"/>
                <w:sz w:val="22"/>
              </w:rPr>
              <w:t xml:space="preserve">備   </w:t>
            </w:r>
            <w:proofErr w:type="gramStart"/>
            <w:r w:rsidRPr="00DA78FB">
              <w:rPr>
                <w:rFonts w:ascii="標楷體" w:eastAsia="標楷體" w:hAnsi="標楷體" w:hint="eastAsia"/>
                <w:sz w:val="22"/>
              </w:rPr>
              <w:t>註</w:t>
            </w:r>
            <w:proofErr w:type="gramEnd"/>
          </w:p>
        </w:tc>
        <w:tc>
          <w:tcPr>
            <w:tcW w:w="8394" w:type="dxa"/>
            <w:gridSpan w:val="4"/>
            <w:shd w:val="clear" w:color="auto" w:fill="auto"/>
          </w:tcPr>
          <w:p w:rsidR="00F3485B" w:rsidRPr="00DA78FB" w:rsidRDefault="00F3485B" w:rsidP="00A139D4">
            <w:pPr>
              <w:spacing w:line="300" w:lineRule="exact"/>
              <w:rPr>
                <w:rFonts w:ascii="標楷體" w:eastAsia="標楷體" w:hAnsi="標楷體"/>
                <w:sz w:val="22"/>
              </w:rPr>
            </w:pPr>
          </w:p>
        </w:tc>
      </w:tr>
    </w:tbl>
    <w:p w:rsidR="00F86B9F" w:rsidRPr="00F86B9F" w:rsidRDefault="00F86B9F" w:rsidP="00F86B9F">
      <w:pPr>
        <w:spacing w:line="400" w:lineRule="exact"/>
        <w:ind w:rightChars="58" w:right="139"/>
        <w:jc w:val="both"/>
        <w:rPr>
          <w:rFonts w:ascii="標楷體" w:eastAsia="標楷體" w:hAnsi="標楷體"/>
          <w:b/>
          <w:sz w:val="28"/>
        </w:rPr>
      </w:pPr>
    </w:p>
    <w:sectPr w:rsidR="00F86B9F" w:rsidRPr="00F86B9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eiryo">
    <w:panose1 w:val="020B0604030504040204"/>
    <w:charset w:val="80"/>
    <w:family w:val="swiss"/>
    <w:pitch w:val="variable"/>
    <w:sig w:usb0="E10102FF" w:usb1="EAC7FFFF" w:usb2="0001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DLHei-Md-WIN-BF">
    <w:altName w:val="Arial Unicode MS"/>
    <w:panose1 w:val="00000000000000000000"/>
    <w:charset w:val="86"/>
    <w:family w:val="auto"/>
    <w:notTrueType/>
    <w:pitch w:val="default"/>
    <w:sig w:usb0="00000000" w:usb1="080E0000" w:usb2="00000010" w:usb3="00000000" w:csb0="00040000" w:csb1="00000000"/>
  </w:font>
  <w:font w:name="文鼎中楷">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2085"/>
    <w:multiLevelType w:val="hybridMultilevel"/>
    <w:tmpl w:val="C0587CE6"/>
    <w:lvl w:ilvl="0" w:tplc="EFBE1632">
      <w:start w:val="1"/>
      <w:numFmt w:val="taiwaneseCountingThousand"/>
      <w:lvlText w:val="%1、"/>
      <w:lvlJc w:val="left"/>
      <w:pPr>
        <w:ind w:left="720" w:hanging="72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E45E83"/>
    <w:multiLevelType w:val="hybridMultilevel"/>
    <w:tmpl w:val="F70E6E36"/>
    <w:lvl w:ilvl="0" w:tplc="8A7E7570">
      <w:start w:val="1"/>
      <w:numFmt w:val="decimal"/>
      <w:lvlText w:val="(%1)"/>
      <w:lvlJc w:val="left"/>
      <w:pPr>
        <w:ind w:left="1756" w:hanging="480"/>
      </w:pPr>
      <w:rPr>
        <w:rFonts w:ascii="Times New Roman" w:eastAsia="標楷體" w:hAnsi="Times New Roman" w:cs="Times New Roman"/>
        <w:b w:val="0"/>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
    <w:nsid w:val="07707ECF"/>
    <w:multiLevelType w:val="multilevel"/>
    <w:tmpl w:val="4D9263BA"/>
    <w:lvl w:ilvl="0">
      <w:start w:val="1"/>
      <w:numFmt w:val="taiwaneseCountingThousand"/>
      <w:lvlText w:val="（%1）"/>
      <w:lvlJc w:val="left"/>
      <w:pPr>
        <w:ind w:left="720" w:hanging="720"/>
      </w:pPr>
    </w:lvl>
    <w:lvl w:ilvl="1">
      <w:start w:val="1"/>
      <w:numFmt w:val="decimal"/>
      <w:lvlText w:val="%2."/>
      <w:lvlJc w:val="left"/>
      <w:pPr>
        <w:ind w:left="840" w:hanging="360"/>
      </w:pPr>
      <w:rPr>
        <w:b w:val="0"/>
      </w:rPr>
    </w:lvl>
    <w:lvl w:ilvl="2">
      <w:start w:val="1"/>
      <w:numFmt w:val="decimal"/>
      <w:lvlText w:val="%3."/>
      <w:lvlJc w:val="left"/>
      <w:pPr>
        <w:ind w:left="1845" w:hanging="88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C7F0807"/>
    <w:multiLevelType w:val="hybridMultilevel"/>
    <w:tmpl w:val="28EE9F82"/>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158842E4"/>
    <w:multiLevelType w:val="hybridMultilevel"/>
    <w:tmpl w:val="B9A2062C"/>
    <w:lvl w:ilvl="0" w:tplc="3F18DEF2">
      <w:start w:val="1"/>
      <w:numFmt w:val="taiwaneseCountingThousand"/>
      <w:lvlText w:val="（%1）"/>
      <w:lvlJc w:val="left"/>
      <w:pPr>
        <w:ind w:left="1250" w:hanging="480"/>
      </w:pPr>
      <w:rPr>
        <w:rFonts w:hint="default"/>
      </w:rPr>
    </w:lvl>
    <w:lvl w:ilvl="1" w:tplc="04090019" w:tentative="1">
      <w:start w:val="1"/>
      <w:numFmt w:val="ideographTraditional"/>
      <w:lvlText w:val="%2、"/>
      <w:lvlJc w:val="left"/>
      <w:pPr>
        <w:ind w:left="1730" w:hanging="480"/>
      </w:p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5">
    <w:nsid w:val="1A810DB8"/>
    <w:multiLevelType w:val="hybridMultilevel"/>
    <w:tmpl w:val="3BB0315E"/>
    <w:lvl w:ilvl="0" w:tplc="AA445D3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D864BA8"/>
    <w:multiLevelType w:val="hybridMultilevel"/>
    <w:tmpl w:val="CE5E8516"/>
    <w:lvl w:ilvl="0" w:tplc="5EBCAA60">
      <w:start w:val="1"/>
      <w:numFmt w:val="taiwaneseCountingThousand"/>
      <w:lvlText w:val="%1、"/>
      <w:lvlJc w:val="left"/>
      <w:pPr>
        <w:ind w:left="720" w:hanging="720"/>
      </w:pPr>
      <w:rPr>
        <w:rFonts w:cs="Meiry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79117EE"/>
    <w:multiLevelType w:val="hybridMultilevel"/>
    <w:tmpl w:val="B476B7D0"/>
    <w:lvl w:ilvl="0" w:tplc="E41E08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nsid w:val="2B62003C"/>
    <w:multiLevelType w:val="hybridMultilevel"/>
    <w:tmpl w:val="33A6ADE4"/>
    <w:lvl w:ilvl="0" w:tplc="3F18DEF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2E430B9F"/>
    <w:multiLevelType w:val="hybridMultilevel"/>
    <w:tmpl w:val="959E5ACE"/>
    <w:lvl w:ilvl="0" w:tplc="5BB23D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E912151"/>
    <w:multiLevelType w:val="hybridMultilevel"/>
    <w:tmpl w:val="55061C1A"/>
    <w:lvl w:ilvl="0" w:tplc="E8627D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9A77C33"/>
    <w:multiLevelType w:val="hybridMultilevel"/>
    <w:tmpl w:val="09AC4CCA"/>
    <w:lvl w:ilvl="0" w:tplc="F9EEC5B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2">
    <w:nsid w:val="410A531C"/>
    <w:multiLevelType w:val="hybridMultilevel"/>
    <w:tmpl w:val="4400165A"/>
    <w:lvl w:ilvl="0" w:tplc="E8AA703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1981E4A"/>
    <w:multiLevelType w:val="multilevel"/>
    <w:tmpl w:val="6A1E9A9E"/>
    <w:lvl w:ilvl="0">
      <w:start w:val="1"/>
      <w:numFmt w:val="taiwaneseCountingThousand"/>
      <w:lvlText w:val="（%1）"/>
      <w:lvlJc w:val="left"/>
      <w:pPr>
        <w:ind w:left="1451" w:hanging="885"/>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
    <w:nsid w:val="461F576D"/>
    <w:multiLevelType w:val="hybridMultilevel"/>
    <w:tmpl w:val="5AFAA0D8"/>
    <w:lvl w:ilvl="0" w:tplc="60B468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6CD7726"/>
    <w:multiLevelType w:val="hybridMultilevel"/>
    <w:tmpl w:val="884656D4"/>
    <w:lvl w:ilvl="0" w:tplc="D64CA9D2">
      <w:start w:val="1"/>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922655A"/>
    <w:multiLevelType w:val="hybridMultilevel"/>
    <w:tmpl w:val="EAA08EA2"/>
    <w:lvl w:ilvl="0" w:tplc="0409000F">
      <w:start w:val="1"/>
      <w:numFmt w:val="decimal"/>
      <w:lvlText w:val="%1."/>
      <w:lvlJc w:val="left"/>
      <w:pPr>
        <w:ind w:left="1753" w:hanging="480"/>
      </w:pPr>
    </w:lvl>
    <w:lvl w:ilvl="1" w:tplc="04090019" w:tentative="1">
      <w:start w:val="1"/>
      <w:numFmt w:val="ideographTraditional"/>
      <w:lvlText w:val="%2、"/>
      <w:lvlJc w:val="left"/>
      <w:pPr>
        <w:ind w:left="2233" w:hanging="480"/>
      </w:pPr>
    </w:lvl>
    <w:lvl w:ilvl="2" w:tplc="0409001B" w:tentative="1">
      <w:start w:val="1"/>
      <w:numFmt w:val="lowerRoman"/>
      <w:lvlText w:val="%3."/>
      <w:lvlJc w:val="right"/>
      <w:pPr>
        <w:ind w:left="2713" w:hanging="480"/>
      </w:pPr>
    </w:lvl>
    <w:lvl w:ilvl="3" w:tplc="0409000F" w:tentative="1">
      <w:start w:val="1"/>
      <w:numFmt w:val="decimal"/>
      <w:lvlText w:val="%4."/>
      <w:lvlJc w:val="left"/>
      <w:pPr>
        <w:ind w:left="3193" w:hanging="480"/>
      </w:pPr>
    </w:lvl>
    <w:lvl w:ilvl="4" w:tplc="04090019" w:tentative="1">
      <w:start w:val="1"/>
      <w:numFmt w:val="ideographTraditional"/>
      <w:lvlText w:val="%5、"/>
      <w:lvlJc w:val="left"/>
      <w:pPr>
        <w:ind w:left="3673" w:hanging="480"/>
      </w:pPr>
    </w:lvl>
    <w:lvl w:ilvl="5" w:tplc="0409001B" w:tentative="1">
      <w:start w:val="1"/>
      <w:numFmt w:val="lowerRoman"/>
      <w:lvlText w:val="%6."/>
      <w:lvlJc w:val="right"/>
      <w:pPr>
        <w:ind w:left="4153" w:hanging="480"/>
      </w:pPr>
    </w:lvl>
    <w:lvl w:ilvl="6" w:tplc="0409000F" w:tentative="1">
      <w:start w:val="1"/>
      <w:numFmt w:val="decimal"/>
      <w:lvlText w:val="%7."/>
      <w:lvlJc w:val="left"/>
      <w:pPr>
        <w:ind w:left="4633" w:hanging="480"/>
      </w:pPr>
    </w:lvl>
    <w:lvl w:ilvl="7" w:tplc="04090019" w:tentative="1">
      <w:start w:val="1"/>
      <w:numFmt w:val="ideographTraditional"/>
      <w:lvlText w:val="%8、"/>
      <w:lvlJc w:val="left"/>
      <w:pPr>
        <w:ind w:left="5113" w:hanging="480"/>
      </w:pPr>
    </w:lvl>
    <w:lvl w:ilvl="8" w:tplc="0409001B" w:tentative="1">
      <w:start w:val="1"/>
      <w:numFmt w:val="lowerRoman"/>
      <w:lvlText w:val="%9."/>
      <w:lvlJc w:val="right"/>
      <w:pPr>
        <w:ind w:left="5593" w:hanging="480"/>
      </w:pPr>
    </w:lvl>
  </w:abstractNum>
  <w:abstractNum w:abstractNumId="17">
    <w:nsid w:val="50C264AD"/>
    <w:multiLevelType w:val="hybridMultilevel"/>
    <w:tmpl w:val="F59C04E2"/>
    <w:lvl w:ilvl="0" w:tplc="0220BD1A">
      <w:start w:val="1"/>
      <w:numFmt w:val="decimal"/>
      <w:lvlText w:val="%1."/>
      <w:lvlJc w:val="left"/>
      <w:pPr>
        <w:ind w:left="1810" w:hanging="480"/>
      </w:pPr>
      <w:rPr>
        <w:rFonts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8">
    <w:nsid w:val="55A54FAA"/>
    <w:multiLevelType w:val="hybridMultilevel"/>
    <w:tmpl w:val="F03239DA"/>
    <w:lvl w:ilvl="0" w:tplc="3F18DEF2">
      <w:start w:val="1"/>
      <w:numFmt w:val="taiwaneseCountingThousand"/>
      <w:lvlText w:val="（%1）"/>
      <w:lvlJc w:val="left"/>
      <w:pPr>
        <w:ind w:left="1080" w:hanging="1080"/>
      </w:pPr>
      <w:rPr>
        <w:rFonts w:hint="default"/>
      </w:rPr>
    </w:lvl>
    <w:lvl w:ilvl="1" w:tplc="043243FA">
      <w:start w:val="1"/>
      <w:numFmt w:val="decimal"/>
      <w:lvlText w:val="%2、"/>
      <w:lvlJc w:val="left"/>
      <w:pPr>
        <w:ind w:left="1200" w:hanging="720"/>
      </w:pPr>
      <w:rPr>
        <w:rFonts w:hint="default"/>
      </w:rPr>
    </w:lvl>
    <w:lvl w:ilvl="2" w:tplc="F294D4C4">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CD930BE"/>
    <w:multiLevelType w:val="hybridMultilevel"/>
    <w:tmpl w:val="67FCB82E"/>
    <w:lvl w:ilvl="0" w:tplc="5EBCAA60">
      <w:start w:val="1"/>
      <w:numFmt w:val="taiwaneseCountingThousand"/>
      <w:lvlText w:val="%1、"/>
      <w:lvlJc w:val="left"/>
      <w:pPr>
        <w:ind w:left="480" w:hanging="480"/>
      </w:pPr>
      <w:rPr>
        <w:rFonts w:cs="Meiry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3935632"/>
    <w:multiLevelType w:val="hybridMultilevel"/>
    <w:tmpl w:val="4B9E3C4A"/>
    <w:lvl w:ilvl="0" w:tplc="0409000F">
      <w:start w:val="1"/>
      <w:numFmt w:val="decimal"/>
      <w:lvlText w:val="%1."/>
      <w:lvlJc w:val="left"/>
      <w:pPr>
        <w:ind w:left="1753" w:hanging="480"/>
      </w:pPr>
    </w:lvl>
    <w:lvl w:ilvl="1" w:tplc="04090019" w:tentative="1">
      <w:start w:val="1"/>
      <w:numFmt w:val="ideographTraditional"/>
      <w:lvlText w:val="%2、"/>
      <w:lvlJc w:val="left"/>
      <w:pPr>
        <w:ind w:left="2233" w:hanging="480"/>
      </w:pPr>
    </w:lvl>
    <w:lvl w:ilvl="2" w:tplc="0409001B" w:tentative="1">
      <w:start w:val="1"/>
      <w:numFmt w:val="lowerRoman"/>
      <w:lvlText w:val="%3."/>
      <w:lvlJc w:val="right"/>
      <w:pPr>
        <w:ind w:left="2713" w:hanging="480"/>
      </w:pPr>
    </w:lvl>
    <w:lvl w:ilvl="3" w:tplc="0409000F" w:tentative="1">
      <w:start w:val="1"/>
      <w:numFmt w:val="decimal"/>
      <w:lvlText w:val="%4."/>
      <w:lvlJc w:val="left"/>
      <w:pPr>
        <w:ind w:left="3193" w:hanging="480"/>
      </w:pPr>
    </w:lvl>
    <w:lvl w:ilvl="4" w:tplc="04090019" w:tentative="1">
      <w:start w:val="1"/>
      <w:numFmt w:val="ideographTraditional"/>
      <w:lvlText w:val="%5、"/>
      <w:lvlJc w:val="left"/>
      <w:pPr>
        <w:ind w:left="3673" w:hanging="480"/>
      </w:pPr>
    </w:lvl>
    <w:lvl w:ilvl="5" w:tplc="0409001B" w:tentative="1">
      <w:start w:val="1"/>
      <w:numFmt w:val="lowerRoman"/>
      <w:lvlText w:val="%6."/>
      <w:lvlJc w:val="right"/>
      <w:pPr>
        <w:ind w:left="4153" w:hanging="480"/>
      </w:pPr>
    </w:lvl>
    <w:lvl w:ilvl="6" w:tplc="0409000F" w:tentative="1">
      <w:start w:val="1"/>
      <w:numFmt w:val="decimal"/>
      <w:lvlText w:val="%7."/>
      <w:lvlJc w:val="left"/>
      <w:pPr>
        <w:ind w:left="4633" w:hanging="480"/>
      </w:pPr>
    </w:lvl>
    <w:lvl w:ilvl="7" w:tplc="04090019" w:tentative="1">
      <w:start w:val="1"/>
      <w:numFmt w:val="ideographTraditional"/>
      <w:lvlText w:val="%8、"/>
      <w:lvlJc w:val="left"/>
      <w:pPr>
        <w:ind w:left="5113" w:hanging="480"/>
      </w:pPr>
    </w:lvl>
    <w:lvl w:ilvl="8" w:tplc="0409001B" w:tentative="1">
      <w:start w:val="1"/>
      <w:numFmt w:val="lowerRoman"/>
      <w:lvlText w:val="%9."/>
      <w:lvlJc w:val="right"/>
      <w:pPr>
        <w:ind w:left="5593" w:hanging="480"/>
      </w:pPr>
    </w:lvl>
  </w:abstractNum>
  <w:abstractNum w:abstractNumId="21">
    <w:nsid w:val="687E050B"/>
    <w:multiLevelType w:val="hybridMultilevel"/>
    <w:tmpl w:val="9E26B4B6"/>
    <w:lvl w:ilvl="0" w:tplc="E8627D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9A650A6"/>
    <w:multiLevelType w:val="hybridMultilevel"/>
    <w:tmpl w:val="F3C2FF56"/>
    <w:lvl w:ilvl="0" w:tplc="24EE2B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B2E7649"/>
    <w:multiLevelType w:val="hybridMultilevel"/>
    <w:tmpl w:val="53CE5EFE"/>
    <w:lvl w:ilvl="0" w:tplc="F39C49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D7304CD"/>
    <w:multiLevelType w:val="hybridMultilevel"/>
    <w:tmpl w:val="56F684D6"/>
    <w:lvl w:ilvl="0" w:tplc="19FE74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14"/>
  </w:num>
  <w:num w:numId="4">
    <w:abstractNumId w:val="10"/>
  </w:num>
  <w:num w:numId="5">
    <w:abstractNumId w:val="24"/>
  </w:num>
  <w:num w:numId="6">
    <w:abstractNumId w:val="0"/>
  </w:num>
  <w:num w:numId="7">
    <w:abstractNumId w:val="22"/>
  </w:num>
  <w:num w:numId="8">
    <w:abstractNumId w:val="18"/>
  </w:num>
  <w:num w:numId="9">
    <w:abstractNumId w:val="21"/>
  </w:num>
  <w:num w:numId="10">
    <w:abstractNumId w:val="12"/>
  </w:num>
  <w:num w:numId="11">
    <w:abstractNumId w:val="19"/>
  </w:num>
  <w:num w:numId="12">
    <w:abstractNumId w:val="11"/>
  </w:num>
  <w:num w:numId="13">
    <w:abstractNumId w:val="3"/>
  </w:num>
  <w:num w:numId="14">
    <w:abstractNumId w:val="8"/>
  </w:num>
  <w:num w:numId="15">
    <w:abstractNumId w:val="4"/>
  </w:num>
  <w:num w:numId="16">
    <w:abstractNumId w:val="15"/>
  </w:num>
  <w:num w:numId="17">
    <w:abstractNumId w:val="9"/>
  </w:num>
  <w:num w:numId="18">
    <w:abstractNumId w:val="23"/>
  </w:num>
  <w:num w:numId="19">
    <w:abstractNumId w:val="2"/>
  </w:num>
  <w:num w:numId="20">
    <w:abstractNumId w:val="13"/>
  </w:num>
  <w:num w:numId="21">
    <w:abstractNumId w:val="1"/>
  </w:num>
  <w:num w:numId="22">
    <w:abstractNumId w:val="16"/>
  </w:num>
  <w:num w:numId="23">
    <w:abstractNumId w:val="20"/>
  </w:num>
  <w:num w:numId="24">
    <w:abstractNumId w:val="17"/>
  </w:num>
  <w:num w:numId="2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00"/>
    <w:rsid w:val="000139CC"/>
    <w:rsid w:val="00031326"/>
    <w:rsid w:val="00033374"/>
    <w:rsid w:val="0004555A"/>
    <w:rsid w:val="00046BE2"/>
    <w:rsid w:val="00051C8F"/>
    <w:rsid w:val="0008048C"/>
    <w:rsid w:val="00080957"/>
    <w:rsid w:val="000A7541"/>
    <w:rsid w:val="000B1F6A"/>
    <w:rsid w:val="000C1800"/>
    <w:rsid w:val="000E55A4"/>
    <w:rsid w:val="000F62E6"/>
    <w:rsid w:val="00112048"/>
    <w:rsid w:val="0011596A"/>
    <w:rsid w:val="00122B1B"/>
    <w:rsid w:val="001238CD"/>
    <w:rsid w:val="00134B20"/>
    <w:rsid w:val="001405DB"/>
    <w:rsid w:val="00145EC1"/>
    <w:rsid w:val="00150DF8"/>
    <w:rsid w:val="00153E44"/>
    <w:rsid w:val="00162FE5"/>
    <w:rsid w:val="00163F14"/>
    <w:rsid w:val="00166C6D"/>
    <w:rsid w:val="00167E6A"/>
    <w:rsid w:val="00175D03"/>
    <w:rsid w:val="00181E69"/>
    <w:rsid w:val="00182D72"/>
    <w:rsid w:val="001A0035"/>
    <w:rsid w:val="001B0385"/>
    <w:rsid w:val="001B106D"/>
    <w:rsid w:val="001B7F8F"/>
    <w:rsid w:val="001E6E72"/>
    <w:rsid w:val="00224F4E"/>
    <w:rsid w:val="002257D5"/>
    <w:rsid w:val="0023330E"/>
    <w:rsid w:val="00233B26"/>
    <w:rsid w:val="00234A71"/>
    <w:rsid w:val="00242C9F"/>
    <w:rsid w:val="0024398D"/>
    <w:rsid w:val="00245D8F"/>
    <w:rsid w:val="002717E0"/>
    <w:rsid w:val="00271F46"/>
    <w:rsid w:val="00282B3D"/>
    <w:rsid w:val="00284487"/>
    <w:rsid w:val="00297761"/>
    <w:rsid w:val="002B5FCB"/>
    <w:rsid w:val="002B7A0D"/>
    <w:rsid w:val="002C693E"/>
    <w:rsid w:val="002D3950"/>
    <w:rsid w:val="002E3183"/>
    <w:rsid w:val="002E3765"/>
    <w:rsid w:val="002E42C4"/>
    <w:rsid w:val="002E771E"/>
    <w:rsid w:val="00320ECA"/>
    <w:rsid w:val="00322F6E"/>
    <w:rsid w:val="0033339C"/>
    <w:rsid w:val="003722EC"/>
    <w:rsid w:val="00387C83"/>
    <w:rsid w:val="00391B49"/>
    <w:rsid w:val="003974F6"/>
    <w:rsid w:val="003C3C3A"/>
    <w:rsid w:val="003C7764"/>
    <w:rsid w:val="003D0C0E"/>
    <w:rsid w:val="003D3419"/>
    <w:rsid w:val="003F6248"/>
    <w:rsid w:val="003F7890"/>
    <w:rsid w:val="004034FF"/>
    <w:rsid w:val="004124F9"/>
    <w:rsid w:val="00416644"/>
    <w:rsid w:val="00434BBC"/>
    <w:rsid w:val="0045081C"/>
    <w:rsid w:val="004618F8"/>
    <w:rsid w:val="004628D7"/>
    <w:rsid w:val="004841A9"/>
    <w:rsid w:val="004A12E9"/>
    <w:rsid w:val="004A1813"/>
    <w:rsid w:val="004B1000"/>
    <w:rsid w:val="004B2B00"/>
    <w:rsid w:val="004C4DD3"/>
    <w:rsid w:val="004C56F7"/>
    <w:rsid w:val="004C57A4"/>
    <w:rsid w:val="004C6BAF"/>
    <w:rsid w:val="004D21E6"/>
    <w:rsid w:val="004E05FC"/>
    <w:rsid w:val="004F19E1"/>
    <w:rsid w:val="004F3705"/>
    <w:rsid w:val="004F4812"/>
    <w:rsid w:val="004F5F7B"/>
    <w:rsid w:val="00504369"/>
    <w:rsid w:val="00504B36"/>
    <w:rsid w:val="00515DBF"/>
    <w:rsid w:val="005160CB"/>
    <w:rsid w:val="005161B7"/>
    <w:rsid w:val="0051693A"/>
    <w:rsid w:val="00522BB8"/>
    <w:rsid w:val="00522BD3"/>
    <w:rsid w:val="00531B8A"/>
    <w:rsid w:val="005320FE"/>
    <w:rsid w:val="005422A5"/>
    <w:rsid w:val="0055185A"/>
    <w:rsid w:val="00551ECA"/>
    <w:rsid w:val="0056227D"/>
    <w:rsid w:val="00567587"/>
    <w:rsid w:val="00585D37"/>
    <w:rsid w:val="00585E89"/>
    <w:rsid w:val="005B4607"/>
    <w:rsid w:val="005D72ED"/>
    <w:rsid w:val="005E631B"/>
    <w:rsid w:val="005F1626"/>
    <w:rsid w:val="005F1F9E"/>
    <w:rsid w:val="0060374E"/>
    <w:rsid w:val="00611200"/>
    <w:rsid w:val="00614AA7"/>
    <w:rsid w:val="006339E7"/>
    <w:rsid w:val="006543D0"/>
    <w:rsid w:val="0067490E"/>
    <w:rsid w:val="00675F07"/>
    <w:rsid w:val="006837E9"/>
    <w:rsid w:val="00690B46"/>
    <w:rsid w:val="00693DEF"/>
    <w:rsid w:val="00694E0D"/>
    <w:rsid w:val="006A3F1E"/>
    <w:rsid w:val="006B4CB2"/>
    <w:rsid w:val="006B55A3"/>
    <w:rsid w:val="006D6402"/>
    <w:rsid w:val="00711B60"/>
    <w:rsid w:val="007143D6"/>
    <w:rsid w:val="00754400"/>
    <w:rsid w:val="00781498"/>
    <w:rsid w:val="00784DDF"/>
    <w:rsid w:val="00790CDF"/>
    <w:rsid w:val="007912C3"/>
    <w:rsid w:val="00792240"/>
    <w:rsid w:val="007B0534"/>
    <w:rsid w:val="007B2FCA"/>
    <w:rsid w:val="007C6E9F"/>
    <w:rsid w:val="007E702C"/>
    <w:rsid w:val="007F2F1F"/>
    <w:rsid w:val="007F6D98"/>
    <w:rsid w:val="008013F0"/>
    <w:rsid w:val="00806C73"/>
    <w:rsid w:val="008158D5"/>
    <w:rsid w:val="0081714E"/>
    <w:rsid w:val="00820374"/>
    <w:rsid w:val="008379A0"/>
    <w:rsid w:val="00840150"/>
    <w:rsid w:val="00857719"/>
    <w:rsid w:val="0087053D"/>
    <w:rsid w:val="00896661"/>
    <w:rsid w:val="008A2A4E"/>
    <w:rsid w:val="008B32FE"/>
    <w:rsid w:val="008C7DC6"/>
    <w:rsid w:val="008D4E6F"/>
    <w:rsid w:val="008E0706"/>
    <w:rsid w:val="008E09B0"/>
    <w:rsid w:val="008E3736"/>
    <w:rsid w:val="009157E1"/>
    <w:rsid w:val="009162AF"/>
    <w:rsid w:val="009248C9"/>
    <w:rsid w:val="009334ED"/>
    <w:rsid w:val="00935813"/>
    <w:rsid w:val="00953129"/>
    <w:rsid w:val="00965FE3"/>
    <w:rsid w:val="00974728"/>
    <w:rsid w:val="0097678A"/>
    <w:rsid w:val="00980082"/>
    <w:rsid w:val="0099240D"/>
    <w:rsid w:val="009A3A0F"/>
    <w:rsid w:val="009B6D2D"/>
    <w:rsid w:val="009C12EA"/>
    <w:rsid w:val="009D4534"/>
    <w:rsid w:val="009D4992"/>
    <w:rsid w:val="009D7440"/>
    <w:rsid w:val="009E15FC"/>
    <w:rsid w:val="009E17AE"/>
    <w:rsid w:val="00A1077B"/>
    <w:rsid w:val="00A14F16"/>
    <w:rsid w:val="00A16D34"/>
    <w:rsid w:val="00A17694"/>
    <w:rsid w:val="00A20A61"/>
    <w:rsid w:val="00A2681D"/>
    <w:rsid w:val="00A3216F"/>
    <w:rsid w:val="00A33B29"/>
    <w:rsid w:val="00A46FCB"/>
    <w:rsid w:val="00A67AD8"/>
    <w:rsid w:val="00A71994"/>
    <w:rsid w:val="00A73FE6"/>
    <w:rsid w:val="00A767FF"/>
    <w:rsid w:val="00A815D5"/>
    <w:rsid w:val="00A82D07"/>
    <w:rsid w:val="00AA10FC"/>
    <w:rsid w:val="00AB0D95"/>
    <w:rsid w:val="00AE0DA1"/>
    <w:rsid w:val="00B02936"/>
    <w:rsid w:val="00B13247"/>
    <w:rsid w:val="00B233EB"/>
    <w:rsid w:val="00B318ED"/>
    <w:rsid w:val="00B40F86"/>
    <w:rsid w:val="00B41CDD"/>
    <w:rsid w:val="00B71207"/>
    <w:rsid w:val="00B7461F"/>
    <w:rsid w:val="00B8098E"/>
    <w:rsid w:val="00B90EA5"/>
    <w:rsid w:val="00BB1B82"/>
    <w:rsid w:val="00BB1BB1"/>
    <w:rsid w:val="00BB36AD"/>
    <w:rsid w:val="00BC214C"/>
    <w:rsid w:val="00BC389C"/>
    <w:rsid w:val="00BC6F6A"/>
    <w:rsid w:val="00BD0801"/>
    <w:rsid w:val="00BE1127"/>
    <w:rsid w:val="00BE6D1A"/>
    <w:rsid w:val="00BE6FE7"/>
    <w:rsid w:val="00BF1B5F"/>
    <w:rsid w:val="00BF1F1F"/>
    <w:rsid w:val="00C34A8F"/>
    <w:rsid w:val="00C35844"/>
    <w:rsid w:val="00C365B9"/>
    <w:rsid w:val="00C36E1B"/>
    <w:rsid w:val="00C43EFB"/>
    <w:rsid w:val="00C47429"/>
    <w:rsid w:val="00C47A87"/>
    <w:rsid w:val="00C47E14"/>
    <w:rsid w:val="00C65BE2"/>
    <w:rsid w:val="00C7135A"/>
    <w:rsid w:val="00C7231C"/>
    <w:rsid w:val="00C81179"/>
    <w:rsid w:val="00C82367"/>
    <w:rsid w:val="00C872F9"/>
    <w:rsid w:val="00C914C8"/>
    <w:rsid w:val="00C946FE"/>
    <w:rsid w:val="00C97599"/>
    <w:rsid w:val="00CA0336"/>
    <w:rsid w:val="00CA1CD0"/>
    <w:rsid w:val="00CA2EE9"/>
    <w:rsid w:val="00CA355C"/>
    <w:rsid w:val="00CA46AD"/>
    <w:rsid w:val="00CB0EB7"/>
    <w:rsid w:val="00CC36D0"/>
    <w:rsid w:val="00CC76E7"/>
    <w:rsid w:val="00CD786F"/>
    <w:rsid w:val="00CE6A09"/>
    <w:rsid w:val="00D00FE3"/>
    <w:rsid w:val="00D0249F"/>
    <w:rsid w:val="00D11F80"/>
    <w:rsid w:val="00D314C5"/>
    <w:rsid w:val="00D366DB"/>
    <w:rsid w:val="00D41ED4"/>
    <w:rsid w:val="00D61EAA"/>
    <w:rsid w:val="00D6396B"/>
    <w:rsid w:val="00D63F1E"/>
    <w:rsid w:val="00D7254A"/>
    <w:rsid w:val="00D73BFC"/>
    <w:rsid w:val="00D843CA"/>
    <w:rsid w:val="00DA2D02"/>
    <w:rsid w:val="00DC7474"/>
    <w:rsid w:val="00DD178F"/>
    <w:rsid w:val="00DD2C5F"/>
    <w:rsid w:val="00DE787D"/>
    <w:rsid w:val="00DF6A33"/>
    <w:rsid w:val="00E11F40"/>
    <w:rsid w:val="00E13E8E"/>
    <w:rsid w:val="00E23CA1"/>
    <w:rsid w:val="00E35BF6"/>
    <w:rsid w:val="00E425DD"/>
    <w:rsid w:val="00E524F0"/>
    <w:rsid w:val="00E600A1"/>
    <w:rsid w:val="00E61593"/>
    <w:rsid w:val="00E71AB1"/>
    <w:rsid w:val="00E845E1"/>
    <w:rsid w:val="00E910CB"/>
    <w:rsid w:val="00EB2566"/>
    <w:rsid w:val="00EB67E9"/>
    <w:rsid w:val="00ED1F75"/>
    <w:rsid w:val="00ED44AA"/>
    <w:rsid w:val="00EE32DD"/>
    <w:rsid w:val="00EE7D83"/>
    <w:rsid w:val="00EF2C58"/>
    <w:rsid w:val="00EF32CA"/>
    <w:rsid w:val="00EF3B27"/>
    <w:rsid w:val="00F00EFD"/>
    <w:rsid w:val="00F07904"/>
    <w:rsid w:val="00F21C8B"/>
    <w:rsid w:val="00F27742"/>
    <w:rsid w:val="00F30F89"/>
    <w:rsid w:val="00F324EA"/>
    <w:rsid w:val="00F32BB9"/>
    <w:rsid w:val="00F3485B"/>
    <w:rsid w:val="00F47358"/>
    <w:rsid w:val="00F47534"/>
    <w:rsid w:val="00F50883"/>
    <w:rsid w:val="00F5677A"/>
    <w:rsid w:val="00F648A7"/>
    <w:rsid w:val="00F70DB1"/>
    <w:rsid w:val="00F85E01"/>
    <w:rsid w:val="00F86B9F"/>
    <w:rsid w:val="00F94673"/>
    <w:rsid w:val="00F964AA"/>
    <w:rsid w:val="00FA1C2B"/>
    <w:rsid w:val="00FA7F66"/>
    <w:rsid w:val="00FB420C"/>
    <w:rsid w:val="00FC68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4D882-9671-488E-BFE2-AA67962FA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2151</Words>
  <Characters>12264</Characters>
  <Application>Microsoft Office Word</Application>
  <DocSecurity>0</DocSecurity>
  <Lines>102</Lines>
  <Paragraphs>28</Paragraphs>
  <ScaleCrop>false</ScaleCrop>
  <Company/>
  <LinksUpToDate>false</LinksUpToDate>
  <CharactersWithSpaces>14387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保護服務司王悅容</dc:creator>
  <cp:lastModifiedBy>保護服務司王悅容</cp:lastModifiedBy>
  <cp:revision>13</cp:revision>
  <cp:lastPrinted>2018-09-25T07:08:00Z</cp:lastPrinted>
  <dcterms:created xsi:type="dcterms:W3CDTF">2018-09-25T07:06:00Z</dcterms:created>
  <dcterms:modified xsi:type="dcterms:W3CDTF">2018-09-28T02:02:00Z</dcterms:modified>
</cp:coreProperties>
</file>