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CB" w:rsidRPr="002B651C" w:rsidRDefault="009F1ACB" w:rsidP="009F1ACB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color w:val="000000"/>
          <w:spacing w:val="30"/>
          <w:sz w:val="40"/>
          <w:szCs w:val="40"/>
        </w:rPr>
      </w:pPr>
      <w:r>
        <w:rPr>
          <w:noProof/>
          <w:color w:val="000000"/>
          <w:sz w:val="28"/>
        </w:rPr>
        <w:drawing>
          <wp:inline distT="0" distB="0" distL="0" distR="0" wp14:anchorId="62E000AC" wp14:editId="4686A9B0">
            <wp:extent cx="5842635" cy="789305"/>
            <wp:effectExtent l="0" t="0" r="5715" b="0"/>
            <wp:docPr id="1" name="圖片 1" descr="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未命名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635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ACB" w:rsidRPr="00B033FC" w:rsidRDefault="009F1ACB" w:rsidP="009F1ACB">
      <w:pPr>
        <w:spacing w:afterLines="50" w:after="180" w:line="360" w:lineRule="auto"/>
        <w:jc w:val="center"/>
        <w:rPr>
          <w:rFonts w:eastAsia="標楷體"/>
          <w:b/>
          <w:bCs/>
          <w:color w:val="000000"/>
          <w:spacing w:val="30"/>
          <w:sz w:val="40"/>
          <w:szCs w:val="40"/>
        </w:rPr>
      </w:pPr>
      <w:r w:rsidRPr="00B033FC">
        <w:rPr>
          <w:rFonts w:eastAsia="標楷體"/>
          <w:b/>
          <w:bCs/>
          <w:color w:val="000000"/>
          <w:spacing w:val="30"/>
          <w:sz w:val="40"/>
          <w:szCs w:val="40"/>
        </w:rPr>
        <w:t>衛生福利部新聞稿</w:t>
      </w:r>
    </w:p>
    <w:tbl>
      <w:tblPr>
        <w:tblW w:w="94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"/>
        <w:gridCol w:w="1787"/>
        <w:gridCol w:w="900"/>
        <w:gridCol w:w="2353"/>
        <w:gridCol w:w="1080"/>
        <w:gridCol w:w="2340"/>
      </w:tblGrid>
      <w:tr w:rsidR="009F1ACB" w:rsidRPr="00B033FC" w:rsidTr="003B421D">
        <w:trPr>
          <w:jc w:val="center"/>
        </w:trPr>
        <w:tc>
          <w:tcPr>
            <w:tcW w:w="1009" w:type="dxa"/>
            <w:vAlign w:val="center"/>
          </w:tcPr>
          <w:p w:rsidR="009F1ACB" w:rsidRPr="00B033FC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B033FC">
              <w:rPr>
                <w:rFonts w:eastAsia="標楷體"/>
                <w:color w:val="000000"/>
                <w:sz w:val="28"/>
              </w:rPr>
              <w:t>日期</w:t>
            </w:r>
          </w:p>
        </w:tc>
        <w:tc>
          <w:tcPr>
            <w:tcW w:w="1787" w:type="dxa"/>
            <w:vAlign w:val="center"/>
          </w:tcPr>
          <w:p w:rsidR="009F1ACB" w:rsidRPr="00B033FC" w:rsidRDefault="009F1ACB" w:rsidP="009F1ACB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B033FC">
              <w:rPr>
                <w:rFonts w:eastAsia="標楷體"/>
                <w:color w:val="000000"/>
                <w:sz w:val="28"/>
              </w:rPr>
              <w:t>10</w:t>
            </w:r>
            <w:r w:rsidR="00412EC6">
              <w:rPr>
                <w:rFonts w:eastAsia="標楷體" w:hint="eastAsia"/>
                <w:color w:val="000000"/>
                <w:sz w:val="28"/>
              </w:rPr>
              <w:t>7</w:t>
            </w:r>
            <w:r w:rsidR="00902E77">
              <w:rPr>
                <w:rFonts w:eastAsia="標楷體"/>
                <w:color w:val="000000"/>
                <w:sz w:val="28"/>
              </w:rPr>
              <w:t>.07.06</w:t>
            </w:r>
          </w:p>
        </w:tc>
        <w:tc>
          <w:tcPr>
            <w:tcW w:w="900" w:type="dxa"/>
            <w:vAlign w:val="center"/>
          </w:tcPr>
          <w:p w:rsidR="009F1ACB" w:rsidRPr="00ED0E86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ED0E86">
              <w:rPr>
                <w:rFonts w:eastAsia="標楷體"/>
                <w:color w:val="000000"/>
                <w:sz w:val="28"/>
              </w:rPr>
              <w:t>單位</w:t>
            </w:r>
          </w:p>
        </w:tc>
        <w:tc>
          <w:tcPr>
            <w:tcW w:w="2353" w:type="dxa"/>
            <w:vAlign w:val="center"/>
          </w:tcPr>
          <w:p w:rsidR="009F1ACB" w:rsidRPr="00ED0E86" w:rsidRDefault="00ED0E86" w:rsidP="003B421D">
            <w:pPr>
              <w:spacing w:line="360" w:lineRule="auto"/>
              <w:jc w:val="center"/>
              <w:rPr>
                <w:rFonts w:eastAsia="標楷體"/>
                <w:bCs/>
                <w:color w:val="000000"/>
                <w:sz w:val="28"/>
              </w:rPr>
            </w:pPr>
            <w:r w:rsidRPr="00ED0E86">
              <w:rPr>
                <w:rFonts w:eastAsia="標楷體" w:hint="eastAsia"/>
                <w:bCs/>
                <w:color w:val="000000"/>
                <w:sz w:val="28"/>
              </w:rPr>
              <w:t>社會救助及社工司</w:t>
            </w:r>
          </w:p>
        </w:tc>
        <w:tc>
          <w:tcPr>
            <w:tcW w:w="1080" w:type="dxa"/>
            <w:vAlign w:val="center"/>
          </w:tcPr>
          <w:p w:rsidR="009F1ACB" w:rsidRPr="00ED0E86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  <w:r w:rsidRPr="00ED0E86">
              <w:rPr>
                <w:rFonts w:eastAsia="標楷體"/>
                <w:color w:val="000000"/>
                <w:sz w:val="28"/>
              </w:rPr>
              <w:t>編號</w:t>
            </w:r>
          </w:p>
        </w:tc>
        <w:tc>
          <w:tcPr>
            <w:tcW w:w="2340" w:type="dxa"/>
            <w:vAlign w:val="center"/>
          </w:tcPr>
          <w:p w:rsidR="009F1ACB" w:rsidRPr="00B033FC" w:rsidRDefault="009F1ACB" w:rsidP="003B421D">
            <w:pPr>
              <w:spacing w:line="360" w:lineRule="auto"/>
              <w:jc w:val="center"/>
              <w:rPr>
                <w:rFonts w:eastAsia="標楷體"/>
                <w:color w:val="000000"/>
                <w:sz w:val="28"/>
              </w:rPr>
            </w:pPr>
          </w:p>
        </w:tc>
      </w:tr>
    </w:tbl>
    <w:p w:rsidR="00113F5F" w:rsidRDefault="00113F5F" w:rsidP="002218B1">
      <w:pPr>
        <w:spacing w:beforeLines="50" w:before="180" w:afterLines="50" w:after="180" w:line="46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113F5F">
        <w:rPr>
          <w:rFonts w:ascii="標楷體" w:eastAsia="標楷體" w:hAnsi="標楷體" w:hint="eastAsia"/>
          <w:b/>
          <w:sz w:val="40"/>
          <w:szCs w:val="40"/>
        </w:rPr>
        <w:t>衛生福利</w:t>
      </w:r>
      <w:proofErr w:type="gramStart"/>
      <w:r w:rsidRPr="00113F5F">
        <w:rPr>
          <w:rFonts w:ascii="標楷體" w:eastAsia="標楷體" w:hAnsi="標楷體" w:hint="eastAsia"/>
          <w:b/>
          <w:sz w:val="40"/>
          <w:szCs w:val="40"/>
        </w:rPr>
        <w:t>部</w:t>
      </w:r>
      <w:r>
        <w:rPr>
          <w:rFonts w:ascii="標楷體" w:eastAsia="標楷體" w:hAnsi="標楷體" w:hint="eastAsia"/>
          <w:b/>
          <w:sz w:val="40"/>
          <w:szCs w:val="40"/>
        </w:rPr>
        <w:t>首次拍社區</w:t>
      </w:r>
      <w:proofErr w:type="gramEnd"/>
      <w:r w:rsidRPr="00113F5F">
        <w:rPr>
          <w:rFonts w:ascii="標楷體" w:eastAsia="標楷體" w:hAnsi="標楷體" w:hint="eastAsia"/>
          <w:b/>
          <w:sz w:val="40"/>
          <w:szCs w:val="40"/>
        </w:rPr>
        <w:t>電影</w:t>
      </w:r>
      <w:r>
        <w:rPr>
          <w:rFonts w:ascii="新細明體" w:hAnsi="新細明體" w:hint="eastAsia"/>
          <w:b/>
          <w:sz w:val="40"/>
          <w:szCs w:val="40"/>
        </w:rPr>
        <w:t>、</w:t>
      </w:r>
      <w:r w:rsidRPr="00113F5F">
        <w:rPr>
          <w:rFonts w:ascii="標楷體" w:eastAsia="標楷體" w:hAnsi="標楷體" w:hint="eastAsia"/>
          <w:b/>
          <w:sz w:val="40"/>
          <w:szCs w:val="40"/>
        </w:rPr>
        <w:t>出專書</w:t>
      </w:r>
    </w:p>
    <w:p w:rsidR="009F1ACB" w:rsidRPr="002218B1" w:rsidRDefault="00113F5F" w:rsidP="00113F5F">
      <w:pPr>
        <w:spacing w:beforeLines="50" w:before="180" w:afterLines="50" w:after="180" w:line="460" w:lineRule="exact"/>
        <w:jc w:val="center"/>
        <w:rPr>
          <w:rFonts w:eastAsia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40"/>
          <w:szCs w:val="40"/>
        </w:rPr>
        <w:t>發表會具</w:t>
      </w:r>
      <w:r w:rsidR="002218B1" w:rsidRPr="00113F5F">
        <w:rPr>
          <w:rFonts w:ascii="標楷體" w:eastAsia="標楷體" w:hAnsi="標楷體" w:hint="eastAsia"/>
          <w:b/>
          <w:sz w:val="40"/>
          <w:szCs w:val="40"/>
        </w:rPr>
        <w:t>活力又感動</w:t>
      </w:r>
    </w:p>
    <w:p w:rsidR="008F2675" w:rsidRDefault="00495F89" w:rsidP="00D57EF9">
      <w:pPr>
        <w:spacing w:line="520" w:lineRule="exact"/>
        <w:rPr>
          <w:rFonts w:ascii="標楷體" w:eastAsia="標楷體" w:hAnsi="標楷體"/>
          <w:sz w:val="32"/>
          <w:szCs w:val="32"/>
        </w:rPr>
      </w:pPr>
      <w:r w:rsidRPr="006379BE">
        <w:rPr>
          <w:rFonts w:ascii="標楷體" w:eastAsia="標楷體" w:hAnsi="標楷體" w:hint="eastAsia"/>
          <w:sz w:val="32"/>
          <w:szCs w:val="32"/>
        </w:rPr>
        <w:t xml:space="preserve">　　</w:t>
      </w:r>
      <w:r w:rsidR="00113F5F" w:rsidRPr="006379BE">
        <w:rPr>
          <w:rFonts w:ascii="標楷體" w:eastAsia="標楷體" w:hAnsi="標楷體" w:hint="eastAsia"/>
          <w:sz w:val="32"/>
          <w:szCs w:val="32"/>
        </w:rPr>
        <w:t>社區發展從民國54年</w:t>
      </w:r>
      <w:r w:rsidR="004E0DEC">
        <w:rPr>
          <w:rFonts w:ascii="標楷體" w:eastAsia="標楷體" w:hAnsi="標楷體" w:hint="eastAsia"/>
          <w:sz w:val="32"/>
          <w:szCs w:val="32"/>
        </w:rPr>
        <w:t>開始，迄今</w:t>
      </w:r>
      <w:r w:rsidR="00113F5F" w:rsidRPr="006379BE">
        <w:rPr>
          <w:rFonts w:ascii="標楷體" w:eastAsia="標楷體" w:hAnsi="標楷體" w:hint="eastAsia"/>
          <w:sz w:val="32"/>
          <w:szCs w:val="32"/>
        </w:rPr>
        <w:t>走過50年歷史，衛生福利部</w:t>
      </w:r>
      <w:r w:rsidRPr="006379BE">
        <w:rPr>
          <w:rFonts w:ascii="標楷體" w:eastAsia="標楷體" w:hAnsi="標楷體" w:hint="eastAsia"/>
          <w:sz w:val="32"/>
          <w:szCs w:val="32"/>
        </w:rPr>
        <w:t>將</w:t>
      </w:r>
      <w:r w:rsidR="00F302D4">
        <w:rPr>
          <w:rFonts w:ascii="標楷體" w:eastAsia="標楷體" w:hAnsi="標楷體" w:hint="eastAsia"/>
          <w:sz w:val="32"/>
          <w:szCs w:val="32"/>
        </w:rPr>
        <w:t>社區發展工作</w:t>
      </w:r>
      <w:r w:rsidRPr="006379BE">
        <w:rPr>
          <w:rFonts w:ascii="標楷體" w:eastAsia="標楷體" w:hAnsi="標楷體" w:hint="eastAsia"/>
          <w:sz w:val="32"/>
          <w:szCs w:val="32"/>
        </w:rPr>
        <w:t>投入創意、活潑的元素，拍攝「少女變大媽」微電影，呈現出社區大媽用心投入服務，少女以交換靈魂方式體驗了社區之溫暖及關懷，帶出年輕人投入社區的過程。</w:t>
      </w:r>
      <w:r w:rsidR="006379BE">
        <w:rPr>
          <w:rFonts w:ascii="標楷體" w:eastAsia="標楷體" w:hAnsi="標楷體" w:hint="eastAsia"/>
          <w:sz w:val="32"/>
          <w:szCs w:val="32"/>
        </w:rPr>
        <w:t>衛生福利部7月6日</w:t>
      </w:r>
      <w:r w:rsidR="006379BE" w:rsidRPr="006379BE">
        <w:rPr>
          <w:rFonts w:ascii="標楷體" w:eastAsia="標楷體" w:hAnsi="標楷體" w:hint="eastAsia"/>
          <w:sz w:val="32"/>
          <w:szCs w:val="32"/>
        </w:rPr>
        <w:t>舉辦</w:t>
      </w:r>
      <w:r w:rsidR="006379BE">
        <w:rPr>
          <w:rFonts w:ascii="標楷體" w:eastAsia="標楷體" w:hAnsi="標楷體" w:hint="eastAsia"/>
          <w:sz w:val="32"/>
          <w:szCs w:val="32"/>
        </w:rPr>
        <w:t>成果發表會</w:t>
      </w:r>
      <w:r w:rsidRPr="006379BE">
        <w:rPr>
          <w:rFonts w:ascii="標楷體" w:eastAsia="標楷體" w:hAnsi="標楷體" w:hint="eastAsia"/>
          <w:sz w:val="32"/>
          <w:szCs w:val="32"/>
        </w:rPr>
        <w:t>，同時出版「社區影像書」，收錄全國22縣市社區發展軌跡</w:t>
      </w:r>
      <w:r w:rsidRPr="006379BE">
        <w:rPr>
          <w:rFonts w:ascii="標楷體" w:eastAsia="標楷體" w:hAnsi="標楷體"/>
          <w:sz w:val="32"/>
          <w:szCs w:val="32"/>
        </w:rPr>
        <w:t>，</w:t>
      </w:r>
      <w:r w:rsidR="006379BE" w:rsidRPr="006379BE">
        <w:rPr>
          <w:rFonts w:ascii="標楷體" w:eastAsia="標楷體" w:hAnsi="標楷體" w:hint="eastAsia"/>
          <w:sz w:val="32"/>
          <w:szCs w:val="32"/>
        </w:rPr>
        <w:t>陳時中部長親臨會場</w:t>
      </w:r>
      <w:r w:rsidR="00F302D4">
        <w:rPr>
          <w:rFonts w:ascii="標楷體" w:eastAsia="標楷體" w:hAnsi="標楷體" w:hint="eastAsia"/>
          <w:sz w:val="32"/>
          <w:szCs w:val="32"/>
        </w:rPr>
        <w:t>參與</w:t>
      </w:r>
      <w:r w:rsidR="006379BE" w:rsidRPr="006379BE">
        <w:rPr>
          <w:rFonts w:ascii="標楷體" w:eastAsia="標楷體" w:hAnsi="標楷體" w:hint="eastAsia"/>
          <w:sz w:val="32"/>
          <w:szCs w:val="32"/>
        </w:rPr>
        <w:t>微電影</w:t>
      </w:r>
      <w:r w:rsidR="006379BE">
        <w:rPr>
          <w:rFonts w:ascii="標楷體" w:eastAsia="標楷體" w:hAnsi="標楷體" w:hint="eastAsia"/>
          <w:sz w:val="32"/>
          <w:szCs w:val="32"/>
        </w:rPr>
        <w:t>及專書</w:t>
      </w:r>
      <w:r w:rsidR="00F302D4">
        <w:rPr>
          <w:rFonts w:ascii="標楷體" w:eastAsia="標楷體" w:hAnsi="標楷體" w:hint="eastAsia"/>
          <w:sz w:val="32"/>
          <w:szCs w:val="32"/>
        </w:rPr>
        <w:t>發表會</w:t>
      </w:r>
      <w:r w:rsidR="006379BE">
        <w:rPr>
          <w:rFonts w:ascii="標楷體" w:eastAsia="標楷體" w:hAnsi="標楷體" w:hint="eastAsia"/>
          <w:sz w:val="32"/>
          <w:szCs w:val="32"/>
        </w:rPr>
        <w:t>，</w:t>
      </w:r>
      <w:r w:rsidR="00995CF2" w:rsidRPr="006379BE">
        <w:rPr>
          <w:rFonts w:ascii="標楷體" w:eastAsia="標楷體" w:hAnsi="標楷體" w:hint="eastAsia"/>
          <w:sz w:val="32"/>
          <w:szCs w:val="32"/>
        </w:rPr>
        <w:t>微電影導演朱華茂、男主角陳慕義、女主角葉倩宇與出席來賓分享社區微電影拍攝過程與趣事</w:t>
      </w:r>
      <w:r w:rsidR="00995CF2">
        <w:rPr>
          <w:rFonts w:ascii="新細明體" w:hAnsi="新細明體" w:hint="eastAsia"/>
          <w:sz w:val="32"/>
          <w:szCs w:val="32"/>
        </w:rPr>
        <w:t>，</w:t>
      </w:r>
      <w:r w:rsidRPr="006379BE">
        <w:rPr>
          <w:rFonts w:ascii="標楷體" w:eastAsia="標楷體" w:hAnsi="標楷體" w:hint="eastAsia"/>
          <w:sz w:val="32"/>
          <w:szCs w:val="32"/>
        </w:rPr>
        <w:t>現場氣氛充滿活力，又令人感動</w:t>
      </w:r>
      <w:r w:rsidRPr="006379BE">
        <w:rPr>
          <w:rFonts w:ascii="標楷體" w:eastAsia="標楷體" w:hAnsi="標楷體"/>
          <w:sz w:val="32"/>
          <w:szCs w:val="32"/>
        </w:rPr>
        <w:t>。</w:t>
      </w:r>
    </w:p>
    <w:p w:rsidR="008F2675" w:rsidRDefault="002218B1" w:rsidP="008F2675">
      <w:pPr>
        <w:spacing w:beforeLines="100" w:before="360" w:line="52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 w:rsidRPr="006379BE">
        <w:rPr>
          <w:rFonts w:ascii="標楷體" w:eastAsia="標楷體" w:hAnsi="標楷體" w:hint="eastAsia"/>
          <w:sz w:val="32"/>
          <w:szCs w:val="32"/>
        </w:rPr>
        <w:t>衛生福利部陳時中部長表示，「社區」是「社會」的縮影，也是「社會」的基石。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當前已進入少子</w:t>
      </w:r>
      <w:r w:rsidR="00857AD3">
        <w:rPr>
          <w:rFonts w:ascii="標楷體" w:eastAsia="標楷體" w:hAnsi="標楷體" w:hint="eastAsia"/>
          <w:sz w:val="32"/>
          <w:szCs w:val="32"/>
        </w:rPr>
        <w:t>女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化</w:t>
      </w:r>
      <w:r w:rsidR="00165DBB" w:rsidRPr="00165DBB">
        <w:rPr>
          <w:rFonts w:ascii="新細明體" w:hAnsi="新細明體" w:hint="eastAsia"/>
          <w:sz w:val="32"/>
          <w:szCs w:val="32"/>
        </w:rPr>
        <w:t>、</w:t>
      </w:r>
      <w:r w:rsidR="00490C50">
        <w:rPr>
          <w:rFonts w:ascii="標楷體" w:eastAsia="標楷體" w:hAnsi="標楷體" w:hint="eastAsia"/>
          <w:sz w:val="32"/>
          <w:szCs w:val="32"/>
        </w:rPr>
        <w:t>高齡社會，更突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顯社區照顧的重要性。</w:t>
      </w:r>
      <w:r w:rsidR="008F2675" w:rsidRPr="006379BE">
        <w:rPr>
          <w:rFonts w:ascii="標楷體" w:eastAsia="標楷體" w:hAnsi="標楷體" w:hint="eastAsia"/>
          <w:sz w:val="32"/>
          <w:szCs w:val="32"/>
        </w:rPr>
        <w:t>衛生福利部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推動「長照十年計畫2.0」，廣佈長照據點，</w:t>
      </w:r>
      <w:r w:rsidR="00490C50">
        <w:rPr>
          <w:rFonts w:ascii="標楷體" w:eastAsia="標楷體" w:hAnsi="標楷體" w:hint="eastAsia"/>
          <w:sz w:val="32"/>
          <w:szCs w:val="32"/>
        </w:rPr>
        <w:t>去年底以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社區發展協會</w:t>
      </w:r>
      <w:r w:rsidR="00490C50">
        <w:rPr>
          <w:rFonts w:ascii="標楷體" w:eastAsia="標楷體" w:hAnsi="標楷體" w:hint="eastAsia"/>
          <w:sz w:val="32"/>
          <w:szCs w:val="32"/>
        </w:rPr>
        <w:t>為主體，佈建</w:t>
      </w:r>
      <w:r w:rsidR="00490C50" w:rsidRPr="00165DBB">
        <w:rPr>
          <w:rFonts w:ascii="標楷體" w:eastAsia="標楷體" w:hAnsi="標楷體" w:hint="eastAsia"/>
          <w:sz w:val="32"/>
          <w:szCs w:val="32"/>
        </w:rPr>
        <w:t>近200個</w:t>
      </w:r>
      <w:r w:rsidR="00490C50">
        <w:rPr>
          <w:rFonts w:ascii="標楷體" w:eastAsia="標楷體" w:hAnsi="標楷體" w:hint="eastAsia"/>
          <w:sz w:val="32"/>
          <w:szCs w:val="32"/>
        </w:rPr>
        <w:t>長照據點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；</w:t>
      </w:r>
      <w:r w:rsidR="00490C50">
        <w:rPr>
          <w:rFonts w:ascii="標楷體" w:eastAsia="標楷體" w:hAnsi="標楷體" w:hint="eastAsia"/>
          <w:sz w:val="32"/>
          <w:szCs w:val="32"/>
        </w:rPr>
        <w:t>尤其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現有的社區照顧關懷據點中，更有高達1500多個由社區發展協會執行。</w:t>
      </w:r>
      <w:r w:rsidR="008F2675" w:rsidRPr="006379BE">
        <w:rPr>
          <w:rFonts w:ascii="標楷體" w:eastAsia="標楷體" w:hAnsi="標楷體" w:hint="eastAsia"/>
          <w:sz w:val="32"/>
          <w:szCs w:val="32"/>
        </w:rPr>
        <w:t>衛生福利部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也結合地方政府，積極爭取前瞻基礎建設經費，改善社區活動中心空間，做為長照服務據點，健全社區多元服務，</w:t>
      </w:r>
      <w:r w:rsidR="008F2675">
        <w:rPr>
          <w:rFonts w:ascii="標楷體" w:eastAsia="標楷體" w:hAnsi="標楷體" w:hint="eastAsia"/>
          <w:sz w:val="32"/>
          <w:szCs w:val="32"/>
        </w:rPr>
        <w:t>迄今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共支持全</w:t>
      </w:r>
      <w:r w:rsidR="00165DBB" w:rsidRPr="00165DBB">
        <w:rPr>
          <w:rFonts w:ascii="標楷體" w:eastAsia="標楷體" w:hAnsi="標楷體" w:hint="eastAsia"/>
          <w:sz w:val="32"/>
          <w:szCs w:val="32"/>
        </w:rPr>
        <w:lastRenderedPageBreak/>
        <w:t>國18縣市計170案。目前有62個社區推動家庭暴力社區預防工作</w:t>
      </w:r>
      <w:r w:rsidR="00165DBB" w:rsidRPr="00165DBB">
        <w:rPr>
          <w:rFonts w:ascii="新細明體" w:hAnsi="新細明體" w:hint="eastAsia"/>
          <w:sz w:val="32"/>
          <w:szCs w:val="32"/>
        </w:rPr>
        <w:t>、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20個社區推動台灣夢-兒少扎根計晝</w:t>
      </w:r>
      <w:r w:rsidR="00165DBB" w:rsidRPr="00165DBB">
        <w:rPr>
          <w:rFonts w:ascii="新細明體" w:hAnsi="新細明體" w:hint="eastAsia"/>
          <w:sz w:val="32"/>
          <w:szCs w:val="32"/>
        </w:rPr>
        <w:t>、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12個社區推動小衛星計畫</w:t>
      </w:r>
      <w:r w:rsidR="00165DBB">
        <w:rPr>
          <w:rFonts w:ascii="標楷體" w:eastAsia="標楷體" w:hAnsi="標楷體" w:hint="eastAsia"/>
          <w:sz w:val="32"/>
          <w:szCs w:val="32"/>
        </w:rPr>
        <w:t>，更突顯</w:t>
      </w:r>
      <w:r w:rsidR="00165DBB" w:rsidRPr="00165DBB">
        <w:rPr>
          <w:rFonts w:ascii="標楷體" w:eastAsia="標楷體" w:hAnsi="標楷體" w:hint="eastAsia"/>
          <w:sz w:val="32"/>
          <w:szCs w:val="32"/>
          <w:lang w:eastAsia="zh-HK"/>
        </w:rPr>
        <w:t>行政院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於今(107)年2月26日</w:t>
      </w:r>
      <w:r w:rsidR="00165DBB" w:rsidRPr="00165DBB">
        <w:rPr>
          <w:rFonts w:ascii="標楷體" w:eastAsia="標楷體" w:hAnsi="標楷體" w:hint="eastAsia"/>
          <w:sz w:val="32"/>
          <w:szCs w:val="32"/>
          <w:lang w:eastAsia="zh-HK"/>
        </w:rPr>
        <w:t>核定「強化社會安全網計畫」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，建立以家庭為中心，以社區為基礎的</w:t>
      </w:r>
      <w:r w:rsidR="00165DBB">
        <w:rPr>
          <w:rFonts w:ascii="標楷體" w:eastAsia="標楷體" w:hAnsi="標楷體" w:hint="eastAsia"/>
          <w:sz w:val="32"/>
          <w:szCs w:val="32"/>
        </w:rPr>
        <w:t>特色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，感謝社區成為</w:t>
      </w:r>
      <w:r w:rsidR="00AF19E7">
        <w:rPr>
          <w:rFonts w:ascii="標楷體" w:eastAsia="標楷體" w:hAnsi="標楷體" w:hint="eastAsia"/>
          <w:sz w:val="32"/>
          <w:szCs w:val="32"/>
        </w:rPr>
        <w:t>政府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的好夥伴，</w:t>
      </w:r>
      <w:r w:rsidR="008F2675" w:rsidRPr="006379BE">
        <w:rPr>
          <w:rFonts w:ascii="標楷體" w:eastAsia="標楷體" w:hAnsi="標楷體" w:hint="eastAsia"/>
          <w:sz w:val="32"/>
          <w:szCs w:val="32"/>
        </w:rPr>
        <w:t>衛生福利部</w:t>
      </w:r>
      <w:r w:rsidR="00165DBB" w:rsidRPr="00165DBB">
        <w:rPr>
          <w:rFonts w:ascii="標楷體" w:eastAsia="標楷體" w:hAnsi="標楷體" w:hint="eastAsia"/>
          <w:sz w:val="32"/>
          <w:szCs w:val="32"/>
        </w:rPr>
        <w:t>也期許持續推動以社區為基礎的福利服務，擴充服務量能，提升居民福祉。</w:t>
      </w:r>
    </w:p>
    <w:p w:rsidR="008F2675" w:rsidRPr="006379BE" w:rsidRDefault="008F2675" w:rsidP="008F2675">
      <w:pPr>
        <w:spacing w:beforeLines="100" w:before="360" w:line="520" w:lineRule="exact"/>
        <w:ind w:firstLineChars="200" w:firstLine="640"/>
        <w:rPr>
          <w:rFonts w:ascii="標楷體" w:eastAsia="標楷體" w:hAnsi="標楷體"/>
          <w:sz w:val="32"/>
          <w:szCs w:val="32"/>
        </w:rPr>
      </w:pPr>
      <w:r w:rsidRPr="006379BE">
        <w:rPr>
          <w:rFonts w:ascii="標楷體" w:eastAsia="標楷體" w:hAnsi="標楷體" w:hint="eastAsia"/>
          <w:sz w:val="32"/>
          <w:szCs w:val="32"/>
        </w:rPr>
        <w:t>衛生福利部</w:t>
      </w:r>
      <w:r>
        <w:rPr>
          <w:rFonts w:ascii="標楷體" w:eastAsia="標楷體" w:hAnsi="標楷體" w:hint="eastAsia"/>
          <w:sz w:val="32"/>
          <w:szCs w:val="32"/>
        </w:rPr>
        <w:t>社會救助及社工司司長李美珍</w:t>
      </w:r>
      <w:r w:rsidRPr="006379BE">
        <w:rPr>
          <w:rFonts w:ascii="標楷體" w:eastAsia="標楷體" w:hAnsi="標楷體" w:hint="eastAsia"/>
          <w:sz w:val="32"/>
          <w:szCs w:val="32"/>
        </w:rPr>
        <w:t>表示，本次「社區動次動‧活力又感動—社區發展動能凝聚計畫」除了拍攝微電影「少女變大媽」，以動態影像生動傳達社區日常生活大小事，更出版「一起為我們的家—22縣市社區影像書」，收錄全國22縣市社區發展軌跡，以及</w:t>
      </w:r>
      <w:r>
        <w:rPr>
          <w:rFonts w:ascii="標楷體" w:eastAsia="標楷體" w:hAnsi="標楷體" w:hint="eastAsia"/>
          <w:sz w:val="32"/>
          <w:szCs w:val="32"/>
        </w:rPr>
        <w:t>各社區在地</w:t>
      </w:r>
      <w:r w:rsidRPr="006379BE">
        <w:rPr>
          <w:rFonts w:ascii="標楷體" w:eastAsia="標楷體" w:hAnsi="標楷體" w:hint="eastAsia"/>
          <w:sz w:val="32"/>
          <w:szCs w:val="32"/>
        </w:rPr>
        <w:t>特色，呈現政府與民間共同努力之下社區所凝聚的巨大動能，期待以關懷</w:t>
      </w:r>
      <w:r>
        <w:rPr>
          <w:rFonts w:ascii="標楷體" w:eastAsia="標楷體" w:hAnsi="標楷體" w:hint="eastAsia"/>
          <w:sz w:val="32"/>
          <w:szCs w:val="32"/>
        </w:rPr>
        <w:t>的行動</w:t>
      </w:r>
      <w:r w:rsidRPr="006379BE">
        <w:rPr>
          <w:rFonts w:ascii="標楷體" w:eastAsia="標楷體" w:hAnsi="標楷體" w:hint="eastAsia"/>
          <w:sz w:val="32"/>
          <w:szCs w:val="32"/>
        </w:rPr>
        <w:t>，升級在地能量，用創新的軟實力，營造出家園的溫馨與幸福。</w:t>
      </w:r>
    </w:p>
    <w:p w:rsidR="009F1ACB" w:rsidRPr="009D420B" w:rsidRDefault="009F1ACB" w:rsidP="00D57EF9">
      <w:pPr>
        <w:spacing w:beforeLines="40" w:before="144" w:afterLines="40" w:after="144" w:line="520" w:lineRule="exact"/>
        <w:ind w:firstLineChars="200" w:firstLine="640"/>
        <w:jc w:val="both"/>
        <w:rPr>
          <w:rFonts w:eastAsia="標楷體"/>
          <w:sz w:val="32"/>
          <w:szCs w:val="32"/>
        </w:rPr>
      </w:pPr>
      <w:bookmarkStart w:id="0" w:name="_GoBack"/>
      <w:bookmarkEnd w:id="0"/>
    </w:p>
    <w:sectPr w:rsidR="009F1ACB" w:rsidRPr="009D42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5DC9" w:rsidRDefault="007C5DC9" w:rsidP="0020339D">
      <w:r>
        <w:separator/>
      </w:r>
    </w:p>
  </w:endnote>
  <w:endnote w:type="continuationSeparator" w:id="0">
    <w:p w:rsidR="007C5DC9" w:rsidRDefault="007C5DC9" w:rsidP="00203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5DC9" w:rsidRDefault="007C5DC9" w:rsidP="0020339D">
      <w:r>
        <w:separator/>
      </w:r>
    </w:p>
  </w:footnote>
  <w:footnote w:type="continuationSeparator" w:id="0">
    <w:p w:rsidR="007C5DC9" w:rsidRDefault="007C5DC9" w:rsidP="002033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F18"/>
    <w:rsid w:val="00011ABE"/>
    <w:rsid w:val="00013C34"/>
    <w:rsid w:val="000535B0"/>
    <w:rsid w:val="00060515"/>
    <w:rsid w:val="00083072"/>
    <w:rsid w:val="0008379A"/>
    <w:rsid w:val="00083F4C"/>
    <w:rsid w:val="000C38CB"/>
    <w:rsid w:val="000F19C5"/>
    <w:rsid w:val="00113F5F"/>
    <w:rsid w:val="001143A5"/>
    <w:rsid w:val="00116BE3"/>
    <w:rsid w:val="00127636"/>
    <w:rsid w:val="001277B7"/>
    <w:rsid w:val="001563B8"/>
    <w:rsid w:val="00160595"/>
    <w:rsid w:val="001647B7"/>
    <w:rsid w:val="00165DBB"/>
    <w:rsid w:val="00170ED3"/>
    <w:rsid w:val="00172076"/>
    <w:rsid w:val="00173E4A"/>
    <w:rsid w:val="001B2B19"/>
    <w:rsid w:val="001B44EE"/>
    <w:rsid w:val="001C5A94"/>
    <w:rsid w:val="001F3FC7"/>
    <w:rsid w:val="0020339D"/>
    <w:rsid w:val="00205F09"/>
    <w:rsid w:val="00211479"/>
    <w:rsid w:val="00214DA6"/>
    <w:rsid w:val="002218B1"/>
    <w:rsid w:val="002530BF"/>
    <w:rsid w:val="00267738"/>
    <w:rsid w:val="002853E8"/>
    <w:rsid w:val="002A1CF8"/>
    <w:rsid w:val="002A72D5"/>
    <w:rsid w:val="002E2B69"/>
    <w:rsid w:val="0031004E"/>
    <w:rsid w:val="00316E38"/>
    <w:rsid w:val="003337A1"/>
    <w:rsid w:val="00347AC5"/>
    <w:rsid w:val="00366A34"/>
    <w:rsid w:val="003677E2"/>
    <w:rsid w:val="003733D6"/>
    <w:rsid w:val="003C0296"/>
    <w:rsid w:val="003C23F0"/>
    <w:rsid w:val="003C5AF3"/>
    <w:rsid w:val="00412EC6"/>
    <w:rsid w:val="00426F18"/>
    <w:rsid w:val="004455AC"/>
    <w:rsid w:val="00460840"/>
    <w:rsid w:val="00461391"/>
    <w:rsid w:val="004751E1"/>
    <w:rsid w:val="004864AC"/>
    <w:rsid w:val="00490C50"/>
    <w:rsid w:val="00495F89"/>
    <w:rsid w:val="004C0EF5"/>
    <w:rsid w:val="004C13FB"/>
    <w:rsid w:val="004C5937"/>
    <w:rsid w:val="004D2A65"/>
    <w:rsid w:val="004E0DEC"/>
    <w:rsid w:val="004F12FD"/>
    <w:rsid w:val="005049CE"/>
    <w:rsid w:val="005226FD"/>
    <w:rsid w:val="00525A51"/>
    <w:rsid w:val="00526216"/>
    <w:rsid w:val="00570B57"/>
    <w:rsid w:val="005A069B"/>
    <w:rsid w:val="00613263"/>
    <w:rsid w:val="006149EC"/>
    <w:rsid w:val="00622F73"/>
    <w:rsid w:val="006379BE"/>
    <w:rsid w:val="00680EBA"/>
    <w:rsid w:val="00682291"/>
    <w:rsid w:val="00687F11"/>
    <w:rsid w:val="006C1FEE"/>
    <w:rsid w:val="006C3CA5"/>
    <w:rsid w:val="0072279A"/>
    <w:rsid w:val="00733CB4"/>
    <w:rsid w:val="00746EA8"/>
    <w:rsid w:val="007725B2"/>
    <w:rsid w:val="007725E6"/>
    <w:rsid w:val="0077469D"/>
    <w:rsid w:val="007833B9"/>
    <w:rsid w:val="00795F13"/>
    <w:rsid w:val="007A3AEC"/>
    <w:rsid w:val="007C5DC9"/>
    <w:rsid w:val="008258B0"/>
    <w:rsid w:val="00845A28"/>
    <w:rsid w:val="00857AD3"/>
    <w:rsid w:val="00870907"/>
    <w:rsid w:val="008878CA"/>
    <w:rsid w:val="0089004F"/>
    <w:rsid w:val="008B4BD1"/>
    <w:rsid w:val="008C1093"/>
    <w:rsid w:val="008D29B7"/>
    <w:rsid w:val="008D4F25"/>
    <w:rsid w:val="008F2675"/>
    <w:rsid w:val="00902E77"/>
    <w:rsid w:val="00913D41"/>
    <w:rsid w:val="0092593E"/>
    <w:rsid w:val="0092747E"/>
    <w:rsid w:val="009277FC"/>
    <w:rsid w:val="00946182"/>
    <w:rsid w:val="00947F1C"/>
    <w:rsid w:val="009551D5"/>
    <w:rsid w:val="009900C9"/>
    <w:rsid w:val="00995CF2"/>
    <w:rsid w:val="009A1E71"/>
    <w:rsid w:val="009A2F9F"/>
    <w:rsid w:val="009D1EED"/>
    <w:rsid w:val="009D3B0C"/>
    <w:rsid w:val="009D420B"/>
    <w:rsid w:val="009D64E4"/>
    <w:rsid w:val="009F1ACB"/>
    <w:rsid w:val="00A1454C"/>
    <w:rsid w:val="00A229C2"/>
    <w:rsid w:val="00A56A4F"/>
    <w:rsid w:val="00A9776F"/>
    <w:rsid w:val="00AA785A"/>
    <w:rsid w:val="00AF19E7"/>
    <w:rsid w:val="00B14361"/>
    <w:rsid w:val="00B267B4"/>
    <w:rsid w:val="00B67560"/>
    <w:rsid w:val="00B8451B"/>
    <w:rsid w:val="00BC556E"/>
    <w:rsid w:val="00C14063"/>
    <w:rsid w:val="00C15399"/>
    <w:rsid w:val="00C1686C"/>
    <w:rsid w:val="00C17F3B"/>
    <w:rsid w:val="00C47D0F"/>
    <w:rsid w:val="00C53B3E"/>
    <w:rsid w:val="00CA7075"/>
    <w:rsid w:val="00CB10B6"/>
    <w:rsid w:val="00CB156C"/>
    <w:rsid w:val="00CE4463"/>
    <w:rsid w:val="00D00A38"/>
    <w:rsid w:val="00D07E3A"/>
    <w:rsid w:val="00D24F6D"/>
    <w:rsid w:val="00D30FC2"/>
    <w:rsid w:val="00D33F87"/>
    <w:rsid w:val="00D340EA"/>
    <w:rsid w:val="00D57EF9"/>
    <w:rsid w:val="00D90DCF"/>
    <w:rsid w:val="00DA2F46"/>
    <w:rsid w:val="00DA566C"/>
    <w:rsid w:val="00DC17CF"/>
    <w:rsid w:val="00DD08AB"/>
    <w:rsid w:val="00E139FD"/>
    <w:rsid w:val="00E326AC"/>
    <w:rsid w:val="00E32738"/>
    <w:rsid w:val="00E33EB8"/>
    <w:rsid w:val="00E4276B"/>
    <w:rsid w:val="00E4454D"/>
    <w:rsid w:val="00E56BEC"/>
    <w:rsid w:val="00ED0E86"/>
    <w:rsid w:val="00ED61FB"/>
    <w:rsid w:val="00EE220B"/>
    <w:rsid w:val="00F302D4"/>
    <w:rsid w:val="00F700A5"/>
    <w:rsid w:val="00F72062"/>
    <w:rsid w:val="00F954FD"/>
    <w:rsid w:val="00FA067F"/>
    <w:rsid w:val="00FA6A21"/>
    <w:rsid w:val="00FB4C7D"/>
    <w:rsid w:val="00FB599E"/>
    <w:rsid w:val="00FC573E"/>
    <w:rsid w:val="00FD393C"/>
    <w:rsid w:val="00FE25B0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A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1A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339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AC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1A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F1AC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033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033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0339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129</Words>
  <Characters>740</Characters>
  <Application>Microsoft Office Word</Application>
  <DocSecurity>0</DocSecurity>
  <Lines>6</Lines>
  <Paragraphs>1</Paragraphs>
  <ScaleCrop>false</ScaleCrop>
  <Company>Microsoft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社會救助及社工司邱靖雲</dc:creator>
  <cp:lastModifiedBy>社會救助及社工司施妤璇</cp:lastModifiedBy>
  <cp:revision>7</cp:revision>
  <cp:lastPrinted>2018-07-05T03:39:00Z</cp:lastPrinted>
  <dcterms:created xsi:type="dcterms:W3CDTF">2018-07-04T13:26:00Z</dcterms:created>
  <dcterms:modified xsi:type="dcterms:W3CDTF">2018-07-06T06:02:00Z</dcterms:modified>
</cp:coreProperties>
</file>