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D81" w:rsidRPr="00841DAD" w:rsidRDefault="00313BB4" w:rsidP="007226F4">
      <w:pPr>
        <w:spacing w:line="480" w:lineRule="exact"/>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衛生福利部家庭暴力及性侵害</w:t>
      </w:r>
      <w:r w:rsidR="00D50E51" w:rsidRPr="00841DAD">
        <w:rPr>
          <w:rFonts w:ascii="Times New Roman" w:eastAsia="標楷體" w:hAnsi="Times New Roman" w:cs="Times New Roman"/>
          <w:b/>
          <w:color w:val="000000"/>
          <w:kern w:val="0"/>
          <w:sz w:val="32"/>
          <w:szCs w:val="28"/>
        </w:rPr>
        <w:t>防治</w:t>
      </w:r>
      <w:r w:rsidRPr="00841DAD">
        <w:rPr>
          <w:rFonts w:ascii="Times New Roman" w:eastAsia="標楷體" w:hAnsi="Times New Roman" w:cs="Times New Roman"/>
          <w:b/>
          <w:color w:val="000000"/>
          <w:kern w:val="0"/>
          <w:sz w:val="32"/>
          <w:szCs w:val="28"/>
        </w:rPr>
        <w:t>推動小組</w:t>
      </w:r>
    </w:p>
    <w:p w:rsidR="00313BB4" w:rsidRPr="00841DAD" w:rsidRDefault="00313BB4" w:rsidP="007226F4">
      <w:pPr>
        <w:spacing w:line="480" w:lineRule="exact"/>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第</w:t>
      </w:r>
      <w:r w:rsidR="007C63C5" w:rsidRPr="00841DAD">
        <w:rPr>
          <w:rFonts w:ascii="Times New Roman" w:eastAsia="標楷體" w:hAnsi="Times New Roman" w:cs="Times New Roman"/>
          <w:b/>
          <w:color w:val="000000"/>
          <w:kern w:val="0"/>
          <w:sz w:val="32"/>
          <w:szCs w:val="28"/>
        </w:rPr>
        <w:t>3</w:t>
      </w:r>
      <w:r w:rsidRPr="00841DAD">
        <w:rPr>
          <w:rFonts w:ascii="Times New Roman" w:eastAsia="標楷體" w:hAnsi="Times New Roman" w:cs="Times New Roman"/>
          <w:b/>
          <w:color w:val="000000"/>
          <w:kern w:val="0"/>
          <w:sz w:val="32"/>
          <w:szCs w:val="28"/>
        </w:rPr>
        <w:t>屆第</w:t>
      </w:r>
      <w:r w:rsidR="000C1BA1">
        <w:rPr>
          <w:rFonts w:ascii="Times New Roman" w:eastAsia="標楷體" w:hAnsi="Times New Roman" w:cs="Times New Roman" w:hint="eastAsia"/>
          <w:b/>
          <w:color w:val="000000"/>
          <w:kern w:val="0"/>
          <w:sz w:val="32"/>
          <w:szCs w:val="28"/>
        </w:rPr>
        <w:t>3</w:t>
      </w:r>
      <w:r w:rsidRPr="00841DAD">
        <w:rPr>
          <w:rFonts w:ascii="Times New Roman" w:eastAsia="標楷體" w:hAnsi="Times New Roman" w:cs="Times New Roman"/>
          <w:b/>
          <w:color w:val="000000"/>
          <w:kern w:val="0"/>
          <w:sz w:val="32"/>
          <w:szCs w:val="28"/>
        </w:rPr>
        <w:t>次會議</w:t>
      </w:r>
      <w:r w:rsidR="00030D81" w:rsidRPr="00841DAD">
        <w:rPr>
          <w:rFonts w:ascii="Times New Roman" w:eastAsia="標楷體" w:hAnsi="Times New Roman" w:cs="Times New Roman"/>
          <w:b/>
          <w:color w:val="000000"/>
          <w:kern w:val="0"/>
          <w:sz w:val="32"/>
          <w:szCs w:val="28"/>
        </w:rPr>
        <w:t>紀錄</w:t>
      </w:r>
    </w:p>
    <w:p w:rsidR="00030D81" w:rsidRPr="00441C98" w:rsidRDefault="00030D81" w:rsidP="0098432C">
      <w:pPr>
        <w:tabs>
          <w:tab w:val="left" w:pos="567"/>
        </w:tabs>
        <w:autoSpaceDE w:val="0"/>
        <w:autoSpaceDN w:val="0"/>
        <w:adjustRightInd w:val="0"/>
        <w:snapToGrid w:val="0"/>
        <w:spacing w:line="440" w:lineRule="exact"/>
        <w:ind w:left="720" w:hanging="720"/>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時</w:t>
      </w:r>
      <w:r w:rsidR="007226F4" w:rsidRPr="00441C98">
        <w:rPr>
          <w:rFonts w:ascii="Times New Roman" w:eastAsia="標楷體" w:hAnsi="Times New Roman" w:cs="Times New Roman"/>
          <w:sz w:val="28"/>
          <w:szCs w:val="28"/>
        </w:rPr>
        <w:t xml:space="preserve">　　</w:t>
      </w:r>
      <w:r w:rsidRPr="00441C98">
        <w:rPr>
          <w:rFonts w:ascii="Times New Roman" w:eastAsia="標楷體" w:hAnsi="Times New Roman" w:cs="Times New Roman"/>
          <w:sz w:val="28"/>
          <w:szCs w:val="28"/>
        </w:rPr>
        <w:t>間：</w:t>
      </w:r>
      <w:r w:rsidRPr="00441C98">
        <w:rPr>
          <w:rFonts w:ascii="Times New Roman" w:eastAsia="標楷體" w:hAnsi="Times New Roman" w:cs="Times New Roman"/>
          <w:sz w:val="28"/>
          <w:szCs w:val="28"/>
        </w:rPr>
        <w:t>10</w:t>
      </w:r>
      <w:r w:rsidR="00976110" w:rsidRPr="00441C98">
        <w:rPr>
          <w:rFonts w:ascii="Times New Roman" w:eastAsia="標楷體" w:hAnsi="Times New Roman" w:cs="Times New Roman" w:hint="eastAsia"/>
          <w:sz w:val="28"/>
          <w:szCs w:val="28"/>
        </w:rPr>
        <w:t>7</w:t>
      </w:r>
      <w:r w:rsidRPr="00441C98">
        <w:rPr>
          <w:rFonts w:ascii="Times New Roman" w:eastAsia="標楷體" w:hAnsi="Times New Roman" w:cs="Times New Roman"/>
          <w:sz w:val="28"/>
          <w:szCs w:val="28"/>
        </w:rPr>
        <w:t>年</w:t>
      </w:r>
      <w:r w:rsidR="000C1BA1" w:rsidRPr="00441C98">
        <w:rPr>
          <w:rFonts w:ascii="Times New Roman" w:eastAsia="標楷體" w:hAnsi="Times New Roman" w:cs="Times New Roman" w:hint="eastAsia"/>
          <w:sz w:val="28"/>
          <w:szCs w:val="28"/>
        </w:rPr>
        <w:t>4</w:t>
      </w:r>
      <w:r w:rsidRPr="00441C98">
        <w:rPr>
          <w:rFonts w:ascii="Times New Roman" w:eastAsia="標楷體" w:hAnsi="Times New Roman" w:cs="Times New Roman"/>
          <w:sz w:val="28"/>
          <w:szCs w:val="28"/>
        </w:rPr>
        <w:t>月</w:t>
      </w:r>
      <w:r w:rsidR="000C1BA1" w:rsidRPr="00441C98">
        <w:rPr>
          <w:rFonts w:ascii="Times New Roman" w:eastAsia="標楷體" w:hAnsi="Times New Roman" w:cs="Times New Roman" w:hint="eastAsia"/>
          <w:sz w:val="28"/>
          <w:szCs w:val="28"/>
        </w:rPr>
        <w:t>16</w:t>
      </w:r>
      <w:r w:rsidR="0092368A" w:rsidRPr="00441C98">
        <w:rPr>
          <w:rFonts w:ascii="Times New Roman" w:eastAsia="標楷體" w:hAnsi="Times New Roman" w:cs="Times New Roman"/>
          <w:sz w:val="28"/>
          <w:szCs w:val="28"/>
        </w:rPr>
        <w:t>日（星期</w:t>
      </w:r>
      <w:r w:rsidR="000C1BA1" w:rsidRPr="00441C98">
        <w:rPr>
          <w:rFonts w:ascii="Times New Roman" w:eastAsia="標楷體" w:hAnsi="Times New Roman" w:cs="Times New Roman" w:hint="eastAsia"/>
          <w:sz w:val="28"/>
          <w:szCs w:val="28"/>
        </w:rPr>
        <w:t>一</w:t>
      </w:r>
      <w:r w:rsidRPr="00441C98">
        <w:rPr>
          <w:rFonts w:ascii="Times New Roman" w:eastAsia="標楷體" w:hAnsi="Times New Roman" w:cs="Times New Roman"/>
          <w:sz w:val="28"/>
          <w:szCs w:val="28"/>
        </w:rPr>
        <w:t>）</w:t>
      </w:r>
      <w:r w:rsidR="007C63C5" w:rsidRPr="00441C98">
        <w:rPr>
          <w:rFonts w:ascii="Times New Roman" w:eastAsia="標楷體" w:hAnsi="Times New Roman" w:cs="Times New Roman"/>
          <w:sz w:val="28"/>
          <w:szCs w:val="28"/>
        </w:rPr>
        <w:t>下</w:t>
      </w:r>
      <w:r w:rsidRPr="00441C98">
        <w:rPr>
          <w:rFonts w:ascii="Times New Roman" w:eastAsia="標楷體" w:hAnsi="Times New Roman" w:cs="Times New Roman"/>
          <w:sz w:val="28"/>
          <w:szCs w:val="28"/>
        </w:rPr>
        <w:t>午</w:t>
      </w:r>
      <w:r w:rsidR="007C63C5" w:rsidRPr="00441C98">
        <w:rPr>
          <w:rFonts w:ascii="Times New Roman" w:eastAsia="標楷體" w:hAnsi="Times New Roman" w:cs="Times New Roman"/>
          <w:sz w:val="28"/>
          <w:szCs w:val="28"/>
        </w:rPr>
        <w:t>2</w:t>
      </w:r>
      <w:r w:rsidRPr="00441C98">
        <w:rPr>
          <w:rFonts w:ascii="Times New Roman" w:eastAsia="標楷體" w:hAnsi="Times New Roman" w:cs="Times New Roman"/>
          <w:sz w:val="28"/>
          <w:szCs w:val="28"/>
        </w:rPr>
        <w:t>時</w:t>
      </w:r>
      <w:r w:rsidR="007C63C5" w:rsidRPr="00441C98">
        <w:rPr>
          <w:rFonts w:ascii="Times New Roman" w:eastAsia="標楷體" w:hAnsi="Times New Roman" w:cs="Times New Roman"/>
          <w:sz w:val="28"/>
          <w:szCs w:val="28"/>
        </w:rPr>
        <w:t>整</w:t>
      </w:r>
    </w:p>
    <w:p w:rsidR="00030D81" w:rsidRPr="00441C98" w:rsidRDefault="00030D81" w:rsidP="0098432C">
      <w:pPr>
        <w:autoSpaceDE w:val="0"/>
        <w:autoSpaceDN w:val="0"/>
        <w:adjustRightInd w:val="0"/>
        <w:snapToGrid w:val="0"/>
        <w:spacing w:line="440" w:lineRule="exact"/>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地</w:t>
      </w:r>
      <w:r w:rsidR="007226F4" w:rsidRPr="00441C98">
        <w:rPr>
          <w:rFonts w:ascii="Times New Roman" w:eastAsia="標楷體" w:hAnsi="Times New Roman" w:cs="Times New Roman"/>
          <w:sz w:val="28"/>
          <w:szCs w:val="28"/>
        </w:rPr>
        <w:t xml:space="preserve">　　</w:t>
      </w:r>
      <w:r w:rsidRPr="00441C98">
        <w:rPr>
          <w:rFonts w:ascii="Times New Roman" w:eastAsia="標楷體" w:hAnsi="Times New Roman" w:cs="Times New Roman"/>
          <w:sz w:val="28"/>
          <w:szCs w:val="28"/>
        </w:rPr>
        <w:t>點：本部</w:t>
      </w:r>
      <w:r w:rsidRPr="00441C98">
        <w:rPr>
          <w:rFonts w:ascii="Times New Roman" w:eastAsia="標楷體" w:hAnsi="Times New Roman" w:cs="Times New Roman"/>
          <w:sz w:val="28"/>
          <w:szCs w:val="28"/>
        </w:rPr>
        <w:t>301</w:t>
      </w:r>
      <w:r w:rsidRPr="00441C98">
        <w:rPr>
          <w:rFonts w:ascii="Times New Roman" w:eastAsia="標楷體" w:hAnsi="Times New Roman" w:cs="Times New Roman"/>
          <w:sz w:val="28"/>
          <w:szCs w:val="28"/>
        </w:rPr>
        <w:t>會議室</w:t>
      </w:r>
    </w:p>
    <w:p w:rsidR="00030D81" w:rsidRPr="00441C98" w:rsidRDefault="007226F4" w:rsidP="009B0B52">
      <w:pPr>
        <w:spacing w:line="440" w:lineRule="exact"/>
        <w:jc w:val="both"/>
        <w:rPr>
          <w:rFonts w:ascii="Times New Roman" w:eastAsia="標楷體" w:hAnsi="Times New Roman" w:cs="Times New Roman"/>
          <w:color w:val="000000"/>
          <w:kern w:val="0"/>
          <w:sz w:val="28"/>
          <w:szCs w:val="28"/>
        </w:rPr>
      </w:pPr>
      <w:r w:rsidRPr="00441C98">
        <w:rPr>
          <w:rFonts w:ascii="Times New Roman" w:eastAsia="標楷體" w:hAnsi="Times New Roman" w:cs="Times New Roman"/>
          <w:sz w:val="28"/>
          <w:szCs w:val="28"/>
        </w:rPr>
        <w:t>主　　席</w:t>
      </w:r>
      <w:r w:rsidR="00030D81" w:rsidRPr="00441C98">
        <w:rPr>
          <w:rFonts w:ascii="Times New Roman" w:eastAsia="標楷體" w:hAnsi="Times New Roman" w:cs="Times New Roman"/>
          <w:sz w:val="28"/>
          <w:szCs w:val="28"/>
        </w:rPr>
        <w:t>：</w:t>
      </w:r>
      <w:r w:rsidR="00582EC6" w:rsidRPr="00441C98">
        <w:rPr>
          <w:rFonts w:ascii="Times New Roman" w:eastAsia="標楷體" w:hAnsi="Times New Roman" w:cs="Times New Roman"/>
          <w:sz w:val="28"/>
          <w:szCs w:val="28"/>
        </w:rPr>
        <w:t>陳</w:t>
      </w:r>
      <w:r w:rsidR="00030D81" w:rsidRPr="00441C98">
        <w:rPr>
          <w:rFonts w:ascii="Times New Roman" w:eastAsia="標楷體" w:hAnsi="Times New Roman" w:cs="Times New Roman"/>
          <w:sz w:val="28"/>
          <w:szCs w:val="28"/>
        </w:rPr>
        <w:t>召集人</w:t>
      </w:r>
      <w:r w:rsidR="00582EC6" w:rsidRPr="00441C98">
        <w:rPr>
          <w:rFonts w:ascii="Times New Roman" w:eastAsia="標楷體" w:hAnsi="Times New Roman" w:cs="Times New Roman"/>
          <w:sz w:val="28"/>
          <w:szCs w:val="28"/>
        </w:rPr>
        <w:t>時中</w:t>
      </w:r>
      <w:r w:rsidRPr="00441C98">
        <w:rPr>
          <w:rFonts w:ascii="Times New Roman" w:eastAsia="標楷體" w:hAnsi="Times New Roman" w:cs="Times New Roman"/>
          <w:sz w:val="28"/>
          <w:szCs w:val="28"/>
        </w:rPr>
        <w:t>（</w:t>
      </w:r>
      <w:proofErr w:type="gramStart"/>
      <w:r w:rsidR="000C1BA1" w:rsidRPr="00441C98">
        <w:rPr>
          <w:rFonts w:ascii="Times New Roman" w:eastAsia="標楷體" w:hAnsi="Times New Roman" w:cs="Times New Roman" w:hint="eastAsia"/>
          <w:sz w:val="28"/>
          <w:szCs w:val="28"/>
        </w:rPr>
        <w:t>呂</w:t>
      </w:r>
      <w:proofErr w:type="gramEnd"/>
      <w:r w:rsidR="000C1BA1" w:rsidRPr="00441C98">
        <w:rPr>
          <w:rFonts w:ascii="Times New Roman" w:eastAsia="標楷體" w:hAnsi="Times New Roman" w:cs="Times New Roman" w:hint="eastAsia"/>
          <w:sz w:val="28"/>
          <w:szCs w:val="28"/>
        </w:rPr>
        <w:t>副召集人寶靜</w:t>
      </w:r>
      <w:r w:rsidR="00030D81" w:rsidRPr="00441C98">
        <w:rPr>
          <w:rFonts w:ascii="Times New Roman" w:eastAsia="標楷體" w:hAnsi="Times New Roman" w:cs="Times New Roman"/>
          <w:sz w:val="20"/>
          <w:szCs w:val="20"/>
        </w:rPr>
        <w:t>代</w:t>
      </w:r>
      <w:r w:rsidRPr="00441C98">
        <w:rPr>
          <w:rFonts w:ascii="Times New Roman" w:eastAsia="標楷體" w:hAnsi="Times New Roman" w:cs="Times New Roman"/>
          <w:sz w:val="28"/>
          <w:szCs w:val="28"/>
        </w:rPr>
        <w:t xml:space="preserve">）　　　</w:t>
      </w:r>
      <w:r w:rsidR="005E4B81" w:rsidRPr="00441C98">
        <w:rPr>
          <w:rFonts w:ascii="Times New Roman" w:eastAsia="標楷體" w:hAnsi="Times New Roman" w:cs="Times New Roman"/>
          <w:sz w:val="28"/>
          <w:szCs w:val="28"/>
        </w:rPr>
        <w:t>紀</w:t>
      </w:r>
      <w:r w:rsidR="00030D81" w:rsidRPr="00441C98">
        <w:rPr>
          <w:rFonts w:ascii="Times New Roman" w:eastAsia="標楷體" w:hAnsi="Times New Roman" w:cs="Times New Roman"/>
          <w:sz w:val="28"/>
          <w:szCs w:val="28"/>
        </w:rPr>
        <w:t>錄：</w:t>
      </w:r>
      <w:r w:rsidR="00D07EBC" w:rsidRPr="00441C98">
        <w:rPr>
          <w:rFonts w:ascii="Times New Roman" w:eastAsia="標楷體" w:hAnsi="Times New Roman" w:cs="Times New Roman"/>
          <w:sz w:val="28"/>
          <w:szCs w:val="28"/>
        </w:rPr>
        <w:t>蕭文玲</w:t>
      </w:r>
    </w:p>
    <w:p w:rsidR="007226F4" w:rsidRPr="00441C98" w:rsidRDefault="006E0D74" w:rsidP="00441C98">
      <w:pPr>
        <w:autoSpaceDE w:val="0"/>
        <w:autoSpaceDN w:val="0"/>
        <w:adjustRightInd w:val="0"/>
        <w:spacing w:line="440" w:lineRule="exact"/>
        <w:ind w:left="1417" w:hangingChars="506" w:hanging="1417"/>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出席</w:t>
      </w:r>
      <w:r w:rsidRPr="00441C98">
        <w:rPr>
          <w:rFonts w:ascii="Times New Roman" w:eastAsia="標楷體" w:hAnsi="Times New Roman" w:cs="Times New Roman" w:hint="eastAsia"/>
          <w:sz w:val="28"/>
          <w:szCs w:val="28"/>
        </w:rPr>
        <w:t>委</w:t>
      </w:r>
      <w:r w:rsidR="00492D07" w:rsidRPr="00441C98">
        <w:rPr>
          <w:rFonts w:ascii="Times New Roman" w:eastAsia="標楷體" w:hAnsi="Times New Roman" w:cs="Times New Roman"/>
          <w:sz w:val="28"/>
          <w:szCs w:val="28"/>
        </w:rPr>
        <w:t>員：</w:t>
      </w:r>
      <w:r w:rsidR="007226F4" w:rsidRPr="00441C98">
        <w:rPr>
          <w:rFonts w:ascii="Times New Roman" w:eastAsia="標楷體" w:hAnsi="Times New Roman" w:cs="Times New Roman"/>
          <w:sz w:val="28"/>
          <w:szCs w:val="28"/>
        </w:rPr>
        <w:t>黃副召集人梅月（</w:t>
      </w:r>
      <w:r w:rsidR="000C1BA1" w:rsidRPr="00441C98">
        <w:rPr>
          <w:rFonts w:ascii="Times New Roman" w:eastAsia="標楷體" w:hAnsi="Times New Roman" w:cs="Times New Roman" w:hint="eastAsia"/>
          <w:sz w:val="28"/>
          <w:szCs w:val="28"/>
        </w:rPr>
        <w:t>林編纂敏</w:t>
      </w:r>
      <w:proofErr w:type="gramStart"/>
      <w:r w:rsidR="000C1BA1" w:rsidRPr="00441C98">
        <w:rPr>
          <w:rFonts w:ascii="Times New Roman" w:eastAsia="標楷體" w:hAnsi="Times New Roman" w:cs="Times New Roman" w:hint="eastAsia"/>
          <w:sz w:val="28"/>
          <w:szCs w:val="28"/>
        </w:rPr>
        <w:t>蕙</w:t>
      </w:r>
      <w:proofErr w:type="gramEnd"/>
      <w:r w:rsidR="007226F4" w:rsidRPr="00441C98">
        <w:rPr>
          <w:rFonts w:ascii="Times New Roman" w:eastAsia="標楷體" w:hAnsi="Times New Roman" w:cs="Times New Roman"/>
          <w:sz w:val="20"/>
          <w:szCs w:val="28"/>
        </w:rPr>
        <w:t>代</w:t>
      </w:r>
      <w:r w:rsidR="007226F4" w:rsidRPr="00441C98">
        <w:rPr>
          <w:rFonts w:ascii="Times New Roman" w:eastAsia="標楷體" w:hAnsi="Times New Roman" w:cs="Times New Roman"/>
          <w:sz w:val="28"/>
          <w:szCs w:val="28"/>
        </w:rPr>
        <w:t>）、</w:t>
      </w:r>
      <w:proofErr w:type="gramStart"/>
      <w:r w:rsidR="00372BDF" w:rsidRPr="00441C98">
        <w:rPr>
          <w:rFonts w:ascii="Times New Roman" w:eastAsia="標楷體" w:hAnsi="Times New Roman" w:cs="Times New Roman" w:hint="eastAsia"/>
          <w:sz w:val="28"/>
          <w:szCs w:val="28"/>
        </w:rPr>
        <w:t>蔡</w:t>
      </w:r>
      <w:proofErr w:type="gramEnd"/>
      <w:r w:rsidR="00372BDF" w:rsidRPr="00441C98">
        <w:rPr>
          <w:rFonts w:ascii="Times New Roman" w:eastAsia="標楷體" w:hAnsi="Times New Roman" w:cs="Times New Roman" w:hint="eastAsia"/>
          <w:sz w:val="28"/>
          <w:szCs w:val="28"/>
        </w:rPr>
        <w:t>副</w:t>
      </w:r>
      <w:proofErr w:type="gramStart"/>
      <w:r w:rsidR="00372BDF" w:rsidRPr="00441C98">
        <w:rPr>
          <w:rFonts w:ascii="Times New Roman" w:eastAsia="標楷體" w:hAnsi="Times New Roman" w:cs="Times New Roman" w:hint="eastAsia"/>
          <w:sz w:val="28"/>
          <w:szCs w:val="28"/>
        </w:rPr>
        <w:t>召集人碧仲</w:t>
      </w:r>
      <w:proofErr w:type="gramEnd"/>
      <w:r w:rsidR="00372BDF" w:rsidRPr="00441C98">
        <w:rPr>
          <w:rFonts w:ascii="Times New Roman" w:eastAsia="標楷體" w:hAnsi="Times New Roman" w:cs="Times New Roman" w:hint="eastAsia"/>
          <w:sz w:val="28"/>
          <w:szCs w:val="28"/>
        </w:rPr>
        <w:t>（許主任檢察官</w:t>
      </w:r>
      <w:proofErr w:type="gramStart"/>
      <w:r w:rsidR="00372BDF" w:rsidRPr="00441C98">
        <w:rPr>
          <w:rFonts w:ascii="Times New Roman" w:eastAsia="標楷體" w:hAnsi="Times New Roman" w:cs="Times New Roman" w:hint="eastAsia"/>
          <w:sz w:val="28"/>
          <w:szCs w:val="28"/>
        </w:rPr>
        <w:t>鈺茹</w:t>
      </w:r>
      <w:proofErr w:type="gramEnd"/>
      <w:r w:rsidR="00372BDF" w:rsidRPr="00441C98">
        <w:rPr>
          <w:rFonts w:ascii="Times New Roman" w:eastAsia="標楷體" w:hAnsi="Times New Roman" w:cs="Times New Roman"/>
          <w:sz w:val="20"/>
          <w:szCs w:val="20"/>
        </w:rPr>
        <w:t>代</w:t>
      </w:r>
      <w:r w:rsidR="00372BDF" w:rsidRPr="00441C98">
        <w:rPr>
          <w:rFonts w:ascii="Times New Roman" w:eastAsia="標楷體" w:hAnsi="Times New Roman" w:cs="Times New Roman" w:hint="eastAsia"/>
          <w:sz w:val="28"/>
          <w:szCs w:val="28"/>
        </w:rPr>
        <w:t>）、</w:t>
      </w:r>
      <w:proofErr w:type="gramStart"/>
      <w:r w:rsidR="007226F4" w:rsidRPr="00441C98">
        <w:rPr>
          <w:rFonts w:ascii="Times New Roman" w:eastAsia="標楷體" w:hAnsi="Times New Roman" w:cs="Times New Roman"/>
          <w:sz w:val="28"/>
          <w:szCs w:val="28"/>
        </w:rPr>
        <w:t>邱</w:t>
      </w:r>
      <w:proofErr w:type="gramEnd"/>
      <w:r w:rsidR="007226F4" w:rsidRPr="00441C98">
        <w:rPr>
          <w:rFonts w:ascii="Times New Roman" w:eastAsia="標楷體" w:hAnsi="Times New Roman" w:cs="Times New Roman"/>
          <w:sz w:val="28"/>
          <w:szCs w:val="28"/>
        </w:rPr>
        <w:t>副召集人昌</w:t>
      </w:r>
      <w:proofErr w:type="gramStart"/>
      <w:r w:rsidR="007226F4" w:rsidRPr="00441C98">
        <w:rPr>
          <w:rFonts w:ascii="Times New Roman" w:eastAsia="標楷體" w:hAnsi="Times New Roman" w:cs="Times New Roman"/>
          <w:sz w:val="28"/>
          <w:szCs w:val="28"/>
        </w:rPr>
        <w:t>嶽</w:t>
      </w:r>
      <w:proofErr w:type="gramEnd"/>
      <w:r w:rsidR="007226F4" w:rsidRPr="00441C98">
        <w:rPr>
          <w:rFonts w:ascii="Times New Roman" w:eastAsia="標楷體" w:hAnsi="Times New Roman" w:cs="Times New Roman"/>
          <w:sz w:val="28"/>
          <w:szCs w:val="28"/>
        </w:rPr>
        <w:t>（</w:t>
      </w:r>
      <w:r w:rsidR="000C1BA1" w:rsidRPr="00441C98">
        <w:rPr>
          <w:rFonts w:ascii="Times New Roman" w:eastAsia="標楷體" w:hAnsi="Times New Roman" w:cs="Times New Roman" w:hint="eastAsia"/>
          <w:sz w:val="28"/>
          <w:szCs w:val="28"/>
        </w:rPr>
        <w:t>周警政委員幼偉</w:t>
      </w:r>
      <w:r w:rsidR="007226F4" w:rsidRPr="00441C98">
        <w:rPr>
          <w:rFonts w:ascii="Times New Roman" w:eastAsia="標楷體" w:hAnsi="Times New Roman" w:cs="Times New Roman"/>
          <w:sz w:val="20"/>
          <w:szCs w:val="28"/>
        </w:rPr>
        <w:t>代</w:t>
      </w:r>
      <w:r w:rsidR="007226F4" w:rsidRPr="00441C98">
        <w:rPr>
          <w:rFonts w:ascii="Times New Roman" w:eastAsia="標楷體" w:hAnsi="Times New Roman" w:cs="Times New Roman"/>
          <w:sz w:val="28"/>
          <w:szCs w:val="28"/>
        </w:rPr>
        <w:t>）、施委員淑惠、紀委員惠容</w:t>
      </w:r>
      <w:r w:rsidR="000C1BA1" w:rsidRPr="00441C98">
        <w:rPr>
          <w:rFonts w:ascii="Times New Roman" w:eastAsia="標楷體" w:hAnsi="Times New Roman" w:cs="Times New Roman" w:hint="eastAsia"/>
          <w:sz w:val="28"/>
          <w:szCs w:val="28"/>
        </w:rPr>
        <w:t>（王處長淑芬</w:t>
      </w:r>
      <w:r w:rsidR="000C1BA1" w:rsidRPr="00441C98">
        <w:rPr>
          <w:rFonts w:ascii="Times New Roman" w:eastAsia="標楷體" w:hAnsi="Times New Roman" w:cs="Times New Roman"/>
          <w:sz w:val="20"/>
          <w:szCs w:val="28"/>
        </w:rPr>
        <w:t>代</w:t>
      </w:r>
      <w:r w:rsidR="000C1BA1" w:rsidRPr="00441C98">
        <w:rPr>
          <w:rFonts w:ascii="Times New Roman" w:eastAsia="標楷體" w:hAnsi="Times New Roman" w:cs="Times New Roman" w:hint="eastAsia"/>
          <w:sz w:val="28"/>
          <w:szCs w:val="28"/>
        </w:rPr>
        <w:t>）</w:t>
      </w:r>
      <w:r w:rsidR="007226F4" w:rsidRPr="00441C98">
        <w:rPr>
          <w:rFonts w:ascii="Times New Roman" w:eastAsia="標楷體" w:hAnsi="Times New Roman" w:cs="Times New Roman"/>
          <w:sz w:val="28"/>
          <w:szCs w:val="28"/>
        </w:rPr>
        <w:t>、陳委員淑芬、</w:t>
      </w:r>
      <w:r w:rsidR="00976110" w:rsidRPr="00441C98">
        <w:rPr>
          <w:rFonts w:ascii="Times New Roman" w:eastAsia="標楷體" w:hAnsi="Times New Roman" w:cs="Times New Roman"/>
          <w:sz w:val="28"/>
          <w:szCs w:val="28"/>
        </w:rPr>
        <w:t>白委員麗芳、</w:t>
      </w:r>
      <w:r w:rsidR="00976110" w:rsidRPr="00441C98">
        <w:rPr>
          <w:rFonts w:ascii="Times New Roman" w:eastAsia="標楷體" w:hAnsi="Times New Roman" w:cs="Times New Roman" w:hint="eastAsia"/>
          <w:sz w:val="28"/>
          <w:szCs w:val="28"/>
        </w:rPr>
        <w:t>白</w:t>
      </w:r>
      <w:r w:rsidR="007226F4" w:rsidRPr="00441C98">
        <w:rPr>
          <w:rFonts w:ascii="Times New Roman" w:eastAsia="標楷體" w:hAnsi="Times New Roman" w:cs="Times New Roman"/>
          <w:sz w:val="28"/>
          <w:szCs w:val="28"/>
        </w:rPr>
        <w:t>委員</w:t>
      </w:r>
      <w:r w:rsidR="00976110" w:rsidRPr="00441C98">
        <w:rPr>
          <w:rFonts w:ascii="Times New Roman" w:eastAsia="標楷體" w:hAnsi="Times New Roman" w:cs="Times New Roman" w:hint="eastAsia"/>
          <w:sz w:val="28"/>
          <w:szCs w:val="28"/>
        </w:rPr>
        <w:t>智芳</w:t>
      </w:r>
      <w:proofErr w:type="gramStart"/>
      <w:r w:rsidR="00976110" w:rsidRPr="00441C98">
        <w:rPr>
          <w:rFonts w:ascii="Times New Roman" w:eastAsia="標楷體" w:hAnsi="Times New Roman" w:cs="Times New Roman" w:hint="eastAsia"/>
          <w:sz w:val="28"/>
          <w:szCs w:val="28"/>
        </w:rPr>
        <w:t>（</w:t>
      </w:r>
      <w:proofErr w:type="gramEnd"/>
      <w:r w:rsidR="00976110" w:rsidRPr="00441C98">
        <w:rPr>
          <w:rFonts w:ascii="Times New Roman" w:eastAsia="標楷體" w:hAnsi="Times New Roman" w:cs="Times New Roman" w:hint="eastAsia"/>
          <w:sz w:val="28"/>
          <w:szCs w:val="28"/>
        </w:rPr>
        <w:t>曾主任瀞儀</w:t>
      </w:r>
      <w:r w:rsidR="00976110" w:rsidRPr="00441C98">
        <w:rPr>
          <w:rFonts w:ascii="Times New Roman" w:eastAsia="標楷體" w:hAnsi="Times New Roman" w:cs="Times New Roman"/>
          <w:sz w:val="20"/>
          <w:szCs w:val="28"/>
        </w:rPr>
        <w:t>代</w:t>
      </w:r>
      <w:r w:rsidR="00976110" w:rsidRPr="00441C98">
        <w:rPr>
          <w:rFonts w:ascii="Times New Roman" w:eastAsia="標楷體" w:hAnsi="Times New Roman" w:cs="Times New Roman" w:hint="eastAsia"/>
          <w:sz w:val="28"/>
          <w:szCs w:val="28"/>
        </w:rPr>
        <w:t>）</w:t>
      </w:r>
      <w:r w:rsidR="007226F4" w:rsidRPr="00441C98">
        <w:rPr>
          <w:rFonts w:ascii="Times New Roman" w:eastAsia="標楷體" w:hAnsi="Times New Roman" w:cs="Times New Roman"/>
          <w:sz w:val="28"/>
          <w:szCs w:val="28"/>
        </w:rPr>
        <w:t>、陳委員誠亮、</w:t>
      </w:r>
      <w:r w:rsidR="00DD2230" w:rsidRPr="00441C98">
        <w:rPr>
          <w:rFonts w:ascii="Times New Roman" w:eastAsia="標楷體" w:hAnsi="Times New Roman" w:cs="Times New Roman"/>
          <w:sz w:val="28"/>
          <w:szCs w:val="28"/>
        </w:rPr>
        <w:t>劉委員淑瓊、呂委員立、</w:t>
      </w:r>
      <w:r w:rsidR="007226F4" w:rsidRPr="00441C98">
        <w:rPr>
          <w:rFonts w:ascii="Times New Roman" w:eastAsia="標楷體" w:hAnsi="Times New Roman" w:cs="Times New Roman"/>
          <w:sz w:val="28"/>
          <w:szCs w:val="28"/>
        </w:rPr>
        <w:t>潘委員淑滿、許委員福生、楊委員培珊</w:t>
      </w:r>
      <w:r w:rsidR="00DD2230" w:rsidRPr="00441C98">
        <w:rPr>
          <w:rFonts w:ascii="Times New Roman" w:eastAsia="標楷體" w:hAnsi="Times New Roman" w:cs="Times New Roman" w:hint="eastAsia"/>
          <w:sz w:val="28"/>
          <w:szCs w:val="28"/>
        </w:rPr>
        <w:t>、林委員春鳳</w:t>
      </w:r>
      <w:r w:rsidR="000C1BA1" w:rsidRPr="00441C98">
        <w:rPr>
          <w:rFonts w:ascii="Times New Roman" w:eastAsia="標楷體" w:hAnsi="Times New Roman" w:cs="Times New Roman" w:hint="eastAsia"/>
          <w:sz w:val="28"/>
          <w:szCs w:val="28"/>
        </w:rPr>
        <w:t>、姚委員淑文、周委員煌智</w:t>
      </w:r>
    </w:p>
    <w:p w:rsidR="006E0D74" w:rsidRPr="006E0D74" w:rsidRDefault="006E0D74" w:rsidP="00441C98">
      <w:pPr>
        <w:autoSpaceDE w:val="0"/>
        <w:autoSpaceDN w:val="0"/>
        <w:adjustRightInd w:val="0"/>
        <w:snapToGrid w:val="0"/>
        <w:spacing w:line="440" w:lineRule="exact"/>
        <w:ind w:left="1417" w:hangingChars="506" w:hanging="1417"/>
        <w:jc w:val="both"/>
        <w:rPr>
          <w:rFonts w:ascii="Times New Roman" w:eastAsia="標楷體" w:hAnsi="Times New Roman" w:cs="Times New Roman"/>
          <w:sz w:val="28"/>
          <w:szCs w:val="28"/>
        </w:rPr>
      </w:pPr>
      <w:r w:rsidRPr="00441C98">
        <w:rPr>
          <w:rFonts w:ascii="Times New Roman" w:eastAsia="標楷體" w:hAnsi="Times New Roman" w:cs="Times New Roman" w:hint="eastAsia"/>
          <w:sz w:val="28"/>
          <w:szCs w:val="28"/>
        </w:rPr>
        <w:t>請假委員：</w:t>
      </w:r>
      <w:r w:rsidR="000C1BA1" w:rsidRPr="00441C98">
        <w:rPr>
          <w:rFonts w:ascii="Times New Roman" w:eastAsia="標楷體" w:hAnsi="Times New Roman" w:cs="Times New Roman"/>
          <w:sz w:val="28"/>
          <w:szCs w:val="28"/>
        </w:rPr>
        <w:t>鄭</w:t>
      </w:r>
      <w:r w:rsidR="000C1BA1" w:rsidRPr="00841DAD">
        <w:rPr>
          <w:rFonts w:ascii="Times New Roman" w:eastAsia="標楷體" w:hAnsi="Times New Roman" w:cs="Times New Roman"/>
          <w:sz w:val="28"/>
          <w:szCs w:val="28"/>
        </w:rPr>
        <w:t>委員乃文、金委員</w:t>
      </w:r>
      <w:proofErr w:type="gramStart"/>
      <w:r w:rsidR="000C1BA1" w:rsidRPr="00841DAD">
        <w:rPr>
          <w:rFonts w:ascii="Times New Roman" w:eastAsia="標楷體" w:hAnsi="Times New Roman" w:cs="Times New Roman"/>
          <w:sz w:val="28"/>
          <w:szCs w:val="28"/>
        </w:rPr>
        <w:t>甌</w:t>
      </w:r>
      <w:proofErr w:type="gramEnd"/>
      <w:r w:rsidR="000C1BA1" w:rsidRPr="00841DAD">
        <w:rPr>
          <w:rFonts w:ascii="Times New Roman" w:eastAsia="標楷體" w:hAnsi="Times New Roman" w:cs="Times New Roman"/>
          <w:sz w:val="28"/>
          <w:szCs w:val="28"/>
        </w:rPr>
        <w:t>、</w:t>
      </w:r>
      <w:r w:rsidRPr="006E0D74">
        <w:rPr>
          <w:rFonts w:ascii="Times New Roman" w:eastAsia="標楷體" w:hAnsi="Times New Roman" w:cs="Times New Roman" w:hint="eastAsia"/>
          <w:sz w:val="28"/>
          <w:szCs w:val="28"/>
        </w:rPr>
        <w:t>邱委員明弘、林委員明傑</w:t>
      </w:r>
      <w:r w:rsidR="00DD2230">
        <w:rPr>
          <w:rFonts w:ascii="Times New Roman" w:eastAsia="標楷體" w:hAnsi="Times New Roman" w:cs="Times New Roman" w:hint="eastAsia"/>
          <w:sz w:val="28"/>
          <w:szCs w:val="28"/>
        </w:rPr>
        <w:t>、賴委員芳玉</w:t>
      </w:r>
      <w:r w:rsidR="000C1BA1" w:rsidRPr="00841DAD">
        <w:rPr>
          <w:rFonts w:ascii="Times New Roman" w:eastAsia="標楷體" w:hAnsi="Times New Roman" w:cs="Times New Roman"/>
          <w:sz w:val="28"/>
          <w:szCs w:val="28"/>
        </w:rPr>
        <w:t>、</w:t>
      </w:r>
      <w:proofErr w:type="gramStart"/>
      <w:r w:rsidR="000C1BA1" w:rsidRPr="00841DAD">
        <w:rPr>
          <w:rFonts w:ascii="Times New Roman" w:eastAsia="標楷體" w:hAnsi="Times New Roman" w:cs="Times New Roman"/>
          <w:sz w:val="28"/>
          <w:szCs w:val="28"/>
        </w:rPr>
        <w:t>游</w:t>
      </w:r>
      <w:proofErr w:type="gramEnd"/>
      <w:r w:rsidR="000C1BA1" w:rsidRPr="00841DAD">
        <w:rPr>
          <w:rFonts w:ascii="Times New Roman" w:eastAsia="標楷體" w:hAnsi="Times New Roman" w:cs="Times New Roman"/>
          <w:sz w:val="28"/>
          <w:szCs w:val="28"/>
        </w:rPr>
        <w:t>委員美貴</w:t>
      </w:r>
    </w:p>
    <w:p w:rsidR="00492D07" w:rsidRPr="00441C98" w:rsidRDefault="007226F4" w:rsidP="0098432C">
      <w:pPr>
        <w:autoSpaceDE w:val="0"/>
        <w:autoSpaceDN w:val="0"/>
        <w:adjustRightInd w:val="0"/>
        <w:snapToGrid w:val="0"/>
        <w:spacing w:line="440" w:lineRule="exact"/>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列席人員：</w:t>
      </w:r>
      <w:r w:rsidR="00492D07" w:rsidRPr="00441C98">
        <w:rPr>
          <w:rFonts w:ascii="Times New Roman" w:eastAsia="標楷體" w:hAnsi="Times New Roman" w:cs="Times New Roman"/>
          <w:sz w:val="28"/>
          <w:szCs w:val="28"/>
        </w:rPr>
        <w:t>詳如簽到表</w:t>
      </w:r>
    </w:p>
    <w:p w:rsidR="00492D07" w:rsidRPr="00997B7F" w:rsidRDefault="007226F4" w:rsidP="007226F4">
      <w:pPr>
        <w:autoSpaceDE w:val="0"/>
        <w:autoSpaceDN w:val="0"/>
        <w:adjustRightInd w:val="0"/>
        <w:snapToGrid w:val="0"/>
        <w:spacing w:line="440" w:lineRule="exact"/>
        <w:jc w:val="both"/>
        <w:rPr>
          <w:rFonts w:ascii="Times New Roman" w:eastAsia="標楷體" w:hAnsi="Times New Roman" w:cs="Times New Roman"/>
          <w:sz w:val="28"/>
          <w:szCs w:val="28"/>
        </w:rPr>
      </w:pPr>
      <w:r w:rsidRPr="00997B7F">
        <w:rPr>
          <w:rFonts w:ascii="Times New Roman" w:eastAsia="標楷體" w:hAnsi="Times New Roman" w:cs="Times New Roman"/>
          <w:sz w:val="28"/>
          <w:szCs w:val="28"/>
        </w:rPr>
        <w:t>一、</w:t>
      </w:r>
      <w:r w:rsidR="00492D07" w:rsidRPr="00997B7F">
        <w:rPr>
          <w:rFonts w:ascii="Times New Roman" w:eastAsia="標楷體" w:hAnsi="Times New Roman" w:cs="Times New Roman"/>
          <w:sz w:val="28"/>
          <w:szCs w:val="28"/>
        </w:rPr>
        <w:t>確認第</w:t>
      </w:r>
      <w:r w:rsidR="00A029E8" w:rsidRPr="00997B7F">
        <w:rPr>
          <w:rFonts w:ascii="Times New Roman" w:eastAsia="標楷體" w:hAnsi="Times New Roman" w:cs="Times New Roman" w:hint="eastAsia"/>
          <w:sz w:val="28"/>
          <w:szCs w:val="28"/>
        </w:rPr>
        <w:t>3</w:t>
      </w:r>
      <w:r w:rsidR="00492D07" w:rsidRPr="00997B7F">
        <w:rPr>
          <w:rFonts w:ascii="Times New Roman" w:eastAsia="標楷體" w:hAnsi="Times New Roman" w:cs="Times New Roman"/>
          <w:sz w:val="28"/>
          <w:szCs w:val="28"/>
        </w:rPr>
        <w:t>屆第</w:t>
      </w:r>
      <w:r w:rsidR="00997B7F" w:rsidRPr="00997B7F">
        <w:rPr>
          <w:rFonts w:ascii="Times New Roman" w:eastAsia="標楷體" w:hAnsi="Times New Roman" w:cs="Times New Roman" w:hint="eastAsia"/>
          <w:sz w:val="28"/>
          <w:szCs w:val="28"/>
        </w:rPr>
        <w:t>2</w:t>
      </w:r>
      <w:r w:rsidR="00492D07" w:rsidRPr="00997B7F">
        <w:rPr>
          <w:rFonts w:ascii="Times New Roman" w:eastAsia="標楷體" w:hAnsi="Times New Roman" w:cs="Times New Roman"/>
          <w:sz w:val="28"/>
          <w:szCs w:val="28"/>
        </w:rPr>
        <w:t>次推動小組會議紀錄：</w:t>
      </w:r>
      <w:r w:rsidR="00C36E1A" w:rsidRPr="00997B7F">
        <w:rPr>
          <w:rFonts w:ascii="Times New Roman" w:eastAsia="標楷體" w:hAnsi="Times New Roman" w:cs="Times New Roman" w:hint="eastAsia"/>
          <w:sz w:val="28"/>
          <w:szCs w:val="28"/>
        </w:rPr>
        <w:t>確認</w:t>
      </w:r>
      <w:r w:rsidR="00492D07" w:rsidRPr="00997B7F">
        <w:rPr>
          <w:rFonts w:ascii="Times New Roman" w:eastAsia="標楷體" w:hAnsi="Times New Roman" w:cs="Times New Roman"/>
          <w:sz w:val="28"/>
          <w:szCs w:val="28"/>
        </w:rPr>
        <w:t>。</w:t>
      </w:r>
    </w:p>
    <w:p w:rsidR="003B2B60" w:rsidRDefault="007226F4" w:rsidP="00A029E8">
      <w:pPr>
        <w:spacing w:line="440" w:lineRule="exact"/>
        <w:rPr>
          <w:rFonts w:ascii="Times New Roman" w:eastAsia="標楷體" w:hAnsi="Times New Roman" w:cs="Times New Roman"/>
          <w:sz w:val="28"/>
          <w:szCs w:val="28"/>
        </w:rPr>
      </w:pPr>
      <w:r w:rsidRPr="00997B7F">
        <w:rPr>
          <w:rFonts w:ascii="Times New Roman" w:eastAsia="標楷體" w:hAnsi="Times New Roman" w:cs="Times New Roman"/>
          <w:sz w:val="28"/>
          <w:szCs w:val="28"/>
        </w:rPr>
        <w:t>二、主席報告（主席致詞）：略。</w:t>
      </w:r>
    </w:p>
    <w:p w:rsidR="00A029E8" w:rsidRPr="00997B7F" w:rsidRDefault="007226F4" w:rsidP="00997B7F">
      <w:pPr>
        <w:spacing w:line="440" w:lineRule="exact"/>
        <w:ind w:left="1842" w:hangingChars="658" w:hanging="1842"/>
        <w:rPr>
          <w:rFonts w:ascii="Times New Roman" w:eastAsia="標楷體" w:hAnsi="Times New Roman" w:cs="Times New Roman"/>
          <w:sz w:val="28"/>
          <w:szCs w:val="28"/>
        </w:rPr>
      </w:pPr>
      <w:r w:rsidRPr="00997B7F">
        <w:rPr>
          <w:rFonts w:ascii="Times New Roman" w:eastAsia="標楷體" w:hAnsi="Times New Roman" w:cs="Times New Roman"/>
          <w:sz w:val="28"/>
          <w:szCs w:val="28"/>
        </w:rPr>
        <w:t>三、</w:t>
      </w:r>
      <w:r w:rsidR="00F80A41" w:rsidRPr="00997B7F">
        <w:rPr>
          <w:rFonts w:ascii="Times New Roman" w:eastAsia="標楷體" w:hAnsi="Times New Roman" w:cs="Times New Roman"/>
          <w:sz w:val="28"/>
          <w:szCs w:val="28"/>
        </w:rPr>
        <w:t>專案報告</w:t>
      </w:r>
      <w:r w:rsidR="003B2B60" w:rsidRPr="003B2B60">
        <w:rPr>
          <w:rFonts w:ascii="Times New Roman" w:eastAsia="標楷體" w:hAnsi="Times New Roman" w:cs="Times New Roman" w:hint="eastAsia"/>
          <w:sz w:val="28"/>
          <w:szCs w:val="28"/>
        </w:rPr>
        <w:t>（</w:t>
      </w:r>
      <w:r w:rsidR="003B2B60">
        <w:rPr>
          <w:rFonts w:ascii="Times New Roman" w:eastAsia="標楷體" w:hAnsi="Times New Roman" w:cs="Times New Roman" w:hint="eastAsia"/>
          <w:sz w:val="28"/>
          <w:szCs w:val="28"/>
        </w:rPr>
        <w:t>各委員發言摘要如</w:t>
      </w:r>
      <w:proofErr w:type="gramStart"/>
      <w:r w:rsidR="003B2B60">
        <w:rPr>
          <w:rFonts w:ascii="Times New Roman" w:eastAsia="標楷體" w:hAnsi="Times New Roman" w:cs="Times New Roman" w:hint="eastAsia"/>
          <w:sz w:val="28"/>
          <w:szCs w:val="28"/>
        </w:rPr>
        <w:t>后</w:t>
      </w:r>
      <w:proofErr w:type="gramEnd"/>
      <w:r w:rsidR="003B2B60">
        <w:rPr>
          <w:rFonts w:ascii="Times New Roman" w:eastAsia="標楷體" w:hAnsi="Times New Roman" w:cs="Times New Roman" w:hint="eastAsia"/>
          <w:sz w:val="28"/>
          <w:szCs w:val="28"/>
        </w:rPr>
        <w:t>附）</w:t>
      </w:r>
    </w:p>
    <w:p w:rsidR="00F80A41" w:rsidRPr="00997B7F" w:rsidRDefault="00A029E8" w:rsidP="005B60DC">
      <w:pPr>
        <w:spacing w:line="440" w:lineRule="exact"/>
        <w:ind w:leftChars="236" w:left="1272" w:hangingChars="252" w:hanging="706"/>
        <w:rPr>
          <w:rFonts w:ascii="Times New Roman" w:eastAsia="標楷體" w:hAnsi="Times New Roman" w:cs="Times New Roman"/>
          <w:sz w:val="28"/>
          <w:szCs w:val="28"/>
        </w:rPr>
      </w:pPr>
      <w:r w:rsidRPr="00997B7F">
        <w:rPr>
          <w:rFonts w:ascii="Times New Roman" w:eastAsia="標楷體" w:hAnsi="Times New Roman" w:cs="Times New Roman" w:hint="eastAsia"/>
          <w:sz w:val="28"/>
          <w:szCs w:val="28"/>
        </w:rPr>
        <w:t>案由：</w:t>
      </w:r>
      <w:r w:rsidR="00997B7F" w:rsidRPr="00997B7F">
        <w:rPr>
          <w:rFonts w:ascii="標楷體" w:eastAsia="標楷體" w:hAnsi="標楷體" w:hint="eastAsia"/>
          <w:sz w:val="28"/>
          <w:szCs w:val="28"/>
        </w:rPr>
        <w:t>「強化社會安全網計畫」規劃與進度報告</w:t>
      </w:r>
      <w:r w:rsidRPr="00997B7F">
        <w:rPr>
          <w:rFonts w:ascii="Times New Roman" w:eastAsia="標楷體" w:hAnsi="Times New Roman" w:cs="Times New Roman"/>
          <w:color w:val="000000"/>
          <w:kern w:val="0"/>
          <w:sz w:val="28"/>
          <w:szCs w:val="28"/>
        </w:rPr>
        <w:t>。</w:t>
      </w:r>
    </w:p>
    <w:p w:rsidR="00215515" w:rsidRPr="00841DAD" w:rsidRDefault="00F80A41" w:rsidP="00997B7F">
      <w:pPr>
        <w:spacing w:line="440" w:lineRule="exact"/>
        <w:ind w:left="1418" w:hanging="852"/>
        <w:jc w:val="both"/>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決</w:t>
      </w:r>
      <w:r w:rsidR="00F80614" w:rsidRPr="00841DAD">
        <w:rPr>
          <w:rFonts w:ascii="Times New Roman" w:eastAsia="標楷體" w:hAnsi="Times New Roman" w:cs="Times New Roman"/>
          <w:b/>
          <w:sz w:val="28"/>
          <w:szCs w:val="28"/>
        </w:rPr>
        <w:t>定</w:t>
      </w:r>
      <w:r w:rsidR="008B5B9A" w:rsidRPr="00841DAD">
        <w:rPr>
          <w:rFonts w:ascii="Times New Roman" w:eastAsia="標楷體" w:hAnsi="Times New Roman" w:cs="Times New Roman"/>
          <w:b/>
          <w:sz w:val="28"/>
          <w:szCs w:val="28"/>
        </w:rPr>
        <w:t>：</w:t>
      </w:r>
      <w:r w:rsidR="00997B7F">
        <w:rPr>
          <w:rFonts w:ascii="Times New Roman" w:eastAsia="標楷體" w:hAnsi="Times New Roman" w:cs="Times New Roman" w:hint="eastAsia"/>
          <w:b/>
          <w:sz w:val="28"/>
          <w:szCs w:val="28"/>
        </w:rPr>
        <w:t>有關各位</w:t>
      </w:r>
      <w:r w:rsidR="00997B7F" w:rsidRPr="00997B7F">
        <w:rPr>
          <w:rFonts w:ascii="Times New Roman" w:eastAsia="標楷體" w:hAnsi="Times New Roman" w:cs="Times New Roman" w:hint="eastAsia"/>
          <w:b/>
          <w:sz w:val="28"/>
          <w:szCs w:val="28"/>
        </w:rPr>
        <w:t>委員所提意見，本部將納入未來推動強化社會安全網計畫工作之參考</w:t>
      </w:r>
      <w:r w:rsidR="00A029E8" w:rsidRPr="00841DAD">
        <w:rPr>
          <w:rFonts w:ascii="Times New Roman" w:eastAsia="標楷體" w:hAnsi="Times New Roman" w:cs="Times New Roman"/>
          <w:b/>
          <w:sz w:val="28"/>
          <w:szCs w:val="28"/>
        </w:rPr>
        <w:t>。</w:t>
      </w:r>
    </w:p>
    <w:p w:rsidR="00313BB4" w:rsidRPr="00441C98" w:rsidRDefault="007226F4" w:rsidP="0098432C">
      <w:pPr>
        <w:spacing w:line="440" w:lineRule="exact"/>
        <w:rPr>
          <w:rFonts w:ascii="Times New Roman" w:eastAsia="標楷體" w:hAnsi="Times New Roman" w:cs="Times New Roman"/>
          <w:color w:val="000000"/>
          <w:kern w:val="0"/>
          <w:sz w:val="28"/>
          <w:szCs w:val="28"/>
        </w:rPr>
      </w:pPr>
      <w:r w:rsidRPr="00441C98">
        <w:rPr>
          <w:rFonts w:ascii="Times New Roman" w:eastAsia="標楷體" w:hAnsi="Times New Roman" w:cs="Times New Roman"/>
          <w:sz w:val="28"/>
          <w:szCs w:val="28"/>
        </w:rPr>
        <w:t>四</w:t>
      </w:r>
      <w:r w:rsidR="00F80A41" w:rsidRPr="00441C98">
        <w:rPr>
          <w:rFonts w:ascii="Times New Roman" w:eastAsia="標楷體" w:hAnsi="Times New Roman" w:cs="Times New Roman"/>
          <w:sz w:val="28"/>
          <w:szCs w:val="28"/>
        </w:rPr>
        <w:t>、</w:t>
      </w:r>
      <w:r w:rsidR="00492D07" w:rsidRPr="00441C98">
        <w:rPr>
          <w:rFonts w:ascii="Times New Roman" w:eastAsia="標楷體" w:hAnsi="Times New Roman" w:cs="Times New Roman"/>
          <w:sz w:val="28"/>
          <w:szCs w:val="28"/>
        </w:rPr>
        <w:t>討論</w:t>
      </w:r>
      <w:r w:rsidR="00997B7F" w:rsidRPr="00441C98">
        <w:rPr>
          <w:rFonts w:ascii="Times New Roman" w:eastAsia="標楷體" w:hAnsi="Times New Roman" w:cs="Times New Roman" w:hint="eastAsia"/>
          <w:sz w:val="28"/>
          <w:szCs w:val="28"/>
        </w:rPr>
        <w:t>事項</w:t>
      </w:r>
      <w:r w:rsidR="003B2B60" w:rsidRPr="003B2B60">
        <w:rPr>
          <w:rFonts w:ascii="Times New Roman" w:eastAsia="標楷體" w:hAnsi="Times New Roman" w:cs="Times New Roman" w:hint="eastAsia"/>
          <w:sz w:val="28"/>
          <w:szCs w:val="28"/>
        </w:rPr>
        <w:t>（</w:t>
      </w:r>
      <w:r w:rsidR="003B2B60">
        <w:rPr>
          <w:rFonts w:ascii="Times New Roman" w:eastAsia="標楷體" w:hAnsi="Times New Roman" w:cs="Times New Roman" w:hint="eastAsia"/>
          <w:sz w:val="28"/>
          <w:szCs w:val="28"/>
        </w:rPr>
        <w:t>各委員發言摘要如</w:t>
      </w:r>
      <w:proofErr w:type="gramStart"/>
      <w:r w:rsidR="003B2B60">
        <w:rPr>
          <w:rFonts w:ascii="Times New Roman" w:eastAsia="標楷體" w:hAnsi="Times New Roman" w:cs="Times New Roman" w:hint="eastAsia"/>
          <w:sz w:val="28"/>
          <w:szCs w:val="28"/>
        </w:rPr>
        <w:t>后</w:t>
      </w:r>
      <w:proofErr w:type="gramEnd"/>
      <w:r w:rsidR="003B2B60">
        <w:rPr>
          <w:rFonts w:ascii="Times New Roman" w:eastAsia="標楷體" w:hAnsi="Times New Roman" w:cs="Times New Roman" w:hint="eastAsia"/>
          <w:sz w:val="28"/>
          <w:szCs w:val="28"/>
        </w:rPr>
        <w:t>附）</w:t>
      </w:r>
    </w:p>
    <w:p w:rsidR="004717C3" w:rsidRPr="00441C98" w:rsidRDefault="004717C3" w:rsidP="00994AFB">
      <w:pPr>
        <w:kinsoku w:val="0"/>
        <w:spacing w:line="440" w:lineRule="exact"/>
        <w:ind w:leftChars="-1" w:left="1843" w:hanging="1845"/>
        <w:rPr>
          <w:rFonts w:ascii="Times New Roman" w:eastAsia="標楷體" w:hAnsi="Times New Roman" w:cs="Times New Roman"/>
          <w:sz w:val="28"/>
          <w:szCs w:val="32"/>
          <w:bdr w:val="single" w:sz="4" w:space="0" w:color="auto"/>
        </w:rPr>
      </w:pPr>
      <w:r w:rsidRPr="00441C98">
        <w:rPr>
          <w:rFonts w:ascii="Times New Roman" w:eastAsia="標楷體" w:hAnsi="Times New Roman" w:cs="Times New Roman" w:hint="eastAsia"/>
          <w:sz w:val="28"/>
          <w:szCs w:val="32"/>
          <w:bdr w:val="single" w:sz="4" w:space="0" w:color="auto"/>
        </w:rPr>
        <w:t xml:space="preserve"> </w:t>
      </w:r>
      <w:r w:rsidRPr="00441C98">
        <w:rPr>
          <w:rFonts w:ascii="Times New Roman" w:eastAsia="標楷體" w:hAnsi="Times New Roman" w:cs="Times New Roman" w:hint="eastAsia"/>
          <w:sz w:val="28"/>
          <w:szCs w:val="32"/>
          <w:bdr w:val="single" w:sz="4" w:space="0" w:color="auto"/>
        </w:rPr>
        <w:t>第一案</w:t>
      </w:r>
      <w:r w:rsidRPr="00441C98">
        <w:rPr>
          <w:rFonts w:ascii="Times New Roman" w:eastAsia="標楷體" w:hAnsi="Times New Roman" w:cs="Times New Roman" w:hint="eastAsia"/>
          <w:sz w:val="28"/>
          <w:szCs w:val="32"/>
          <w:bdr w:val="single" w:sz="4" w:space="0" w:color="auto"/>
        </w:rPr>
        <w:t xml:space="preserve"> </w:t>
      </w:r>
    </w:p>
    <w:p w:rsidR="00D07EBC" w:rsidRPr="00841DAD" w:rsidRDefault="00D07EBC" w:rsidP="004717C3">
      <w:pPr>
        <w:kinsoku w:val="0"/>
        <w:spacing w:line="440" w:lineRule="exact"/>
        <w:ind w:leftChars="-1" w:left="851" w:hanging="853"/>
        <w:rPr>
          <w:rFonts w:ascii="Times New Roman" w:eastAsia="標楷體" w:hAnsi="Times New Roman" w:cs="Times New Roman"/>
          <w:sz w:val="28"/>
          <w:szCs w:val="32"/>
        </w:rPr>
      </w:pPr>
      <w:r w:rsidRPr="00841DAD">
        <w:rPr>
          <w:rFonts w:ascii="Times New Roman" w:eastAsia="標楷體" w:hAnsi="Times New Roman" w:cs="Times New Roman"/>
          <w:sz w:val="28"/>
          <w:szCs w:val="32"/>
        </w:rPr>
        <w:t>案由：</w:t>
      </w:r>
      <w:r w:rsidR="00997B7F" w:rsidRPr="00901E28">
        <w:rPr>
          <w:rFonts w:ascii="標楷體" w:eastAsia="標楷體" w:hAnsi="標楷體" w:hint="eastAsia"/>
          <w:sz w:val="28"/>
          <w:szCs w:val="28"/>
        </w:rPr>
        <w:t>有關劉淑瓊教授與呂立醫師合作之重大兒</w:t>
      </w:r>
      <w:proofErr w:type="gramStart"/>
      <w:r w:rsidR="00997B7F" w:rsidRPr="00901E28">
        <w:rPr>
          <w:rFonts w:ascii="標楷體" w:eastAsia="標楷體" w:hAnsi="標楷體" w:hint="eastAsia"/>
          <w:sz w:val="28"/>
          <w:szCs w:val="28"/>
        </w:rPr>
        <w:t>虐</w:t>
      </w:r>
      <w:proofErr w:type="gramEnd"/>
      <w:r w:rsidR="00997B7F" w:rsidRPr="00901E28">
        <w:rPr>
          <w:rFonts w:ascii="標楷體" w:eastAsia="標楷體" w:hAnsi="標楷體" w:hint="eastAsia"/>
          <w:sz w:val="28"/>
          <w:szCs w:val="28"/>
        </w:rPr>
        <w:t>案與根本原因分析報告後續改善作法</w:t>
      </w:r>
      <w:r w:rsidR="00A029E8" w:rsidRPr="0053296E">
        <w:rPr>
          <w:rFonts w:ascii="標楷體" w:eastAsia="標楷體" w:hAnsi="標楷體"/>
          <w:sz w:val="28"/>
          <w:szCs w:val="28"/>
        </w:rPr>
        <w:t>，提請討論。</w:t>
      </w:r>
    </w:p>
    <w:p w:rsidR="00D07EBC" w:rsidRPr="00841DAD" w:rsidRDefault="00D07EBC" w:rsidP="0098432C">
      <w:pPr>
        <w:snapToGrid w:val="0"/>
        <w:spacing w:line="440" w:lineRule="exact"/>
        <w:ind w:left="840" w:hangingChars="300" w:hanging="840"/>
        <w:jc w:val="right"/>
        <w:rPr>
          <w:rFonts w:ascii="Times New Roman" w:eastAsia="標楷體" w:hAnsi="Times New Roman" w:cs="Times New Roman"/>
          <w:sz w:val="28"/>
          <w:szCs w:val="32"/>
        </w:rPr>
      </w:pPr>
      <w:r w:rsidRPr="00841DAD">
        <w:rPr>
          <w:rFonts w:ascii="Times New Roman" w:eastAsia="標楷體" w:hAnsi="Times New Roman" w:cs="Times New Roman"/>
          <w:sz w:val="28"/>
          <w:szCs w:val="32"/>
        </w:rPr>
        <w:t>提案人：</w:t>
      </w:r>
      <w:proofErr w:type="gramStart"/>
      <w:r w:rsidR="00A029E8" w:rsidRPr="0053296E">
        <w:rPr>
          <w:rFonts w:ascii="標楷體" w:eastAsia="標楷體" w:hAnsi="標楷體"/>
          <w:sz w:val="28"/>
          <w:szCs w:val="28"/>
        </w:rPr>
        <w:t>呂</w:t>
      </w:r>
      <w:proofErr w:type="gramEnd"/>
      <w:r w:rsidR="00A029E8" w:rsidRPr="0053296E">
        <w:rPr>
          <w:rFonts w:ascii="標楷體" w:eastAsia="標楷體" w:hAnsi="標楷體"/>
          <w:sz w:val="28"/>
          <w:szCs w:val="28"/>
        </w:rPr>
        <w:t>立委員</w:t>
      </w:r>
    </w:p>
    <w:p w:rsidR="00D07EBC" w:rsidRPr="00643E60" w:rsidRDefault="00D07EBC" w:rsidP="00997B7F">
      <w:pPr>
        <w:spacing w:line="440" w:lineRule="exact"/>
        <w:ind w:left="848" w:hangingChars="303" w:hanging="848"/>
        <w:jc w:val="both"/>
        <w:rPr>
          <w:rFonts w:ascii="標楷體" w:eastAsia="標楷體" w:hAnsi="標楷體" w:cs="Times New Roman"/>
          <w:sz w:val="28"/>
          <w:szCs w:val="32"/>
        </w:rPr>
      </w:pPr>
      <w:r w:rsidRPr="00841DAD">
        <w:rPr>
          <w:rFonts w:ascii="Times New Roman" w:eastAsia="標楷體" w:hAnsi="Times New Roman" w:cs="Times New Roman"/>
          <w:sz w:val="28"/>
          <w:szCs w:val="32"/>
        </w:rPr>
        <w:t>說明：</w:t>
      </w:r>
      <w:r w:rsidR="00997B7F" w:rsidRPr="00901E28">
        <w:rPr>
          <w:rFonts w:eastAsia="標楷體" w:hint="eastAsia"/>
          <w:sz w:val="28"/>
          <w:szCs w:val="28"/>
        </w:rPr>
        <w:t>去年重大兒</w:t>
      </w:r>
      <w:proofErr w:type="gramStart"/>
      <w:r w:rsidR="00997B7F" w:rsidRPr="00901E28">
        <w:rPr>
          <w:rFonts w:eastAsia="標楷體" w:hint="eastAsia"/>
          <w:sz w:val="28"/>
          <w:szCs w:val="28"/>
        </w:rPr>
        <w:t>虐</w:t>
      </w:r>
      <w:proofErr w:type="gramEnd"/>
      <w:r w:rsidR="00997B7F" w:rsidRPr="00901E28">
        <w:rPr>
          <w:rFonts w:eastAsia="標楷體" w:hint="eastAsia"/>
          <w:sz w:val="28"/>
          <w:szCs w:val="28"/>
        </w:rPr>
        <w:t>案與根本原因</w:t>
      </w:r>
      <w:r w:rsidR="00997B7F" w:rsidRPr="00643E60">
        <w:rPr>
          <w:rFonts w:ascii="標楷體" w:eastAsia="標楷體" w:hAnsi="標楷體" w:hint="eastAsia"/>
          <w:sz w:val="28"/>
          <w:szCs w:val="28"/>
        </w:rPr>
        <w:t>分析專案已經結案，也已經產生報告。根本原因分析一個很重要的概念是分析完，要產生改善措施，並予以執行落實與回饋，需要進行多個PDCA改善專案，以改善問題，才能精進。沒有改善，根本原因分析的工具能發揮的效果很有限。所以在產生此報告後，有無經過進一步分析討論?政府推動相關改善專案情形如何</w:t>
      </w:r>
      <w:r w:rsidR="00643E60">
        <w:rPr>
          <w:rFonts w:ascii="標楷體" w:eastAsia="標楷體" w:hAnsi="標楷體" w:hint="eastAsia"/>
          <w:sz w:val="28"/>
          <w:szCs w:val="28"/>
        </w:rPr>
        <w:t>？</w:t>
      </w:r>
      <w:r w:rsidR="00997B7F" w:rsidRPr="00643E60">
        <w:rPr>
          <w:rFonts w:ascii="標楷體" w:eastAsia="標楷體" w:hAnsi="標楷體" w:hint="eastAsia"/>
          <w:sz w:val="28"/>
          <w:szCs w:val="28"/>
        </w:rPr>
        <w:t>有無擬定改善專案與</w:t>
      </w:r>
      <w:r w:rsidR="00997B7F" w:rsidRPr="00643E60">
        <w:rPr>
          <w:rFonts w:ascii="標楷體" w:eastAsia="標楷體" w:hAnsi="標楷體" w:hint="eastAsia"/>
          <w:sz w:val="28"/>
          <w:szCs w:val="28"/>
        </w:rPr>
        <w:lastRenderedPageBreak/>
        <w:t>政策</w:t>
      </w:r>
      <w:r w:rsidR="00643E60">
        <w:rPr>
          <w:rFonts w:ascii="標楷體" w:eastAsia="標楷體" w:hAnsi="標楷體" w:hint="eastAsia"/>
          <w:sz w:val="28"/>
          <w:szCs w:val="28"/>
        </w:rPr>
        <w:t>？</w:t>
      </w:r>
    </w:p>
    <w:p w:rsidR="00D07EBC" w:rsidRPr="00643E60" w:rsidRDefault="00D07EBC" w:rsidP="0098432C">
      <w:pPr>
        <w:kinsoku w:val="0"/>
        <w:spacing w:line="440" w:lineRule="exact"/>
        <w:ind w:left="993" w:hanging="993"/>
        <w:rPr>
          <w:rFonts w:ascii="標楷體" w:eastAsia="標楷體" w:hAnsi="標楷體" w:cs="Times New Roman"/>
          <w:sz w:val="28"/>
          <w:szCs w:val="32"/>
        </w:rPr>
      </w:pPr>
      <w:r w:rsidRPr="00643E60">
        <w:rPr>
          <w:rFonts w:ascii="標楷體" w:eastAsia="標楷體" w:hAnsi="標楷體" w:cs="Times New Roman"/>
          <w:sz w:val="28"/>
          <w:szCs w:val="32"/>
        </w:rPr>
        <w:t xml:space="preserve">辦法： </w:t>
      </w:r>
    </w:p>
    <w:p w:rsidR="00997B7F" w:rsidRPr="00901E28" w:rsidRDefault="00997B7F" w:rsidP="00577679">
      <w:pPr>
        <w:numPr>
          <w:ilvl w:val="0"/>
          <w:numId w:val="11"/>
        </w:numPr>
        <w:spacing w:line="440" w:lineRule="exact"/>
        <w:ind w:left="709" w:hanging="709"/>
        <w:rPr>
          <w:rFonts w:eastAsia="標楷體"/>
          <w:sz w:val="28"/>
          <w:szCs w:val="28"/>
        </w:rPr>
      </w:pPr>
      <w:r w:rsidRPr="00643E60">
        <w:rPr>
          <w:rFonts w:ascii="標楷體" w:eastAsia="標楷體" w:hAnsi="標楷體" w:hint="eastAsia"/>
          <w:sz w:val="28"/>
          <w:szCs w:val="28"/>
        </w:rPr>
        <w:t>針對根本原因分析所提出的根本原因</w:t>
      </w:r>
      <w:r w:rsidRPr="00901E28">
        <w:rPr>
          <w:rFonts w:eastAsia="標楷體" w:hint="eastAsia"/>
          <w:sz w:val="28"/>
          <w:szCs w:val="28"/>
        </w:rPr>
        <w:t>，進行盤點，與了解改善措施內容，提請報告與討論</w:t>
      </w:r>
      <w:r>
        <w:rPr>
          <w:rFonts w:eastAsia="標楷體" w:hint="eastAsia"/>
          <w:sz w:val="28"/>
          <w:szCs w:val="28"/>
        </w:rPr>
        <w:t>。</w:t>
      </w:r>
    </w:p>
    <w:p w:rsidR="00423856" w:rsidRPr="00997B7F" w:rsidRDefault="00997B7F" w:rsidP="00577679">
      <w:pPr>
        <w:pStyle w:val="a3"/>
        <w:widowControl/>
        <w:numPr>
          <w:ilvl w:val="0"/>
          <w:numId w:val="11"/>
        </w:numPr>
        <w:pBdr>
          <w:top w:val="nil"/>
          <w:left w:val="nil"/>
          <w:bottom w:val="nil"/>
          <w:right w:val="nil"/>
          <w:between w:val="nil"/>
        </w:pBdr>
        <w:spacing w:line="440" w:lineRule="exact"/>
        <w:ind w:leftChars="0" w:left="709" w:hanging="709"/>
        <w:jc w:val="both"/>
        <w:rPr>
          <w:rFonts w:ascii="標楷體" w:eastAsia="標楷體" w:hAnsi="標楷體"/>
          <w:sz w:val="28"/>
          <w:szCs w:val="28"/>
        </w:rPr>
      </w:pPr>
      <w:r w:rsidRPr="00901E28">
        <w:rPr>
          <w:rFonts w:eastAsia="標楷體" w:hint="eastAsia"/>
          <w:sz w:val="28"/>
          <w:szCs w:val="28"/>
        </w:rPr>
        <w:t>根本原因改善計畫時程，提請報告與討論</w:t>
      </w:r>
      <w:r>
        <w:rPr>
          <w:rFonts w:eastAsia="標楷體" w:hint="eastAsia"/>
          <w:sz w:val="28"/>
          <w:szCs w:val="28"/>
        </w:rPr>
        <w:t>。</w:t>
      </w:r>
    </w:p>
    <w:p w:rsidR="000E5285" w:rsidRPr="00841DAD" w:rsidRDefault="000E5285" w:rsidP="000E5285">
      <w:pPr>
        <w:spacing w:line="440" w:lineRule="exact"/>
        <w:ind w:left="560" w:hangingChars="200" w:hanging="560"/>
        <w:jc w:val="both"/>
        <w:rPr>
          <w:rFonts w:ascii="Times New Roman" w:eastAsia="標楷體" w:hAnsi="Times New Roman" w:cs="Times New Roman"/>
          <w:sz w:val="28"/>
          <w:szCs w:val="28"/>
          <w:shd w:val="pct15" w:color="auto" w:fill="FFFFFF"/>
        </w:rPr>
      </w:pPr>
      <w:r w:rsidRPr="00841DAD">
        <w:rPr>
          <w:rFonts w:ascii="Times New Roman" w:eastAsia="標楷體" w:hAnsi="Times New Roman" w:cs="Times New Roman"/>
          <w:sz w:val="28"/>
          <w:szCs w:val="28"/>
          <w:shd w:val="pct15" w:color="auto" w:fill="FFFFFF"/>
        </w:rPr>
        <w:t>衛生福利部保護服務司回應意見：</w:t>
      </w:r>
    </w:p>
    <w:p w:rsidR="00577679" w:rsidRPr="00D03974" w:rsidRDefault="00577679" w:rsidP="00577679">
      <w:pPr>
        <w:numPr>
          <w:ilvl w:val="0"/>
          <w:numId w:val="22"/>
        </w:numPr>
        <w:spacing w:line="440" w:lineRule="exact"/>
        <w:rPr>
          <w:rFonts w:ascii="標楷體" w:eastAsia="標楷體" w:hAnsi="標楷體"/>
          <w:sz w:val="28"/>
          <w:szCs w:val="28"/>
        </w:rPr>
      </w:pPr>
      <w:r w:rsidRPr="00D03974">
        <w:rPr>
          <w:rFonts w:ascii="標楷體" w:eastAsia="標楷體" w:hAnsi="標楷體" w:hint="eastAsia"/>
          <w:sz w:val="28"/>
          <w:szCs w:val="28"/>
        </w:rPr>
        <w:t>研究成果摘要：</w:t>
      </w:r>
    </w:p>
    <w:p w:rsidR="00577679" w:rsidRPr="00D03974" w:rsidRDefault="00577679" w:rsidP="00577679">
      <w:pPr>
        <w:spacing w:line="440" w:lineRule="exact"/>
        <w:ind w:left="720"/>
        <w:rPr>
          <w:rFonts w:ascii="標楷體" w:eastAsia="標楷體" w:hAnsi="標楷體"/>
          <w:sz w:val="28"/>
          <w:szCs w:val="28"/>
        </w:rPr>
      </w:pPr>
      <w:r w:rsidRPr="00D03974">
        <w:rPr>
          <w:rFonts w:ascii="標楷體" w:eastAsia="標楷體" w:hAnsi="標楷體" w:hint="eastAsia"/>
          <w:sz w:val="28"/>
          <w:szCs w:val="28"/>
        </w:rPr>
        <w:t xml:space="preserve">    本部於105年3月委託國立臺灣大學劉淑瓊副教授及臺大兒童醫院呂立主任，進行為期一年之「重大兒童及少年虐待事件分析研究」，係以100年至105年間列入本部重大兒少虐待事件防治小組會議之104件重大兒</w:t>
      </w:r>
      <w:proofErr w:type="gramStart"/>
      <w:r w:rsidRPr="00D03974">
        <w:rPr>
          <w:rFonts w:ascii="標楷體" w:eastAsia="標楷體" w:hAnsi="標楷體" w:hint="eastAsia"/>
          <w:sz w:val="28"/>
          <w:szCs w:val="28"/>
        </w:rPr>
        <w:t>虐</w:t>
      </w:r>
      <w:proofErr w:type="gramEnd"/>
      <w:r w:rsidRPr="00D03974">
        <w:rPr>
          <w:rFonts w:ascii="標楷體" w:eastAsia="標楷體" w:hAnsi="標楷體" w:hint="eastAsia"/>
          <w:sz w:val="28"/>
          <w:szCs w:val="28"/>
        </w:rPr>
        <w:t>案件為研究樣本，進行量化與質化之分析，其中質化分析運用根本原因分析法(Root Cause Analysis，簡稱RCA)，以系統化、邏輯性的方式，利用相關工具表單，歸納出案件發生之根本原因。</w:t>
      </w:r>
    </w:p>
    <w:p w:rsidR="00577679" w:rsidRPr="00D03974" w:rsidRDefault="00577679" w:rsidP="00577679">
      <w:pPr>
        <w:spacing w:line="440" w:lineRule="exact"/>
        <w:ind w:left="720"/>
        <w:rPr>
          <w:rFonts w:ascii="標楷體" w:eastAsia="標楷體" w:hAnsi="標楷體"/>
          <w:sz w:val="28"/>
          <w:szCs w:val="28"/>
        </w:rPr>
      </w:pPr>
      <w:r w:rsidRPr="00D03974">
        <w:rPr>
          <w:rFonts w:ascii="標楷體" w:eastAsia="標楷體" w:hAnsi="標楷體" w:hint="eastAsia"/>
          <w:sz w:val="28"/>
          <w:szCs w:val="28"/>
        </w:rPr>
        <w:t xml:space="preserve">    研究成果發現，重大兒</w:t>
      </w:r>
      <w:proofErr w:type="gramStart"/>
      <w:r w:rsidRPr="00D03974">
        <w:rPr>
          <w:rFonts w:ascii="標楷體" w:eastAsia="標楷體" w:hAnsi="標楷體" w:hint="eastAsia"/>
          <w:sz w:val="28"/>
          <w:szCs w:val="28"/>
        </w:rPr>
        <w:t>虐</w:t>
      </w:r>
      <w:proofErr w:type="gramEnd"/>
      <w:r w:rsidRPr="00D03974">
        <w:rPr>
          <w:rFonts w:ascii="標楷體" w:eastAsia="標楷體" w:hAnsi="標楷體" w:hint="eastAsia"/>
          <w:sz w:val="28"/>
          <w:szCs w:val="28"/>
        </w:rPr>
        <w:t>案件發生之根本原因，可歸納為個人層次(調查評估欠缺敏感度、處遇服務不夠積極)、組織層次(督導主管未發揮功能、未建立網絡資源體系、網絡單位未關注兒少)及國家層次(跨單位合作協調不足)，另針對重大兒少虐待事件檢討機制部分，則有報告資訊不盡完整、檢討形式大於實益等缺失。</w:t>
      </w:r>
    </w:p>
    <w:p w:rsidR="00577679" w:rsidRPr="00D03974" w:rsidRDefault="00577679" w:rsidP="00577679">
      <w:pPr>
        <w:numPr>
          <w:ilvl w:val="0"/>
          <w:numId w:val="22"/>
        </w:numPr>
        <w:spacing w:line="440" w:lineRule="exact"/>
        <w:rPr>
          <w:rFonts w:ascii="標楷體" w:eastAsia="標楷體" w:hAnsi="標楷體"/>
          <w:sz w:val="28"/>
          <w:szCs w:val="28"/>
        </w:rPr>
      </w:pPr>
      <w:r w:rsidRPr="00D03974">
        <w:rPr>
          <w:rFonts w:ascii="標楷體" w:eastAsia="標楷體" w:hAnsi="標楷體" w:hint="eastAsia"/>
          <w:sz w:val="28"/>
          <w:szCs w:val="28"/>
        </w:rPr>
        <w:t>本</w:t>
      </w:r>
      <w:proofErr w:type="gramStart"/>
      <w:r w:rsidRPr="00D03974">
        <w:rPr>
          <w:rFonts w:ascii="標楷體" w:eastAsia="標楷體" w:hAnsi="標楷體" w:hint="eastAsia"/>
          <w:sz w:val="28"/>
          <w:szCs w:val="28"/>
        </w:rPr>
        <w:t>司業彙</w:t>
      </w:r>
      <w:proofErr w:type="gramEnd"/>
      <w:r w:rsidRPr="00D03974">
        <w:rPr>
          <w:rFonts w:ascii="標楷體" w:eastAsia="標楷體" w:hAnsi="標楷體" w:hint="eastAsia"/>
          <w:sz w:val="28"/>
          <w:szCs w:val="28"/>
        </w:rPr>
        <w:t>整並擬定相關策進作為如下：</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3954"/>
        <w:gridCol w:w="2823"/>
      </w:tblGrid>
      <w:tr w:rsidR="00577679" w:rsidRPr="00D03974" w:rsidTr="003140DD">
        <w:tc>
          <w:tcPr>
            <w:tcW w:w="1537" w:type="dxa"/>
            <w:shd w:val="clear" w:color="auto" w:fill="DBE5F1"/>
          </w:tcPr>
          <w:p w:rsidR="00577679" w:rsidRPr="00D03974" w:rsidRDefault="00577679" w:rsidP="003140DD">
            <w:pPr>
              <w:spacing w:line="440" w:lineRule="exact"/>
              <w:rPr>
                <w:rFonts w:ascii="標楷體" w:eastAsia="標楷體" w:hAnsi="標楷體"/>
                <w:sz w:val="28"/>
                <w:szCs w:val="28"/>
                <w:shd w:val="pct15" w:color="auto" w:fill="FFFFFF"/>
              </w:rPr>
            </w:pPr>
            <w:r w:rsidRPr="00D03974">
              <w:rPr>
                <w:rFonts w:ascii="標楷體" w:eastAsia="標楷體" w:hAnsi="標楷體" w:hint="eastAsia"/>
                <w:sz w:val="28"/>
                <w:szCs w:val="28"/>
              </w:rPr>
              <w:t>研究建議</w:t>
            </w:r>
          </w:p>
        </w:tc>
        <w:tc>
          <w:tcPr>
            <w:tcW w:w="4133" w:type="dxa"/>
            <w:shd w:val="clear" w:color="auto" w:fill="DBE5F1"/>
          </w:tcPr>
          <w:p w:rsidR="00577679" w:rsidRPr="00D03974" w:rsidRDefault="00577679" w:rsidP="003140DD">
            <w:pPr>
              <w:spacing w:line="440" w:lineRule="exact"/>
              <w:rPr>
                <w:rFonts w:ascii="標楷體" w:eastAsia="標楷體" w:hAnsi="標楷體"/>
                <w:sz w:val="28"/>
                <w:szCs w:val="28"/>
                <w:shd w:val="pct15" w:color="auto" w:fill="FFFFFF"/>
              </w:rPr>
            </w:pPr>
            <w:r w:rsidRPr="00D03974">
              <w:rPr>
                <w:rFonts w:ascii="標楷體" w:eastAsia="標楷體" w:hAnsi="標楷體" w:hint="eastAsia"/>
                <w:sz w:val="28"/>
                <w:szCs w:val="28"/>
              </w:rPr>
              <w:t>策進作為</w:t>
            </w:r>
          </w:p>
        </w:tc>
        <w:tc>
          <w:tcPr>
            <w:tcW w:w="2943" w:type="dxa"/>
            <w:shd w:val="clear" w:color="auto" w:fill="DBE5F1"/>
          </w:tcPr>
          <w:p w:rsidR="00577679" w:rsidRPr="00D03974" w:rsidRDefault="00577679" w:rsidP="003140DD">
            <w:pPr>
              <w:spacing w:line="440" w:lineRule="exact"/>
              <w:rPr>
                <w:rFonts w:ascii="標楷體" w:eastAsia="標楷體" w:hAnsi="標楷體"/>
                <w:sz w:val="28"/>
                <w:szCs w:val="28"/>
                <w:shd w:val="pct15" w:color="auto" w:fill="FFFFFF"/>
              </w:rPr>
            </w:pPr>
            <w:r w:rsidRPr="00D03974">
              <w:rPr>
                <w:rFonts w:ascii="標楷體" w:eastAsia="標楷體" w:hAnsi="標楷體" w:hint="eastAsia"/>
                <w:sz w:val="28"/>
                <w:szCs w:val="28"/>
              </w:rPr>
              <w:t>辦理情形</w:t>
            </w:r>
          </w:p>
        </w:tc>
      </w:tr>
      <w:tr w:rsidR="00577679" w:rsidRPr="00D03974" w:rsidTr="003140DD">
        <w:trPr>
          <w:trHeight w:val="1162"/>
        </w:trPr>
        <w:tc>
          <w:tcPr>
            <w:tcW w:w="1537" w:type="dxa"/>
            <w:vMerge w:val="restart"/>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w:t>
            </w:r>
            <w:proofErr w:type="gramStart"/>
            <w:r w:rsidRPr="00D03974">
              <w:rPr>
                <w:rFonts w:ascii="標楷體" w:eastAsia="標楷體" w:hAnsi="標楷體" w:hint="eastAsia"/>
                <w:sz w:val="28"/>
                <w:szCs w:val="28"/>
              </w:rPr>
              <w:t>一</w:t>
            </w:r>
            <w:proofErr w:type="gramEnd"/>
            <w:r w:rsidRPr="00D03974">
              <w:rPr>
                <w:rFonts w:ascii="標楷體" w:eastAsia="標楷體" w:hAnsi="標楷體" w:hint="eastAsia"/>
                <w:sz w:val="28"/>
                <w:szCs w:val="28"/>
              </w:rPr>
              <w:t>)</w:t>
            </w:r>
          </w:p>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強化社工調查評估知能</w:t>
            </w:r>
          </w:p>
        </w:tc>
        <w:tc>
          <w:tcPr>
            <w:tcW w:w="4133" w:type="dxa"/>
            <w:shd w:val="clear" w:color="auto" w:fill="auto"/>
          </w:tcPr>
          <w:p w:rsidR="00577679" w:rsidRPr="00D03974" w:rsidRDefault="00577679" w:rsidP="00577679">
            <w:pPr>
              <w:numPr>
                <w:ilvl w:val="0"/>
                <w:numId w:val="23"/>
              </w:numPr>
              <w:spacing w:line="440" w:lineRule="exact"/>
              <w:rPr>
                <w:rFonts w:ascii="標楷體" w:eastAsia="標楷體" w:hAnsi="標楷體"/>
                <w:sz w:val="28"/>
                <w:szCs w:val="28"/>
              </w:rPr>
            </w:pPr>
            <w:r w:rsidRPr="00D03974">
              <w:rPr>
                <w:rFonts w:ascii="標楷體" w:eastAsia="標楷體" w:hAnsi="標楷體" w:hint="eastAsia"/>
                <w:sz w:val="28"/>
                <w:szCs w:val="28"/>
              </w:rPr>
              <w:t>精進及發展結構化安全評估與風險評估工具，輔助社工人員相關決策</w:t>
            </w:r>
          </w:p>
        </w:tc>
        <w:tc>
          <w:tcPr>
            <w:tcW w:w="2943" w:type="dxa"/>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安全評估工具2版及風險評估工具將於108年初定版實施</w:t>
            </w:r>
          </w:p>
        </w:tc>
      </w:tr>
      <w:tr w:rsidR="00577679" w:rsidRPr="00D03974" w:rsidTr="003140DD">
        <w:trPr>
          <w:trHeight w:val="451"/>
        </w:trPr>
        <w:tc>
          <w:tcPr>
            <w:tcW w:w="1537" w:type="dxa"/>
            <w:vMerge/>
            <w:shd w:val="clear" w:color="auto" w:fill="auto"/>
          </w:tcPr>
          <w:p w:rsidR="00577679" w:rsidRPr="00D03974" w:rsidRDefault="00577679" w:rsidP="003140DD">
            <w:pPr>
              <w:spacing w:line="440" w:lineRule="exact"/>
              <w:rPr>
                <w:rFonts w:ascii="標楷體" w:eastAsia="標楷體" w:hAnsi="標楷體"/>
                <w:sz w:val="28"/>
                <w:szCs w:val="28"/>
              </w:rPr>
            </w:pPr>
          </w:p>
        </w:tc>
        <w:tc>
          <w:tcPr>
            <w:tcW w:w="4133" w:type="dxa"/>
            <w:shd w:val="clear" w:color="auto" w:fill="auto"/>
          </w:tcPr>
          <w:p w:rsidR="00577679" w:rsidRPr="00D03974" w:rsidRDefault="00577679" w:rsidP="00577679">
            <w:pPr>
              <w:numPr>
                <w:ilvl w:val="0"/>
                <w:numId w:val="23"/>
              </w:numPr>
              <w:spacing w:line="440" w:lineRule="exact"/>
              <w:rPr>
                <w:rFonts w:ascii="標楷體" w:eastAsia="標楷體" w:hAnsi="標楷體"/>
                <w:sz w:val="28"/>
                <w:szCs w:val="28"/>
              </w:rPr>
            </w:pPr>
            <w:r w:rsidRPr="00D03974">
              <w:rPr>
                <w:rFonts w:ascii="標楷體" w:eastAsia="標楷體" w:hAnsi="標楷體" w:hint="eastAsia"/>
                <w:sz w:val="28"/>
                <w:szCs w:val="28"/>
              </w:rPr>
              <w:t>透過資訊系統自動警示功能，提醒社工人員注意案件風險因子</w:t>
            </w:r>
          </w:p>
        </w:tc>
        <w:tc>
          <w:tcPr>
            <w:tcW w:w="2943" w:type="dxa"/>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107年初規劃完成，預計107年底前建置完畢</w:t>
            </w:r>
          </w:p>
        </w:tc>
      </w:tr>
      <w:tr w:rsidR="00577679" w:rsidRPr="00D03974" w:rsidTr="003140DD">
        <w:trPr>
          <w:trHeight w:val="1303"/>
        </w:trPr>
        <w:tc>
          <w:tcPr>
            <w:tcW w:w="1537" w:type="dxa"/>
            <w:vMerge w:val="restart"/>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(二)</w:t>
            </w:r>
          </w:p>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提升兒少保護處遇</w:t>
            </w:r>
            <w:r w:rsidRPr="00D03974">
              <w:rPr>
                <w:rFonts w:ascii="標楷體" w:eastAsia="標楷體" w:hAnsi="標楷體" w:hint="eastAsia"/>
                <w:sz w:val="28"/>
                <w:szCs w:val="28"/>
              </w:rPr>
              <w:lastRenderedPageBreak/>
              <w:t>品質</w:t>
            </w:r>
          </w:p>
        </w:tc>
        <w:tc>
          <w:tcPr>
            <w:tcW w:w="4133" w:type="dxa"/>
            <w:shd w:val="clear" w:color="auto" w:fill="auto"/>
          </w:tcPr>
          <w:p w:rsidR="00577679" w:rsidRPr="00D03974" w:rsidRDefault="00577679" w:rsidP="00577679">
            <w:pPr>
              <w:numPr>
                <w:ilvl w:val="0"/>
                <w:numId w:val="24"/>
              </w:numPr>
              <w:spacing w:line="440" w:lineRule="exact"/>
              <w:rPr>
                <w:rFonts w:ascii="標楷體" w:eastAsia="標楷體" w:hAnsi="標楷體"/>
                <w:sz w:val="28"/>
                <w:szCs w:val="28"/>
              </w:rPr>
            </w:pPr>
            <w:proofErr w:type="gramStart"/>
            <w:r w:rsidRPr="00D03974">
              <w:rPr>
                <w:rFonts w:ascii="標楷體" w:eastAsia="標楷體" w:hAnsi="標楷體" w:hint="eastAsia"/>
                <w:sz w:val="28"/>
                <w:szCs w:val="28"/>
              </w:rPr>
              <w:lastRenderedPageBreak/>
              <w:t>研</w:t>
            </w:r>
            <w:proofErr w:type="gramEnd"/>
            <w:r w:rsidRPr="00D03974">
              <w:rPr>
                <w:rFonts w:ascii="標楷體" w:eastAsia="標楷體" w:hAnsi="標楷體" w:hint="eastAsia"/>
                <w:sz w:val="28"/>
                <w:szCs w:val="28"/>
              </w:rPr>
              <w:t>修「家庭功能評估及家庭處遇計畫工作手冊」，協助社工人員精進家庭處遇品質</w:t>
            </w:r>
          </w:p>
        </w:tc>
        <w:tc>
          <w:tcPr>
            <w:tcW w:w="2943" w:type="dxa"/>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家庭功能評估表已修改完畢，工作手冊預計107上半年完成</w:t>
            </w:r>
          </w:p>
        </w:tc>
      </w:tr>
      <w:tr w:rsidR="00577679" w:rsidRPr="00D03974" w:rsidTr="003140DD">
        <w:trPr>
          <w:trHeight w:val="1706"/>
        </w:trPr>
        <w:tc>
          <w:tcPr>
            <w:tcW w:w="1537" w:type="dxa"/>
            <w:vMerge/>
            <w:shd w:val="clear" w:color="auto" w:fill="auto"/>
          </w:tcPr>
          <w:p w:rsidR="00577679" w:rsidRPr="00D03974" w:rsidRDefault="00577679" w:rsidP="003140DD">
            <w:pPr>
              <w:spacing w:line="440" w:lineRule="exact"/>
              <w:rPr>
                <w:rFonts w:ascii="標楷體" w:eastAsia="標楷體" w:hAnsi="標楷體"/>
                <w:sz w:val="28"/>
                <w:szCs w:val="28"/>
              </w:rPr>
            </w:pPr>
          </w:p>
        </w:tc>
        <w:tc>
          <w:tcPr>
            <w:tcW w:w="4133" w:type="dxa"/>
            <w:shd w:val="clear" w:color="auto" w:fill="auto"/>
          </w:tcPr>
          <w:p w:rsidR="00577679" w:rsidRPr="00D03974" w:rsidRDefault="00577679" w:rsidP="00577679">
            <w:pPr>
              <w:numPr>
                <w:ilvl w:val="0"/>
                <w:numId w:val="24"/>
              </w:numPr>
              <w:spacing w:line="440" w:lineRule="exact"/>
              <w:rPr>
                <w:rFonts w:ascii="標楷體" w:eastAsia="標楷體" w:hAnsi="標楷體"/>
                <w:sz w:val="28"/>
                <w:szCs w:val="28"/>
              </w:rPr>
            </w:pPr>
            <w:r w:rsidRPr="00D03974">
              <w:rPr>
                <w:rFonts w:ascii="標楷體" w:eastAsia="標楷體" w:hAnsi="標楷體" w:hint="eastAsia"/>
                <w:sz w:val="28"/>
                <w:szCs w:val="28"/>
              </w:rPr>
              <w:t>精進</w:t>
            </w:r>
            <w:proofErr w:type="gramStart"/>
            <w:r w:rsidRPr="00D03974">
              <w:rPr>
                <w:rFonts w:ascii="標楷體" w:eastAsia="標楷體" w:hAnsi="標楷體" w:hint="eastAsia"/>
                <w:sz w:val="28"/>
                <w:szCs w:val="28"/>
              </w:rPr>
              <w:t>強制性親職</w:t>
            </w:r>
            <w:proofErr w:type="gramEnd"/>
            <w:r w:rsidRPr="00D03974">
              <w:rPr>
                <w:rFonts w:ascii="標楷體" w:eastAsia="標楷體" w:hAnsi="標楷體" w:hint="eastAsia"/>
                <w:sz w:val="28"/>
                <w:szCs w:val="28"/>
              </w:rPr>
              <w:t>教育工作，包含：發展評估指引及數位教材、補助地方政府執行方案、定期檢討執行情形</w:t>
            </w:r>
          </w:p>
        </w:tc>
        <w:tc>
          <w:tcPr>
            <w:tcW w:w="2943" w:type="dxa"/>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106年已</w:t>
            </w:r>
            <w:proofErr w:type="gramStart"/>
            <w:r w:rsidRPr="00D03974">
              <w:rPr>
                <w:rFonts w:ascii="標楷體" w:eastAsia="標楷體" w:hAnsi="標楷體" w:hint="eastAsia"/>
                <w:sz w:val="28"/>
                <w:szCs w:val="28"/>
              </w:rPr>
              <w:t>運用公彩經費</w:t>
            </w:r>
            <w:proofErr w:type="gramEnd"/>
            <w:r w:rsidRPr="00D03974">
              <w:rPr>
                <w:rFonts w:ascii="標楷體" w:eastAsia="標楷體" w:hAnsi="標楷體" w:hint="eastAsia"/>
                <w:sz w:val="28"/>
                <w:szCs w:val="28"/>
              </w:rPr>
              <w:t>補助地方政府，並定期檢討，107年</w:t>
            </w:r>
            <w:proofErr w:type="gramStart"/>
            <w:r w:rsidRPr="00D03974">
              <w:rPr>
                <w:rFonts w:ascii="標楷體" w:eastAsia="標楷體" w:hAnsi="標楷體" w:hint="eastAsia"/>
                <w:sz w:val="28"/>
                <w:szCs w:val="28"/>
              </w:rPr>
              <w:t>賡</w:t>
            </w:r>
            <w:proofErr w:type="gramEnd"/>
            <w:r w:rsidRPr="00D03974">
              <w:rPr>
                <w:rFonts w:ascii="標楷體" w:eastAsia="標楷體" w:hAnsi="標楷體" w:hint="eastAsia"/>
                <w:sz w:val="28"/>
                <w:szCs w:val="28"/>
              </w:rPr>
              <w:t>續辦理；107下半年前將完成評估指引及108年下半年完成數位教材</w:t>
            </w:r>
          </w:p>
        </w:tc>
      </w:tr>
      <w:tr w:rsidR="00577679" w:rsidRPr="00D03974" w:rsidTr="003140DD">
        <w:trPr>
          <w:trHeight w:val="1302"/>
        </w:trPr>
        <w:tc>
          <w:tcPr>
            <w:tcW w:w="1537" w:type="dxa"/>
            <w:vMerge/>
            <w:shd w:val="clear" w:color="auto" w:fill="auto"/>
          </w:tcPr>
          <w:p w:rsidR="00577679" w:rsidRPr="00D03974" w:rsidRDefault="00577679" w:rsidP="003140DD">
            <w:pPr>
              <w:spacing w:line="440" w:lineRule="exact"/>
              <w:rPr>
                <w:rFonts w:ascii="標楷體" w:eastAsia="標楷體" w:hAnsi="標楷體"/>
                <w:sz w:val="28"/>
                <w:szCs w:val="28"/>
              </w:rPr>
            </w:pPr>
          </w:p>
        </w:tc>
        <w:tc>
          <w:tcPr>
            <w:tcW w:w="4133" w:type="dxa"/>
            <w:shd w:val="clear" w:color="auto" w:fill="auto"/>
          </w:tcPr>
          <w:p w:rsidR="00577679" w:rsidRPr="00D03974" w:rsidRDefault="00577679" w:rsidP="00577679">
            <w:pPr>
              <w:numPr>
                <w:ilvl w:val="0"/>
                <w:numId w:val="24"/>
              </w:numPr>
              <w:spacing w:line="440" w:lineRule="exact"/>
              <w:rPr>
                <w:rFonts w:ascii="標楷體" w:eastAsia="標楷體" w:hAnsi="標楷體"/>
                <w:sz w:val="28"/>
                <w:szCs w:val="28"/>
              </w:rPr>
            </w:pPr>
            <w:r w:rsidRPr="00D03974">
              <w:rPr>
                <w:rFonts w:ascii="標楷體" w:eastAsia="標楷體" w:hAnsi="標楷體" w:hint="eastAsia"/>
                <w:sz w:val="28"/>
                <w:szCs w:val="28"/>
              </w:rPr>
              <w:t>針對服務超過半年之個案，召開成效評估會議檢視服務成效</w:t>
            </w:r>
          </w:p>
        </w:tc>
        <w:tc>
          <w:tcPr>
            <w:tcW w:w="2943" w:type="dxa"/>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業納入「社政機關兒童及少年保護案件通報處理、調查及處遇服務作業程序」及考核指標</w:t>
            </w:r>
          </w:p>
        </w:tc>
      </w:tr>
      <w:tr w:rsidR="00577679" w:rsidRPr="00D03974" w:rsidTr="003140DD">
        <w:trPr>
          <w:trHeight w:val="1297"/>
        </w:trPr>
        <w:tc>
          <w:tcPr>
            <w:tcW w:w="1537" w:type="dxa"/>
            <w:vMerge/>
            <w:shd w:val="clear" w:color="auto" w:fill="auto"/>
          </w:tcPr>
          <w:p w:rsidR="00577679" w:rsidRPr="00D03974" w:rsidRDefault="00577679" w:rsidP="003140DD">
            <w:pPr>
              <w:spacing w:line="440" w:lineRule="exact"/>
              <w:rPr>
                <w:rFonts w:ascii="標楷體" w:eastAsia="標楷體" w:hAnsi="標楷體"/>
                <w:sz w:val="28"/>
                <w:szCs w:val="28"/>
              </w:rPr>
            </w:pPr>
          </w:p>
        </w:tc>
        <w:tc>
          <w:tcPr>
            <w:tcW w:w="4133" w:type="dxa"/>
            <w:shd w:val="clear" w:color="auto" w:fill="auto"/>
          </w:tcPr>
          <w:p w:rsidR="00577679" w:rsidRPr="00D03974" w:rsidRDefault="00577679" w:rsidP="00577679">
            <w:pPr>
              <w:numPr>
                <w:ilvl w:val="0"/>
                <w:numId w:val="24"/>
              </w:numPr>
              <w:spacing w:line="440" w:lineRule="exact"/>
              <w:rPr>
                <w:rFonts w:ascii="標楷體" w:eastAsia="標楷體" w:hAnsi="標楷體"/>
                <w:sz w:val="28"/>
                <w:szCs w:val="28"/>
              </w:rPr>
            </w:pPr>
            <w:r w:rsidRPr="00D03974">
              <w:rPr>
                <w:rFonts w:ascii="標楷體" w:eastAsia="標楷體" w:hAnsi="標楷體" w:hint="eastAsia"/>
                <w:sz w:val="28"/>
                <w:szCs w:val="28"/>
              </w:rPr>
              <w:t>針對多次通報、安置後返家評估、是否結案等重大議題，透過重大決策會議研討</w:t>
            </w:r>
          </w:p>
        </w:tc>
        <w:tc>
          <w:tcPr>
            <w:tcW w:w="2943" w:type="dxa"/>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業納入「社政機關兒童及少年保護案件通報處理、調查及處遇服務作業程序」及考核指標</w:t>
            </w:r>
          </w:p>
        </w:tc>
      </w:tr>
      <w:tr w:rsidR="00577679" w:rsidRPr="00D03974" w:rsidTr="003140DD">
        <w:trPr>
          <w:trHeight w:val="1703"/>
        </w:trPr>
        <w:tc>
          <w:tcPr>
            <w:tcW w:w="1537" w:type="dxa"/>
            <w:vMerge w:val="restart"/>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(三)</w:t>
            </w:r>
          </w:p>
          <w:p w:rsidR="00577679" w:rsidRPr="00D03974" w:rsidRDefault="00577679" w:rsidP="003140DD">
            <w:pPr>
              <w:spacing w:line="440" w:lineRule="exact"/>
              <w:rPr>
                <w:rFonts w:ascii="標楷體" w:eastAsia="標楷體" w:hAnsi="標楷體"/>
                <w:sz w:val="28"/>
                <w:szCs w:val="28"/>
              </w:rPr>
            </w:pPr>
            <w:proofErr w:type="gramStart"/>
            <w:r w:rsidRPr="00D03974">
              <w:rPr>
                <w:rFonts w:ascii="標楷體" w:eastAsia="標楷體" w:hAnsi="標楷體" w:hint="eastAsia"/>
                <w:sz w:val="28"/>
                <w:szCs w:val="28"/>
              </w:rPr>
              <w:t>建構兒少</w:t>
            </w:r>
            <w:proofErr w:type="gramEnd"/>
            <w:r w:rsidRPr="00D03974">
              <w:rPr>
                <w:rFonts w:ascii="標楷體" w:eastAsia="標楷體" w:hAnsi="標楷體" w:hint="eastAsia"/>
                <w:sz w:val="28"/>
                <w:szCs w:val="28"/>
              </w:rPr>
              <w:t>保護網絡合作機制</w:t>
            </w:r>
          </w:p>
        </w:tc>
        <w:tc>
          <w:tcPr>
            <w:tcW w:w="4133" w:type="dxa"/>
            <w:shd w:val="clear" w:color="auto" w:fill="auto"/>
          </w:tcPr>
          <w:p w:rsidR="00577679" w:rsidRPr="00D03974" w:rsidRDefault="00577679" w:rsidP="00577679">
            <w:pPr>
              <w:numPr>
                <w:ilvl w:val="0"/>
                <w:numId w:val="25"/>
              </w:numPr>
              <w:spacing w:line="440" w:lineRule="exact"/>
              <w:rPr>
                <w:rFonts w:ascii="標楷體" w:eastAsia="標楷體" w:hAnsi="標楷體"/>
                <w:sz w:val="28"/>
                <w:szCs w:val="28"/>
              </w:rPr>
            </w:pPr>
            <w:r w:rsidRPr="00D03974">
              <w:rPr>
                <w:rFonts w:ascii="標楷體" w:eastAsia="標楷體" w:hAnsi="標楷體" w:hint="eastAsia"/>
                <w:sz w:val="28"/>
                <w:szCs w:val="28"/>
              </w:rPr>
              <w:t>多重議題或嚴重案件，納入家暴安全防護網，透過系統交換服務資訊，跨網絡合作提供案家處遇服務</w:t>
            </w:r>
          </w:p>
        </w:tc>
        <w:tc>
          <w:tcPr>
            <w:tcW w:w="2943" w:type="dxa"/>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併入強化社會安全網計畫辦理</w:t>
            </w:r>
          </w:p>
          <w:p w:rsidR="00577679" w:rsidRPr="00D03974" w:rsidRDefault="00577679" w:rsidP="003140DD">
            <w:pPr>
              <w:spacing w:line="440" w:lineRule="exact"/>
              <w:rPr>
                <w:rFonts w:ascii="標楷體" w:eastAsia="標楷體" w:hAnsi="標楷體"/>
                <w:sz w:val="28"/>
                <w:szCs w:val="28"/>
              </w:rPr>
            </w:pPr>
          </w:p>
          <w:p w:rsidR="00577679" w:rsidRPr="00D03974" w:rsidRDefault="00577679" w:rsidP="003140DD">
            <w:pPr>
              <w:spacing w:line="440" w:lineRule="exact"/>
              <w:rPr>
                <w:rFonts w:ascii="標楷體" w:eastAsia="標楷體" w:hAnsi="標楷體"/>
                <w:sz w:val="28"/>
                <w:szCs w:val="28"/>
              </w:rPr>
            </w:pPr>
          </w:p>
        </w:tc>
      </w:tr>
      <w:tr w:rsidR="00577679" w:rsidRPr="00D03974" w:rsidTr="003140DD">
        <w:trPr>
          <w:trHeight w:val="501"/>
        </w:trPr>
        <w:tc>
          <w:tcPr>
            <w:tcW w:w="1537" w:type="dxa"/>
            <w:vMerge/>
            <w:shd w:val="clear" w:color="auto" w:fill="auto"/>
          </w:tcPr>
          <w:p w:rsidR="00577679" w:rsidRPr="00D03974" w:rsidRDefault="00577679" w:rsidP="003140DD">
            <w:pPr>
              <w:spacing w:line="440" w:lineRule="exact"/>
              <w:rPr>
                <w:rFonts w:ascii="標楷體" w:eastAsia="標楷體" w:hAnsi="標楷體"/>
                <w:sz w:val="28"/>
                <w:szCs w:val="28"/>
              </w:rPr>
            </w:pPr>
          </w:p>
        </w:tc>
        <w:tc>
          <w:tcPr>
            <w:tcW w:w="4133" w:type="dxa"/>
            <w:shd w:val="clear" w:color="auto" w:fill="auto"/>
          </w:tcPr>
          <w:p w:rsidR="00577679" w:rsidRPr="00D03974" w:rsidRDefault="00577679" w:rsidP="00577679">
            <w:pPr>
              <w:numPr>
                <w:ilvl w:val="0"/>
                <w:numId w:val="25"/>
              </w:numPr>
              <w:spacing w:line="440" w:lineRule="exact"/>
              <w:rPr>
                <w:rFonts w:ascii="標楷體" w:eastAsia="標楷體" w:hAnsi="標楷體"/>
                <w:sz w:val="28"/>
                <w:szCs w:val="28"/>
              </w:rPr>
            </w:pPr>
            <w:r w:rsidRPr="00D03974">
              <w:rPr>
                <w:rFonts w:ascii="標楷體" w:eastAsia="標楷體" w:hAnsi="標楷體" w:hint="eastAsia"/>
                <w:sz w:val="28"/>
                <w:szCs w:val="28"/>
              </w:rPr>
              <w:t>建置兒少保護網絡資訊交換平台，</w:t>
            </w:r>
            <w:proofErr w:type="gramStart"/>
            <w:r w:rsidRPr="00D03974">
              <w:rPr>
                <w:rFonts w:ascii="標楷體" w:eastAsia="標楷體" w:hAnsi="標楷體" w:hint="eastAsia"/>
                <w:sz w:val="28"/>
                <w:szCs w:val="28"/>
              </w:rPr>
              <w:t>線上獲得</w:t>
            </w:r>
            <w:proofErr w:type="gramEnd"/>
            <w:r w:rsidRPr="00D03974">
              <w:rPr>
                <w:rFonts w:ascii="標楷體" w:eastAsia="標楷體" w:hAnsi="標楷體" w:hint="eastAsia"/>
                <w:sz w:val="28"/>
                <w:szCs w:val="28"/>
              </w:rPr>
              <w:t>個案網絡資訊，以利社工完整評估兒少受照顧情形及再受</w:t>
            </w:r>
            <w:proofErr w:type="gramStart"/>
            <w:r w:rsidRPr="00D03974">
              <w:rPr>
                <w:rFonts w:ascii="標楷體" w:eastAsia="標楷體" w:hAnsi="標楷體" w:hint="eastAsia"/>
                <w:sz w:val="28"/>
                <w:szCs w:val="28"/>
              </w:rPr>
              <w:t>虐</w:t>
            </w:r>
            <w:proofErr w:type="gramEnd"/>
            <w:r w:rsidRPr="00D03974">
              <w:rPr>
                <w:rFonts w:ascii="標楷體" w:eastAsia="標楷體" w:hAnsi="標楷體" w:hint="eastAsia"/>
                <w:sz w:val="28"/>
                <w:szCs w:val="28"/>
              </w:rPr>
              <w:t>風險</w:t>
            </w:r>
          </w:p>
        </w:tc>
        <w:tc>
          <w:tcPr>
            <w:tcW w:w="2943" w:type="dxa"/>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105年建置完成，106年中完成表單修正，後併入</w:t>
            </w:r>
            <w:proofErr w:type="gramStart"/>
            <w:r w:rsidRPr="00D03974">
              <w:rPr>
                <w:rFonts w:ascii="標楷體" w:eastAsia="標楷體" w:hAnsi="標楷體" w:hint="eastAsia"/>
                <w:sz w:val="28"/>
                <w:szCs w:val="28"/>
              </w:rPr>
              <w:t>社安網計畫</w:t>
            </w:r>
            <w:proofErr w:type="gramEnd"/>
            <w:r w:rsidRPr="00D03974">
              <w:rPr>
                <w:rFonts w:ascii="標楷體" w:eastAsia="標楷體" w:hAnsi="標楷體" w:hint="eastAsia"/>
                <w:sz w:val="28"/>
                <w:szCs w:val="28"/>
              </w:rPr>
              <w:t>以交換更多元之個案資料</w:t>
            </w:r>
          </w:p>
        </w:tc>
      </w:tr>
      <w:tr w:rsidR="00577679" w:rsidRPr="00D03974" w:rsidTr="003140DD">
        <w:trPr>
          <w:trHeight w:val="1205"/>
        </w:trPr>
        <w:tc>
          <w:tcPr>
            <w:tcW w:w="1537" w:type="dxa"/>
            <w:vMerge w:val="restart"/>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(四)</w:t>
            </w:r>
          </w:p>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加強初級預防宣導</w:t>
            </w:r>
            <w:r w:rsidRPr="00D03974">
              <w:rPr>
                <w:rFonts w:ascii="標楷體" w:eastAsia="標楷體" w:hAnsi="標楷體" w:hint="eastAsia"/>
                <w:sz w:val="28"/>
                <w:szCs w:val="28"/>
              </w:rPr>
              <w:lastRenderedPageBreak/>
              <w:t>教育</w:t>
            </w:r>
          </w:p>
        </w:tc>
        <w:tc>
          <w:tcPr>
            <w:tcW w:w="4133" w:type="dxa"/>
            <w:shd w:val="clear" w:color="auto" w:fill="auto"/>
          </w:tcPr>
          <w:p w:rsidR="00577679" w:rsidRPr="00D03974" w:rsidRDefault="00577679" w:rsidP="00577679">
            <w:pPr>
              <w:numPr>
                <w:ilvl w:val="0"/>
                <w:numId w:val="26"/>
              </w:numPr>
              <w:spacing w:line="440" w:lineRule="exact"/>
              <w:rPr>
                <w:rFonts w:ascii="標楷體" w:eastAsia="標楷體" w:hAnsi="標楷體"/>
                <w:sz w:val="28"/>
                <w:szCs w:val="28"/>
              </w:rPr>
            </w:pPr>
            <w:r w:rsidRPr="00D03974">
              <w:rPr>
                <w:rFonts w:ascii="標楷體" w:eastAsia="標楷體" w:hAnsi="標楷體" w:hint="eastAsia"/>
                <w:sz w:val="28"/>
                <w:szCs w:val="28"/>
              </w:rPr>
              <w:lastRenderedPageBreak/>
              <w:t>發展責任通報人員輔助指引及工作手冊，協助通報決策與提升通報品質</w:t>
            </w:r>
          </w:p>
        </w:tc>
        <w:tc>
          <w:tcPr>
            <w:tcW w:w="2943" w:type="dxa"/>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業於106年中發展完成，</w:t>
            </w:r>
            <w:proofErr w:type="gramStart"/>
            <w:r w:rsidRPr="00D03974">
              <w:rPr>
                <w:rFonts w:ascii="標楷體" w:eastAsia="標楷體" w:hAnsi="標楷體" w:hint="eastAsia"/>
                <w:sz w:val="28"/>
                <w:szCs w:val="28"/>
              </w:rPr>
              <w:t>每半年請地方政府</w:t>
            </w:r>
            <w:proofErr w:type="gramEnd"/>
            <w:r w:rsidRPr="00D03974">
              <w:rPr>
                <w:rFonts w:ascii="標楷體" w:eastAsia="標楷體" w:hAnsi="標楷體" w:hint="eastAsia"/>
                <w:sz w:val="28"/>
                <w:szCs w:val="28"/>
              </w:rPr>
              <w:t>檢討指引使用率</w:t>
            </w:r>
          </w:p>
        </w:tc>
      </w:tr>
      <w:tr w:rsidR="00577679" w:rsidRPr="00D03974" w:rsidTr="003140DD">
        <w:trPr>
          <w:trHeight w:val="1803"/>
        </w:trPr>
        <w:tc>
          <w:tcPr>
            <w:tcW w:w="1537" w:type="dxa"/>
            <w:vMerge/>
            <w:shd w:val="clear" w:color="auto" w:fill="auto"/>
          </w:tcPr>
          <w:p w:rsidR="00577679" w:rsidRPr="00D03974" w:rsidRDefault="00577679" w:rsidP="003140DD">
            <w:pPr>
              <w:spacing w:line="440" w:lineRule="exact"/>
              <w:rPr>
                <w:rFonts w:ascii="標楷體" w:eastAsia="標楷體" w:hAnsi="標楷體"/>
                <w:sz w:val="28"/>
                <w:szCs w:val="28"/>
              </w:rPr>
            </w:pPr>
          </w:p>
        </w:tc>
        <w:tc>
          <w:tcPr>
            <w:tcW w:w="4133" w:type="dxa"/>
            <w:shd w:val="clear" w:color="auto" w:fill="auto"/>
          </w:tcPr>
          <w:p w:rsidR="00577679" w:rsidRPr="00D03974" w:rsidRDefault="00577679" w:rsidP="00577679">
            <w:pPr>
              <w:numPr>
                <w:ilvl w:val="0"/>
                <w:numId w:val="26"/>
              </w:numPr>
              <w:spacing w:line="440" w:lineRule="exact"/>
              <w:rPr>
                <w:rFonts w:ascii="標楷體" w:eastAsia="標楷體" w:hAnsi="標楷體"/>
                <w:sz w:val="28"/>
                <w:szCs w:val="28"/>
              </w:rPr>
            </w:pPr>
            <w:r w:rsidRPr="00D03974">
              <w:rPr>
                <w:rFonts w:ascii="標楷體" w:eastAsia="標楷體" w:hAnsi="標楷體" w:hint="eastAsia"/>
                <w:sz w:val="28"/>
                <w:szCs w:val="28"/>
              </w:rPr>
              <w:t>推動「家庭暴力社區初級預防推廣計畫」，推廣在地社區「暴力零容忍」之意識，發掘社區中可能受</w:t>
            </w:r>
            <w:proofErr w:type="gramStart"/>
            <w:r w:rsidRPr="00D03974">
              <w:rPr>
                <w:rFonts w:ascii="標楷體" w:eastAsia="標楷體" w:hAnsi="標楷體" w:hint="eastAsia"/>
                <w:sz w:val="28"/>
                <w:szCs w:val="28"/>
              </w:rPr>
              <w:t>虐</w:t>
            </w:r>
            <w:proofErr w:type="gramEnd"/>
            <w:r w:rsidRPr="00D03974">
              <w:rPr>
                <w:rFonts w:ascii="標楷體" w:eastAsia="標楷體" w:hAnsi="標楷體" w:hint="eastAsia"/>
                <w:sz w:val="28"/>
                <w:szCs w:val="28"/>
              </w:rPr>
              <w:t>之兒少</w:t>
            </w:r>
          </w:p>
        </w:tc>
        <w:tc>
          <w:tcPr>
            <w:tcW w:w="2943" w:type="dxa"/>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107年</w:t>
            </w:r>
            <w:proofErr w:type="gramStart"/>
            <w:r w:rsidRPr="00D03974">
              <w:rPr>
                <w:rFonts w:ascii="標楷體" w:eastAsia="標楷體" w:hAnsi="標楷體" w:hint="eastAsia"/>
                <w:sz w:val="28"/>
                <w:szCs w:val="28"/>
              </w:rPr>
              <w:t>賡</w:t>
            </w:r>
            <w:proofErr w:type="gramEnd"/>
            <w:r w:rsidRPr="00D03974">
              <w:rPr>
                <w:rFonts w:ascii="標楷體" w:eastAsia="標楷體" w:hAnsi="標楷體" w:hint="eastAsia"/>
                <w:sz w:val="28"/>
                <w:szCs w:val="28"/>
              </w:rPr>
              <w:t>續補助社區發展防暴宣導推廣活動，並辦理相關訓練</w:t>
            </w:r>
          </w:p>
        </w:tc>
      </w:tr>
      <w:tr w:rsidR="00577679" w:rsidRPr="00D03974" w:rsidTr="003140DD">
        <w:trPr>
          <w:trHeight w:val="1180"/>
        </w:trPr>
        <w:tc>
          <w:tcPr>
            <w:tcW w:w="1537" w:type="dxa"/>
            <w:vMerge w:val="restart"/>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lastRenderedPageBreak/>
              <w:t>(五)</w:t>
            </w:r>
          </w:p>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改善重大兒</w:t>
            </w:r>
            <w:proofErr w:type="gramStart"/>
            <w:r w:rsidRPr="00D03974">
              <w:rPr>
                <w:rFonts w:ascii="標楷體" w:eastAsia="標楷體" w:hAnsi="標楷體" w:hint="eastAsia"/>
                <w:sz w:val="28"/>
                <w:szCs w:val="28"/>
              </w:rPr>
              <w:t>虐</w:t>
            </w:r>
            <w:proofErr w:type="gramEnd"/>
            <w:r w:rsidRPr="00D03974">
              <w:rPr>
                <w:rFonts w:ascii="標楷體" w:eastAsia="標楷體" w:hAnsi="標楷體" w:hint="eastAsia"/>
                <w:sz w:val="28"/>
                <w:szCs w:val="28"/>
              </w:rPr>
              <w:t>檢討機制及發展統計分析工作</w:t>
            </w:r>
          </w:p>
        </w:tc>
        <w:tc>
          <w:tcPr>
            <w:tcW w:w="4133" w:type="dxa"/>
            <w:shd w:val="clear" w:color="auto" w:fill="auto"/>
          </w:tcPr>
          <w:p w:rsidR="00577679" w:rsidRPr="00D03974" w:rsidRDefault="00577679" w:rsidP="003140DD">
            <w:pPr>
              <w:spacing w:line="440" w:lineRule="exact"/>
              <w:ind w:left="277" w:hangingChars="99" w:hanging="277"/>
              <w:rPr>
                <w:rFonts w:ascii="標楷體" w:eastAsia="標楷體" w:hAnsi="標楷體"/>
                <w:sz w:val="28"/>
                <w:szCs w:val="28"/>
              </w:rPr>
            </w:pPr>
            <w:r w:rsidRPr="00D03974">
              <w:rPr>
                <w:rFonts w:ascii="標楷體" w:eastAsia="標楷體" w:hAnsi="標楷體" w:hint="eastAsia"/>
                <w:sz w:val="28"/>
                <w:szCs w:val="28"/>
              </w:rPr>
              <w:t>1.運用並推廣根本原因分析(RCA)個案檢閱方法，提升重大兒</w:t>
            </w:r>
            <w:proofErr w:type="gramStart"/>
            <w:r w:rsidRPr="00D03974">
              <w:rPr>
                <w:rFonts w:ascii="標楷體" w:eastAsia="標楷體" w:hAnsi="標楷體" w:hint="eastAsia"/>
                <w:sz w:val="28"/>
                <w:szCs w:val="28"/>
              </w:rPr>
              <w:t>虐</w:t>
            </w:r>
            <w:proofErr w:type="gramEnd"/>
            <w:r w:rsidRPr="00D03974">
              <w:rPr>
                <w:rFonts w:ascii="標楷體" w:eastAsia="標楷體" w:hAnsi="標楷體" w:hint="eastAsia"/>
                <w:sz w:val="28"/>
                <w:szCs w:val="28"/>
              </w:rPr>
              <w:t>檢討成效</w:t>
            </w:r>
          </w:p>
        </w:tc>
        <w:tc>
          <w:tcPr>
            <w:tcW w:w="2943" w:type="dxa"/>
            <w:shd w:val="clear" w:color="auto" w:fill="auto"/>
          </w:tcPr>
          <w:p w:rsidR="00577679" w:rsidRPr="00D03974" w:rsidRDefault="00577679" w:rsidP="003140DD">
            <w:pPr>
              <w:spacing w:line="440" w:lineRule="exact"/>
              <w:rPr>
                <w:rFonts w:ascii="標楷體" w:eastAsia="標楷體" w:hAnsi="標楷體"/>
                <w:sz w:val="28"/>
                <w:szCs w:val="28"/>
              </w:rPr>
            </w:pPr>
            <w:proofErr w:type="gramStart"/>
            <w:r w:rsidRPr="00D03974">
              <w:rPr>
                <w:rFonts w:ascii="標楷體" w:eastAsia="標楷體" w:hAnsi="標楷體" w:hint="eastAsia"/>
                <w:sz w:val="28"/>
                <w:szCs w:val="28"/>
              </w:rPr>
              <w:t>業彙整</w:t>
            </w:r>
            <w:proofErr w:type="gramEnd"/>
            <w:r w:rsidRPr="00D03974">
              <w:rPr>
                <w:rFonts w:ascii="標楷體" w:eastAsia="標楷體" w:hAnsi="標楷體" w:hint="eastAsia"/>
                <w:sz w:val="28"/>
                <w:szCs w:val="28"/>
              </w:rPr>
              <w:t>檢討指引，106年7月</w:t>
            </w:r>
            <w:proofErr w:type="gramStart"/>
            <w:r w:rsidRPr="00D03974">
              <w:rPr>
                <w:rFonts w:ascii="標楷體" w:eastAsia="標楷體" w:hAnsi="標楷體" w:hint="eastAsia"/>
                <w:sz w:val="28"/>
                <w:szCs w:val="28"/>
              </w:rPr>
              <w:t>函頒、11月辦畢</w:t>
            </w:r>
            <w:proofErr w:type="gramEnd"/>
            <w:r w:rsidRPr="00D03974">
              <w:rPr>
                <w:rFonts w:ascii="標楷體" w:eastAsia="標楷體" w:hAnsi="標楷體" w:hint="eastAsia"/>
                <w:sz w:val="28"/>
                <w:szCs w:val="28"/>
              </w:rPr>
              <w:t>教育訓練；</w:t>
            </w:r>
            <w:proofErr w:type="gramStart"/>
            <w:r w:rsidRPr="00D03974">
              <w:rPr>
                <w:rFonts w:ascii="標楷體" w:eastAsia="標楷體" w:hAnsi="標楷體" w:hint="eastAsia"/>
                <w:sz w:val="28"/>
                <w:szCs w:val="28"/>
              </w:rPr>
              <w:t>107</w:t>
            </w:r>
            <w:proofErr w:type="gramEnd"/>
            <w:r w:rsidRPr="00D03974">
              <w:rPr>
                <w:rFonts w:ascii="標楷體" w:eastAsia="標楷體" w:hAnsi="標楷體" w:hint="eastAsia"/>
                <w:sz w:val="28"/>
                <w:szCs w:val="28"/>
              </w:rPr>
              <w:t>年度將辦理個案觀摩研討會，以</w:t>
            </w:r>
            <w:proofErr w:type="gramStart"/>
            <w:r w:rsidRPr="00D03974">
              <w:rPr>
                <w:rFonts w:ascii="標楷體" w:eastAsia="標楷體" w:hAnsi="標楷體" w:hint="eastAsia"/>
                <w:sz w:val="28"/>
                <w:szCs w:val="28"/>
              </w:rPr>
              <w:t>賡</w:t>
            </w:r>
            <w:proofErr w:type="gramEnd"/>
            <w:r w:rsidRPr="00D03974">
              <w:rPr>
                <w:rFonts w:ascii="標楷體" w:eastAsia="標楷體" w:hAnsi="標楷體" w:hint="eastAsia"/>
                <w:sz w:val="28"/>
                <w:szCs w:val="28"/>
              </w:rPr>
              <w:t>續推廣RCA檢討模式</w:t>
            </w:r>
          </w:p>
        </w:tc>
      </w:tr>
      <w:tr w:rsidR="00577679" w:rsidRPr="00D03974" w:rsidTr="003140DD">
        <w:trPr>
          <w:trHeight w:val="1377"/>
        </w:trPr>
        <w:tc>
          <w:tcPr>
            <w:tcW w:w="1537" w:type="dxa"/>
            <w:vMerge/>
            <w:shd w:val="clear" w:color="auto" w:fill="auto"/>
          </w:tcPr>
          <w:p w:rsidR="00577679" w:rsidRPr="00D03974" w:rsidRDefault="00577679" w:rsidP="003140DD">
            <w:pPr>
              <w:spacing w:line="440" w:lineRule="exact"/>
              <w:rPr>
                <w:rFonts w:ascii="標楷體" w:eastAsia="標楷體" w:hAnsi="標楷體"/>
                <w:sz w:val="28"/>
                <w:szCs w:val="28"/>
              </w:rPr>
            </w:pPr>
          </w:p>
        </w:tc>
        <w:tc>
          <w:tcPr>
            <w:tcW w:w="4133" w:type="dxa"/>
            <w:shd w:val="clear" w:color="auto" w:fill="auto"/>
          </w:tcPr>
          <w:p w:rsidR="00577679" w:rsidRPr="00D03974" w:rsidRDefault="00577679" w:rsidP="003140DD">
            <w:pPr>
              <w:tabs>
                <w:tab w:val="left" w:pos="318"/>
              </w:tabs>
              <w:spacing w:line="440" w:lineRule="exact"/>
              <w:ind w:left="277" w:hangingChars="99" w:hanging="277"/>
              <w:rPr>
                <w:rFonts w:ascii="標楷體" w:eastAsia="標楷體" w:hAnsi="標楷體"/>
                <w:sz w:val="28"/>
                <w:szCs w:val="28"/>
              </w:rPr>
            </w:pPr>
            <w:r w:rsidRPr="00D03974">
              <w:rPr>
                <w:rFonts w:ascii="標楷體" w:eastAsia="標楷體" w:hAnsi="標楷體" w:hint="eastAsia"/>
                <w:sz w:val="28"/>
                <w:szCs w:val="28"/>
              </w:rPr>
              <w:t>2.建立重大兒</w:t>
            </w:r>
            <w:proofErr w:type="gramStart"/>
            <w:r w:rsidRPr="00D03974">
              <w:rPr>
                <w:rFonts w:ascii="標楷體" w:eastAsia="標楷體" w:hAnsi="標楷體" w:hint="eastAsia"/>
                <w:sz w:val="28"/>
                <w:szCs w:val="28"/>
              </w:rPr>
              <w:t>虐</w:t>
            </w:r>
            <w:proofErr w:type="gramEnd"/>
            <w:r w:rsidRPr="00D03974">
              <w:rPr>
                <w:rFonts w:ascii="標楷體" w:eastAsia="標楷體" w:hAnsi="標楷體" w:hint="eastAsia"/>
                <w:sz w:val="28"/>
                <w:szCs w:val="28"/>
              </w:rPr>
              <w:t>案件資料庫，以統計分析及管控重大兒</w:t>
            </w:r>
            <w:proofErr w:type="gramStart"/>
            <w:r w:rsidRPr="00D03974">
              <w:rPr>
                <w:rFonts w:ascii="標楷體" w:eastAsia="標楷體" w:hAnsi="標楷體" w:hint="eastAsia"/>
                <w:sz w:val="28"/>
                <w:szCs w:val="28"/>
              </w:rPr>
              <w:t>虐</w:t>
            </w:r>
            <w:proofErr w:type="gramEnd"/>
            <w:r w:rsidRPr="00D03974">
              <w:rPr>
                <w:rFonts w:ascii="標楷體" w:eastAsia="標楷體" w:hAnsi="標楷體" w:hint="eastAsia"/>
                <w:sz w:val="28"/>
                <w:szCs w:val="28"/>
              </w:rPr>
              <w:t>風險因子，</w:t>
            </w:r>
            <w:proofErr w:type="gramStart"/>
            <w:r w:rsidRPr="00D03974">
              <w:rPr>
                <w:rFonts w:ascii="標楷體" w:eastAsia="標楷體" w:hAnsi="標楷體" w:hint="eastAsia"/>
                <w:sz w:val="28"/>
                <w:szCs w:val="28"/>
              </w:rPr>
              <w:t>回饋至兒少</w:t>
            </w:r>
            <w:proofErr w:type="gramEnd"/>
            <w:r w:rsidRPr="00D03974">
              <w:rPr>
                <w:rFonts w:ascii="標楷體" w:eastAsia="標楷體" w:hAnsi="標楷體" w:hint="eastAsia"/>
                <w:sz w:val="28"/>
                <w:szCs w:val="28"/>
              </w:rPr>
              <w:t>保護總體政策</w:t>
            </w:r>
          </w:p>
        </w:tc>
        <w:tc>
          <w:tcPr>
            <w:tcW w:w="2943" w:type="dxa"/>
            <w:shd w:val="clear" w:color="auto" w:fill="auto"/>
          </w:tcPr>
          <w:p w:rsidR="00577679" w:rsidRPr="00D03974" w:rsidRDefault="00577679" w:rsidP="003140DD">
            <w:pPr>
              <w:spacing w:line="440" w:lineRule="exact"/>
              <w:rPr>
                <w:rFonts w:ascii="標楷體" w:eastAsia="標楷體" w:hAnsi="標楷體"/>
                <w:sz w:val="28"/>
                <w:szCs w:val="28"/>
              </w:rPr>
            </w:pPr>
            <w:r w:rsidRPr="00D03974">
              <w:rPr>
                <w:rFonts w:ascii="標楷體" w:eastAsia="標楷體" w:hAnsi="標楷體" w:hint="eastAsia"/>
                <w:sz w:val="28"/>
                <w:szCs w:val="28"/>
              </w:rPr>
              <w:t>107年將規劃</w:t>
            </w:r>
            <w:proofErr w:type="gramStart"/>
            <w:r w:rsidRPr="00D03974">
              <w:rPr>
                <w:rFonts w:ascii="標楷體" w:eastAsia="標楷體" w:hAnsi="標楷體" w:hint="eastAsia"/>
                <w:sz w:val="28"/>
                <w:szCs w:val="28"/>
              </w:rPr>
              <w:t>建置線上重大</w:t>
            </w:r>
            <w:proofErr w:type="gramEnd"/>
            <w:r w:rsidRPr="00D03974">
              <w:rPr>
                <w:rFonts w:ascii="標楷體" w:eastAsia="標楷體" w:hAnsi="標楷體" w:hint="eastAsia"/>
                <w:sz w:val="28"/>
                <w:szCs w:val="28"/>
              </w:rPr>
              <w:t>兒</w:t>
            </w:r>
            <w:proofErr w:type="gramStart"/>
            <w:r w:rsidRPr="00D03974">
              <w:rPr>
                <w:rFonts w:ascii="標楷體" w:eastAsia="標楷體" w:hAnsi="標楷體" w:hint="eastAsia"/>
                <w:sz w:val="28"/>
                <w:szCs w:val="28"/>
              </w:rPr>
              <w:t>虐</w:t>
            </w:r>
            <w:proofErr w:type="gramEnd"/>
            <w:r w:rsidRPr="00D03974">
              <w:rPr>
                <w:rFonts w:ascii="標楷體" w:eastAsia="標楷體" w:hAnsi="標楷體" w:hint="eastAsia"/>
                <w:sz w:val="28"/>
                <w:szCs w:val="28"/>
              </w:rPr>
              <w:t>檢討表單</w:t>
            </w:r>
          </w:p>
        </w:tc>
      </w:tr>
    </w:tbl>
    <w:p w:rsidR="002330F9" w:rsidRDefault="007C63C5" w:rsidP="00D13B27">
      <w:pPr>
        <w:kinsoku w:val="0"/>
        <w:snapToGrid w:val="0"/>
        <w:spacing w:line="440" w:lineRule="exact"/>
        <w:ind w:left="709" w:hangingChars="253" w:hanging="709"/>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決議：</w:t>
      </w:r>
    </w:p>
    <w:p w:rsidR="00577679" w:rsidRDefault="007E6BB3" w:rsidP="00577679">
      <w:pPr>
        <w:pStyle w:val="a3"/>
        <w:numPr>
          <w:ilvl w:val="0"/>
          <w:numId w:val="27"/>
        </w:numPr>
        <w:kinsoku w:val="0"/>
        <w:snapToGrid w:val="0"/>
        <w:spacing w:line="440" w:lineRule="exact"/>
        <w:ind w:leftChars="0"/>
        <w:rPr>
          <w:rFonts w:ascii="Times New Roman" w:eastAsia="標楷體" w:hAnsi="Times New Roman" w:cs="Times New Roman"/>
          <w:b/>
          <w:sz w:val="28"/>
          <w:szCs w:val="28"/>
        </w:rPr>
      </w:pPr>
      <w:r>
        <w:rPr>
          <w:rFonts w:ascii="Times New Roman" w:eastAsia="標楷體" w:hAnsi="Times New Roman" w:cs="Times New Roman" w:hint="eastAsia"/>
          <w:b/>
          <w:sz w:val="28"/>
          <w:szCs w:val="28"/>
        </w:rPr>
        <w:t>有關</w:t>
      </w:r>
      <w:r w:rsidRPr="007E6BB3">
        <w:rPr>
          <w:rFonts w:ascii="Times New Roman" w:eastAsia="標楷體" w:hAnsi="Times New Roman" w:cs="Times New Roman" w:hint="eastAsia"/>
          <w:b/>
          <w:sz w:val="28"/>
          <w:szCs w:val="28"/>
        </w:rPr>
        <w:t>6</w:t>
      </w:r>
      <w:r w:rsidRPr="007E6BB3">
        <w:rPr>
          <w:rFonts w:ascii="Times New Roman" w:eastAsia="標楷體" w:hAnsi="Times New Roman" w:cs="Times New Roman" w:hint="eastAsia"/>
          <w:b/>
          <w:sz w:val="28"/>
          <w:szCs w:val="28"/>
        </w:rPr>
        <w:t>歲以下弱勢兒童主動關懷方案</w:t>
      </w:r>
      <w:r>
        <w:rPr>
          <w:rFonts w:ascii="Times New Roman" w:eastAsia="標楷體" w:hAnsi="Times New Roman" w:cs="Times New Roman" w:hint="eastAsia"/>
          <w:b/>
          <w:sz w:val="28"/>
          <w:szCs w:val="28"/>
        </w:rPr>
        <w:t>，本部</w:t>
      </w:r>
      <w:r w:rsidRPr="007E6BB3">
        <w:rPr>
          <w:rFonts w:ascii="Times New Roman" w:eastAsia="標楷體" w:hAnsi="Times New Roman" w:cs="Times New Roman" w:hint="eastAsia"/>
          <w:b/>
          <w:sz w:val="28"/>
          <w:szCs w:val="28"/>
        </w:rPr>
        <w:t>持續精進中，本（</w:t>
      </w:r>
      <w:r w:rsidRPr="007E6BB3">
        <w:rPr>
          <w:rFonts w:ascii="Times New Roman" w:eastAsia="標楷體" w:hAnsi="Times New Roman" w:cs="Times New Roman" w:hint="eastAsia"/>
          <w:b/>
          <w:sz w:val="28"/>
          <w:szCs w:val="28"/>
        </w:rPr>
        <w:t>107</w:t>
      </w:r>
      <w:r w:rsidRPr="007E6BB3">
        <w:rPr>
          <w:rFonts w:ascii="Times New Roman" w:eastAsia="標楷體" w:hAnsi="Times New Roman" w:cs="Times New Roman" w:hint="eastAsia"/>
          <w:b/>
          <w:sz w:val="28"/>
          <w:szCs w:val="28"/>
        </w:rPr>
        <w:t>）年度並由</w:t>
      </w:r>
      <w:r>
        <w:rPr>
          <w:rFonts w:ascii="Times New Roman" w:eastAsia="標楷體" w:hAnsi="Times New Roman" w:cs="Times New Roman" w:hint="eastAsia"/>
          <w:b/>
          <w:sz w:val="28"/>
          <w:szCs w:val="28"/>
        </w:rPr>
        <w:t>本部</w:t>
      </w:r>
      <w:r w:rsidRPr="007E6BB3">
        <w:rPr>
          <w:rFonts w:ascii="Times New Roman" w:eastAsia="標楷體" w:hAnsi="Times New Roman" w:cs="Times New Roman" w:hint="eastAsia"/>
          <w:b/>
          <w:sz w:val="28"/>
          <w:szCs w:val="28"/>
        </w:rPr>
        <w:t>國</w:t>
      </w:r>
      <w:r>
        <w:rPr>
          <w:rFonts w:ascii="Times New Roman" w:eastAsia="標楷體" w:hAnsi="Times New Roman" w:cs="Times New Roman" w:hint="eastAsia"/>
          <w:b/>
          <w:sz w:val="28"/>
          <w:szCs w:val="28"/>
        </w:rPr>
        <w:t>民</w:t>
      </w:r>
      <w:proofErr w:type="gramStart"/>
      <w:r w:rsidRPr="007E6BB3">
        <w:rPr>
          <w:rFonts w:ascii="Times New Roman" w:eastAsia="標楷體" w:hAnsi="Times New Roman" w:cs="Times New Roman" w:hint="eastAsia"/>
          <w:b/>
          <w:sz w:val="28"/>
          <w:szCs w:val="28"/>
        </w:rPr>
        <w:t>健</w:t>
      </w:r>
      <w:r>
        <w:rPr>
          <w:rFonts w:ascii="Times New Roman" w:eastAsia="標楷體" w:hAnsi="Times New Roman" w:cs="Times New Roman" w:hint="eastAsia"/>
          <w:b/>
          <w:sz w:val="28"/>
          <w:szCs w:val="28"/>
        </w:rPr>
        <w:t>康</w:t>
      </w:r>
      <w:r w:rsidRPr="007E6BB3">
        <w:rPr>
          <w:rFonts w:ascii="Times New Roman" w:eastAsia="標楷體" w:hAnsi="Times New Roman" w:cs="Times New Roman" w:hint="eastAsia"/>
          <w:b/>
          <w:sz w:val="28"/>
          <w:szCs w:val="28"/>
        </w:rPr>
        <w:t>署</w:t>
      </w:r>
      <w:proofErr w:type="gramEnd"/>
      <w:r w:rsidRPr="007E6BB3">
        <w:rPr>
          <w:rFonts w:ascii="Times New Roman" w:eastAsia="標楷體" w:hAnsi="Times New Roman" w:cs="Times New Roman" w:hint="eastAsia"/>
          <w:b/>
          <w:sz w:val="28"/>
          <w:szCs w:val="28"/>
        </w:rPr>
        <w:t>、社</w:t>
      </w:r>
      <w:r>
        <w:rPr>
          <w:rFonts w:ascii="Times New Roman" w:eastAsia="標楷體" w:hAnsi="Times New Roman" w:cs="Times New Roman" w:hint="eastAsia"/>
          <w:b/>
          <w:sz w:val="28"/>
          <w:szCs w:val="28"/>
        </w:rPr>
        <w:t>會及</w:t>
      </w:r>
      <w:r w:rsidRPr="007E6BB3">
        <w:rPr>
          <w:rFonts w:ascii="Times New Roman" w:eastAsia="標楷體" w:hAnsi="Times New Roman" w:cs="Times New Roman" w:hint="eastAsia"/>
          <w:b/>
          <w:sz w:val="28"/>
          <w:szCs w:val="28"/>
        </w:rPr>
        <w:t>家</w:t>
      </w:r>
      <w:r>
        <w:rPr>
          <w:rFonts w:ascii="Times New Roman" w:eastAsia="標楷體" w:hAnsi="Times New Roman" w:cs="Times New Roman" w:hint="eastAsia"/>
          <w:b/>
          <w:sz w:val="28"/>
          <w:szCs w:val="28"/>
        </w:rPr>
        <w:t>庭</w:t>
      </w:r>
      <w:r w:rsidRPr="007E6BB3">
        <w:rPr>
          <w:rFonts w:ascii="Times New Roman" w:eastAsia="標楷體" w:hAnsi="Times New Roman" w:cs="Times New Roman" w:hint="eastAsia"/>
          <w:b/>
          <w:sz w:val="28"/>
          <w:szCs w:val="28"/>
        </w:rPr>
        <w:t>署</w:t>
      </w:r>
      <w:r w:rsidR="003E3276">
        <w:rPr>
          <w:rFonts w:ascii="Times New Roman" w:eastAsia="標楷體" w:hAnsi="Times New Roman" w:cs="Times New Roman" w:hint="eastAsia"/>
          <w:b/>
          <w:sz w:val="28"/>
          <w:szCs w:val="28"/>
        </w:rPr>
        <w:t>及</w:t>
      </w:r>
      <w:r>
        <w:rPr>
          <w:rFonts w:ascii="Times New Roman" w:eastAsia="標楷體" w:hAnsi="Times New Roman" w:cs="Times New Roman" w:hint="eastAsia"/>
          <w:b/>
          <w:sz w:val="28"/>
          <w:szCs w:val="28"/>
        </w:rPr>
        <w:t>保護服務</w:t>
      </w:r>
      <w:r w:rsidRPr="007E6BB3">
        <w:rPr>
          <w:rFonts w:ascii="Times New Roman" w:eastAsia="標楷體" w:hAnsi="Times New Roman" w:cs="Times New Roman" w:hint="eastAsia"/>
          <w:b/>
          <w:sz w:val="28"/>
          <w:szCs w:val="28"/>
        </w:rPr>
        <w:t>司</w:t>
      </w:r>
      <w:r>
        <w:rPr>
          <w:rFonts w:ascii="Times New Roman" w:eastAsia="標楷體" w:hAnsi="Times New Roman" w:cs="Times New Roman" w:hint="eastAsia"/>
          <w:b/>
          <w:sz w:val="28"/>
          <w:szCs w:val="28"/>
        </w:rPr>
        <w:t>等</w:t>
      </w:r>
      <w:r w:rsidR="004877B1">
        <w:rPr>
          <w:rFonts w:ascii="Times New Roman" w:eastAsia="標楷體" w:hAnsi="Times New Roman" w:cs="Times New Roman" w:hint="eastAsia"/>
          <w:b/>
          <w:sz w:val="28"/>
          <w:szCs w:val="28"/>
        </w:rPr>
        <w:t>單位</w:t>
      </w:r>
      <w:r w:rsidRPr="007E6BB3">
        <w:rPr>
          <w:rFonts w:ascii="Times New Roman" w:eastAsia="標楷體" w:hAnsi="Times New Roman" w:cs="Times New Roman" w:hint="eastAsia"/>
          <w:b/>
          <w:sz w:val="28"/>
          <w:szCs w:val="28"/>
        </w:rPr>
        <w:t>針對育兒指導計畫</w:t>
      </w:r>
      <w:r w:rsidR="003E3276">
        <w:rPr>
          <w:rFonts w:ascii="Times New Roman" w:eastAsia="標楷體" w:hAnsi="Times New Roman" w:cs="Times New Roman" w:hint="eastAsia"/>
          <w:b/>
          <w:sz w:val="28"/>
          <w:szCs w:val="28"/>
        </w:rPr>
        <w:t>，</w:t>
      </w:r>
      <w:r w:rsidR="004877B1">
        <w:rPr>
          <w:rFonts w:ascii="Times New Roman" w:eastAsia="標楷體" w:hAnsi="Times New Roman" w:cs="Times New Roman" w:hint="eastAsia"/>
          <w:b/>
          <w:sz w:val="28"/>
          <w:szCs w:val="28"/>
        </w:rPr>
        <w:t>共同</w:t>
      </w:r>
      <w:proofErr w:type="gramStart"/>
      <w:r w:rsidRPr="007E6BB3">
        <w:rPr>
          <w:rFonts w:ascii="Times New Roman" w:eastAsia="標楷體" w:hAnsi="Times New Roman" w:cs="Times New Roman" w:hint="eastAsia"/>
          <w:b/>
          <w:sz w:val="28"/>
          <w:szCs w:val="28"/>
        </w:rPr>
        <w:t>研</w:t>
      </w:r>
      <w:proofErr w:type="gramEnd"/>
      <w:r w:rsidRPr="007E6BB3">
        <w:rPr>
          <w:rFonts w:ascii="Times New Roman" w:eastAsia="標楷體" w:hAnsi="Times New Roman" w:cs="Times New Roman" w:hint="eastAsia"/>
          <w:b/>
          <w:sz w:val="28"/>
          <w:szCs w:val="28"/>
        </w:rPr>
        <w:t>商加強落實親職教育，</w:t>
      </w:r>
      <w:proofErr w:type="gramStart"/>
      <w:r w:rsidRPr="007E6BB3">
        <w:rPr>
          <w:rFonts w:ascii="Times New Roman" w:eastAsia="標楷體" w:hAnsi="Times New Roman" w:cs="Times New Roman" w:hint="eastAsia"/>
          <w:b/>
          <w:sz w:val="28"/>
          <w:szCs w:val="28"/>
        </w:rPr>
        <w:t>爰</w:t>
      </w:r>
      <w:proofErr w:type="gramEnd"/>
      <w:r>
        <w:rPr>
          <w:rFonts w:ascii="Times New Roman" w:eastAsia="標楷體" w:hAnsi="Times New Roman" w:cs="Times New Roman" w:hint="eastAsia"/>
          <w:b/>
          <w:sz w:val="28"/>
          <w:szCs w:val="28"/>
        </w:rPr>
        <w:t>請相關單位</w:t>
      </w:r>
      <w:r w:rsidRPr="007E6BB3">
        <w:rPr>
          <w:rFonts w:ascii="Times New Roman" w:eastAsia="標楷體" w:hAnsi="Times New Roman" w:cs="Times New Roman" w:hint="eastAsia"/>
          <w:b/>
          <w:sz w:val="28"/>
          <w:szCs w:val="28"/>
        </w:rPr>
        <w:t>將辦理情形提列下次會議專案報告。</w:t>
      </w:r>
    </w:p>
    <w:p w:rsidR="001D7BC4" w:rsidRPr="00577679" w:rsidRDefault="001D7BC4" w:rsidP="00577679">
      <w:pPr>
        <w:pStyle w:val="a3"/>
        <w:numPr>
          <w:ilvl w:val="0"/>
          <w:numId w:val="27"/>
        </w:numPr>
        <w:kinsoku w:val="0"/>
        <w:snapToGrid w:val="0"/>
        <w:spacing w:line="440" w:lineRule="exact"/>
        <w:ind w:leftChars="0"/>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另有關兒童及少年受</w:t>
      </w:r>
      <w:proofErr w:type="gramStart"/>
      <w:r>
        <w:rPr>
          <w:rFonts w:ascii="Times New Roman" w:eastAsia="標楷體" w:hAnsi="Times New Roman" w:cs="Times New Roman" w:hint="eastAsia"/>
          <w:b/>
          <w:sz w:val="28"/>
          <w:szCs w:val="28"/>
        </w:rPr>
        <w:t>虐</w:t>
      </w:r>
      <w:proofErr w:type="gramEnd"/>
      <w:r w:rsidR="008C4390">
        <w:rPr>
          <w:rFonts w:ascii="Times New Roman" w:eastAsia="標楷體" w:hAnsi="Times New Roman" w:cs="Times New Roman" w:hint="eastAsia"/>
          <w:b/>
          <w:sz w:val="28"/>
          <w:szCs w:val="28"/>
        </w:rPr>
        <w:t>統計</w:t>
      </w:r>
      <w:r w:rsidR="00966CF1">
        <w:rPr>
          <w:rFonts w:ascii="Times New Roman" w:eastAsia="標楷體" w:hAnsi="Times New Roman" w:cs="Times New Roman" w:hint="eastAsia"/>
          <w:b/>
          <w:sz w:val="28"/>
          <w:szCs w:val="28"/>
        </w:rPr>
        <w:t>數據</w:t>
      </w:r>
      <w:r>
        <w:rPr>
          <w:rFonts w:ascii="Times New Roman" w:eastAsia="標楷體" w:hAnsi="Times New Roman" w:cs="Times New Roman" w:hint="eastAsia"/>
          <w:b/>
          <w:sz w:val="28"/>
          <w:szCs w:val="28"/>
        </w:rPr>
        <w:t>，</w:t>
      </w:r>
      <w:proofErr w:type="gramStart"/>
      <w:r w:rsidR="003E3276">
        <w:rPr>
          <w:rFonts w:ascii="Times New Roman" w:eastAsia="標楷體" w:hAnsi="Times New Roman" w:cs="Times New Roman" w:hint="eastAsia"/>
          <w:b/>
          <w:sz w:val="28"/>
          <w:szCs w:val="28"/>
        </w:rPr>
        <w:t>鑑</w:t>
      </w:r>
      <w:proofErr w:type="gramEnd"/>
      <w:r w:rsidR="00B86528">
        <w:rPr>
          <w:rFonts w:ascii="Times New Roman" w:eastAsia="標楷體" w:hAnsi="Times New Roman" w:cs="Times New Roman" w:hint="eastAsia"/>
          <w:b/>
          <w:sz w:val="28"/>
          <w:szCs w:val="28"/>
        </w:rPr>
        <w:t>於</w:t>
      </w:r>
      <w:r>
        <w:rPr>
          <w:rFonts w:ascii="Times New Roman" w:eastAsia="標楷體" w:hAnsi="Times New Roman" w:cs="Times New Roman" w:hint="eastAsia"/>
          <w:b/>
          <w:sz w:val="28"/>
          <w:szCs w:val="28"/>
        </w:rPr>
        <w:t>陳副總統於總統府人權諮詢會議中</w:t>
      </w:r>
      <w:r w:rsidR="008C4390">
        <w:rPr>
          <w:rFonts w:ascii="Times New Roman" w:eastAsia="標楷體" w:hAnsi="Times New Roman" w:cs="Times New Roman" w:hint="eastAsia"/>
          <w:b/>
          <w:sz w:val="28"/>
          <w:szCs w:val="28"/>
        </w:rPr>
        <w:t>亦</w:t>
      </w:r>
      <w:r>
        <w:rPr>
          <w:rFonts w:ascii="Times New Roman" w:eastAsia="標楷體" w:hAnsi="Times New Roman" w:cs="Times New Roman" w:hint="eastAsia"/>
          <w:b/>
          <w:sz w:val="28"/>
          <w:szCs w:val="28"/>
        </w:rPr>
        <w:t>再次提醒，政府單位所使用之數據，其統計</w:t>
      </w:r>
      <w:proofErr w:type="gramStart"/>
      <w:r>
        <w:rPr>
          <w:rFonts w:ascii="Times New Roman" w:eastAsia="標楷體" w:hAnsi="Times New Roman" w:cs="Times New Roman" w:hint="eastAsia"/>
          <w:b/>
          <w:sz w:val="28"/>
          <w:szCs w:val="28"/>
        </w:rPr>
        <w:t>期間、</w:t>
      </w:r>
      <w:proofErr w:type="gramEnd"/>
      <w:r>
        <w:rPr>
          <w:rFonts w:ascii="Times New Roman" w:eastAsia="標楷體" w:hAnsi="Times New Roman" w:cs="Times New Roman" w:hint="eastAsia"/>
          <w:b/>
          <w:sz w:val="28"/>
          <w:szCs w:val="28"/>
        </w:rPr>
        <w:t>操作型定義等應具一致性</w:t>
      </w:r>
      <w:r w:rsidR="009F7641">
        <w:rPr>
          <w:rFonts w:ascii="Times New Roman" w:eastAsia="標楷體" w:hAnsi="Times New Roman" w:cs="Times New Roman" w:hint="eastAsia"/>
          <w:b/>
          <w:sz w:val="28"/>
          <w:szCs w:val="28"/>
        </w:rPr>
        <w:t>，而非各單位各自依照不同流程進行</w:t>
      </w:r>
      <w:r>
        <w:rPr>
          <w:rFonts w:ascii="Times New Roman" w:eastAsia="標楷體" w:hAnsi="Times New Roman" w:cs="Times New Roman" w:hint="eastAsia"/>
          <w:b/>
          <w:sz w:val="28"/>
          <w:szCs w:val="28"/>
        </w:rPr>
        <w:t>，</w:t>
      </w:r>
      <w:r w:rsidR="008C4390">
        <w:rPr>
          <w:rFonts w:ascii="Times New Roman" w:eastAsia="標楷體" w:hAnsi="Times New Roman" w:cs="Times New Roman" w:hint="eastAsia"/>
          <w:b/>
          <w:sz w:val="28"/>
          <w:szCs w:val="28"/>
        </w:rPr>
        <w:t>所產出的統計數據不一，易</w:t>
      </w:r>
      <w:r w:rsidR="009F7641">
        <w:rPr>
          <w:rFonts w:ascii="Times New Roman" w:eastAsia="標楷體" w:hAnsi="Times New Roman" w:cs="Times New Roman" w:hint="eastAsia"/>
          <w:b/>
          <w:sz w:val="28"/>
          <w:szCs w:val="28"/>
        </w:rPr>
        <w:t>造成社會大眾</w:t>
      </w:r>
      <w:r w:rsidR="008C4390">
        <w:rPr>
          <w:rFonts w:ascii="Times New Roman" w:eastAsia="標楷體" w:hAnsi="Times New Roman" w:cs="Times New Roman" w:hint="eastAsia"/>
          <w:b/>
          <w:sz w:val="28"/>
          <w:szCs w:val="28"/>
        </w:rPr>
        <w:t>或他單位</w:t>
      </w:r>
      <w:r w:rsidR="009F7641">
        <w:rPr>
          <w:rFonts w:ascii="Times New Roman" w:eastAsia="標楷體" w:hAnsi="Times New Roman" w:cs="Times New Roman" w:hint="eastAsia"/>
          <w:b/>
          <w:sz w:val="28"/>
          <w:szCs w:val="28"/>
        </w:rPr>
        <w:t>錯誤引用</w:t>
      </w:r>
      <w:r w:rsidR="008C4390">
        <w:rPr>
          <w:rFonts w:ascii="Times New Roman" w:eastAsia="標楷體" w:hAnsi="Times New Roman" w:cs="Times New Roman" w:hint="eastAsia"/>
          <w:b/>
          <w:sz w:val="28"/>
          <w:szCs w:val="28"/>
        </w:rPr>
        <w:t>或</w:t>
      </w:r>
      <w:r w:rsidR="009F7641">
        <w:rPr>
          <w:rFonts w:ascii="Times New Roman" w:eastAsia="標楷體" w:hAnsi="Times New Roman" w:cs="Times New Roman" w:hint="eastAsia"/>
          <w:b/>
          <w:sz w:val="28"/>
          <w:szCs w:val="28"/>
        </w:rPr>
        <w:t>誤解，</w:t>
      </w:r>
      <w:proofErr w:type="gramStart"/>
      <w:r w:rsidR="009F7641">
        <w:rPr>
          <w:rFonts w:ascii="Times New Roman" w:eastAsia="標楷體" w:hAnsi="Times New Roman" w:cs="Times New Roman" w:hint="eastAsia"/>
          <w:b/>
          <w:sz w:val="28"/>
          <w:szCs w:val="28"/>
        </w:rPr>
        <w:t>爰</w:t>
      </w:r>
      <w:proofErr w:type="gramEnd"/>
      <w:r w:rsidR="009F7641">
        <w:rPr>
          <w:rFonts w:ascii="Times New Roman" w:eastAsia="標楷體" w:hAnsi="Times New Roman" w:cs="Times New Roman" w:hint="eastAsia"/>
          <w:b/>
          <w:sz w:val="28"/>
          <w:szCs w:val="28"/>
        </w:rPr>
        <w:t>請本部保護服務司邀集相關單位（本部國民健康署、統計處等）召開</w:t>
      </w:r>
      <w:proofErr w:type="gramStart"/>
      <w:r w:rsidR="009F7641">
        <w:rPr>
          <w:rFonts w:ascii="Times New Roman" w:eastAsia="標楷體" w:hAnsi="Times New Roman" w:cs="Times New Roman" w:hint="eastAsia"/>
          <w:b/>
          <w:sz w:val="28"/>
          <w:szCs w:val="28"/>
        </w:rPr>
        <w:t>研</w:t>
      </w:r>
      <w:proofErr w:type="gramEnd"/>
      <w:r w:rsidR="009F7641">
        <w:rPr>
          <w:rFonts w:ascii="Times New Roman" w:eastAsia="標楷體" w:hAnsi="Times New Roman" w:cs="Times New Roman" w:hint="eastAsia"/>
          <w:b/>
          <w:sz w:val="28"/>
          <w:szCs w:val="28"/>
        </w:rPr>
        <w:t>商會議，</w:t>
      </w:r>
      <w:proofErr w:type="gramStart"/>
      <w:r w:rsidR="009F7641">
        <w:rPr>
          <w:rFonts w:ascii="Times New Roman" w:eastAsia="標楷體" w:hAnsi="Times New Roman" w:cs="Times New Roman" w:hint="eastAsia"/>
          <w:b/>
          <w:sz w:val="28"/>
          <w:szCs w:val="28"/>
        </w:rPr>
        <w:t>俾</w:t>
      </w:r>
      <w:proofErr w:type="gramEnd"/>
      <w:r w:rsidR="009F7641">
        <w:rPr>
          <w:rFonts w:ascii="Times New Roman" w:eastAsia="標楷體" w:hAnsi="Times New Roman" w:cs="Times New Roman" w:hint="eastAsia"/>
          <w:b/>
          <w:sz w:val="28"/>
          <w:szCs w:val="28"/>
        </w:rPr>
        <w:t>確認數據之正確性</w:t>
      </w:r>
      <w:r>
        <w:rPr>
          <w:rFonts w:ascii="Times New Roman" w:eastAsia="標楷體" w:hAnsi="Times New Roman" w:cs="Times New Roman" w:hint="eastAsia"/>
          <w:b/>
          <w:sz w:val="28"/>
          <w:szCs w:val="28"/>
        </w:rPr>
        <w:t>。</w:t>
      </w:r>
    </w:p>
    <w:p w:rsidR="00A17851" w:rsidRDefault="00A17851" w:rsidP="0098432C">
      <w:pPr>
        <w:snapToGrid w:val="0"/>
        <w:spacing w:line="440" w:lineRule="exact"/>
        <w:rPr>
          <w:rFonts w:ascii="Times New Roman" w:eastAsia="標楷體" w:hAnsi="Times New Roman" w:cs="Times New Roman"/>
          <w:b/>
          <w:sz w:val="28"/>
          <w:szCs w:val="32"/>
          <w:bdr w:val="single" w:sz="4" w:space="0" w:color="auto"/>
        </w:rPr>
      </w:pPr>
    </w:p>
    <w:p w:rsidR="002D5C0E" w:rsidRPr="00841DAD" w:rsidRDefault="002D5C0E" w:rsidP="0098432C">
      <w:pPr>
        <w:snapToGrid w:val="0"/>
        <w:spacing w:line="440" w:lineRule="exact"/>
        <w:rPr>
          <w:rFonts w:ascii="Times New Roman" w:eastAsia="標楷體" w:hAnsi="Times New Roman" w:cs="Times New Roman"/>
          <w:b/>
          <w:sz w:val="28"/>
          <w:szCs w:val="32"/>
          <w:bdr w:val="single" w:sz="4" w:space="0" w:color="auto"/>
        </w:rPr>
      </w:pPr>
      <w:r w:rsidRPr="00841DAD">
        <w:rPr>
          <w:rFonts w:ascii="Times New Roman" w:eastAsia="標楷體" w:hAnsi="Times New Roman" w:cs="Times New Roman"/>
          <w:b/>
          <w:sz w:val="28"/>
          <w:szCs w:val="32"/>
          <w:bdr w:val="single" w:sz="4" w:space="0" w:color="auto"/>
        </w:rPr>
        <w:t>第二案</w:t>
      </w:r>
      <w:r w:rsidRPr="00841DAD">
        <w:rPr>
          <w:rFonts w:ascii="Times New Roman" w:eastAsia="標楷體" w:hAnsi="Times New Roman" w:cs="Times New Roman"/>
          <w:b/>
          <w:sz w:val="28"/>
          <w:szCs w:val="32"/>
          <w:bdr w:val="single" w:sz="4" w:space="0" w:color="auto"/>
        </w:rPr>
        <w:t xml:space="preserve"> </w:t>
      </w:r>
    </w:p>
    <w:p w:rsidR="002D5C0E" w:rsidRPr="00841DAD" w:rsidRDefault="0098432C" w:rsidP="00A81564">
      <w:pPr>
        <w:tabs>
          <w:tab w:val="left" w:pos="851"/>
        </w:tabs>
        <w:snapToGrid w:val="0"/>
        <w:spacing w:line="440" w:lineRule="exact"/>
        <w:ind w:left="848" w:hangingChars="303" w:hanging="848"/>
        <w:rPr>
          <w:rFonts w:ascii="Times New Roman" w:eastAsia="標楷體" w:hAnsi="Times New Roman" w:cs="Times New Roman"/>
          <w:sz w:val="28"/>
          <w:szCs w:val="28"/>
        </w:rPr>
      </w:pPr>
      <w:r w:rsidRPr="00841DAD">
        <w:rPr>
          <w:rFonts w:ascii="Times New Roman" w:eastAsia="標楷體" w:hAnsi="Times New Roman" w:cs="Times New Roman"/>
          <w:sz w:val="28"/>
          <w:szCs w:val="28"/>
        </w:rPr>
        <w:t>案由：</w:t>
      </w:r>
      <w:r w:rsidR="00441C98" w:rsidRPr="00901E28">
        <w:rPr>
          <w:rFonts w:ascii="標楷體" w:eastAsia="標楷體" w:hAnsi="標楷體" w:hint="eastAsia"/>
          <w:bCs/>
          <w:sz w:val="28"/>
          <w:szCs w:val="28"/>
        </w:rPr>
        <w:t>有關2019年</w:t>
      </w:r>
      <w:proofErr w:type="gramStart"/>
      <w:r w:rsidR="00441C98" w:rsidRPr="00901E28">
        <w:rPr>
          <w:rFonts w:ascii="標楷體" w:eastAsia="標楷體" w:hAnsi="標楷體" w:hint="eastAsia"/>
          <w:bCs/>
          <w:sz w:val="28"/>
          <w:szCs w:val="28"/>
        </w:rPr>
        <w:t>勵</w:t>
      </w:r>
      <w:proofErr w:type="gramEnd"/>
      <w:r w:rsidR="00441C98" w:rsidRPr="00901E28">
        <w:rPr>
          <w:rFonts w:ascii="標楷體" w:eastAsia="標楷體" w:hAnsi="標楷體" w:hint="eastAsia"/>
          <w:bCs/>
          <w:sz w:val="28"/>
          <w:szCs w:val="28"/>
        </w:rPr>
        <w:t>馨基金會主辦第四屆全球婦女庇護安置大會，邀請各縣市政府協辦一案，</w:t>
      </w:r>
      <w:r w:rsidR="00441C98" w:rsidRPr="0053296E">
        <w:rPr>
          <w:rFonts w:ascii="標楷體" w:eastAsia="標楷體" w:hAnsi="標楷體" w:hint="eastAsia"/>
          <w:bCs/>
          <w:sz w:val="28"/>
          <w:szCs w:val="28"/>
        </w:rPr>
        <w:t>提請討論。</w:t>
      </w:r>
    </w:p>
    <w:p w:rsidR="002D5C0E" w:rsidRPr="00841DAD" w:rsidRDefault="002D5C0E" w:rsidP="0098432C">
      <w:pPr>
        <w:snapToGrid w:val="0"/>
        <w:spacing w:line="440" w:lineRule="exact"/>
        <w:jc w:val="right"/>
        <w:rPr>
          <w:rFonts w:ascii="Times New Roman" w:eastAsia="標楷體" w:hAnsi="Times New Roman" w:cs="Times New Roman"/>
          <w:sz w:val="28"/>
          <w:szCs w:val="28"/>
        </w:rPr>
      </w:pPr>
      <w:r w:rsidRPr="00841DAD">
        <w:rPr>
          <w:rFonts w:ascii="Times New Roman" w:eastAsia="標楷體" w:hAnsi="Times New Roman" w:cs="Times New Roman"/>
          <w:sz w:val="28"/>
          <w:szCs w:val="28"/>
        </w:rPr>
        <w:t>提案人：</w:t>
      </w:r>
      <w:r w:rsidR="00441C98" w:rsidRPr="00901E28">
        <w:rPr>
          <w:rFonts w:eastAsia="標楷體" w:hint="eastAsia"/>
          <w:sz w:val="28"/>
          <w:szCs w:val="28"/>
        </w:rPr>
        <w:t>紀惠容委員</w:t>
      </w:r>
    </w:p>
    <w:p w:rsidR="002D5C0E" w:rsidRPr="00841DAD" w:rsidRDefault="002D5C0E" w:rsidP="0098432C">
      <w:pPr>
        <w:snapToGrid w:val="0"/>
        <w:spacing w:line="440" w:lineRule="exact"/>
        <w:rPr>
          <w:rFonts w:ascii="Times New Roman" w:eastAsia="標楷體" w:hAnsi="Times New Roman" w:cs="Times New Roman"/>
          <w:sz w:val="28"/>
          <w:szCs w:val="28"/>
        </w:rPr>
      </w:pPr>
      <w:r w:rsidRPr="00841DAD">
        <w:rPr>
          <w:rFonts w:ascii="Times New Roman" w:eastAsia="標楷體" w:hAnsi="Times New Roman" w:cs="Times New Roman"/>
          <w:sz w:val="28"/>
          <w:szCs w:val="28"/>
        </w:rPr>
        <w:t>說明：</w:t>
      </w:r>
    </w:p>
    <w:p w:rsidR="00441C98" w:rsidRDefault="00441C98" w:rsidP="00441C98">
      <w:pPr>
        <w:widowControl/>
        <w:numPr>
          <w:ilvl w:val="0"/>
          <w:numId w:val="12"/>
        </w:numPr>
        <w:spacing w:line="460" w:lineRule="exact"/>
        <w:ind w:left="851" w:hanging="568"/>
        <w:jc w:val="both"/>
        <w:rPr>
          <w:rFonts w:ascii="標楷體" w:eastAsia="標楷體" w:hAnsi="標楷體"/>
          <w:sz w:val="28"/>
          <w:szCs w:val="28"/>
        </w:rPr>
      </w:pPr>
      <w:r w:rsidRPr="00901E28">
        <w:rPr>
          <w:rFonts w:ascii="標楷體" w:eastAsia="標楷體" w:hAnsi="標楷體" w:hint="eastAsia"/>
          <w:sz w:val="28"/>
          <w:szCs w:val="28"/>
        </w:rPr>
        <w:lastRenderedPageBreak/>
        <w:t>全球婦女庇護大會(</w:t>
      </w:r>
      <w:r w:rsidRPr="00901E28">
        <w:rPr>
          <w:rFonts w:eastAsia="標楷體"/>
          <w:sz w:val="28"/>
          <w:szCs w:val="28"/>
        </w:rPr>
        <w:t>World Conference of Women</w:t>
      </w:r>
      <w:proofErr w:type="gramStart"/>
      <w:r w:rsidRPr="00901E28">
        <w:rPr>
          <w:rFonts w:eastAsia="標楷體"/>
          <w:sz w:val="28"/>
          <w:szCs w:val="28"/>
        </w:rPr>
        <w:t>’</w:t>
      </w:r>
      <w:proofErr w:type="gramEnd"/>
      <w:r w:rsidRPr="00901E28">
        <w:rPr>
          <w:rFonts w:eastAsia="標楷體"/>
          <w:sz w:val="28"/>
          <w:szCs w:val="28"/>
        </w:rPr>
        <w:t>s Shelter</w:t>
      </w:r>
      <w:proofErr w:type="gramStart"/>
      <w:r w:rsidRPr="00901E28">
        <w:rPr>
          <w:rFonts w:eastAsia="標楷體"/>
          <w:sz w:val="28"/>
          <w:szCs w:val="28"/>
        </w:rPr>
        <w:t>–</w:t>
      </w:r>
      <w:proofErr w:type="gramEnd"/>
      <w:r w:rsidRPr="00901E28">
        <w:rPr>
          <w:rFonts w:eastAsia="標楷體"/>
          <w:sz w:val="28"/>
          <w:szCs w:val="28"/>
        </w:rPr>
        <w:t>WCWS</w:t>
      </w:r>
      <w:r w:rsidRPr="00901E28">
        <w:rPr>
          <w:rFonts w:ascii="標楷體" w:eastAsia="標楷體" w:hAnsi="標楷體" w:hint="eastAsia"/>
          <w:sz w:val="28"/>
          <w:szCs w:val="28"/>
        </w:rPr>
        <w:t>)起源於全球婦女庇護網絡(</w:t>
      </w:r>
      <w:r w:rsidRPr="00901E28">
        <w:rPr>
          <w:rFonts w:eastAsia="標楷體" w:hint="eastAsia"/>
          <w:sz w:val="28"/>
          <w:szCs w:val="28"/>
        </w:rPr>
        <w:t>Th</w:t>
      </w:r>
      <w:r w:rsidRPr="00901E28">
        <w:rPr>
          <w:rFonts w:eastAsia="標楷體"/>
          <w:sz w:val="28"/>
          <w:szCs w:val="28"/>
        </w:rPr>
        <w:t>e Global Network of Women</w:t>
      </w:r>
      <w:proofErr w:type="gramStart"/>
      <w:r w:rsidRPr="00901E28">
        <w:rPr>
          <w:rFonts w:eastAsia="標楷體"/>
          <w:sz w:val="28"/>
          <w:szCs w:val="28"/>
        </w:rPr>
        <w:t>’</w:t>
      </w:r>
      <w:proofErr w:type="gramEnd"/>
      <w:r w:rsidRPr="00901E28">
        <w:rPr>
          <w:rFonts w:eastAsia="標楷體"/>
          <w:sz w:val="28"/>
          <w:szCs w:val="28"/>
        </w:rPr>
        <w:t>s Shelter</w:t>
      </w:r>
      <w:r w:rsidRPr="00901E28">
        <w:rPr>
          <w:rFonts w:ascii="標楷體" w:eastAsia="標楷體" w:hAnsi="標楷體" w:hint="eastAsia"/>
          <w:sz w:val="28"/>
          <w:szCs w:val="28"/>
        </w:rPr>
        <w:t>)，成員認為唯有透過彼此分享服務知能與跨境串聯，才能有效改善性別暴力問題。因此每隔3到4年舉行全球婦女庇護大會。2008年第一屆大會於加拿大舉行，51個國家800人參與。2012年第二屆大會於美國舉行，96個國家1500人與會。2015年第三屆大會於荷蘭舉行，115個國家1200人與會。第四屆大會預定</w:t>
      </w:r>
      <w:r w:rsidRPr="00901E28">
        <w:rPr>
          <w:rFonts w:ascii="標楷體" w:eastAsia="標楷體" w:hAnsi="標楷體" w:hint="eastAsia"/>
          <w:b/>
          <w:sz w:val="28"/>
          <w:szCs w:val="28"/>
        </w:rPr>
        <w:t>2019年11月8日至11月11日</w:t>
      </w:r>
      <w:r w:rsidRPr="00901E28">
        <w:rPr>
          <w:rFonts w:ascii="標楷體" w:eastAsia="標楷體" w:hAnsi="標楷體" w:hint="eastAsia"/>
          <w:sz w:val="28"/>
          <w:szCs w:val="28"/>
        </w:rPr>
        <w:t>於台灣舉行，擬邀請120個國家參與，預估將有1500人參與盛會。</w:t>
      </w:r>
    </w:p>
    <w:p w:rsidR="00441C98" w:rsidRDefault="00441C98" w:rsidP="00441C98">
      <w:pPr>
        <w:widowControl/>
        <w:numPr>
          <w:ilvl w:val="0"/>
          <w:numId w:val="12"/>
        </w:numPr>
        <w:spacing w:line="460" w:lineRule="exact"/>
        <w:ind w:left="851" w:hanging="568"/>
        <w:jc w:val="both"/>
        <w:rPr>
          <w:rFonts w:ascii="標楷體" w:eastAsia="標楷體" w:hAnsi="標楷體"/>
          <w:sz w:val="28"/>
          <w:szCs w:val="28"/>
        </w:rPr>
      </w:pPr>
      <w:r w:rsidRPr="00901E28">
        <w:rPr>
          <w:rFonts w:ascii="標楷體" w:eastAsia="標楷體" w:hAnsi="標楷體" w:hint="eastAsia"/>
          <w:sz w:val="28"/>
          <w:szCs w:val="28"/>
        </w:rPr>
        <w:t>2017年8月，</w:t>
      </w:r>
      <w:proofErr w:type="gramStart"/>
      <w:r w:rsidRPr="00901E28">
        <w:rPr>
          <w:rFonts w:ascii="標楷體" w:eastAsia="標楷體" w:hAnsi="標楷體" w:hint="eastAsia"/>
          <w:sz w:val="28"/>
          <w:szCs w:val="28"/>
        </w:rPr>
        <w:t>勵</w:t>
      </w:r>
      <w:proofErr w:type="gramEnd"/>
      <w:r w:rsidRPr="00901E28">
        <w:rPr>
          <w:rFonts w:ascii="標楷體" w:eastAsia="標楷體" w:hAnsi="標楷體" w:hint="eastAsia"/>
          <w:sz w:val="28"/>
          <w:szCs w:val="28"/>
        </w:rPr>
        <w:t>馨基金會在臺灣舉辦亞洲婦女庇護安置網絡年會及研討會，共有16個國家及香港地區、28個國際組織、39位外賓，超過180人參與，激盪與構思具有前瞻性、可實踐性及充權能量的庇護模式。亞洲婦女庇護安置網絡 (</w:t>
      </w:r>
      <w:r w:rsidRPr="00901E28">
        <w:rPr>
          <w:rFonts w:eastAsia="標楷體" w:hint="eastAsia"/>
          <w:sz w:val="28"/>
          <w:szCs w:val="28"/>
        </w:rPr>
        <w:t>Asian Network of Women</w:t>
      </w:r>
      <w:proofErr w:type="gramStart"/>
      <w:r w:rsidRPr="00901E28">
        <w:rPr>
          <w:rFonts w:eastAsia="標楷體"/>
          <w:sz w:val="28"/>
          <w:szCs w:val="28"/>
        </w:rPr>
        <w:t>’</w:t>
      </w:r>
      <w:proofErr w:type="gramEnd"/>
      <w:r w:rsidRPr="00901E28">
        <w:rPr>
          <w:rFonts w:eastAsia="標楷體" w:hint="eastAsia"/>
          <w:sz w:val="28"/>
          <w:szCs w:val="28"/>
        </w:rPr>
        <w:t>s Shelters, ANWS</w:t>
      </w:r>
      <w:r w:rsidRPr="00901E28">
        <w:rPr>
          <w:rFonts w:ascii="標楷體" w:eastAsia="標楷體" w:hAnsi="標楷體" w:hint="eastAsia"/>
          <w:sz w:val="28"/>
          <w:szCs w:val="28"/>
        </w:rPr>
        <w:t>) 成員一行35人並於8月30日在ANWS主席暨</w:t>
      </w:r>
      <w:proofErr w:type="gramStart"/>
      <w:r w:rsidRPr="00901E28">
        <w:rPr>
          <w:rFonts w:ascii="標楷體" w:eastAsia="標楷體" w:hAnsi="標楷體" w:hint="eastAsia"/>
          <w:sz w:val="28"/>
          <w:szCs w:val="28"/>
        </w:rPr>
        <w:t>勵</w:t>
      </w:r>
      <w:proofErr w:type="gramEnd"/>
      <w:r w:rsidRPr="00901E28">
        <w:rPr>
          <w:rFonts w:ascii="標楷體" w:eastAsia="標楷體" w:hAnsi="標楷體" w:hint="eastAsia"/>
          <w:sz w:val="28"/>
          <w:szCs w:val="28"/>
        </w:rPr>
        <w:t>馨基金會執行長紀惠容的率領下，至總統府拜會副總統陳建仁。副總統除了感謝與會成員長期提供受害者關懷與照顧的完整</w:t>
      </w:r>
      <w:proofErr w:type="gramStart"/>
      <w:r w:rsidRPr="00901E28">
        <w:rPr>
          <w:rFonts w:ascii="標楷體" w:eastAsia="標楷體" w:hAnsi="標楷體" w:hint="eastAsia"/>
          <w:sz w:val="28"/>
          <w:szCs w:val="28"/>
        </w:rPr>
        <w:t>網絡外</w:t>
      </w:r>
      <w:proofErr w:type="gramEnd"/>
      <w:r w:rsidRPr="00901E28">
        <w:rPr>
          <w:rFonts w:ascii="標楷體" w:eastAsia="標楷體" w:hAnsi="標楷體" w:hint="eastAsia"/>
          <w:sz w:val="28"/>
          <w:szCs w:val="28"/>
        </w:rPr>
        <w:t>，並期待未來能持續合作，促進性別平等；陳建仁更允諾支持台灣主辦第四屆全球婦女庇護安置大會，這將是</w:t>
      </w:r>
      <w:proofErr w:type="gramStart"/>
      <w:r w:rsidRPr="00901E28">
        <w:rPr>
          <w:rFonts w:ascii="標楷體" w:eastAsia="標楷體" w:hAnsi="標楷體" w:hint="eastAsia"/>
          <w:sz w:val="28"/>
          <w:szCs w:val="28"/>
        </w:rPr>
        <w:t>台灣社福界第一次</w:t>
      </w:r>
      <w:proofErr w:type="gramEnd"/>
      <w:r w:rsidRPr="00901E28">
        <w:rPr>
          <w:rFonts w:ascii="標楷體" w:eastAsia="標楷體" w:hAnsi="標楷體" w:hint="eastAsia"/>
          <w:sz w:val="28"/>
          <w:szCs w:val="28"/>
        </w:rPr>
        <w:t>主辦全球國際會議。</w:t>
      </w:r>
    </w:p>
    <w:p w:rsidR="00441C98" w:rsidRDefault="00441C98" w:rsidP="00441C98">
      <w:pPr>
        <w:widowControl/>
        <w:numPr>
          <w:ilvl w:val="0"/>
          <w:numId w:val="12"/>
        </w:numPr>
        <w:spacing w:line="460" w:lineRule="exact"/>
        <w:ind w:left="851" w:hanging="568"/>
        <w:jc w:val="both"/>
        <w:rPr>
          <w:rFonts w:ascii="標楷體" w:eastAsia="標楷體" w:hAnsi="標楷體"/>
          <w:sz w:val="28"/>
          <w:szCs w:val="28"/>
        </w:rPr>
      </w:pPr>
      <w:r w:rsidRPr="00901E28">
        <w:rPr>
          <w:rFonts w:ascii="標楷體" w:eastAsia="標楷體" w:hAnsi="標楷體" w:hint="eastAsia"/>
          <w:sz w:val="28"/>
          <w:szCs w:val="28"/>
        </w:rPr>
        <w:t>婦女庇護提供受到家庭暴力、性剝削、人口販運之婦女與兒少庇護服務，是協助倖存者復元創傷、修養生息、重新得力之穩定社會的基石。庇護服務的型態從緊急短期的人身安全保護到中長期的居住服務與獨立宿舍，並須搭配其他婦女就業經濟培力的工作，乃至全球化女性勞動者的移動所衍生的人口販運議題，庇護安置的工作隨著社會變遷與全球化的發展也不斷的改變。</w:t>
      </w:r>
    </w:p>
    <w:p w:rsidR="004E6CAC" w:rsidRPr="00A95AC2" w:rsidRDefault="00441C98" w:rsidP="00441C98">
      <w:pPr>
        <w:numPr>
          <w:ilvl w:val="0"/>
          <w:numId w:val="12"/>
        </w:numPr>
        <w:spacing w:line="440" w:lineRule="exact"/>
        <w:ind w:left="851" w:hanging="568"/>
        <w:jc w:val="both"/>
        <w:rPr>
          <w:rFonts w:ascii="標楷體" w:eastAsia="標楷體" w:hAnsi="標楷體"/>
          <w:sz w:val="28"/>
          <w:szCs w:val="28"/>
        </w:rPr>
      </w:pPr>
      <w:proofErr w:type="gramStart"/>
      <w:r w:rsidRPr="00901E28">
        <w:rPr>
          <w:rFonts w:ascii="標楷體" w:eastAsia="標楷體" w:hAnsi="標楷體" w:hint="eastAsia"/>
          <w:sz w:val="28"/>
          <w:szCs w:val="28"/>
        </w:rPr>
        <w:t>勵</w:t>
      </w:r>
      <w:proofErr w:type="gramEnd"/>
      <w:r w:rsidRPr="00901E28">
        <w:rPr>
          <w:rFonts w:ascii="標楷體" w:eastAsia="標楷體" w:hAnsi="標楷體" w:hint="eastAsia"/>
          <w:sz w:val="28"/>
          <w:szCs w:val="28"/>
        </w:rPr>
        <w:t>馨基金會已積極邀請台灣長期關心婦女議題與提供安置庇護服務的民間團體，共同參與籌備這場盛會，讓各自關心的議題能在國際間進行對話與交流，除了邀請歐美先進國家，也會號召發展中國家參與盛會，促成國家、區域與子區域之間相互</w:t>
      </w:r>
      <w:r w:rsidRPr="00901E28">
        <w:rPr>
          <w:rFonts w:ascii="標楷體" w:eastAsia="標楷體" w:hAnsi="標楷體" w:hint="eastAsia"/>
          <w:sz w:val="28"/>
          <w:szCs w:val="28"/>
        </w:rPr>
        <w:lastRenderedPageBreak/>
        <w:t>學習，並與世界各國分享台灣庇護安置的成果。透過民間組織的力量促進台灣與</w:t>
      </w:r>
      <w:proofErr w:type="gramStart"/>
      <w:r w:rsidRPr="00901E28">
        <w:rPr>
          <w:rFonts w:ascii="標楷體" w:eastAsia="標楷體" w:hAnsi="標楷體" w:hint="eastAsia"/>
          <w:sz w:val="28"/>
          <w:szCs w:val="28"/>
        </w:rPr>
        <w:t>國際間的交流</w:t>
      </w:r>
      <w:proofErr w:type="gramEnd"/>
      <w:r w:rsidRPr="00901E28">
        <w:rPr>
          <w:rFonts w:ascii="標楷體" w:eastAsia="標楷體" w:hAnsi="標楷體" w:hint="eastAsia"/>
          <w:sz w:val="28"/>
          <w:szCs w:val="28"/>
        </w:rPr>
        <w:t>，也是爭取台灣國際知名度與影響力的好機會。</w:t>
      </w:r>
    </w:p>
    <w:p w:rsidR="00441C98" w:rsidRPr="00441C98" w:rsidRDefault="007C63C5" w:rsidP="00441C98">
      <w:pPr>
        <w:snapToGrid w:val="0"/>
        <w:spacing w:line="440" w:lineRule="exact"/>
        <w:ind w:left="848" w:hangingChars="303" w:hanging="848"/>
        <w:rPr>
          <w:rFonts w:ascii="Times New Roman" w:eastAsia="標楷體" w:hAnsi="Times New Roman" w:cs="Times New Roman"/>
          <w:sz w:val="28"/>
          <w:szCs w:val="28"/>
        </w:rPr>
      </w:pPr>
      <w:r w:rsidRPr="00841DAD">
        <w:rPr>
          <w:rFonts w:ascii="Times New Roman" w:eastAsia="標楷體" w:hAnsi="Times New Roman" w:cs="Times New Roman"/>
          <w:sz w:val="28"/>
          <w:szCs w:val="28"/>
        </w:rPr>
        <w:t>辦法：</w:t>
      </w:r>
      <w:r w:rsidR="00441C98" w:rsidRPr="00901E28">
        <w:rPr>
          <w:rFonts w:eastAsia="標楷體" w:hint="eastAsia"/>
          <w:sz w:val="28"/>
          <w:szCs w:val="28"/>
        </w:rPr>
        <w:t>誠摯邀請各縣市政府共同協辦，與會者為來自全球婦女庇護服務的專家學者及實務工作者，為了增進文化交流，讓與會各國看見台灣各地的人文特色，期待各縣市政府協助內容如下，可依各縣市政府情況選擇協辦內容：</w:t>
      </w:r>
    </w:p>
    <w:p w:rsidR="00441C98" w:rsidRPr="00901E28" w:rsidRDefault="00441C98" w:rsidP="00441C98">
      <w:pPr>
        <w:pStyle w:val="a3"/>
        <w:widowControl/>
        <w:numPr>
          <w:ilvl w:val="0"/>
          <w:numId w:val="30"/>
        </w:numPr>
        <w:kinsoku w:val="0"/>
        <w:spacing w:line="460" w:lineRule="exact"/>
        <w:ind w:leftChars="0" w:left="851" w:hanging="567"/>
        <w:rPr>
          <w:rFonts w:ascii="標楷體" w:eastAsia="標楷體" w:hAnsi="標楷體"/>
          <w:sz w:val="28"/>
          <w:szCs w:val="28"/>
        </w:rPr>
      </w:pPr>
      <w:r w:rsidRPr="00901E28">
        <w:rPr>
          <w:rFonts w:ascii="標楷體" w:eastAsia="標楷體" w:hAnsi="標楷體" w:hint="eastAsia"/>
          <w:sz w:val="28"/>
          <w:szCs w:val="28"/>
        </w:rPr>
        <w:t>本會將於107年7月前向各國公開徵選庇護相關議題之文稿，並欲邀請各縣市政府於大會期間協助辦理1至2場次工作坊。</w:t>
      </w:r>
    </w:p>
    <w:p w:rsidR="00441C98" w:rsidRPr="00901E28" w:rsidRDefault="00441C98" w:rsidP="00441C98">
      <w:pPr>
        <w:pStyle w:val="a3"/>
        <w:widowControl/>
        <w:numPr>
          <w:ilvl w:val="0"/>
          <w:numId w:val="30"/>
        </w:numPr>
        <w:kinsoku w:val="0"/>
        <w:spacing w:line="460" w:lineRule="exact"/>
        <w:ind w:leftChars="0" w:left="851" w:hanging="567"/>
        <w:rPr>
          <w:rFonts w:ascii="標楷體" w:eastAsia="標楷體" w:hAnsi="標楷體"/>
          <w:sz w:val="28"/>
          <w:szCs w:val="28"/>
        </w:rPr>
      </w:pPr>
      <w:r w:rsidRPr="00901E28">
        <w:rPr>
          <w:rFonts w:ascii="標楷體" w:eastAsia="標楷體" w:hAnsi="標楷體" w:hint="eastAsia"/>
          <w:sz w:val="28"/>
          <w:szCs w:val="28"/>
        </w:rPr>
        <w:t>於大會議程結束後安排觀光旅遊行程</w:t>
      </w:r>
    </w:p>
    <w:p w:rsidR="00441C98" w:rsidRPr="00901E28" w:rsidRDefault="00441C98" w:rsidP="00441C98">
      <w:pPr>
        <w:pStyle w:val="a3"/>
        <w:widowControl/>
        <w:numPr>
          <w:ilvl w:val="0"/>
          <w:numId w:val="31"/>
        </w:numPr>
        <w:kinsoku w:val="0"/>
        <w:spacing w:line="460" w:lineRule="exact"/>
        <w:ind w:leftChars="0" w:left="1560" w:hanging="851"/>
        <w:rPr>
          <w:rFonts w:ascii="標楷體" w:eastAsia="標楷體" w:hAnsi="標楷體"/>
          <w:sz w:val="28"/>
          <w:szCs w:val="28"/>
        </w:rPr>
      </w:pPr>
      <w:r w:rsidRPr="00901E28">
        <w:rPr>
          <w:rFonts w:ascii="標楷體" w:eastAsia="標楷體" w:hAnsi="標楷體" w:hint="eastAsia"/>
          <w:sz w:val="28"/>
          <w:szCs w:val="28"/>
        </w:rPr>
        <w:t>時間：1天或2天1夜觀光旅遊，可包含參訪各縣市政府相關服務業務。</w:t>
      </w:r>
    </w:p>
    <w:p w:rsidR="00441C98" w:rsidRPr="00901E28" w:rsidRDefault="00441C98" w:rsidP="00441C98">
      <w:pPr>
        <w:pStyle w:val="a3"/>
        <w:widowControl/>
        <w:numPr>
          <w:ilvl w:val="0"/>
          <w:numId w:val="31"/>
        </w:numPr>
        <w:kinsoku w:val="0"/>
        <w:spacing w:line="460" w:lineRule="exact"/>
        <w:ind w:leftChars="0" w:left="1560" w:hanging="851"/>
        <w:rPr>
          <w:rFonts w:ascii="標楷體" w:eastAsia="標楷體" w:hAnsi="標楷體"/>
          <w:sz w:val="28"/>
          <w:szCs w:val="28"/>
        </w:rPr>
      </w:pPr>
      <w:r w:rsidRPr="00901E28">
        <w:rPr>
          <w:rFonts w:ascii="標楷體" w:eastAsia="標楷體" w:hAnsi="標楷體" w:hint="eastAsia"/>
          <w:sz w:val="28"/>
          <w:szCs w:val="28"/>
        </w:rPr>
        <w:t>人數：依各縣市政府可接待人數。</w:t>
      </w:r>
    </w:p>
    <w:p w:rsidR="00441C98" w:rsidRPr="00901E28" w:rsidRDefault="00441C98" w:rsidP="00441C98">
      <w:pPr>
        <w:pStyle w:val="a3"/>
        <w:widowControl/>
        <w:numPr>
          <w:ilvl w:val="0"/>
          <w:numId w:val="31"/>
        </w:numPr>
        <w:kinsoku w:val="0"/>
        <w:spacing w:line="460" w:lineRule="exact"/>
        <w:ind w:leftChars="0" w:left="1560" w:hanging="851"/>
        <w:rPr>
          <w:rFonts w:ascii="標楷體" w:eastAsia="標楷體" w:hAnsi="標楷體"/>
          <w:sz w:val="28"/>
          <w:szCs w:val="28"/>
        </w:rPr>
      </w:pPr>
      <w:r w:rsidRPr="00901E28">
        <w:rPr>
          <w:rFonts w:ascii="標楷體" w:eastAsia="標楷體" w:hAnsi="標楷體" w:hint="eastAsia"/>
          <w:sz w:val="28"/>
          <w:szCs w:val="28"/>
        </w:rPr>
        <w:t>經費：提供交通、食宿每人所需收取費用，將列入宣傳說明。</w:t>
      </w:r>
    </w:p>
    <w:p w:rsidR="00441C98" w:rsidRPr="00901E28" w:rsidRDefault="00441C98" w:rsidP="00441C98">
      <w:pPr>
        <w:pStyle w:val="a3"/>
        <w:widowControl/>
        <w:numPr>
          <w:ilvl w:val="0"/>
          <w:numId w:val="31"/>
        </w:numPr>
        <w:kinsoku w:val="0"/>
        <w:spacing w:line="460" w:lineRule="exact"/>
        <w:ind w:leftChars="0" w:left="1560" w:hanging="851"/>
        <w:rPr>
          <w:rFonts w:ascii="標楷體" w:eastAsia="標楷體" w:hAnsi="標楷體"/>
          <w:sz w:val="28"/>
          <w:szCs w:val="28"/>
        </w:rPr>
      </w:pPr>
      <w:r w:rsidRPr="00901E28">
        <w:rPr>
          <w:rFonts w:ascii="標楷體" w:eastAsia="標楷體" w:hAnsi="標楷體" w:hint="eastAsia"/>
          <w:sz w:val="28"/>
          <w:szCs w:val="28"/>
        </w:rPr>
        <w:t>人力：各縣市政府提供主辦窗口及精通英語能力之接待人員。</w:t>
      </w:r>
    </w:p>
    <w:p w:rsidR="0065718B" w:rsidRPr="00441C98" w:rsidRDefault="00441C98" w:rsidP="00441C98">
      <w:pPr>
        <w:kinsoku w:val="0"/>
        <w:spacing w:line="480" w:lineRule="exact"/>
        <w:ind w:leftChars="118" w:left="849" w:hangingChars="202" w:hanging="566"/>
        <w:jc w:val="both"/>
        <w:rPr>
          <w:rFonts w:ascii="標楷體" w:eastAsia="標楷體" w:hAnsi="標楷體"/>
          <w:sz w:val="28"/>
          <w:szCs w:val="28"/>
        </w:rPr>
      </w:pPr>
      <w:r w:rsidRPr="00441C98">
        <w:rPr>
          <w:rFonts w:ascii="標楷體" w:eastAsia="標楷體" w:hAnsi="標楷體" w:hint="eastAsia"/>
          <w:sz w:val="28"/>
          <w:szCs w:val="28"/>
        </w:rPr>
        <w:t>三、提供宣導品宣傳各縣市政府政績：上述第二項觀光行程將視參與者報名的實際狀況調整，各縣市政府需於107年12月底前提出行程規劃及費用收取金額，以利上網宣傳。本會將</w:t>
      </w:r>
      <w:proofErr w:type="gramStart"/>
      <w:r w:rsidRPr="00441C98">
        <w:rPr>
          <w:rFonts w:ascii="標楷體" w:eastAsia="標楷體" w:hAnsi="標楷體" w:hint="eastAsia"/>
          <w:sz w:val="28"/>
          <w:szCs w:val="28"/>
        </w:rPr>
        <w:t>於官網發佈</w:t>
      </w:r>
      <w:proofErr w:type="gramEnd"/>
      <w:r w:rsidRPr="00441C98">
        <w:rPr>
          <w:rFonts w:ascii="標楷體" w:eastAsia="標楷體" w:hAnsi="標楷體" w:hint="eastAsia"/>
          <w:sz w:val="28"/>
          <w:szCs w:val="28"/>
        </w:rPr>
        <w:t>並宣傳協辦之縣市政府，並開放國外貴賓自由選擇想要觀光的縣市進行登記，再由本會工作人員彙整名單提供給各縣市政府主辦窗口。</w:t>
      </w:r>
    </w:p>
    <w:p w:rsidR="0065718B" w:rsidRPr="00490A09" w:rsidRDefault="0065718B" w:rsidP="0065718B">
      <w:pPr>
        <w:kinsoku w:val="0"/>
        <w:snapToGrid w:val="0"/>
        <w:spacing w:line="440" w:lineRule="exact"/>
        <w:ind w:left="566" w:hangingChars="202" w:hanging="566"/>
        <w:rPr>
          <w:rFonts w:ascii="標楷體" w:eastAsia="標楷體" w:hAnsi="標楷體"/>
          <w:sz w:val="28"/>
          <w:szCs w:val="28"/>
          <w:shd w:val="pct15" w:color="auto" w:fill="FFFFFF"/>
        </w:rPr>
      </w:pPr>
      <w:r w:rsidRPr="00490A09">
        <w:rPr>
          <w:rFonts w:ascii="標楷體" w:eastAsia="標楷體" w:hAnsi="標楷體" w:hint="eastAsia"/>
          <w:sz w:val="28"/>
          <w:szCs w:val="28"/>
          <w:shd w:val="pct15" w:color="auto" w:fill="FFFFFF"/>
        </w:rPr>
        <w:t>衛生福利部保護服務司回應意見：</w:t>
      </w:r>
    </w:p>
    <w:p w:rsidR="00B123E2" w:rsidRDefault="00B123E2" w:rsidP="0098432C">
      <w:pPr>
        <w:kinsoku w:val="0"/>
        <w:snapToGrid w:val="0"/>
        <w:spacing w:line="440" w:lineRule="exact"/>
        <w:rPr>
          <w:rFonts w:eastAsia="標楷體"/>
          <w:sz w:val="28"/>
          <w:szCs w:val="28"/>
        </w:rPr>
      </w:pPr>
      <w:proofErr w:type="gramStart"/>
      <w:r w:rsidRPr="00E04AB9">
        <w:rPr>
          <w:rFonts w:eastAsia="標楷體" w:hint="eastAsia"/>
          <w:sz w:val="28"/>
          <w:szCs w:val="28"/>
        </w:rPr>
        <w:t>勵</w:t>
      </w:r>
      <w:proofErr w:type="gramEnd"/>
      <w:r w:rsidRPr="00E04AB9">
        <w:rPr>
          <w:rFonts w:eastAsia="標楷體" w:hint="eastAsia"/>
          <w:sz w:val="28"/>
          <w:szCs w:val="28"/>
        </w:rPr>
        <w:t>馨基金會</w:t>
      </w:r>
      <w:r w:rsidRPr="00B123E2">
        <w:rPr>
          <w:rFonts w:ascii="標楷體" w:eastAsia="標楷體" w:hAnsi="標楷體" w:hint="eastAsia"/>
          <w:sz w:val="28"/>
          <w:szCs w:val="28"/>
        </w:rPr>
        <w:t>籌辦中之</w:t>
      </w:r>
      <w:r w:rsidRPr="00B123E2">
        <w:rPr>
          <w:rFonts w:ascii="標楷體" w:eastAsia="標楷體" w:hAnsi="標楷體"/>
          <w:sz w:val="28"/>
          <w:szCs w:val="28"/>
        </w:rPr>
        <w:t>2019年第四屆全球婦女庇護安置大會</w:t>
      </w:r>
      <w:r w:rsidRPr="00B123E2">
        <w:rPr>
          <w:rFonts w:ascii="標楷體" w:eastAsia="標楷體" w:hAnsi="標楷體" w:hint="eastAsia"/>
          <w:sz w:val="28"/>
          <w:szCs w:val="28"/>
        </w:rPr>
        <w:t>，有助於臺灣在婦女庇護議題上與國際接軌及交流，有關</w:t>
      </w:r>
      <w:proofErr w:type="gramStart"/>
      <w:r w:rsidRPr="00B123E2">
        <w:rPr>
          <w:rFonts w:ascii="標楷體" w:eastAsia="標楷體" w:hAnsi="標楷體" w:hint="eastAsia"/>
          <w:sz w:val="28"/>
          <w:szCs w:val="28"/>
        </w:rPr>
        <w:t>勵</w:t>
      </w:r>
      <w:proofErr w:type="gramEnd"/>
      <w:r w:rsidRPr="00B123E2">
        <w:rPr>
          <w:rFonts w:ascii="標楷體" w:eastAsia="標楷體" w:hAnsi="標楷體" w:hint="eastAsia"/>
          <w:sz w:val="28"/>
          <w:szCs w:val="28"/>
        </w:rPr>
        <w:t>馨基金會擬邀請地方政府於大會期間協助辦理1至2場次工作坊一節，請各地方政府大力支持協助。另大會議程結束後安排觀光旅遊</w:t>
      </w:r>
      <w:r w:rsidRPr="00E04AB9">
        <w:rPr>
          <w:rFonts w:eastAsia="標楷體" w:hint="eastAsia"/>
          <w:sz w:val="28"/>
          <w:szCs w:val="28"/>
        </w:rPr>
        <w:t>行程一節，請各地方政府自行評估後，有意願者向勵馨基金會提出規劃方案。</w:t>
      </w:r>
    </w:p>
    <w:p w:rsidR="0098432C" w:rsidRPr="00B123E2" w:rsidRDefault="0098432C" w:rsidP="00662483">
      <w:pPr>
        <w:kinsoku w:val="0"/>
        <w:snapToGrid w:val="0"/>
        <w:spacing w:line="440" w:lineRule="exact"/>
        <w:ind w:left="849" w:hangingChars="303" w:hanging="849"/>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決議：</w:t>
      </w:r>
      <w:r w:rsidR="00B123E2">
        <w:rPr>
          <w:rFonts w:ascii="Times New Roman" w:eastAsia="標楷體" w:hAnsi="Times New Roman" w:cs="Times New Roman" w:hint="eastAsia"/>
          <w:b/>
          <w:sz w:val="28"/>
          <w:szCs w:val="28"/>
        </w:rPr>
        <w:t>洽悉；</w:t>
      </w:r>
      <w:r w:rsidR="002C4CAC">
        <w:rPr>
          <w:rFonts w:ascii="Times New Roman" w:eastAsia="標楷體" w:hAnsi="Times New Roman" w:cs="Times New Roman" w:hint="eastAsia"/>
          <w:b/>
          <w:sz w:val="28"/>
          <w:szCs w:val="28"/>
        </w:rPr>
        <w:t>惟本案性質</w:t>
      </w:r>
      <w:r w:rsidR="00D057BB">
        <w:rPr>
          <w:rFonts w:ascii="Times New Roman" w:eastAsia="標楷體" w:hAnsi="Times New Roman" w:cs="Times New Roman" w:hint="eastAsia"/>
          <w:b/>
          <w:sz w:val="28"/>
          <w:szCs w:val="28"/>
        </w:rPr>
        <w:t>非</w:t>
      </w:r>
      <w:r w:rsidR="00662483">
        <w:rPr>
          <w:rFonts w:ascii="Times New Roman" w:eastAsia="標楷體" w:hAnsi="Times New Roman" w:cs="Times New Roman" w:hint="eastAsia"/>
          <w:b/>
          <w:sz w:val="28"/>
          <w:szCs w:val="28"/>
        </w:rPr>
        <w:t>屬討論提案，</w:t>
      </w:r>
      <w:r w:rsidR="00B123E2">
        <w:rPr>
          <w:rFonts w:ascii="Times New Roman" w:eastAsia="標楷體" w:hAnsi="Times New Roman" w:cs="Times New Roman" w:hint="eastAsia"/>
          <w:b/>
          <w:sz w:val="28"/>
          <w:szCs w:val="28"/>
        </w:rPr>
        <w:t>爾後是類案件請</w:t>
      </w:r>
      <w:r w:rsidR="003D5523">
        <w:rPr>
          <w:rFonts w:ascii="Times New Roman" w:eastAsia="標楷體" w:hAnsi="Times New Roman" w:cs="Times New Roman" w:hint="eastAsia"/>
          <w:b/>
          <w:sz w:val="28"/>
          <w:szCs w:val="28"/>
        </w:rPr>
        <w:t>秘書單位</w:t>
      </w:r>
      <w:r w:rsidR="00B123E2">
        <w:rPr>
          <w:rFonts w:ascii="Times New Roman" w:eastAsia="標楷體" w:hAnsi="Times New Roman" w:cs="Times New Roman" w:hint="eastAsia"/>
          <w:b/>
          <w:sz w:val="28"/>
          <w:szCs w:val="28"/>
        </w:rPr>
        <w:t>提</w:t>
      </w:r>
      <w:r w:rsidR="00B123E2">
        <w:rPr>
          <w:rFonts w:ascii="Times New Roman" w:eastAsia="標楷體" w:hAnsi="Times New Roman" w:cs="Times New Roman" w:hint="eastAsia"/>
          <w:b/>
          <w:sz w:val="28"/>
          <w:szCs w:val="28"/>
        </w:rPr>
        <w:lastRenderedPageBreak/>
        <w:t>列為報告案。</w:t>
      </w:r>
    </w:p>
    <w:p w:rsidR="00A17851" w:rsidRDefault="00A17851" w:rsidP="00C36E1A">
      <w:pPr>
        <w:widowControl/>
        <w:rPr>
          <w:rFonts w:ascii="Times New Roman" w:eastAsia="標楷體" w:hAnsi="Times New Roman" w:cs="Times New Roman"/>
          <w:b/>
          <w:sz w:val="28"/>
          <w:bdr w:val="single" w:sz="4" w:space="0" w:color="auto"/>
        </w:rPr>
      </w:pPr>
    </w:p>
    <w:p w:rsidR="002D5C0E" w:rsidRPr="00C36E1A" w:rsidRDefault="00335091" w:rsidP="00C36E1A">
      <w:pPr>
        <w:widowControl/>
        <w:rPr>
          <w:rFonts w:ascii="標楷體" w:eastAsia="標楷體" w:hAnsi="標楷體"/>
          <w:sz w:val="28"/>
          <w:szCs w:val="28"/>
        </w:rPr>
      </w:pPr>
      <w:r>
        <w:rPr>
          <w:rFonts w:ascii="Times New Roman" w:eastAsia="標楷體" w:hAnsi="Times New Roman" w:cs="Times New Roman" w:hint="eastAsia"/>
          <w:b/>
          <w:sz w:val="28"/>
          <w:bdr w:val="single" w:sz="4" w:space="0" w:color="auto"/>
        </w:rPr>
        <w:t>臨時提</w:t>
      </w:r>
      <w:r w:rsidR="002D5C0E" w:rsidRPr="00841DAD">
        <w:rPr>
          <w:rFonts w:ascii="Times New Roman" w:eastAsia="標楷體" w:hAnsi="Times New Roman" w:cs="Times New Roman"/>
          <w:b/>
          <w:sz w:val="28"/>
          <w:bdr w:val="single" w:sz="4" w:space="0" w:color="auto"/>
        </w:rPr>
        <w:t>案</w:t>
      </w:r>
    </w:p>
    <w:p w:rsidR="002D5C0E" w:rsidRPr="00841DAD" w:rsidRDefault="002D5C0E" w:rsidP="0098432C">
      <w:pPr>
        <w:snapToGrid w:val="0"/>
        <w:spacing w:line="440" w:lineRule="exact"/>
        <w:ind w:left="840" w:hangingChars="300" w:hanging="840"/>
        <w:rPr>
          <w:rFonts w:ascii="Times New Roman" w:eastAsia="標楷體" w:hAnsi="Times New Roman" w:cs="Times New Roman"/>
          <w:sz w:val="28"/>
          <w:szCs w:val="28"/>
        </w:rPr>
      </w:pPr>
      <w:r w:rsidRPr="00841DAD">
        <w:rPr>
          <w:rFonts w:ascii="Times New Roman" w:eastAsia="標楷體" w:hAnsi="Times New Roman" w:cs="Times New Roman"/>
          <w:sz w:val="28"/>
          <w:szCs w:val="28"/>
        </w:rPr>
        <w:t>案由：</w:t>
      </w:r>
      <w:r w:rsidR="00335091" w:rsidRPr="0042369D">
        <w:rPr>
          <w:rFonts w:eastAsia="標楷體"/>
          <w:color w:val="000000"/>
          <w:sz w:val="28"/>
          <w:szCs w:val="28"/>
        </w:rPr>
        <w:t>有關本</w:t>
      </w:r>
      <w:proofErr w:type="gramStart"/>
      <w:r w:rsidR="00335091" w:rsidRPr="0042369D">
        <w:rPr>
          <w:rFonts w:eastAsia="標楷體"/>
          <w:color w:val="000000"/>
          <w:sz w:val="28"/>
          <w:szCs w:val="28"/>
        </w:rPr>
        <w:t>轄刑滿</w:t>
      </w:r>
      <w:proofErr w:type="gramEnd"/>
      <w:r w:rsidR="00335091" w:rsidRPr="0042369D">
        <w:rPr>
          <w:rFonts w:eastAsia="標楷體"/>
          <w:color w:val="000000"/>
          <w:sz w:val="28"/>
          <w:szCs w:val="28"/>
        </w:rPr>
        <w:t>出獄之性侵害犯罪高再犯風險加害人梁</w:t>
      </w:r>
      <w:r w:rsidR="00335091" w:rsidRPr="0042369D">
        <w:rPr>
          <w:rFonts w:eastAsia="標楷體"/>
          <w:color w:val="000000"/>
          <w:sz w:val="28"/>
          <w:szCs w:val="28"/>
        </w:rPr>
        <w:t>○</w:t>
      </w:r>
      <w:proofErr w:type="gramStart"/>
      <w:r w:rsidR="00335091" w:rsidRPr="0042369D">
        <w:rPr>
          <w:rFonts w:eastAsia="標楷體"/>
          <w:color w:val="000000"/>
          <w:sz w:val="28"/>
          <w:szCs w:val="28"/>
        </w:rPr>
        <w:t>盛無合適</w:t>
      </w:r>
      <w:proofErr w:type="gramEnd"/>
      <w:r w:rsidR="00335091" w:rsidRPr="0042369D">
        <w:rPr>
          <w:rFonts w:eastAsia="標楷體"/>
          <w:color w:val="000000"/>
          <w:sz w:val="28"/>
          <w:szCs w:val="28"/>
        </w:rPr>
        <w:t>安置處所一案，提請討論。</w:t>
      </w:r>
    </w:p>
    <w:p w:rsidR="002D5C0E" w:rsidRPr="00841DAD" w:rsidRDefault="002D5C0E" w:rsidP="0098432C">
      <w:pPr>
        <w:snapToGrid w:val="0"/>
        <w:spacing w:line="440" w:lineRule="exact"/>
        <w:ind w:left="840" w:hangingChars="300" w:hanging="840"/>
        <w:jc w:val="right"/>
        <w:rPr>
          <w:rFonts w:ascii="Times New Roman" w:eastAsia="標楷體" w:hAnsi="Times New Roman" w:cs="Times New Roman"/>
          <w:sz w:val="28"/>
          <w:szCs w:val="28"/>
        </w:rPr>
      </w:pPr>
      <w:r w:rsidRPr="00841DAD">
        <w:rPr>
          <w:rFonts w:ascii="Times New Roman" w:eastAsia="標楷體" w:hAnsi="Times New Roman" w:cs="Times New Roman"/>
          <w:sz w:val="28"/>
          <w:szCs w:val="28"/>
        </w:rPr>
        <w:t>提案人：</w:t>
      </w:r>
      <w:r w:rsidR="00335091" w:rsidRPr="0042369D">
        <w:rPr>
          <w:rFonts w:eastAsia="標楷體"/>
          <w:color w:val="000000"/>
          <w:sz w:val="28"/>
          <w:szCs w:val="28"/>
        </w:rPr>
        <w:t>彰化縣政府</w:t>
      </w:r>
    </w:p>
    <w:p w:rsidR="002D5C0E" w:rsidRPr="00841DAD" w:rsidRDefault="002D5C0E" w:rsidP="0098432C">
      <w:pPr>
        <w:spacing w:line="440" w:lineRule="exact"/>
        <w:rPr>
          <w:rFonts w:ascii="Times New Roman" w:eastAsia="標楷體" w:hAnsi="Times New Roman" w:cs="Times New Roman"/>
          <w:sz w:val="28"/>
          <w:szCs w:val="28"/>
        </w:rPr>
      </w:pPr>
      <w:r w:rsidRPr="00841DAD">
        <w:rPr>
          <w:rFonts w:ascii="Times New Roman" w:eastAsia="標楷體" w:hAnsi="Times New Roman" w:cs="Times New Roman"/>
          <w:sz w:val="28"/>
          <w:szCs w:val="28"/>
        </w:rPr>
        <w:t>說明：</w:t>
      </w:r>
    </w:p>
    <w:p w:rsidR="00335091" w:rsidRPr="0042369D" w:rsidRDefault="00335091" w:rsidP="00335091">
      <w:pPr>
        <w:snapToGrid w:val="0"/>
        <w:spacing w:line="440" w:lineRule="exact"/>
        <w:ind w:leftChars="10" w:left="592" w:hangingChars="203" w:hanging="568"/>
        <w:jc w:val="both"/>
        <w:rPr>
          <w:rFonts w:eastAsia="標楷體"/>
          <w:color w:val="000000"/>
          <w:sz w:val="28"/>
          <w:szCs w:val="28"/>
        </w:rPr>
      </w:pPr>
      <w:r>
        <w:rPr>
          <w:rFonts w:eastAsia="標楷體" w:hint="eastAsia"/>
          <w:color w:val="000000"/>
          <w:sz w:val="28"/>
          <w:szCs w:val="28"/>
        </w:rPr>
        <w:t>一、</w:t>
      </w:r>
      <w:r w:rsidRPr="0042369D">
        <w:rPr>
          <w:rFonts w:eastAsia="標楷體"/>
          <w:color w:val="000000"/>
          <w:sz w:val="28"/>
          <w:szCs w:val="28"/>
        </w:rPr>
        <w:t>梁員為</w:t>
      </w:r>
      <w:r w:rsidRPr="0042369D">
        <w:rPr>
          <w:rFonts w:eastAsia="標楷體"/>
          <w:color w:val="000000"/>
          <w:sz w:val="28"/>
          <w:szCs w:val="28"/>
          <w:u w:val="single"/>
        </w:rPr>
        <w:t>中度智能不足及患有注意力不足過動症</w:t>
      </w:r>
      <w:r w:rsidRPr="0042369D">
        <w:rPr>
          <w:rFonts w:eastAsia="標楷體"/>
          <w:color w:val="000000"/>
          <w:sz w:val="28"/>
          <w:szCs w:val="28"/>
        </w:rPr>
        <w:t>，其於民國</w:t>
      </w:r>
      <w:r w:rsidRPr="0042369D">
        <w:rPr>
          <w:rFonts w:eastAsia="標楷體"/>
          <w:color w:val="000000"/>
          <w:sz w:val="28"/>
          <w:szCs w:val="28"/>
        </w:rPr>
        <w:t>93</w:t>
      </w:r>
      <w:r w:rsidRPr="0042369D">
        <w:rPr>
          <w:rFonts w:eastAsia="標楷體"/>
          <w:color w:val="000000"/>
          <w:sz w:val="28"/>
          <w:szCs w:val="28"/>
        </w:rPr>
        <w:t>年</w:t>
      </w:r>
      <w:proofErr w:type="gramStart"/>
      <w:r w:rsidRPr="0042369D">
        <w:rPr>
          <w:rFonts w:eastAsia="標楷體"/>
          <w:color w:val="000000"/>
          <w:sz w:val="28"/>
          <w:szCs w:val="28"/>
        </w:rPr>
        <w:t>期間犯性侵害</w:t>
      </w:r>
      <w:proofErr w:type="gramEnd"/>
      <w:r w:rsidRPr="0042369D">
        <w:rPr>
          <w:rFonts w:eastAsia="標楷體"/>
          <w:color w:val="000000"/>
          <w:sz w:val="28"/>
          <w:szCs w:val="28"/>
        </w:rPr>
        <w:t>案件，遭判有期徒刑</w:t>
      </w:r>
      <w:r w:rsidRPr="0042369D">
        <w:rPr>
          <w:rFonts w:eastAsia="標楷體"/>
          <w:color w:val="000000"/>
          <w:sz w:val="28"/>
          <w:szCs w:val="28"/>
        </w:rPr>
        <w:t>6</w:t>
      </w:r>
      <w:r w:rsidRPr="0042369D">
        <w:rPr>
          <w:rFonts w:eastAsia="標楷體"/>
          <w:color w:val="000000"/>
          <w:sz w:val="28"/>
          <w:szCs w:val="28"/>
        </w:rPr>
        <w:t>年，並於徒刑完畢後需至相當處所施以監護</w:t>
      </w:r>
      <w:r w:rsidRPr="0042369D">
        <w:rPr>
          <w:rFonts w:eastAsia="標楷體"/>
          <w:color w:val="000000"/>
          <w:sz w:val="28"/>
          <w:szCs w:val="28"/>
        </w:rPr>
        <w:t>3</w:t>
      </w:r>
      <w:r w:rsidRPr="0042369D">
        <w:rPr>
          <w:rFonts w:eastAsia="標楷體"/>
          <w:color w:val="000000"/>
          <w:sz w:val="28"/>
          <w:szCs w:val="28"/>
        </w:rPr>
        <w:t>年。</w:t>
      </w:r>
    </w:p>
    <w:p w:rsidR="00335091" w:rsidRPr="0042369D" w:rsidRDefault="00335091" w:rsidP="00335091">
      <w:pPr>
        <w:snapToGrid w:val="0"/>
        <w:spacing w:line="440" w:lineRule="exact"/>
        <w:ind w:leftChars="10" w:left="592" w:hangingChars="203" w:hanging="568"/>
        <w:jc w:val="both"/>
        <w:rPr>
          <w:rFonts w:eastAsia="標楷體"/>
          <w:color w:val="000000"/>
          <w:sz w:val="28"/>
          <w:szCs w:val="28"/>
        </w:rPr>
      </w:pPr>
      <w:r w:rsidRPr="0042369D">
        <w:rPr>
          <w:rFonts w:eastAsia="標楷體"/>
          <w:color w:val="000000"/>
          <w:sz w:val="28"/>
          <w:szCs w:val="28"/>
        </w:rPr>
        <w:t>二、前述監護地點為</w:t>
      </w:r>
      <w:proofErr w:type="gramStart"/>
      <w:r w:rsidRPr="0042369D">
        <w:rPr>
          <w:rFonts w:eastAsia="標楷體"/>
          <w:color w:val="000000"/>
          <w:sz w:val="28"/>
          <w:szCs w:val="28"/>
        </w:rPr>
        <w:t>臺</w:t>
      </w:r>
      <w:proofErr w:type="gramEnd"/>
      <w:r w:rsidRPr="0042369D">
        <w:rPr>
          <w:rFonts w:eastAsia="標楷體"/>
          <w:color w:val="000000"/>
          <w:sz w:val="28"/>
          <w:szCs w:val="28"/>
        </w:rPr>
        <w:t>中市宏恩醫院龍安分院，監護處分至</w:t>
      </w:r>
      <w:r w:rsidRPr="0042369D">
        <w:rPr>
          <w:rFonts w:eastAsia="標楷體"/>
          <w:color w:val="000000"/>
          <w:sz w:val="28"/>
          <w:szCs w:val="28"/>
        </w:rPr>
        <w:t>105</w:t>
      </w:r>
      <w:r w:rsidRPr="0042369D">
        <w:rPr>
          <w:rFonts w:eastAsia="標楷體"/>
          <w:color w:val="000000"/>
          <w:sz w:val="28"/>
          <w:szCs w:val="28"/>
        </w:rPr>
        <w:t>年</w:t>
      </w:r>
      <w:r w:rsidRPr="0042369D">
        <w:rPr>
          <w:rFonts w:eastAsia="標楷體"/>
          <w:color w:val="000000"/>
          <w:sz w:val="28"/>
          <w:szCs w:val="28"/>
        </w:rPr>
        <w:t>11</w:t>
      </w:r>
      <w:r w:rsidRPr="0042369D">
        <w:rPr>
          <w:rFonts w:eastAsia="標楷體"/>
          <w:color w:val="000000"/>
          <w:sz w:val="28"/>
          <w:szCs w:val="28"/>
        </w:rPr>
        <w:t>月</w:t>
      </w:r>
      <w:r w:rsidRPr="0042369D">
        <w:rPr>
          <w:rFonts w:eastAsia="標楷體"/>
          <w:color w:val="000000"/>
          <w:sz w:val="28"/>
          <w:szCs w:val="28"/>
        </w:rPr>
        <w:t>30</w:t>
      </w:r>
      <w:r w:rsidRPr="0042369D">
        <w:rPr>
          <w:rFonts w:eastAsia="標楷體"/>
          <w:color w:val="000000"/>
          <w:sz w:val="28"/>
          <w:szCs w:val="28"/>
        </w:rPr>
        <w:t>日止，</w:t>
      </w:r>
      <w:proofErr w:type="gramStart"/>
      <w:r w:rsidRPr="0042369D">
        <w:rPr>
          <w:rFonts w:eastAsia="標楷體"/>
          <w:color w:val="000000"/>
          <w:sz w:val="28"/>
          <w:szCs w:val="28"/>
        </w:rPr>
        <w:t>該員離院</w:t>
      </w:r>
      <w:proofErr w:type="gramEnd"/>
      <w:r w:rsidRPr="0042369D">
        <w:rPr>
          <w:rFonts w:eastAsia="標楷體"/>
          <w:color w:val="000000"/>
          <w:sz w:val="28"/>
          <w:szCs w:val="28"/>
        </w:rPr>
        <w:t>前經前開醫院評估自我約束能力差，有高度性犯罪再犯風險，</w:t>
      </w:r>
      <w:proofErr w:type="gramStart"/>
      <w:r w:rsidRPr="0042369D">
        <w:rPr>
          <w:rFonts w:eastAsia="標楷體"/>
          <w:color w:val="000000"/>
          <w:sz w:val="28"/>
          <w:szCs w:val="28"/>
        </w:rPr>
        <w:t>故宏恩</w:t>
      </w:r>
      <w:proofErr w:type="gramEnd"/>
      <w:r w:rsidRPr="0042369D">
        <w:rPr>
          <w:rFonts w:eastAsia="標楷體"/>
          <w:color w:val="000000"/>
          <w:sz w:val="28"/>
          <w:szCs w:val="28"/>
        </w:rPr>
        <w:t>醫院建議持續追蹤管理，並協助個案從事庇護性工作，甚至重回保護性機構安置。</w:t>
      </w:r>
    </w:p>
    <w:p w:rsidR="00335091" w:rsidRPr="0042369D" w:rsidRDefault="00335091" w:rsidP="00335091">
      <w:pPr>
        <w:snapToGrid w:val="0"/>
        <w:spacing w:line="440" w:lineRule="exact"/>
        <w:ind w:leftChars="10" w:left="592" w:hangingChars="203" w:hanging="568"/>
        <w:jc w:val="both"/>
        <w:rPr>
          <w:rFonts w:eastAsia="標楷體"/>
          <w:color w:val="000000"/>
          <w:sz w:val="28"/>
          <w:szCs w:val="28"/>
        </w:rPr>
      </w:pPr>
      <w:r w:rsidRPr="0042369D">
        <w:rPr>
          <w:rFonts w:eastAsia="標楷體"/>
          <w:color w:val="000000"/>
          <w:sz w:val="28"/>
          <w:szCs w:val="28"/>
        </w:rPr>
        <w:t>三、該員回歸社區後，因智能障礙因素故身心治療或輔導教育吸收效果有限且具高再犯風險，本府嘗試找尋機構或醫院安置該員，</w:t>
      </w:r>
      <w:proofErr w:type="gramStart"/>
      <w:r w:rsidRPr="0042369D">
        <w:rPr>
          <w:rFonts w:eastAsia="標楷體"/>
          <w:color w:val="000000"/>
          <w:sz w:val="28"/>
          <w:szCs w:val="28"/>
        </w:rPr>
        <w:t>惟礙於</w:t>
      </w:r>
      <w:proofErr w:type="gramEnd"/>
      <w:r w:rsidRPr="0042369D">
        <w:rPr>
          <w:rFonts w:eastAsia="標楷體"/>
          <w:color w:val="000000"/>
          <w:sz w:val="28"/>
          <w:szCs w:val="28"/>
        </w:rPr>
        <w:t>機構、醫院之人力</w:t>
      </w:r>
      <w:r w:rsidRPr="0042369D">
        <w:rPr>
          <w:rFonts w:eastAsia="標楷體"/>
          <w:color w:val="000000"/>
          <w:sz w:val="28"/>
          <w:szCs w:val="28"/>
        </w:rPr>
        <w:t>/</w:t>
      </w:r>
      <w:r w:rsidRPr="0042369D">
        <w:rPr>
          <w:rFonts w:eastAsia="標楷體"/>
          <w:color w:val="000000"/>
          <w:sz w:val="28"/>
          <w:szCs w:val="28"/>
        </w:rPr>
        <w:t>個案資格</w:t>
      </w:r>
      <w:r w:rsidRPr="0042369D">
        <w:rPr>
          <w:rFonts w:eastAsia="標楷體"/>
          <w:color w:val="000000"/>
          <w:sz w:val="28"/>
          <w:szCs w:val="28"/>
        </w:rPr>
        <w:t>/</w:t>
      </w:r>
      <w:r w:rsidRPr="0042369D">
        <w:rPr>
          <w:rFonts w:eastAsia="標楷體"/>
          <w:color w:val="000000"/>
          <w:sz w:val="28"/>
          <w:szCs w:val="28"/>
        </w:rPr>
        <w:t>案家意願，終無能入住。</w:t>
      </w:r>
    </w:p>
    <w:p w:rsidR="002D5C0E" w:rsidRPr="00335091" w:rsidRDefault="00335091" w:rsidP="00335091">
      <w:pPr>
        <w:kinsoku w:val="0"/>
        <w:spacing w:line="440" w:lineRule="exact"/>
        <w:ind w:left="566" w:hangingChars="202" w:hanging="566"/>
        <w:jc w:val="both"/>
        <w:rPr>
          <w:rFonts w:ascii="Times New Roman" w:eastAsia="標楷體" w:hAnsi="Times New Roman" w:cs="Times New Roman"/>
          <w:sz w:val="28"/>
          <w:szCs w:val="28"/>
        </w:rPr>
      </w:pPr>
      <w:r w:rsidRPr="00335091">
        <w:rPr>
          <w:rFonts w:eastAsia="標楷體"/>
          <w:color w:val="000000"/>
          <w:sz w:val="28"/>
          <w:szCs w:val="28"/>
        </w:rPr>
        <w:t>四、梁員精神與思考判斷功能未達精神障礙標準，尚無法申請</w:t>
      </w:r>
      <w:proofErr w:type="gramStart"/>
      <w:r w:rsidRPr="00335091">
        <w:rPr>
          <w:rFonts w:eastAsia="標楷體"/>
          <w:color w:val="000000"/>
          <w:sz w:val="28"/>
          <w:szCs w:val="28"/>
        </w:rPr>
        <w:t>到精障手冊</w:t>
      </w:r>
      <w:proofErr w:type="gramEnd"/>
      <w:r w:rsidRPr="00335091">
        <w:rPr>
          <w:rFonts w:eastAsia="標楷體"/>
          <w:color w:val="000000"/>
          <w:sz w:val="28"/>
          <w:szCs w:val="28"/>
        </w:rPr>
        <w:t>，不利於較有約束力之精神安置機構找尋。目前梁員於家屬同意協助下</w:t>
      </w:r>
      <w:proofErr w:type="gramStart"/>
      <w:r w:rsidRPr="00335091">
        <w:rPr>
          <w:rFonts w:eastAsia="標楷體"/>
          <w:color w:val="000000"/>
          <w:sz w:val="28"/>
          <w:szCs w:val="28"/>
        </w:rPr>
        <w:t>暫留某醫院</w:t>
      </w:r>
      <w:proofErr w:type="gramEnd"/>
      <w:r w:rsidRPr="00335091">
        <w:rPr>
          <w:rFonts w:eastAsia="標楷體"/>
          <w:color w:val="000000"/>
          <w:sz w:val="28"/>
          <w:szCs w:val="28"/>
        </w:rPr>
        <w:t>精神科慢性病房，透過獎勵制度並嚴加控管而狀況穩定，但長期住在管制病房乃不符合規定並非長久之計。</w:t>
      </w:r>
    </w:p>
    <w:p w:rsidR="002D5C0E" w:rsidRPr="00841DAD" w:rsidRDefault="002D5C0E" w:rsidP="0098432C">
      <w:pPr>
        <w:kinsoku w:val="0"/>
        <w:spacing w:line="440" w:lineRule="exact"/>
        <w:ind w:left="709" w:hanging="709"/>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辦法：</w:t>
      </w:r>
    </w:p>
    <w:p w:rsidR="00DC1B02" w:rsidRPr="0042369D" w:rsidRDefault="00DC1B02" w:rsidP="00DC1B02">
      <w:pPr>
        <w:kinsoku w:val="0"/>
        <w:spacing w:line="440" w:lineRule="exact"/>
        <w:ind w:left="1148" w:hanging="1148"/>
        <w:jc w:val="both"/>
        <w:rPr>
          <w:rFonts w:eastAsia="標楷體"/>
          <w:color w:val="000000"/>
          <w:sz w:val="28"/>
          <w:szCs w:val="28"/>
        </w:rPr>
      </w:pPr>
      <w:r>
        <w:rPr>
          <w:rFonts w:eastAsia="標楷體" w:hint="eastAsia"/>
          <w:color w:val="000000"/>
          <w:sz w:val="28"/>
          <w:szCs w:val="28"/>
        </w:rPr>
        <w:t>一、</w:t>
      </w:r>
      <w:r w:rsidRPr="0042369D">
        <w:rPr>
          <w:rFonts w:eastAsia="標楷體"/>
          <w:color w:val="000000"/>
          <w:sz w:val="28"/>
          <w:szCs w:val="28"/>
        </w:rPr>
        <w:t>建</w:t>
      </w:r>
      <w:proofErr w:type="gramStart"/>
      <w:r w:rsidRPr="0042369D">
        <w:rPr>
          <w:rFonts w:eastAsia="標楷體"/>
          <w:color w:val="000000"/>
          <w:sz w:val="28"/>
          <w:szCs w:val="28"/>
        </w:rPr>
        <w:t>請衛福部</w:t>
      </w:r>
      <w:proofErr w:type="gramEnd"/>
      <w:r w:rsidRPr="0042369D">
        <w:rPr>
          <w:rFonts w:eastAsia="標楷體"/>
          <w:color w:val="000000"/>
          <w:sz w:val="28"/>
          <w:szCs w:val="28"/>
        </w:rPr>
        <w:t>協助</w:t>
      </w:r>
      <w:proofErr w:type="gramStart"/>
      <w:r w:rsidRPr="0042369D">
        <w:rPr>
          <w:rFonts w:eastAsia="標楷體"/>
          <w:color w:val="000000"/>
          <w:sz w:val="28"/>
          <w:szCs w:val="28"/>
        </w:rPr>
        <w:t>本府媒合</w:t>
      </w:r>
      <w:proofErr w:type="gramEnd"/>
      <w:r w:rsidRPr="0042369D">
        <w:rPr>
          <w:rFonts w:eastAsia="標楷體"/>
          <w:color w:val="000000"/>
          <w:sz w:val="28"/>
          <w:szCs w:val="28"/>
        </w:rPr>
        <w:t>長期安置梁員之適當處所。</w:t>
      </w:r>
    </w:p>
    <w:p w:rsidR="00DC1B02" w:rsidRPr="0042369D" w:rsidRDefault="00DC1B02" w:rsidP="00DC1B02">
      <w:pPr>
        <w:snapToGrid w:val="0"/>
        <w:spacing w:line="440" w:lineRule="exact"/>
        <w:ind w:leftChars="10" w:left="592" w:hangingChars="203" w:hanging="568"/>
        <w:jc w:val="both"/>
        <w:rPr>
          <w:rFonts w:eastAsia="標楷體"/>
          <w:color w:val="000000"/>
          <w:sz w:val="28"/>
          <w:szCs w:val="28"/>
        </w:rPr>
      </w:pPr>
      <w:r w:rsidRPr="0042369D">
        <w:rPr>
          <w:rFonts w:eastAsia="標楷體"/>
          <w:color w:val="000000"/>
          <w:sz w:val="28"/>
          <w:szCs w:val="28"/>
        </w:rPr>
        <w:t>二、梁員未於機構安置前，持續由</w:t>
      </w:r>
      <w:proofErr w:type="gramStart"/>
      <w:r w:rsidRPr="0042369D">
        <w:rPr>
          <w:rFonts w:eastAsia="標楷體"/>
          <w:color w:val="000000"/>
          <w:sz w:val="28"/>
          <w:szCs w:val="28"/>
        </w:rPr>
        <w:t>本府性侵害</w:t>
      </w:r>
      <w:proofErr w:type="gramEnd"/>
      <w:r w:rsidRPr="0042369D">
        <w:rPr>
          <w:rFonts w:eastAsia="標楷體"/>
          <w:color w:val="000000"/>
          <w:sz w:val="28"/>
          <w:szCs w:val="28"/>
        </w:rPr>
        <w:t>犯罪加害人刑滿出獄後監督處遇聯繫會議列管。</w:t>
      </w:r>
    </w:p>
    <w:p w:rsidR="00463956" w:rsidRPr="00DC1B02" w:rsidRDefault="00DC1B02" w:rsidP="00DC1B02">
      <w:pPr>
        <w:tabs>
          <w:tab w:val="left" w:pos="851"/>
        </w:tabs>
        <w:kinsoku w:val="0"/>
        <w:spacing w:line="440" w:lineRule="exact"/>
        <w:ind w:left="566" w:hangingChars="202" w:hanging="566"/>
        <w:jc w:val="both"/>
        <w:rPr>
          <w:rFonts w:ascii="Times New Roman" w:eastAsia="標楷體" w:hAnsi="Times New Roman" w:cs="Times New Roman"/>
          <w:sz w:val="28"/>
          <w:szCs w:val="28"/>
        </w:rPr>
      </w:pPr>
      <w:r w:rsidRPr="00DC1B02">
        <w:rPr>
          <w:rFonts w:eastAsia="標楷體"/>
          <w:color w:val="000000"/>
          <w:sz w:val="28"/>
          <w:szCs w:val="28"/>
        </w:rPr>
        <w:t>三、依</w:t>
      </w:r>
      <w:r w:rsidRPr="00DC1B02">
        <w:rPr>
          <w:rFonts w:eastAsia="標楷體"/>
          <w:color w:val="000000"/>
          <w:sz w:val="28"/>
          <w:szCs w:val="28"/>
        </w:rPr>
        <w:t>107</w:t>
      </w:r>
      <w:r w:rsidRPr="00DC1B02">
        <w:rPr>
          <w:rFonts w:eastAsia="標楷體"/>
          <w:color w:val="000000"/>
          <w:sz w:val="28"/>
          <w:szCs w:val="28"/>
        </w:rPr>
        <w:t>年</w:t>
      </w:r>
      <w:r w:rsidRPr="00DC1B02">
        <w:rPr>
          <w:rFonts w:eastAsia="標楷體"/>
          <w:color w:val="000000"/>
          <w:sz w:val="28"/>
          <w:szCs w:val="28"/>
        </w:rPr>
        <w:t>3</w:t>
      </w:r>
      <w:r w:rsidRPr="00DC1B02">
        <w:rPr>
          <w:rFonts w:eastAsia="標楷體"/>
          <w:color w:val="000000"/>
          <w:sz w:val="28"/>
          <w:szCs w:val="28"/>
        </w:rPr>
        <w:t>月</w:t>
      </w:r>
      <w:r w:rsidRPr="00DC1B02">
        <w:rPr>
          <w:rFonts w:eastAsia="標楷體"/>
          <w:color w:val="000000"/>
          <w:sz w:val="28"/>
          <w:szCs w:val="28"/>
        </w:rPr>
        <w:t>13</w:t>
      </w:r>
      <w:r w:rsidRPr="00DC1B02">
        <w:rPr>
          <w:rFonts w:eastAsia="標楷體"/>
          <w:color w:val="000000"/>
          <w:sz w:val="28"/>
          <w:szCs w:val="28"/>
        </w:rPr>
        <w:t>日彰化縣</w:t>
      </w:r>
      <w:proofErr w:type="gramStart"/>
      <w:r w:rsidRPr="00DC1B02">
        <w:rPr>
          <w:rFonts w:eastAsia="標楷體"/>
          <w:color w:val="000000"/>
          <w:sz w:val="28"/>
          <w:szCs w:val="28"/>
        </w:rPr>
        <w:t>107</w:t>
      </w:r>
      <w:proofErr w:type="gramEnd"/>
      <w:r w:rsidRPr="00DC1B02">
        <w:rPr>
          <w:rFonts w:eastAsia="標楷體"/>
          <w:color w:val="000000"/>
          <w:sz w:val="28"/>
          <w:szCs w:val="28"/>
        </w:rPr>
        <w:t>年度性侵害犯罪加害人刑滿出獄後監督處遇聯繫會議第</w:t>
      </w:r>
      <w:r w:rsidRPr="00DC1B02">
        <w:rPr>
          <w:rFonts w:eastAsia="標楷體"/>
          <w:color w:val="000000"/>
          <w:sz w:val="28"/>
          <w:szCs w:val="28"/>
        </w:rPr>
        <w:t>1</w:t>
      </w:r>
      <w:r w:rsidRPr="00DC1B02">
        <w:rPr>
          <w:rFonts w:eastAsia="標楷體"/>
          <w:color w:val="000000"/>
          <w:sz w:val="28"/>
          <w:szCs w:val="28"/>
        </w:rPr>
        <w:t>次會議討論，與會專家學者建議除台中刑後強制治療處所外，中央是否能針對有</w:t>
      </w:r>
      <w:r w:rsidRPr="00DC1B02">
        <w:rPr>
          <w:rFonts w:eastAsia="標楷體"/>
          <w:color w:val="000000"/>
          <w:sz w:val="28"/>
          <w:szCs w:val="28"/>
          <w:u w:val="single"/>
        </w:rPr>
        <w:t>智能問題</w:t>
      </w:r>
      <w:r w:rsidRPr="00DC1B02">
        <w:rPr>
          <w:rFonts w:eastAsia="標楷體"/>
          <w:color w:val="000000"/>
          <w:sz w:val="28"/>
          <w:szCs w:val="28"/>
        </w:rPr>
        <w:t>之高再犯率性侵害加害人，積極規劃適當處所安置，以解決地方政府處理類此案件之困境。</w:t>
      </w:r>
    </w:p>
    <w:p w:rsidR="00DC1B02" w:rsidRPr="0042369D" w:rsidRDefault="00DC1B02" w:rsidP="00DC1B02">
      <w:pPr>
        <w:snapToGrid w:val="0"/>
        <w:spacing w:line="440" w:lineRule="exact"/>
        <w:ind w:leftChars="10" w:left="592" w:hangingChars="203" w:hanging="568"/>
        <w:jc w:val="both"/>
        <w:rPr>
          <w:rFonts w:eastAsia="標楷體"/>
          <w:color w:val="000000"/>
          <w:sz w:val="28"/>
          <w:szCs w:val="28"/>
          <w:shd w:val="pct15" w:color="auto" w:fill="FFFFFF"/>
        </w:rPr>
      </w:pPr>
      <w:r w:rsidRPr="0042369D">
        <w:rPr>
          <w:rFonts w:eastAsia="標楷體"/>
          <w:color w:val="000000"/>
          <w:sz w:val="28"/>
          <w:szCs w:val="28"/>
          <w:shd w:val="pct15" w:color="auto" w:fill="FFFFFF"/>
        </w:rPr>
        <w:lastRenderedPageBreak/>
        <w:t>衛生福利部心理及口腔</w:t>
      </w:r>
      <w:proofErr w:type="gramStart"/>
      <w:r w:rsidRPr="0042369D">
        <w:rPr>
          <w:rFonts w:eastAsia="標楷體"/>
          <w:color w:val="000000"/>
          <w:sz w:val="28"/>
          <w:szCs w:val="28"/>
          <w:shd w:val="pct15" w:color="auto" w:fill="FFFFFF"/>
        </w:rPr>
        <w:t>健康司</w:t>
      </w:r>
      <w:proofErr w:type="gramEnd"/>
      <w:r w:rsidRPr="0042369D">
        <w:rPr>
          <w:rFonts w:eastAsia="標楷體"/>
          <w:color w:val="000000"/>
          <w:sz w:val="28"/>
          <w:szCs w:val="28"/>
          <w:shd w:val="pct15" w:color="auto" w:fill="FFFFFF"/>
        </w:rPr>
        <w:t>回應意見：</w:t>
      </w:r>
    </w:p>
    <w:p w:rsidR="00DC1B02" w:rsidRPr="0042369D" w:rsidRDefault="00DC1B02" w:rsidP="00DC1B02">
      <w:pPr>
        <w:kinsoku w:val="0"/>
        <w:snapToGrid w:val="0"/>
        <w:spacing w:line="440" w:lineRule="exact"/>
        <w:ind w:left="566" w:hangingChars="202" w:hanging="566"/>
        <w:jc w:val="both"/>
        <w:rPr>
          <w:rFonts w:eastAsia="標楷體"/>
          <w:bCs/>
          <w:sz w:val="28"/>
          <w:szCs w:val="28"/>
        </w:rPr>
      </w:pPr>
      <w:r w:rsidRPr="0042369D">
        <w:rPr>
          <w:rFonts w:eastAsia="標楷體"/>
          <w:bCs/>
          <w:sz w:val="28"/>
          <w:szCs w:val="28"/>
        </w:rPr>
        <w:t>一、查個案監護處分執行結束後，雖經診斷而安排入住精神科病房，惟其精神與思考判斷功能，經鑑定未達精神障礙標準，亦不符強制住院規定。另與現行身心障礙福利機構所收治對象相較，依個案中度智能不足程度，機構則多因安全管理考量而無法收住，且無強制安置之法源依據。</w:t>
      </w:r>
    </w:p>
    <w:p w:rsidR="00DC1B02" w:rsidRPr="0042369D" w:rsidRDefault="00DC1B02" w:rsidP="00DC1B02">
      <w:pPr>
        <w:kinsoku w:val="0"/>
        <w:snapToGrid w:val="0"/>
        <w:spacing w:line="440" w:lineRule="exact"/>
        <w:ind w:left="566" w:hangingChars="202" w:hanging="566"/>
        <w:jc w:val="both"/>
        <w:rPr>
          <w:rFonts w:eastAsia="標楷體"/>
          <w:bCs/>
          <w:sz w:val="28"/>
          <w:szCs w:val="28"/>
        </w:rPr>
      </w:pPr>
      <w:r w:rsidRPr="0042369D">
        <w:rPr>
          <w:rFonts w:eastAsia="標楷體"/>
          <w:bCs/>
          <w:sz w:val="28"/>
          <w:szCs w:val="28"/>
        </w:rPr>
        <w:t>二、依</w:t>
      </w:r>
      <w:r w:rsidRPr="0042369D">
        <w:rPr>
          <w:rFonts w:eastAsia="標楷體"/>
          <w:sz w:val="28"/>
          <w:szCs w:val="28"/>
        </w:rPr>
        <w:t>「</w:t>
      </w:r>
      <w:r w:rsidRPr="0042369D">
        <w:rPr>
          <w:rFonts w:eastAsia="標楷體"/>
          <w:bCs/>
          <w:sz w:val="28"/>
          <w:szCs w:val="28"/>
        </w:rPr>
        <w:t>性侵害犯罪防治法</w:t>
      </w:r>
      <w:r w:rsidRPr="0042369D">
        <w:rPr>
          <w:rFonts w:eastAsia="標楷體"/>
          <w:sz w:val="28"/>
          <w:szCs w:val="28"/>
        </w:rPr>
        <w:t>」</w:t>
      </w:r>
      <w:r w:rsidRPr="0042369D">
        <w:rPr>
          <w:rFonts w:eastAsia="標楷體"/>
          <w:bCs/>
          <w:sz w:val="28"/>
          <w:szCs w:val="28"/>
        </w:rPr>
        <w:t>第</w:t>
      </w:r>
      <w:r w:rsidRPr="0042369D">
        <w:rPr>
          <w:rFonts w:eastAsia="標楷體"/>
          <w:bCs/>
          <w:sz w:val="28"/>
          <w:szCs w:val="28"/>
        </w:rPr>
        <w:t>20</w:t>
      </w:r>
      <w:r w:rsidRPr="0042369D">
        <w:rPr>
          <w:rFonts w:eastAsia="標楷體"/>
          <w:bCs/>
          <w:sz w:val="28"/>
          <w:szCs w:val="28"/>
        </w:rPr>
        <w:t>條及</w:t>
      </w:r>
      <w:r w:rsidRPr="0042369D">
        <w:rPr>
          <w:rFonts w:eastAsia="標楷體"/>
          <w:sz w:val="28"/>
          <w:szCs w:val="28"/>
        </w:rPr>
        <w:t>「</w:t>
      </w:r>
      <w:r w:rsidRPr="0042369D">
        <w:rPr>
          <w:rFonts w:eastAsia="標楷體"/>
          <w:bCs/>
          <w:sz w:val="28"/>
          <w:szCs w:val="28"/>
        </w:rPr>
        <w:t>性侵害犯罪加害人身心治療及輔導教育辦法</w:t>
      </w:r>
      <w:r w:rsidRPr="0042369D">
        <w:rPr>
          <w:rFonts w:eastAsia="標楷體"/>
          <w:sz w:val="28"/>
          <w:szCs w:val="28"/>
        </w:rPr>
        <w:t>」</w:t>
      </w:r>
      <w:r w:rsidRPr="0042369D">
        <w:rPr>
          <w:rFonts w:eastAsia="標楷體"/>
          <w:bCs/>
          <w:sz w:val="28"/>
          <w:szCs w:val="28"/>
        </w:rPr>
        <w:t>第</w:t>
      </w:r>
      <w:r w:rsidRPr="0042369D">
        <w:rPr>
          <w:rFonts w:eastAsia="標楷體"/>
          <w:bCs/>
          <w:sz w:val="28"/>
          <w:szCs w:val="28"/>
        </w:rPr>
        <w:t>2</w:t>
      </w:r>
      <w:r w:rsidRPr="0042369D">
        <w:rPr>
          <w:rFonts w:eastAsia="標楷體"/>
          <w:bCs/>
          <w:sz w:val="28"/>
          <w:szCs w:val="28"/>
        </w:rPr>
        <w:t>條、第</w:t>
      </w:r>
      <w:r w:rsidRPr="0042369D">
        <w:rPr>
          <w:rFonts w:eastAsia="標楷體"/>
          <w:bCs/>
          <w:sz w:val="28"/>
          <w:szCs w:val="28"/>
        </w:rPr>
        <w:t>11</w:t>
      </w:r>
      <w:r w:rsidRPr="0042369D">
        <w:rPr>
          <w:rFonts w:eastAsia="標楷體"/>
          <w:bCs/>
          <w:sz w:val="28"/>
          <w:szCs w:val="28"/>
        </w:rPr>
        <w:t>條規定，個案因智能障礙及合併有精神疾病，</w:t>
      </w:r>
      <w:proofErr w:type="gramStart"/>
      <w:r w:rsidRPr="0042369D">
        <w:rPr>
          <w:rFonts w:eastAsia="標楷體"/>
          <w:bCs/>
          <w:sz w:val="28"/>
          <w:szCs w:val="28"/>
        </w:rPr>
        <w:t>其處遇除</w:t>
      </w:r>
      <w:proofErr w:type="gramEnd"/>
      <w:r w:rsidRPr="0042369D">
        <w:rPr>
          <w:rFonts w:eastAsia="標楷體"/>
          <w:bCs/>
          <w:sz w:val="28"/>
          <w:szCs w:val="28"/>
        </w:rPr>
        <w:t>應以精神治療、行為治療為主，衛生局性侵害加害人評估小組應至少每半年評估個案再犯危險程度，防治中心則可於每季監督處遇聯繫會議中，提報討論個案社區監控狀況。至個案處遇</w:t>
      </w:r>
      <w:proofErr w:type="gramStart"/>
      <w:r w:rsidRPr="0042369D">
        <w:rPr>
          <w:rFonts w:eastAsia="標楷體"/>
          <w:bCs/>
          <w:sz w:val="28"/>
          <w:szCs w:val="28"/>
        </w:rPr>
        <w:t>期間，</w:t>
      </w:r>
      <w:proofErr w:type="gramEnd"/>
      <w:r w:rsidRPr="0042369D">
        <w:rPr>
          <w:rFonts w:eastAsia="標楷體"/>
          <w:bCs/>
          <w:sz w:val="28"/>
          <w:szCs w:val="28"/>
        </w:rPr>
        <w:t>如經評估小組鑑定、評估自我控制再犯預防無成效，建議可依</w:t>
      </w:r>
      <w:r w:rsidRPr="0042369D">
        <w:rPr>
          <w:rFonts w:eastAsia="標楷體"/>
          <w:sz w:val="28"/>
          <w:szCs w:val="28"/>
        </w:rPr>
        <w:t>「</w:t>
      </w:r>
      <w:r w:rsidRPr="0042369D">
        <w:rPr>
          <w:rFonts w:eastAsia="標楷體"/>
          <w:bCs/>
          <w:sz w:val="28"/>
          <w:szCs w:val="28"/>
        </w:rPr>
        <w:t>性侵害犯罪防治法</w:t>
      </w:r>
      <w:r w:rsidRPr="0042369D">
        <w:rPr>
          <w:rFonts w:eastAsia="標楷體"/>
          <w:sz w:val="28"/>
          <w:szCs w:val="28"/>
        </w:rPr>
        <w:t>」</w:t>
      </w:r>
      <w:r w:rsidRPr="0042369D">
        <w:rPr>
          <w:rFonts w:eastAsia="標楷體"/>
          <w:bCs/>
          <w:sz w:val="28"/>
          <w:szCs w:val="28"/>
        </w:rPr>
        <w:t>第</w:t>
      </w:r>
      <w:r w:rsidRPr="0042369D">
        <w:rPr>
          <w:rFonts w:eastAsia="標楷體"/>
          <w:bCs/>
          <w:sz w:val="28"/>
          <w:szCs w:val="28"/>
        </w:rPr>
        <w:t>22</w:t>
      </w:r>
      <w:r w:rsidRPr="0042369D">
        <w:rPr>
          <w:rFonts w:eastAsia="標楷體"/>
          <w:bCs/>
          <w:sz w:val="28"/>
          <w:szCs w:val="28"/>
        </w:rPr>
        <w:t>條之</w:t>
      </w:r>
      <w:r w:rsidRPr="0042369D">
        <w:rPr>
          <w:rFonts w:eastAsia="標楷體"/>
          <w:bCs/>
          <w:sz w:val="28"/>
          <w:szCs w:val="28"/>
        </w:rPr>
        <w:t>1</w:t>
      </w:r>
      <w:r w:rsidRPr="0042369D">
        <w:rPr>
          <w:rFonts w:eastAsia="標楷體"/>
          <w:bCs/>
          <w:sz w:val="28"/>
          <w:szCs w:val="28"/>
        </w:rPr>
        <w:t>，檢具相關評估報告，聲請法院裁定執行強制治療。</w:t>
      </w:r>
    </w:p>
    <w:p w:rsidR="00DC1B02" w:rsidRPr="0042369D" w:rsidRDefault="00DC1B02" w:rsidP="00DC1B02">
      <w:pPr>
        <w:kinsoku w:val="0"/>
        <w:snapToGrid w:val="0"/>
        <w:spacing w:line="440" w:lineRule="exact"/>
        <w:ind w:left="566" w:hangingChars="202" w:hanging="566"/>
        <w:jc w:val="both"/>
        <w:rPr>
          <w:rFonts w:eastAsia="標楷體"/>
          <w:bCs/>
          <w:sz w:val="28"/>
          <w:szCs w:val="28"/>
        </w:rPr>
      </w:pPr>
      <w:r w:rsidRPr="0042369D">
        <w:rPr>
          <w:rFonts w:eastAsia="標楷體"/>
          <w:bCs/>
          <w:sz w:val="28"/>
          <w:szCs w:val="28"/>
        </w:rPr>
        <w:t>三、至強制治療處所設置問題，</w:t>
      </w:r>
      <w:proofErr w:type="gramStart"/>
      <w:r w:rsidRPr="0042369D">
        <w:rPr>
          <w:rFonts w:eastAsia="標楷體"/>
          <w:bCs/>
          <w:sz w:val="28"/>
          <w:szCs w:val="28"/>
        </w:rPr>
        <w:t>本部除業與</w:t>
      </w:r>
      <w:proofErr w:type="gramEnd"/>
      <w:r w:rsidRPr="0042369D">
        <w:rPr>
          <w:rFonts w:eastAsia="標楷體"/>
          <w:bCs/>
          <w:sz w:val="28"/>
          <w:szCs w:val="28"/>
        </w:rPr>
        <w:t>法務部合作調查醫療機構意願、召開說明會、</w:t>
      </w:r>
      <w:proofErr w:type="gramStart"/>
      <w:r w:rsidRPr="0042369D">
        <w:rPr>
          <w:rFonts w:eastAsia="標楷體"/>
          <w:bCs/>
          <w:sz w:val="28"/>
          <w:szCs w:val="28"/>
        </w:rPr>
        <w:t>研</w:t>
      </w:r>
      <w:proofErr w:type="gramEnd"/>
      <w:r w:rsidRPr="0042369D">
        <w:rPr>
          <w:rFonts w:eastAsia="標楷體"/>
          <w:bCs/>
          <w:sz w:val="28"/>
          <w:szCs w:val="28"/>
        </w:rPr>
        <w:t>修處所設置標準及治療費用支付標準，並實地現場會</w:t>
      </w:r>
      <w:proofErr w:type="gramStart"/>
      <w:r w:rsidRPr="0042369D">
        <w:rPr>
          <w:rFonts w:eastAsia="標楷體"/>
          <w:bCs/>
          <w:sz w:val="28"/>
          <w:szCs w:val="28"/>
        </w:rPr>
        <w:t>勘</w:t>
      </w:r>
      <w:proofErr w:type="gramEnd"/>
      <w:r w:rsidRPr="0042369D">
        <w:rPr>
          <w:rFonts w:eastAsia="標楷體"/>
          <w:bCs/>
          <w:sz w:val="28"/>
          <w:szCs w:val="28"/>
        </w:rPr>
        <w:t>相關地點。因處所設置議題，已列為司法改革國是會議結論，本部與法務部將持續評估適當地點，以規劃設置強制治療處所。</w:t>
      </w:r>
    </w:p>
    <w:p w:rsidR="00DC1B02" w:rsidRPr="0042369D" w:rsidRDefault="00DC1B02" w:rsidP="00DC1B02">
      <w:pPr>
        <w:snapToGrid w:val="0"/>
        <w:spacing w:line="440" w:lineRule="exact"/>
        <w:ind w:leftChars="10" w:left="592" w:hangingChars="203" w:hanging="568"/>
        <w:jc w:val="both"/>
        <w:rPr>
          <w:rFonts w:eastAsia="標楷體"/>
          <w:color w:val="000000"/>
          <w:sz w:val="28"/>
          <w:szCs w:val="28"/>
          <w:shd w:val="pct15" w:color="auto" w:fill="FFFFFF"/>
        </w:rPr>
      </w:pPr>
      <w:r w:rsidRPr="0042369D">
        <w:rPr>
          <w:rFonts w:eastAsia="標楷體"/>
          <w:color w:val="000000"/>
          <w:sz w:val="28"/>
          <w:szCs w:val="28"/>
          <w:shd w:val="pct15" w:color="auto" w:fill="FFFFFF"/>
        </w:rPr>
        <w:t>衛生福利部社會及家庭署回應意見：</w:t>
      </w:r>
    </w:p>
    <w:p w:rsidR="00DC1B02" w:rsidRPr="0042369D" w:rsidRDefault="00DC1B02" w:rsidP="00DC1B02">
      <w:pPr>
        <w:snapToGrid w:val="0"/>
        <w:spacing w:line="440" w:lineRule="exact"/>
        <w:ind w:leftChars="10" w:left="592" w:hangingChars="203" w:hanging="568"/>
        <w:jc w:val="both"/>
        <w:rPr>
          <w:rFonts w:eastAsia="標楷體"/>
          <w:color w:val="000000"/>
          <w:sz w:val="28"/>
          <w:szCs w:val="28"/>
        </w:rPr>
      </w:pPr>
      <w:r w:rsidRPr="0042369D">
        <w:rPr>
          <w:rFonts w:eastAsia="標楷體"/>
          <w:color w:val="000000"/>
          <w:sz w:val="28"/>
          <w:szCs w:val="28"/>
        </w:rPr>
        <w:t>一、有關彰化縣政府所提個案，屬於犯罪時間在</w:t>
      </w:r>
      <w:r w:rsidRPr="0042369D">
        <w:rPr>
          <w:rFonts w:eastAsia="標楷體"/>
          <w:color w:val="000000"/>
          <w:sz w:val="28"/>
          <w:szCs w:val="28"/>
        </w:rPr>
        <w:t>93</w:t>
      </w:r>
      <w:r w:rsidRPr="0042369D">
        <w:rPr>
          <w:rFonts w:eastAsia="標楷體"/>
          <w:color w:val="000000"/>
          <w:sz w:val="28"/>
          <w:szCs w:val="28"/>
        </w:rPr>
        <w:t>年以前之案件，依據性侵害防治法第</w:t>
      </w:r>
      <w:r w:rsidRPr="0042369D">
        <w:rPr>
          <w:rFonts w:eastAsia="標楷體"/>
          <w:color w:val="000000"/>
          <w:sz w:val="28"/>
          <w:szCs w:val="28"/>
        </w:rPr>
        <w:t>22</w:t>
      </w:r>
      <w:r w:rsidRPr="0042369D">
        <w:rPr>
          <w:rFonts w:eastAsia="標楷體"/>
          <w:color w:val="000000"/>
          <w:sz w:val="28"/>
          <w:szCs w:val="28"/>
        </w:rPr>
        <w:t>條之</w:t>
      </w:r>
      <w:r w:rsidRPr="0042369D">
        <w:rPr>
          <w:rFonts w:eastAsia="標楷體"/>
          <w:color w:val="000000"/>
          <w:sz w:val="28"/>
          <w:szCs w:val="28"/>
        </w:rPr>
        <w:t>1</w:t>
      </w:r>
      <w:r w:rsidRPr="0042369D">
        <w:rPr>
          <w:rFonts w:eastAsia="標楷體"/>
          <w:color w:val="000000"/>
          <w:sz w:val="28"/>
          <w:szCs w:val="28"/>
        </w:rPr>
        <w:t>規定，已由法院裁定須接受強制治療，治療評估結果仍屬高再犯個案，按規定應繼續接受強制治療。惟該府所述，個案似已離開原治療醫院回歸社區，與規定似有未合，再請</w:t>
      </w:r>
      <w:proofErr w:type="gramStart"/>
      <w:r w:rsidRPr="0042369D">
        <w:rPr>
          <w:rFonts w:eastAsia="標楷體"/>
          <w:color w:val="000000"/>
          <w:sz w:val="28"/>
          <w:szCs w:val="28"/>
        </w:rPr>
        <w:t>釐清既</w:t>
      </w:r>
      <w:proofErr w:type="gramEnd"/>
      <w:r w:rsidRPr="0042369D">
        <w:rPr>
          <w:rFonts w:eastAsia="標楷體"/>
          <w:color w:val="000000"/>
          <w:sz w:val="28"/>
          <w:szCs w:val="28"/>
        </w:rPr>
        <w:t>已評估具高再犯風險，為何未繼續於醫院內接受治療。</w:t>
      </w:r>
    </w:p>
    <w:p w:rsidR="00DC1B02" w:rsidRPr="0042369D" w:rsidRDefault="00DC1B02" w:rsidP="00DC1B02">
      <w:pPr>
        <w:snapToGrid w:val="0"/>
        <w:spacing w:line="440" w:lineRule="exact"/>
        <w:ind w:leftChars="10" w:left="592" w:hangingChars="203" w:hanging="568"/>
        <w:jc w:val="both"/>
        <w:rPr>
          <w:rFonts w:eastAsia="標楷體"/>
          <w:color w:val="000000"/>
          <w:sz w:val="28"/>
          <w:szCs w:val="28"/>
        </w:rPr>
      </w:pPr>
      <w:r w:rsidRPr="0042369D">
        <w:rPr>
          <w:rFonts w:eastAsia="標楷體"/>
          <w:color w:val="000000"/>
          <w:sz w:val="28"/>
          <w:szCs w:val="28"/>
        </w:rPr>
        <w:t>二、智能</w:t>
      </w:r>
      <w:proofErr w:type="gramStart"/>
      <w:r w:rsidRPr="0042369D">
        <w:rPr>
          <w:rFonts w:eastAsia="標楷體"/>
          <w:color w:val="000000"/>
          <w:sz w:val="28"/>
          <w:szCs w:val="28"/>
        </w:rPr>
        <w:t>障礙者性侵害</w:t>
      </w:r>
      <w:proofErr w:type="gramEnd"/>
      <w:r w:rsidRPr="0042369D">
        <w:rPr>
          <w:rFonts w:eastAsia="標楷體"/>
          <w:color w:val="000000"/>
          <w:sz w:val="28"/>
          <w:szCs w:val="28"/>
        </w:rPr>
        <w:t>加害人因認知因素，以一般性侵害加害人處遇方式處理，常導致治療成效低，目前在治療期間已引入相關專業領域如特殊教育之協助，後續評估時，較能妥適判斷治療之成效。</w:t>
      </w:r>
    </w:p>
    <w:p w:rsidR="00DC1B02" w:rsidRPr="0042369D" w:rsidRDefault="00DC1B02" w:rsidP="00DC1B02">
      <w:pPr>
        <w:snapToGrid w:val="0"/>
        <w:spacing w:line="440" w:lineRule="exact"/>
        <w:ind w:leftChars="10" w:left="592" w:hangingChars="203" w:hanging="568"/>
        <w:jc w:val="both"/>
        <w:rPr>
          <w:rFonts w:eastAsia="標楷體"/>
          <w:color w:val="000000"/>
          <w:sz w:val="28"/>
          <w:szCs w:val="28"/>
        </w:rPr>
      </w:pPr>
      <w:r w:rsidRPr="0042369D">
        <w:rPr>
          <w:rFonts w:eastAsia="標楷體"/>
          <w:color w:val="000000"/>
          <w:sz w:val="28"/>
          <w:szCs w:val="28"/>
        </w:rPr>
        <w:t>三、本個案雖屬智能障礙者，卻未必符合住宿型身心障礙福利機構服</w:t>
      </w:r>
      <w:r w:rsidRPr="0042369D">
        <w:rPr>
          <w:rFonts w:eastAsia="標楷體"/>
          <w:color w:val="000000"/>
          <w:sz w:val="28"/>
          <w:szCs w:val="28"/>
        </w:rPr>
        <w:lastRenderedPageBreak/>
        <w:t>務對象，且現行身心障礙福利機構並非為安置此類個案所設計，因此空間上、服務型態上、人力配置上並無法提供完善的處遇及監控，甚至工作人員專業上亦有待加強，因此，此類個案目前並不適合安置於以服務重度以上之身心障礙福利機構。</w:t>
      </w:r>
    </w:p>
    <w:p w:rsidR="00DC1B02" w:rsidRPr="0042369D" w:rsidRDefault="00DC1B02" w:rsidP="00DC1B02">
      <w:pPr>
        <w:snapToGrid w:val="0"/>
        <w:spacing w:line="440" w:lineRule="exact"/>
        <w:ind w:leftChars="10" w:left="592" w:hangingChars="203" w:hanging="568"/>
        <w:jc w:val="both"/>
        <w:rPr>
          <w:rFonts w:eastAsia="標楷體"/>
          <w:color w:val="000000"/>
          <w:sz w:val="28"/>
          <w:szCs w:val="28"/>
        </w:rPr>
      </w:pPr>
      <w:r w:rsidRPr="0042369D">
        <w:rPr>
          <w:rFonts w:eastAsia="標楷體"/>
          <w:color w:val="000000"/>
          <w:sz w:val="28"/>
          <w:szCs w:val="28"/>
        </w:rPr>
        <w:t>四、為解決性侵害加害人處遇問題，本部心理及口腔</w:t>
      </w:r>
      <w:proofErr w:type="gramStart"/>
      <w:r w:rsidRPr="0042369D">
        <w:rPr>
          <w:rFonts w:eastAsia="標楷體"/>
          <w:color w:val="000000"/>
          <w:sz w:val="28"/>
          <w:szCs w:val="28"/>
        </w:rPr>
        <w:t>健康司刻正研</w:t>
      </w:r>
      <w:proofErr w:type="gramEnd"/>
      <w:r w:rsidRPr="0042369D">
        <w:rPr>
          <w:rFonts w:eastAsia="標楷體"/>
          <w:color w:val="000000"/>
          <w:sz w:val="28"/>
          <w:szCs w:val="28"/>
        </w:rPr>
        <w:t>議相關法令規定之修正，目前已檢討強制治療支付標準、治療處所設置標準及辦理強制治療處所意願調查，並</w:t>
      </w:r>
      <w:proofErr w:type="gramStart"/>
      <w:r w:rsidRPr="0042369D">
        <w:rPr>
          <w:rFonts w:eastAsia="標楷體"/>
          <w:color w:val="000000"/>
          <w:sz w:val="28"/>
          <w:szCs w:val="28"/>
        </w:rPr>
        <w:t>研</w:t>
      </w:r>
      <w:proofErr w:type="gramEnd"/>
      <w:r w:rsidRPr="0042369D">
        <w:rPr>
          <w:rFonts w:eastAsia="標楷體"/>
          <w:color w:val="000000"/>
          <w:sz w:val="28"/>
          <w:szCs w:val="28"/>
        </w:rPr>
        <w:t>擬智能</w:t>
      </w:r>
      <w:proofErr w:type="gramStart"/>
      <w:r w:rsidRPr="0042369D">
        <w:rPr>
          <w:rFonts w:eastAsia="標楷體"/>
          <w:color w:val="000000"/>
          <w:sz w:val="28"/>
          <w:szCs w:val="28"/>
        </w:rPr>
        <w:t>障礙者性侵害</w:t>
      </w:r>
      <w:proofErr w:type="gramEnd"/>
      <w:r w:rsidRPr="0042369D">
        <w:rPr>
          <w:rFonts w:eastAsia="標楷體"/>
          <w:color w:val="000000"/>
          <w:sz w:val="28"/>
          <w:szCs w:val="28"/>
        </w:rPr>
        <w:t>加害人安置服務方案。</w:t>
      </w:r>
      <w:proofErr w:type="gramStart"/>
      <w:r w:rsidRPr="0042369D">
        <w:rPr>
          <w:rFonts w:eastAsia="標楷體"/>
          <w:color w:val="000000"/>
          <w:sz w:val="28"/>
          <w:szCs w:val="28"/>
        </w:rPr>
        <w:t>本署則</w:t>
      </w:r>
      <w:proofErr w:type="gramEnd"/>
      <w:r w:rsidRPr="0042369D">
        <w:rPr>
          <w:rFonts w:eastAsia="標楷體"/>
          <w:color w:val="000000"/>
          <w:sz w:val="28"/>
          <w:szCs w:val="28"/>
        </w:rPr>
        <w:t>與本部心理及口腔</w:t>
      </w:r>
      <w:proofErr w:type="gramStart"/>
      <w:r w:rsidRPr="0042369D">
        <w:rPr>
          <w:rFonts w:eastAsia="標楷體"/>
          <w:color w:val="000000"/>
          <w:sz w:val="28"/>
          <w:szCs w:val="28"/>
        </w:rPr>
        <w:t>健康司</w:t>
      </w:r>
      <w:proofErr w:type="gramEnd"/>
      <w:r w:rsidRPr="0042369D">
        <w:rPr>
          <w:rFonts w:eastAsia="標楷體"/>
          <w:color w:val="000000"/>
          <w:sz w:val="28"/>
          <w:szCs w:val="28"/>
        </w:rPr>
        <w:t>合作，配合其所規劃智能</w:t>
      </w:r>
      <w:proofErr w:type="gramStart"/>
      <w:r w:rsidRPr="0042369D">
        <w:rPr>
          <w:rFonts w:eastAsia="標楷體"/>
          <w:color w:val="000000"/>
          <w:sz w:val="28"/>
          <w:szCs w:val="28"/>
        </w:rPr>
        <w:t>障礙者性侵害</w:t>
      </w:r>
      <w:proofErr w:type="gramEnd"/>
      <w:r w:rsidRPr="0042369D">
        <w:rPr>
          <w:rFonts w:eastAsia="標楷體"/>
          <w:color w:val="000000"/>
          <w:sz w:val="28"/>
          <w:szCs w:val="28"/>
        </w:rPr>
        <w:t>加害人安置服務方案，進行相關人員之專業訓練及合適場地之調查，後續如有合適且有意願之機構，亦將輔導進行上開方案之試辦。</w:t>
      </w:r>
    </w:p>
    <w:p w:rsidR="00D03015" w:rsidRDefault="00ED1B6B" w:rsidP="00DC1B02">
      <w:pPr>
        <w:kinsoku w:val="0"/>
        <w:spacing w:beforeLines="50" w:before="180" w:line="440" w:lineRule="exact"/>
        <w:ind w:left="709" w:hangingChars="253" w:hanging="709"/>
        <w:jc w:val="both"/>
        <w:rPr>
          <w:rFonts w:ascii="Times New Roman" w:eastAsia="標楷體" w:hAnsi="Times New Roman" w:cs="Times New Roman"/>
          <w:b/>
          <w:color w:val="000000"/>
          <w:sz w:val="28"/>
          <w:szCs w:val="28"/>
        </w:rPr>
      </w:pPr>
      <w:r w:rsidRPr="00841DAD">
        <w:rPr>
          <w:rFonts w:ascii="Times New Roman" w:eastAsia="標楷體" w:hAnsi="Times New Roman" w:cs="Times New Roman"/>
          <w:b/>
          <w:color w:val="000000"/>
          <w:sz w:val="28"/>
          <w:szCs w:val="28"/>
        </w:rPr>
        <w:t>決議：</w:t>
      </w:r>
      <w:r w:rsidR="00DC1B02" w:rsidRPr="00DC1B02">
        <w:rPr>
          <w:rFonts w:ascii="Times New Roman" w:eastAsia="標楷體" w:hAnsi="Times New Roman" w:cs="Times New Roman" w:hint="eastAsia"/>
          <w:b/>
          <w:color w:val="000000"/>
          <w:sz w:val="28"/>
          <w:szCs w:val="28"/>
        </w:rPr>
        <w:t>有關合併精神或心智障礙之性侵害犯罪加害人社區處遇相關議題，先前已納入本小組歷次會議決議事項中並持續追蹤辦理情形，</w:t>
      </w:r>
      <w:proofErr w:type="gramStart"/>
      <w:r w:rsidR="00DC1B02" w:rsidRPr="00DC1B02">
        <w:rPr>
          <w:rFonts w:ascii="Times New Roman" w:eastAsia="標楷體" w:hAnsi="Times New Roman" w:cs="Times New Roman" w:hint="eastAsia"/>
          <w:b/>
          <w:color w:val="000000"/>
          <w:sz w:val="28"/>
          <w:szCs w:val="28"/>
        </w:rPr>
        <w:t>爰</w:t>
      </w:r>
      <w:proofErr w:type="gramEnd"/>
      <w:r w:rsidR="00DC1B02" w:rsidRPr="00DC1B02">
        <w:rPr>
          <w:rFonts w:ascii="Times New Roman" w:eastAsia="標楷體" w:hAnsi="Times New Roman" w:cs="Times New Roman" w:hint="eastAsia"/>
          <w:b/>
          <w:color w:val="000000"/>
          <w:sz w:val="28"/>
          <w:szCs w:val="28"/>
        </w:rPr>
        <w:t>請本部心理及口腔</w:t>
      </w:r>
      <w:proofErr w:type="gramStart"/>
      <w:r w:rsidR="00DC1B02" w:rsidRPr="00DC1B02">
        <w:rPr>
          <w:rFonts w:ascii="Times New Roman" w:eastAsia="標楷體" w:hAnsi="Times New Roman" w:cs="Times New Roman" w:hint="eastAsia"/>
          <w:b/>
          <w:color w:val="000000"/>
          <w:sz w:val="28"/>
          <w:szCs w:val="28"/>
        </w:rPr>
        <w:t>健康司</w:t>
      </w:r>
      <w:proofErr w:type="gramEnd"/>
      <w:r w:rsidR="00816909">
        <w:rPr>
          <w:rFonts w:ascii="Times New Roman" w:eastAsia="標楷體" w:hAnsi="Times New Roman" w:cs="Times New Roman" w:hint="eastAsia"/>
          <w:b/>
          <w:color w:val="000000"/>
          <w:sz w:val="28"/>
          <w:szCs w:val="28"/>
        </w:rPr>
        <w:t>、</w:t>
      </w:r>
      <w:r w:rsidR="00816909" w:rsidRPr="00DC1B02">
        <w:rPr>
          <w:rFonts w:ascii="Times New Roman" w:eastAsia="標楷體" w:hAnsi="Times New Roman" w:cs="Times New Roman" w:hint="eastAsia"/>
          <w:b/>
          <w:color w:val="000000"/>
          <w:sz w:val="28"/>
          <w:szCs w:val="28"/>
        </w:rPr>
        <w:t>社會及家庭署</w:t>
      </w:r>
      <w:r w:rsidR="00816909">
        <w:rPr>
          <w:rFonts w:ascii="Times New Roman" w:eastAsia="標楷體" w:hAnsi="Times New Roman" w:cs="Times New Roman" w:hint="eastAsia"/>
          <w:b/>
          <w:color w:val="000000"/>
          <w:sz w:val="28"/>
          <w:szCs w:val="28"/>
        </w:rPr>
        <w:t>參考委員意見</w:t>
      </w:r>
      <w:r w:rsidR="00816909" w:rsidRPr="00DC1B02">
        <w:rPr>
          <w:rFonts w:ascii="Times New Roman" w:eastAsia="標楷體" w:hAnsi="Times New Roman" w:cs="Times New Roman" w:hint="eastAsia"/>
          <w:b/>
          <w:color w:val="000000"/>
          <w:sz w:val="28"/>
          <w:szCs w:val="28"/>
        </w:rPr>
        <w:t>邀集相關單位</w:t>
      </w:r>
      <w:proofErr w:type="gramStart"/>
      <w:r w:rsidR="00816909" w:rsidRPr="00DC1B02">
        <w:rPr>
          <w:rFonts w:ascii="Times New Roman" w:eastAsia="標楷體" w:hAnsi="Times New Roman" w:cs="Times New Roman" w:hint="eastAsia"/>
          <w:b/>
          <w:color w:val="000000"/>
          <w:sz w:val="28"/>
          <w:szCs w:val="28"/>
        </w:rPr>
        <w:t>賡</w:t>
      </w:r>
      <w:proofErr w:type="gramEnd"/>
      <w:r w:rsidR="00816909" w:rsidRPr="00DC1B02">
        <w:rPr>
          <w:rFonts w:ascii="Times New Roman" w:eastAsia="標楷體" w:hAnsi="Times New Roman" w:cs="Times New Roman" w:hint="eastAsia"/>
          <w:b/>
          <w:color w:val="000000"/>
          <w:sz w:val="28"/>
          <w:szCs w:val="28"/>
        </w:rPr>
        <w:t>續</w:t>
      </w:r>
      <w:proofErr w:type="gramStart"/>
      <w:r w:rsidR="00816909" w:rsidRPr="00DC1B02">
        <w:rPr>
          <w:rFonts w:ascii="Times New Roman" w:eastAsia="標楷體" w:hAnsi="Times New Roman" w:cs="Times New Roman" w:hint="eastAsia"/>
          <w:b/>
          <w:color w:val="000000"/>
          <w:sz w:val="28"/>
          <w:szCs w:val="28"/>
        </w:rPr>
        <w:t>研</w:t>
      </w:r>
      <w:proofErr w:type="gramEnd"/>
      <w:r w:rsidR="00816909" w:rsidRPr="00DC1B02">
        <w:rPr>
          <w:rFonts w:ascii="Times New Roman" w:eastAsia="標楷體" w:hAnsi="Times New Roman" w:cs="Times New Roman" w:hint="eastAsia"/>
          <w:b/>
          <w:color w:val="000000"/>
          <w:sz w:val="28"/>
          <w:szCs w:val="28"/>
        </w:rPr>
        <w:t>議</w:t>
      </w:r>
      <w:r w:rsidR="00816909">
        <w:rPr>
          <w:rFonts w:ascii="Times New Roman" w:eastAsia="標楷體" w:hAnsi="Times New Roman" w:cs="Times New Roman" w:hint="eastAsia"/>
          <w:b/>
          <w:color w:val="000000"/>
          <w:sz w:val="28"/>
          <w:szCs w:val="28"/>
        </w:rPr>
        <w:t>，並於下次會議前完成</w:t>
      </w:r>
      <w:proofErr w:type="gramStart"/>
      <w:r w:rsidR="00816909">
        <w:rPr>
          <w:rFonts w:ascii="Times New Roman" w:eastAsia="標楷體" w:hAnsi="Times New Roman" w:cs="Times New Roman" w:hint="eastAsia"/>
          <w:b/>
          <w:color w:val="000000"/>
          <w:sz w:val="28"/>
          <w:szCs w:val="28"/>
        </w:rPr>
        <w:t>研</w:t>
      </w:r>
      <w:proofErr w:type="gramEnd"/>
      <w:r w:rsidR="00816909">
        <w:rPr>
          <w:rFonts w:ascii="Times New Roman" w:eastAsia="標楷體" w:hAnsi="Times New Roman" w:cs="Times New Roman" w:hint="eastAsia"/>
          <w:b/>
          <w:color w:val="000000"/>
          <w:sz w:val="28"/>
          <w:szCs w:val="28"/>
        </w:rPr>
        <w:t>商會議，亦</w:t>
      </w:r>
      <w:r w:rsidR="00E528DC">
        <w:rPr>
          <w:rFonts w:ascii="Times New Roman" w:eastAsia="標楷體" w:hAnsi="Times New Roman" w:cs="Times New Roman" w:hint="eastAsia"/>
          <w:b/>
          <w:color w:val="000000"/>
          <w:sz w:val="28"/>
          <w:szCs w:val="28"/>
        </w:rPr>
        <w:t>得</w:t>
      </w:r>
      <w:r w:rsidR="00816909">
        <w:rPr>
          <w:rFonts w:ascii="Times New Roman" w:eastAsia="標楷體" w:hAnsi="Times New Roman" w:cs="Times New Roman" w:hint="eastAsia"/>
          <w:b/>
          <w:color w:val="000000"/>
          <w:sz w:val="28"/>
          <w:szCs w:val="28"/>
        </w:rPr>
        <w:t>邀請</w:t>
      </w:r>
      <w:r w:rsidR="00E528DC">
        <w:rPr>
          <w:rFonts w:ascii="Times New Roman" w:eastAsia="標楷體" w:hAnsi="Times New Roman" w:cs="Times New Roman" w:hint="eastAsia"/>
          <w:b/>
          <w:color w:val="000000"/>
          <w:sz w:val="28"/>
          <w:szCs w:val="28"/>
        </w:rPr>
        <w:t>本小組</w:t>
      </w:r>
      <w:r w:rsidR="00C31F7F">
        <w:rPr>
          <w:rFonts w:ascii="Times New Roman" w:eastAsia="標楷體" w:hAnsi="Times New Roman" w:cs="Times New Roman" w:hint="eastAsia"/>
          <w:b/>
          <w:color w:val="000000"/>
          <w:sz w:val="28"/>
          <w:szCs w:val="28"/>
        </w:rPr>
        <w:t>關注</w:t>
      </w:r>
      <w:r w:rsidR="00E528DC">
        <w:rPr>
          <w:rFonts w:ascii="Times New Roman" w:eastAsia="標楷體" w:hAnsi="Times New Roman" w:cs="Times New Roman" w:hint="eastAsia"/>
          <w:b/>
          <w:color w:val="000000"/>
          <w:sz w:val="28"/>
          <w:szCs w:val="28"/>
        </w:rPr>
        <w:t>該議題</w:t>
      </w:r>
      <w:r w:rsidR="00816909">
        <w:rPr>
          <w:rFonts w:ascii="Times New Roman" w:eastAsia="標楷體" w:hAnsi="Times New Roman" w:cs="Times New Roman" w:hint="eastAsia"/>
          <w:b/>
          <w:color w:val="000000"/>
          <w:sz w:val="28"/>
          <w:szCs w:val="28"/>
        </w:rPr>
        <w:t>的委員</w:t>
      </w:r>
      <w:r w:rsidR="00E528DC">
        <w:rPr>
          <w:rFonts w:ascii="Times New Roman" w:eastAsia="標楷體" w:hAnsi="Times New Roman" w:cs="Times New Roman" w:hint="eastAsia"/>
          <w:b/>
          <w:color w:val="000000"/>
          <w:sz w:val="28"/>
          <w:szCs w:val="28"/>
        </w:rPr>
        <w:t>參與</w:t>
      </w:r>
      <w:r w:rsidR="00DC1B02" w:rsidRPr="00DC1B02">
        <w:rPr>
          <w:rFonts w:ascii="Times New Roman" w:eastAsia="標楷體" w:hAnsi="Times New Roman" w:cs="Times New Roman" w:hint="eastAsia"/>
          <w:b/>
          <w:color w:val="000000"/>
          <w:sz w:val="28"/>
          <w:szCs w:val="28"/>
        </w:rPr>
        <w:t>。</w:t>
      </w:r>
      <w:bookmarkStart w:id="0" w:name="_GoBack"/>
      <w:bookmarkEnd w:id="0"/>
    </w:p>
    <w:p w:rsidR="00442A35" w:rsidRPr="00816909" w:rsidRDefault="00442A35" w:rsidP="00DC1B02">
      <w:pPr>
        <w:kinsoku w:val="0"/>
        <w:spacing w:beforeLines="50" w:before="180" w:line="440" w:lineRule="exact"/>
        <w:ind w:left="709" w:hangingChars="253" w:hanging="709"/>
        <w:jc w:val="both"/>
        <w:rPr>
          <w:rFonts w:ascii="新細明體" w:eastAsia="新細明體" w:hAnsi="新細明體"/>
          <w:b/>
          <w:sz w:val="28"/>
          <w:szCs w:val="28"/>
        </w:rPr>
      </w:pPr>
    </w:p>
    <w:p w:rsidR="004C5E17" w:rsidRPr="00841DAD" w:rsidRDefault="00237353" w:rsidP="00DC1B02">
      <w:pPr>
        <w:kinsoku w:val="0"/>
        <w:spacing w:line="440" w:lineRule="exact"/>
        <w:jc w:val="both"/>
        <w:rPr>
          <w:rFonts w:ascii="Times New Roman" w:eastAsia="標楷體" w:hAnsi="Times New Roman" w:cs="Times New Roman"/>
          <w:sz w:val="28"/>
          <w:szCs w:val="28"/>
        </w:rPr>
      </w:pPr>
      <w:r>
        <w:rPr>
          <w:rFonts w:ascii="Times New Roman" w:eastAsia="標楷體" w:hAnsi="Times New Roman" w:cs="Times New Roman" w:hint="eastAsia"/>
          <w:b/>
          <w:sz w:val="28"/>
          <w:szCs w:val="28"/>
        </w:rPr>
        <w:t>五</w:t>
      </w:r>
      <w:r w:rsidR="00E22245" w:rsidRPr="00841DAD">
        <w:rPr>
          <w:rFonts w:ascii="Times New Roman" w:eastAsia="標楷體" w:hAnsi="Times New Roman" w:cs="Times New Roman"/>
          <w:b/>
          <w:sz w:val="28"/>
          <w:szCs w:val="28"/>
        </w:rPr>
        <w:t>、歷次會議決議事項執行情形報告</w:t>
      </w:r>
    </w:p>
    <w:p w:rsidR="004E2F1B" w:rsidRPr="00841DAD" w:rsidRDefault="004E2F1B" w:rsidP="004C35A8">
      <w:pPr>
        <w:numPr>
          <w:ilvl w:val="0"/>
          <w:numId w:val="1"/>
        </w:numPr>
        <w:spacing w:line="440" w:lineRule="exact"/>
        <w:ind w:leftChars="176" w:left="1273"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上次</w:t>
      </w:r>
      <w:r w:rsidR="0019185A">
        <w:rPr>
          <w:rFonts w:ascii="Times New Roman" w:eastAsia="標楷體" w:hAnsi="Times New Roman" w:cs="Times New Roman" w:hint="eastAsia"/>
          <w:sz w:val="28"/>
          <w:szCs w:val="28"/>
        </w:rPr>
        <w:t>（</w:t>
      </w:r>
      <w:r w:rsidRPr="00841DAD">
        <w:rPr>
          <w:rFonts w:ascii="Times New Roman" w:eastAsia="標楷體" w:hAnsi="Times New Roman" w:cs="Times New Roman"/>
          <w:sz w:val="28"/>
          <w:szCs w:val="28"/>
        </w:rPr>
        <w:t>第</w:t>
      </w:r>
      <w:r w:rsidR="00D07B73">
        <w:rPr>
          <w:rFonts w:ascii="Times New Roman" w:eastAsia="標楷體" w:hAnsi="Times New Roman" w:cs="Times New Roman" w:hint="eastAsia"/>
          <w:sz w:val="28"/>
          <w:szCs w:val="28"/>
        </w:rPr>
        <w:t>3</w:t>
      </w:r>
      <w:r w:rsidRPr="00841DAD">
        <w:rPr>
          <w:rFonts w:ascii="Times New Roman" w:eastAsia="標楷體" w:hAnsi="Times New Roman" w:cs="Times New Roman"/>
          <w:sz w:val="28"/>
          <w:szCs w:val="28"/>
        </w:rPr>
        <w:t>屆第</w:t>
      </w:r>
      <w:r w:rsidR="00DC1B02">
        <w:rPr>
          <w:rFonts w:ascii="Times New Roman" w:eastAsia="標楷體" w:hAnsi="Times New Roman" w:cs="Times New Roman" w:hint="eastAsia"/>
          <w:sz w:val="28"/>
          <w:szCs w:val="28"/>
        </w:rPr>
        <w:t>2</w:t>
      </w:r>
      <w:r w:rsidRPr="00841DAD">
        <w:rPr>
          <w:rFonts w:ascii="Times New Roman" w:eastAsia="標楷體" w:hAnsi="Times New Roman" w:cs="Times New Roman"/>
          <w:sz w:val="28"/>
          <w:szCs w:val="28"/>
        </w:rPr>
        <w:t>次</w:t>
      </w:r>
      <w:r w:rsidR="0019185A">
        <w:rPr>
          <w:rFonts w:ascii="Times New Roman" w:eastAsia="標楷體" w:hAnsi="Times New Roman" w:cs="Times New Roman" w:hint="eastAsia"/>
          <w:sz w:val="28"/>
          <w:szCs w:val="28"/>
        </w:rPr>
        <w:t>）</w:t>
      </w:r>
      <w:r w:rsidR="008E0129" w:rsidRPr="00841DAD">
        <w:rPr>
          <w:rFonts w:ascii="Times New Roman" w:eastAsia="標楷體" w:hAnsi="Times New Roman" w:cs="Times New Roman"/>
          <w:sz w:val="28"/>
          <w:szCs w:val="28"/>
        </w:rPr>
        <w:t>會議</w:t>
      </w:r>
      <w:r w:rsidRPr="00841DAD">
        <w:rPr>
          <w:rFonts w:ascii="Times New Roman" w:eastAsia="標楷體" w:hAnsi="Times New Roman" w:cs="Times New Roman"/>
          <w:sz w:val="28"/>
          <w:szCs w:val="28"/>
        </w:rPr>
        <w:t>事項：</w:t>
      </w:r>
    </w:p>
    <w:p w:rsidR="004C5E17" w:rsidRPr="005649AD" w:rsidRDefault="00976E38" w:rsidP="009A454E">
      <w:pPr>
        <w:pStyle w:val="a3"/>
        <w:numPr>
          <w:ilvl w:val="1"/>
          <w:numId w:val="2"/>
        </w:numPr>
        <w:spacing w:line="440" w:lineRule="exact"/>
        <w:ind w:leftChars="0" w:left="1276" w:hanging="283"/>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討論</w:t>
      </w:r>
      <w:r w:rsidR="008E0129" w:rsidRPr="005649AD">
        <w:rPr>
          <w:rFonts w:ascii="Times New Roman" w:eastAsia="標楷體" w:hAnsi="Times New Roman" w:cs="Times New Roman"/>
          <w:sz w:val="28"/>
          <w:szCs w:val="28"/>
        </w:rPr>
        <w:t>提案</w:t>
      </w:r>
      <w:r w:rsidR="004C5E17" w:rsidRPr="005649AD">
        <w:rPr>
          <w:rFonts w:ascii="Times New Roman" w:eastAsia="標楷體" w:hAnsi="Times New Roman" w:cs="Times New Roman"/>
          <w:sz w:val="28"/>
          <w:szCs w:val="28"/>
        </w:rPr>
        <w:t>：</w:t>
      </w:r>
    </w:p>
    <w:p w:rsidR="00952799" w:rsidRPr="005649AD" w:rsidRDefault="00952799" w:rsidP="00DA651F">
      <w:pPr>
        <w:pStyle w:val="a3"/>
        <w:numPr>
          <w:ilvl w:val="0"/>
          <w:numId w:val="3"/>
        </w:numPr>
        <w:tabs>
          <w:tab w:val="left" w:pos="1701"/>
        </w:tabs>
        <w:spacing w:line="440" w:lineRule="exact"/>
        <w:ind w:leftChars="0" w:left="2694" w:hanging="1418"/>
        <w:jc w:val="both"/>
        <w:rPr>
          <w:rFonts w:ascii="Times New Roman" w:eastAsia="標楷體" w:hAnsi="Times New Roman" w:cs="Times New Roman"/>
          <w:sz w:val="28"/>
          <w:szCs w:val="28"/>
        </w:rPr>
      </w:pPr>
      <w:r w:rsidRPr="005649AD">
        <w:rPr>
          <w:rFonts w:ascii="Times New Roman" w:eastAsia="標楷體" w:hAnsi="Times New Roman" w:cs="Times New Roman"/>
          <w:sz w:val="28"/>
          <w:szCs w:val="28"/>
        </w:rPr>
        <w:t>第</w:t>
      </w:r>
      <w:r w:rsidRPr="005649AD">
        <w:rPr>
          <w:rFonts w:ascii="Times New Roman" w:eastAsia="標楷體" w:hAnsi="Times New Roman" w:cs="Times New Roman"/>
          <w:sz w:val="28"/>
          <w:szCs w:val="28"/>
        </w:rPr>
        <w:t>1</w:t>
      </w:r>
      <w:r w:rsidRPr="005649AD">
        <w:rPr>
          <w:rFonts w:ascii="Times New Roman" w:eastAsia="標楷體" w:hAnsi="Times New Roman" w:cs="Times New Roman"/>
          <w:sz w:val="28"/>
          <w:szCs w:val="28"/>
        </w:rPr>
        <w:t>案：</w:t>
      </w:r>
      <w:r w:rsidR="00DC1B02" w:rsidRPr="00107D47">
        <w:rPr>
          <w:rFonts w:ascii="標楷體" w:eastAsia="標楷體" w:hint="eastAsia"/>
          <w:b/>
          <w:sz w:val="28"/>
          <w:szCs w:val="28"/>
        </w:rPr>
        <w:t>解除列管</w:t>
      </w:r>
      <w:r w:rsidR="00DC1B02">
        <w:rPr>
          <w:rFonts w:ascii="標楷體" w:eastAsia="標楷體" w:hint="eastAsia"/>
          <w:b/>
          <w:sz w:val="28"/>
          <w:szCs w:val="28"/>
        </w:rPr>
        <w:t>；</w:t>
      </w:r>
      <w:proofErr w:type="gramStart"/>
      <w:r w:rsidR="00DC1B02" w:rsidRPr="003F76A6">
        <w:rPr>
          <w:rFonts w:ascii="標楷體" w:eastAsia="標楷體"/>
          <w:b/>
          <w:sz w:val="28"/>
          <w:szCs w:val="28"/>
        </w:rPr>
        <w:t>惟請本部</w:t>
      </w:r>
      <w:proofErr w:type="gramEnd"/>
      <w:r w:rsidR="00DC1B02" w:rsidRPr="003F76A6">
        <w:rPr>
          <w:rFonts w:ascii="標楷體" w:eastAsia="標楷體"/>
          <w:b/>
          <w:sz w:val="28"/>
          <w:szCs w:val="28"/>
        </w:rPr>
        <w:t>保護服務司於完成修訂通報表單後</w:t>
      </w:r>
      <w:r w:rsidR="00DC1B02">
        <w:rPr>
          <w:rFonts w:ascii="標楷體" w:eastAsia="標楷體" w:hint="eastAsia"/>
          <w:b/>
          <w:sz w:val="28"/>
          <w:szCs w:val="28"/>
        </w:rPr>
        <w:t>另</w:t>
      </w:r>
      <w:r w:rsidR="00DC1B02" w:rsidRPr="003F76A6">
        <w:rPr>
          <w:rFonts w:ascii="標楷體" w:eastAsia="標楷體"/>
          <w:b/>
          <w:sz w:val="28"/>
          <w:szCs w:val="28"/>
        </w:rPr>
        <w:t>提專案報告</w:t>
      </w:r>
      <w:r w:rsidR="00DC1B02" w:rsidRPr="00107D47">
        <w:rPr>
          <w:rFonts w:ascii="標楷體" w:eastAsia="標楷體" w:hint="eastAsia"/>
          <w:b/>
          <w:sz w:val="28"/>
          <w:szCs w:val="28"/>
        </w:rPr>
        <w:t>。</w:t>
      </w:r>
    </w:p>
    <w:p w:rsidR="00952799" w:rsidRPr="005649AD" w:rsidRDefault="00952799" w:rsidP="009170B7">
      <w:pPr>
        <w:pStyle w:val="a3"/>
        <w:numPr>
          <w:ilvl w:val="0"/>
          <w:numId w:val="3"/>
        </w:numPr>
        <w:tabs>
          <w:tab w:val="left" w:pos="1701"/>
        </w:tabs>
        <w:spacing w:line="440" w:lineRule="exact"/>
        <w:ind w:leftChars="0" w:left="2694" w:hanging="1418"/>
        <w:jc w:val="both"/>
        <w:rPr>
          <w:rFonts w:ascii="Times New Roman" w:eastAsia="標楷體" w:hAnsi="Times New Roman" w:cs="Times New Roman"/>
          <w:sz w:val="28"/>
          <w:szCs w:val="28"/>
        </w:rPr>
      </w:pPr>
      <w:r w:rsidRPr="005649AD">
        <w:rPr>
          <w:rFonts w:ascii="Times New Roman" w:eastAsia="標楷體" w:hAnsi="Times New Roman" w:cs="Times New Roman"/>
          <w:sz w:val="28"/>
          <w:szCs w:val="28"/>
        </w:rPr>
        <w:t>第</w:t>
      </w:r>
      <w:r w:rsidRPr="005649AD">
        <w:rPr>
          <w:rFonts w:ascii="Times New Roman" w:eastAsia="標楷體" w:hAnsi="Times New Roman" w:cs="Times New Roman"/>
          <w:sz w:val="28"/>
          <w:szCs w:val="28"/>
        </w:rPr>
        <w:t>2</w:t>
      </w:r>
      <w:r w:rsidRPr="005649AD">
        <w:rPr>
          <w:rFonts w:ascii="Times New Roman" w:eastAsia="標楷體" w:hAnsi="Times New Roman" w:cs="Times New Roman"/>
          <w:sz w:val="28"/>
          <w:szCs w:val="28"/>
        </w:rPr>
        <w:t>案：</w:t>
      </w:r>
      <w:r w:rsidR="00DA651F" w:rsidRPr="005649AD">
        <w:rPr>
          <w:rFonts w:ascii="Times New Roman" w:eastAsia="標楷體" w:hAnsi="Times New Roman" w:cs="Times New Roman"/>
          <w:b/>
          <w:sz w:val="28"/>
          <w:szCs w:val="28"/>
        </w:rPr>
        <w:t>繼續列管</w:t>
      </w:r>
      <w:r w:rsidR="009170B7">
        <w:rPr>
          <w:rFonts w:ascii="Times New Roman" w:eastAsia="標楷體" w:hAnsi="Times New Roman" w:cs="Times New Roman" w:hint="eastAsia"/>
          <w:b/>
          <w:sz w:val="28"/>
          <w:szCs w:val="28"/>
        </w:rPr>
        <w:t>（本部心理及口腔健康司、本部社會及家庭署）</w:t>
      </w:r>
      <w:r w:rsidR="00DA651F">
        <w:rPr>
          <w:rFonts w:ascii="Times New Roman" w:eastAsia="標楷體" w:hAnsi="Times New Roman" w:cs="Times New Roman" w:hint="eastAsia"/>
          <w:b/>
          <w:sz w:val="28"/>
          <w:szCs w:val="28"/>
        </w:rPr>
        <w:t>。</w:t>
      </w:r>
    </w:p>
    <w:p w:rsidR="00952799" w:rsidRPr="005649AD" w:rsidRDefault="00952799" w:rsidP="00DA651F">
      <w:pPr>
        <w:pStyle w:val="a3"/>
        <w:numPr>
          <w:ilvl w:val="0"/>
          <w:numId w:val="3"/>
        </w:numPr>
        <w:tabs>
          <w:tab w:val="left" w:pos="1701"/>
        </w:tabs>
        <w:spacing w:line="440" w:lineRule="exact"/>
        <w:ind w:leftChars="0" w:left="2694" w:hanging="1418"/>
        <w:jc w:val="both"/>
        <w:rPr>
          <w:rFonts w:ascii="Times New Roman" w:eastAsia="標楷體" w:hAnsi="Times New Roman" w:cs="Times New Roman"/>
          <w:sz w:val="28"/>
          <w:szCs w:val="28"/>
        </w:rPr>
      </w:pPr>
      <w:r w:rsidRPr="005649AD">
        <w:rPr>
          <w:rFonts w:ascii="Times New Roman" w:eastAsia="標楷體" w:hAnsi="Times New Roman" w:cs="Times New Roman"/>
          <w:sz w:val="28"/>
          <w:szCs w:val="28"/>
        </w:rPr>
        <w:t>第</w:t>
      </w:r>
      <w:r w:rsidRPr="005649AD">
        <w:rPr>
          <w:rFonts w:ascii="Times New Roman" w:eastAsia="標楷體" w:hAnsi="Times New Roman" w:cs="Times New Roman"/>
          <w:sz w:val="28"/>
          <w:szCs w:val="28"/>
        </w:rPr>
        <w:t>3</w:t>
      </w:r>
      <w:r w:rsidRPr="005649AD">
        <w:rPr>
          <w:rFonts w:ascii="Times New Roman" w:eastAsia="標楷體" w:hAnsi="Times New Roman" w:cs="Times New Roman"/>
          <w:sz w:val="28"/>
          <w:szCs w:val="28"/>
        </w:rPr>
        <w:t>案：</w:t>
      </w:r>
      <w:r w:rsidR="00DA651F" w:rsidRPr="003F76A6">
        <w:rPr>
          <w:rFonts w:ascii="標楷體" w:eastAsia="標楷體"/>
          <w:b/>
          <w:sz w:val="28"/>
          <w:szCs w:val="28"/>
        </w:rPr>
        <w:t>解除列管；</w:t>
      </w:r>
      <w:proofErr w:type="gramStart"/>
      <w:r w:rsidR="00DA651F" w:rsidRPr="003F76A6">
        <w:rPr>
          <w:rFonts w:ascii="標楷體" w:eastAsia="標楷體"/>
          <w:b/>
          <w:sz w:val="28"/>
          <w:szCs w:val="28"/>
        </w:rPr>
        <w:t>惟請本部</w:t>
      </w:r>
      <w:proofErr w:type="gramEnd"/>
      <w:r w:rsidR="00DA651F" w:rsidRPr="003F76A6">
        <w:rPr>
          <w:rFonts w:ascii="標楷體" w:eastAsia="標楷體"/>
          <w:b/>
          <w:sz w:val="28"/>
          <w:szCs w:val="28"/>
        </w:rPr>
        <w:t>保護服務司於</w:t>
      </w:r>
      <w:r w:rsidR="00DA651F" w:rsidRPr="003F76A6">
        <w:rPr>
          <w:rFonts w:ascii="標楷體" w:eastAsia="標楷體" w:hint="eastAsia"/>
          <w:b/>
          <w:sz w:val="28"/>
          <w:szCs w:val="28"/>
        </w:rPr>
        <w:t>相關表單</w:t>
      </w:r>
      <w:proofErr w:type="gramStart"/>
      <w:r w:rsidR="00DA651F" w:rsidRPr="003F76A6">
        <w:rPr>
          <w:rFonts w:ascii="標楷體" w:eastAsia="標楷體" w:hint="eastAsia"/>
          <w:b/>
          <w:sz w:val="28"/>
          <w:szCs w:val="28"/>
        </w:rPr>
        <w:t>研</w:t>
      </w:r>
      <w:proofErr w:type="gramEnd"/>
      <w:r w:rsidR="00DA651F" w:rsidRPr="003F76A6">
        <w:rPr>
          <w:rFonts w:ascii="標楷體" w:eastAsia="標楷體" w:hint="eastAsia"/>
          <w:b/>
          <w:sz w:val="28"/>
          <w:szCs w:val="28"/>
        </w:rPr>
        <w:t>修完成</w:t>
      </w:r>
      <w:r w:rsidR="00DA651F" w:rsidRPr="003F76A6">
        <w:rPr>
          <w:rFonts w:ascii="標楷體" w:eastAsia="標楷體"/>
          <w:b/>
          <w:sz w:val="28"/>
          <w:szCs w:val="28"/>
        </w:rPr>
        <w:t>後</w:t>
      </w:r>
      <w:r w:rsidR="00DA651F">
        <w:rPr>
          <w:rFonts w:ascii="標楷體" w:eastAsia="標楷體" w:hint="eastAsia"/>
          <w:b/>
          <w:sz w:val="28"/>
          <w:szCs w:val="28"/>
        </w:rPr>
        <w:t>另</w:t>
      </w:r>
      <w:r w:rsidR="00DA651F" w:rsidRPr="003F76A6">
        <w:rPr>
          <w:rFonts w:ascii="標楷體" w:eastAsia="標楷體"/>
          <w:b/>
          <w:sz w:val="28"/>
          <w:szCs w:val="28"/>
        </w:rPr>
        <w:t>提專案報告</w:t>
      </w:r>
      <w:r w:rsidR="00DA651F">
        <w:rPr>
          <w:rFonts w:ascii="標楷體" w:eastAsia="標楷體" w:hint="eastAsia"/>
          <w:b/>
          <w:sz w:val="28"/>
          <w:szCs w:val="28"/>
        </w:rPr>
        <w:t>。</w:t>
      </w:r>
    </w:p>
    <w:p w:rsidR="00DC1B02" w:rsidRPr="00841DAD" w:rsidRDefault="00DA651F" w:rsidP="00DC1B02">
      <w:pPr>
        <w:pStyle w:val="a3"/>
        <w:numPr>
          <w:ilvl w:val="1"/>
          <w:numId w:val="2"/>
        </w:numPr>
        <w:spacing w:line="440" w:lineRule="exact"/>
        <w:ind w:leftChars="0" w:left="1276" w:hanging="283"/>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工作</w:t>
      </w:r>
      <w:r w:rsidR="00DC1B02" w:rsidRPr="00841DAD">
        <w:rPr>
          <w:rFonts w:ascii="Times New Roman" w:eastAsia="標楷體" w:hAnsi="Times New Roman" w:cs="Times New Roman"/>
          <w:sz w:val="28"/>
          <w:szCs w:val="28"/>
        </w:rPr>
        <w:t>報告：</w:t>
      </w:r>
    </w:p>
    <w:p w:rsidR="00DC1B02" w:rsidRPr="005649AD" w:rsidRDefault="00DC1B02" w:rsidP="00DC1B02">
      <w:pPr>
        <w:pStyle w:val="a3"/>
        <w:numPr>
          <w:ilvl w:val="2"/>
          <w:numId w:val="2"/>
        </w:numPr>
        <w:tabs>
          <w:tab w:val="left" w:pos="1701"/>
        </w:tabs>
        <w:spacing w:line="440" w:lineRule="exact"/>
        <w:ind w:leftChars="0" w:left="2694" w:hanging="1418"/>
        <w:jc w:val="both"/>
        <w:rPr>
          <w:rFonts w:ascii="Times New Roman" w:eastAsia="標楷體" w:hAnsi="Times New Roman" w:cs="Times New Roman"/>
          <w:sz w:val="28"/>
          <w:szCs w:val="28"/>
        </w:rPr>
      </w:pPr>
      <w:r w:rsidRPr="00237353">
        <w:rPr>
          <w:rFonts w:ascii="Times New Roman" w:eastAsia="標楷體" w:hAnsi="Times New Roman" w:cs="Times New Roman"/>
          <w:sz w:val="28"/>
          <w:szCs w:val="28"/>
        </w:rPr>
        <w:t>第</w:t>
      </w:r>
      <w:r w:rsidRPr="00237353">
        <w:rPr>
          <w:rFonts w:ascii="Times New Roman" w:eastAsia="標楷體" w:hAnsi="Times New Roman" w:cs="Times New Roman"/>
          <w:sz w:val="28"/>
          <w:szCs w:val="28"/>
        </w:rPr>
        <w:t>1</w:t>
      </w:r>
      <w:r w:rsidRPr="00237353">
        <w:rPr>
          <w:rFonts w:ascii="Times New Roman" w:eastAsia="標楷體" w:hAnsi="Times New Roman" w:cs="Times New Roman"/>
          <w:sz w:val="28"/>
          <w:szCs w:val="28"/>
        </w:rPr>
        <w:t>案：</w:t>
      </w:r>
      <w:r w:rsidRPr="00237353">
        <w:rPr>
          <w:rFonts w:ascii="Times New Roman" w:eastAsia="標楷體" w:hAnsi="Times New Roman" w:cs="Times New Roman"/>
          <w:b/>
          <w:sz w:val="28"/>
          <w:szCs w:val="28"/>
        </w:rPr>
        <w:t>解</w:t>
      </w:r>
      <w:r w:rsidRPr="005649AD">
        <w:rPr>
          <w:rFonts w:ascii="Times New Roman" w:eastAsia="標楷體" w:hAnsi="Times New Roman" w:cs="Times New Roman"/>
          <w:b/>
          <w:sz w:val="28"/>
          <w:szCs w:val="28"/>
        </w:rPr>
        <w:t>除列管。</w:t>
      </w:r>
    </w:p>
    <w:p w:rsidR="00121A39" w:rsidRPr="005649AD" w:rsidRDefault="00DC1B02" w:rsidP="00DC1B02">
      <w:pPr>
        <w:pStyle w:val="a3"/>
        <w:numPr>
          <w:ilvl w:val="0"/>
          <w:numId w:val="3"/>
        </w:numPr>
        <w:spacing w:line="440" w:lineRule="exact"/>
        <w:ind w:leftChars="0" w:left="1701" w:hanging="425"/>
        <w:jc w:val="both"/>
        <w:rPr>
          <w:rFonts w:ascii="Times New Roman" w:eastAsia="標楷體" w:hAnsi="Times New Roman" w:cs="Times New Roman"/>
          <w:sz w:val="28"/>
          <w:szCs w:val="28"/>
        </w:rPr>
      </w:pPr>
      <w:r w:rsidRPr="005649AD">
        <w:rPr>
          <w:rFonts w:ascii="Times New Roman" w:eastAsia="標楷體" w:hAnsi="Times New Roman" w:cs="Times New Roman"/>
          <w:sz w:val="28"/>
          <w:szCs w:val="28"/>
        </w:rPr>
        <w:t>第</w:t>
      </w:r>
      <w:r w:rsidRPr="005649AD">
        <w:rPr>
          <w:rFonts w:ascii="Times New Roman" w:eastAsia="標楷體" w:hAnsi="Times New Roman" w:cs="Times New Roman"/>
          <w:sz w:val="28"/>
          <w:szCs w:val="28"/>
        </w:rPr>
        <w:t>2</w:t>
      </w:r>
      <w:r w:rsidRPr="005649AD">
        <w:rPr>
          <w:rFonts w:ascii="Times New Roman" w:eastAsia="標楷體" w:hAnsi="Times New Roman" w:cs="Times New Roman"/>
          <w:sz w:val="28"/>
          <w:szCs w:val="28"/>
        </w:rPr>
        <w:t>案：</w:t>
      </w:r>
      <w:r w:rsidR="00DA651F" w:rsidRPr="00237353">
        <w:rPr>
          <w:rFonts w:ascii="Times New Roman" w:eastAsia="標楷體" w:hAnsi="Times New Roman" w:cs="Times New Roman"/>
          <w:b/>
          <w:sz w:val="28"/>
          <w:szCs w:val="28"/>
        </w:rPr>
        <w:t>解</w:t>
      </w:r>
      <w:r w:rsidR="00DA651F" w:rsidRPr="005649AD">
        <w:rPr>
          <w:rFonts w:ascii="Times New Roman" w:eastAsia="標楷體" w:hAnsi="Times New Roman" w:cs="Times New Roman"/>
          <w:b/>
          <w:sz w:val="28"/>
          <w:szCs w:val="28"/>
        </w:rPr>
        <w:t>除列管</w:t>
      </w:r>
      <w:r w:rsidRPr="005649AD">
        <w:rPr>
          <w:rFonts w:ascii="Times New Roman" w:eastAsia="標楷體" w:hAnsi="Times New Roman" w:cs="Times New Roman"/>
          <w:b/>
          <w:sz w:val="28"/>
          <w:szCs w:val="28"/>
        </w:rPr>
        <w:t>。</w:t>
      </w:r>
    </w:p>
    <w:p w:rsidR="00EA1D83" w:rsidRPr="004C35A8" w:rsidRDefault="004C5E17" w:rsidP="00AA1DC4">
      <w:pPr>
        <w:pStyle w:val="a3"/>
        <w:numPr>
          <w:ilvl w:val="0"/>
          <w:numId w:val="1"/>
        </w:numPr>
        <w:spacing w:line="440" w:lineRule="exact"/>
        <w:ind w:leftChars="0" w:left="1276" w:hanging="850"/>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歷次會議</w:t>
      </w:r>
      <w:r w:rsidR="000C6977" w:rsidRPr="00841DAD">
        <w:rPr>
          <w:rFonts w:ascii="Times New Roman" w:eastAsia="標楷體" w:hAnsi="Times New Roman" w:cs="Times New Roman"/>
          <w:sz w:val="28"/>
          <w:szCs w:val="28"/>
        </w:rPr>
        <w:t>事項</w:t>
      </w:r>
      <w:r w:rsidR="00F51ACB" w:rsidRPr="004C35A8">
        <w:rPr>
          <w:rFonts w:ascii="Times New Roman" w:eastAsia="標楷體" w:hAnsi="Times New Roman" w:cs="Times New Roman"/>
          <w:sz w:val="28"/>
          <w:szCs w:val="28"/>
        </w:rPr>
        <w:t>：</w:t>
      </w:r>
    </w:p>
    <w:p w:rsidR="00121A39" w:rsidRDefault="00121A39" w:rsidP="009A454E">
      <w:pPr>
        <w:pStyle w:val="a3"/>
        <w:numPr>
          <w:ilvl w:val="0"/>
          <w:numId w:val="4"/>
        </w:numPr>
        <w:tabs>
          <w:tab w:val="center" w:pos="1276"/>
        </w:tabs>
        <w:spacing w:line="440" w:lineRule="exact"/>
        <w:ind w:leftChars="0"/>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lastRenderedPageBreak/>
        <w:t>專案報告：</w:t>
      </w:r>
      <w:r w:rsidRPr="00841DAD">
        <w:rPr>
          <w:rFonts w:ascii="Times New Roman" w:eastAsia="標楷體" w:hAnsi="Times New Roman" w:cs="Times New Roman"/>
          <w:b/>
          <w:sz w:val="28"/>
          <w:szCs w:val="28"/>
        </w:rPr>
        <w:t>解除列管</w:t>
      </w:r>
      <w:r w:rsidRPr="005F1795">
        <w:rPr>
          <w:rFonts w:ascii="Times New Roman" w:eastAsia="標楷體" w:hAnsi="Times New Roman" w:cs="Times New Roman"/>
          <w:b/>
          <w:sz w:val="28"/>
          <w:szCs w:val="28"/>
        </w:rPr>
        <w:t>。</w:t>
      </w:r>
    </w:p>
    <w:p w:rsidR="00121A39" w:rsidRDefault="00121A39" w:rsidP="009A454E">
      <w:pPr>
        <w:pStyle w:val="a3"/>
        <w:numPr>
          <w:ilvl w:val="0"/>
          <w:numId w:val="4"/>
        </w:numPr>
        <w:tabs>
          <w:tab w:val="center" w:pos="1276"/>
        </w:tabs>
        <w:spacing w:line="440" w:lineRule="exact"/>
        <w:ind w:leftChars="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討論</w:t>
      </w:r>
      <w:r w:rsidR="00C31F7F" w:rsidRPr="00841DAD">
        <w:rPr>
          <w:rFonts w:ascii="Times New Roman" w:eastAsia="標楷體" w:hAnsi="Times New Roman" w:cs="Times New Roman"/>
          <w:sz w:val="28"/>
          <w:szCs w:val="28"/>
        </w:rPr>
        <w:t>提案</w:t>
      </w:r>
      <w:r w:rsidRPr="00841DAD">
        <w:rPr>
          <w:rFonts w:ascii="Times New Roman" w:eastAsia="標楷體" w:hAnsi="Times New Roman" w:cs="Times New Roman"/>
          <w:sz w:val="28"/>
          <w:szCs w:val="28"/>
        </w:rPr>
        <w:t>：</w:t>
      </w:r>
    </w:p>
    <w:p w:rsidR="004C5E17" w:rsidRPr="00841DAD" w:rsidRDefault="004C5E17" w:rsidP="0011062A">
      <w:pPr>
        <w:pStyle w:val="a3"/>
        <w:numPr>
          <w:ilvl w:val="0"/>
          <w:numId w:val="6"/>
        </w:numPr>
        <w:tabs>
          <w:tab w:val="center" w:pos="1276"/>
          <w:tab w:val="left" w:pos="1701"/>
        </w:tabs>
        <w:spacing w:line="440" w:lineRule="exact"/>
        <w:ind w:leftChars="0" w:left="2694" w:hanging="1418"/>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第</w:t>
      </w:r>
      <w:r w:rsidR="003F1F56">
        <w:rPr>
          <w:rFonts w:ascii="Times New Roman" w:eastAsia="標楷體" w:hAnsi="Times New Roman" w:cs="Times New Roman" w:hint="eastAsia"/>
          <w:sz w:val="28"/>
          <w:szCs w:val="28"/>
        </w:rPr>
        <w:t>1</w:t>
      </w:r>
      <w:r w:rsidR="0011062A">
        <w:rPr>
          <w:rFonts w:ascii="Times New Roman" w:eastAsia="標楷體" w:hAnsi="Times New Roman" w:cs="Times New Roman" w:hint="eastAsia"/>
          <w:sz w:val="28"/>
          <w:szCs w:val="28"/>
        </w:rPr>
        <w:t>案</w:t>
      </w:r>
      <w:r w:rsidRPr="00841DAD">
        <w:rPr>
          <w:rFonts w:ascii="Times New Roman" w:eastAsia="標楷體" w:hAnsi="Times New Roman" w:cs="Times New Roman"/>
          <w:sz w:val="28"/>
          <w:szCs w:val="28"/>
        </w:rPr>
        <w:t>：</w:t>
      </w:r>
      <w:r w:rsidR="006961CD" w:rsidRPr="00841DAD">
        <w:rPr>
          <w:rFonts w:ascii="Times New Roman" w:eastAsia="標楷體" w:hAnsi="Times New Roman" w:cs="Times New Roman"/>
          <w:b/>
          <w:sz w:val="28"/>
          <w:szCs w:val="28"/>
        </w:rPr>
        <w:t>解除列管</w:t>
      </w:r>
      <w:r w:rsidR="0011062A">
        <w:rPr>
          <w:rFonts w:ascii="Times New Roman" w:eastAsia="標楷體" w:hAnsi="Times New Roman" w:cs="Times New Roman" w:hint="eastAsia"/>
          <w:b/>
          <w:sz w:val="28"/>
          <w:szCs w:val="28"/>
        </w:rPr>
        <w:t>；</w:t>
      </w:r>
      <w:proofErr w:type="gramStart"/>
      <w:r w:rsidR="0011062A">
        <w:rPr>
          <w:rFonts w:ascii="Times New Roman" w:eastAsia="標楷體" w:hAnsi="Times New Roman" w:cs="Times New Roman" w:hint="eastAsia"/>
          <w:b/>
          <w:sz w:val="28"/>
          <w:szCs w:val="28"/>
        </w:rPr>
        <w:t>惟請本部</w:t>
      </w:r>
      <w:proofErr w:type="gramEnd"/>
      <w:r w:rsidR="0011062A">
        <w:rPr>
          <w:rFonts w:ascii="Times New Roman" w:eastAsia="標楷體" w:hAnsi="Times New Roman" w:cs="Times New Roman" w:hint="eastAsia"/>
          <w:b/>
          <w:sz w:val="28"/>
          <w:szCs w:val="28"/>
        </w:rPr>
        <w:t>保護服務司於完成兒少家</w:t>
      </w:r>
      <w:proofErr w:type="gramStart"/>
      <w:r w:rsidR="0011062A">
        <w:rPr>
          <w:rFonts w:ascii="Times New Roman" w:eastAsia="標楷體" w:hAnsi="Times New Roman" w:cs="Times New Roman" w:hint="eastAsia"/>
          <w:b/>
          <w:sz w:val="28"/>
          <w:szCs w:val="28"/>
        </w:rPr>
        <w:t>內性侵案件</w:t>
      </w:r>
      <w:proofErr w:type="gramEnd"/>
      <w:r w:rsidR="0011062A">
        <w:rPr>
          <w:rFonts w:ascii="Times New Roman" w:eastAsia="標楷體" w:hAnsi="Times New Roman" w:cs="Times New Roman" w:hint="eastAsia"/>
          <w:b/>
          <w:sz w:val="28"/>
          <w:szCs w:val="28"/>
        </w:rPr>
        <w:t>安置返家評估指標與流程指引後另提專案報告</w:t>
      </w:r>
      <w:r w:rsidR="006961CD" w:rsidRPr="00841DAD">
        <w:rPr>
          <w:rFonts w:ascii="Times New Roman" w:eastAsia="標楷體" w:hAnsi="Times New Roman" w:cs="Times New Roman"/>
          <w:sz w:val="28"/>
          <w:szCs w:val="28"/>
        </w:rPr>
        <w:t>。</w:t>
      </w:r>
    </w:p>
    <w:p w:rsidR="000C6977" w:rsidRPr="00683195" w:rsidRDefault="003F1F56" w:rsidP="009A454E">
      <w:pPr>
        <w:pStyle w:val="a3"/>
        <w:numPr>
          <w:ilvl w:val="0"/>
          <w:numId w:val="6"/>
        </w:numPr>
        <w:tabs>
          <w:tab w:val="center" w:pos="1276"/>
        </w:tabs>
        <w:spacing w:line="440" w:lineRule="exact"/>
        <w:ind w:leftChars="0" w:left="1701" w:hanging="425"/>
        <w:jc w:val="both"/>
        <w:rPr>
          <w:rFonts w:ascii="Times New Roman" w:eastAsia="標楷體" w:hAnsi="Times New Roman" w:cs="Times New Roman"/>
          <w:b/>
          <w:sz w:val="28"/>
          <w:szCs w:val="28"/>
        </w:rPr>
      </w:pPr>
      <w:r>
        <w:rPr>
          <w:rFonts w:ascii="Times New Roman" w:eastAsia="標楷體" w:hAnsi="Times New Roman" w:cs="Times New Roman"/>
          <w:sz w:val="28"/>
          <w:szCs w:val="28"/>
        </w:rPr>
        <w:t>第</w:t>
      </w:r>
      <w:r>
        <w:rPr>
          <w:rFonts w:ascii="Times New Roman" w:eastAsia="標楷體" w:hAnsi="Times New Roman" w:cs="Times New Roman" w:hint="eastAsia"/>
          <w:sz w:val="28"/>
          <w:szCs w:val="28"/>
        </w:rPr>
        <w:t>2</w:t>
      </w:r>
      <w:r w:rsidR="000C6977" w:rsidRPr="00841DAD">
        <w:rPr>
          <w:rFonts w:ascii="Times New Roman" w:eastAsia="標楷體" w:hAnsi="Times New Roman" w:cs="Times New Roman"/>
          <w:sz w:val="28"/>
          <w:szCs w:val="28"/>
        </w:rPr>
        <w:t>案：</w:t>
      </w:r>
      <w:r w:rsidR="009170B7" w:rsidRPr="00683195">
        <w:rPr>
          <w:rFonts w:ascii="Times New Roman" w:eastAsia="標楷體" w:hAnsi="Times New Roman" w:cs="Times New Roman" w:hint="eastAsia"/>
          <w:b/>
          <w:sz w:val="28"/>
          <w:szCs w:val="28"/>
        </w:rPr>
        <w:t>解除列管。</w:t>
      </w:r>
    </w:p>
    <w:p w:rsidR="00487101" w:rsidRPr="00841DAD" w:rsidRDefault="003F1F56" w:rsidP="009A454E">
      <w:pPr>
        <w:pStyle w:val="a3"/>
        <w:numPr>
          <w:ilvl w:val="0"/>
          <w:numId w:val="6"/>
        </w:numPr>
        <w:tabs>
          <w:tab w:val="center" w:pos="1276"/>
        </w:tabs>
        <w:spacing w:line="440" w:lineRule="exact"/>
        <w:ind w:leftChars="0" w:left="1701" w:hanging="425"/>
        <w:jc w:val="both"/>
        <w:rPr>
          <w:rFonts w:ascii="Times New Roman" w:eastAsia="標楷體" w:hAnsi="Times New Roman" w:cs="Times New Roman"/>
          <w:sz w:val="28"/>
          <w:szCs w:val="28"/>
        </w:rPr>
      </w:pPr>
      <w:r>
        <w:rPr>
          <w:rFonts w:ascii="Times New Roman" w:eastAsia="標楷體" w:hAnsi="Times New Roman" w:cs="Times New Roman"/>
          <w:sz w:val="28"/>
          <w:szCs w:val="28"/>
        </w:rPr>
        <w:t>第</w:t>
      </w:r>
      <w:r>
        <w:rPr>
          <w:rFonts w:ascii="Times New Roman" w:eastAsia="標楷體" w:hAnsi="Times New Roman" w:cs="Times New Roman" w:hint="eastAsia"/>
          <w:sz w:val="28"/>
          <w:szCs w:val="28"/>
        </w:rPr>
        <w:t>3</w:t>
      </w:r>
      <w:r w:rsidR="00487101" w:rsidRPr="00841DAD">
        <w:rPr>
          <w:rFonts w:ascii="Times New Roman" w:eastAsia="標楷體" w:hAnsi="Times New Roman" w:cs="Times New Roman"/>
          <w:sz w:val="28"/>
          <w:szCs w:val="28"/>
        </w:rPr>
        <w:t>案：</w:t>
      </w:r>
      <w:r w:rsidR="009170B7">
        <w:rPr>
          <w:rFonts w:ascii="Times New Roman" w:eastAsia="標楷體" w:hAnsi="Times New Roman" w:cs="Times New Roman" w:hint="eastAsia"/>
          <w:b/>
          <w:sz w:val="28"/>
          <w:szCs w:val="28"/>
        </w:rPr>
        <w:t>繼續</w:t>
      </w:r>
      <w:r w:rsidR="00487101" w:rsidRPr="00841DAD">
        <w:rPr>
          <w:rFonts w:ascii="Times New Roman" w:eastAsia="標楷體" w:hAnsi="Times New Roman" w:cs="Times New Roman"/>
          <w:b/>
          <w:sz w:val="28"/>
          <w:szCs w:val="28"/>
        </w:rPr>
        <w:t>列管</w:t>
      </w:r>
      <w:r w:rsidR="009170B7">
        <w:rPr>
          <w:rFonts w:ascii="Times New Roman" w:eastAsia="標楷體" w:hAnsi="Times New Roman" w:cs="Times New Roman" w:hint="eastAsia"/>
          <w:b/>
          <w:sz w:val="28"/>
          <w:szCs w:val="28"/>
        </w:rPr>
        <w:t>（本部心理及口腔健康司）</w:t>
      </w:r>
      <w:r w:rsidR="00487101" w:rsidRPr="00841DAD">
        <w:rPr>
          <w:rFonts w:ascii="Times New Roman" w:eastAsia="標楷體" w:hAnsi="Times New Roman" w:cs="Times New Roman"/>
          <w:sz w:val="28"/>
          <w:szCs w:val="28"/>
        </w:rPr>
        <w:t>。</w:t>
      </w:r>
    </w:p>
    <w:p w:rsidR="00A436EF" w:rsidRPr="00841DAD" w:rsidRDefault="00237353" w:rsidP="0098432C">
      <w:pPr>
        <w:spacing w:line="440" w:lineRule="exact"/>
        <w:ind w:left="561" w:hangingChars="200" w:hanging="561"/>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六</w:t>
      </w:r>
      <w:r w:rsidR="002B7687" w:rsidRPr="00841DAD">
        <w:rPr>
          <w:rFonts w:ascii="Times New Roman" w:eastAsia="標楷體" w:hAnsi="Times New Roman" w:cs="Times New Roman"/>
          <w:b/>
          <w:sz w:val="28"/>
          <w:szCs w:val="28"/>
        </w:rPr>
        <w:t>、各單位工作報告：</w:t>
      </w:r>
      <w:r w:rsidR="00C31F7F">
        <w:rPr>
          <w:rFonts w:ascii="Times New Roman" w:eastAsia="標楷體" w:hAnsi="Times New Roman" w:cs="Times New Roman" w:hint="eastAsia"/>
          <w:b/>
          <w:sz w:val="28"/>
          <w:szCs w:val="28"/>
        </w:rPr>
        <w:t>略。</w:t>
      </w:r>
    </w:p>
    <w:p w:rsidR="0004016A" w:rsidRDefault="001C373B" w:rsidP="009F086E">
      <w:pPr>
        <w:autoSpaceDE w:val="0"/>
        <w:autoSpaceDN w:val="0"/>
        <w:adjustRightInd w:val="0"/>
        <w:snapToGrid w:val="0"/>
        <w:spacing w:line="440" w:lineRule="exact"/>
        <w:ind w:leftChars="236" w:left="1415" w:hangingChars="303" w:hanging="849"/>
        <w:jc w:val="both"/>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決</w:t>
      </w:r>
      <w:r w:rsidR="00F80614" w:rsidRPr="00841DAD">
        <w:rPr>
          <w:rFonts w:ascii="Times New Roman" w:eastAsia="標楷體" w:hAnsi="Times New Roman" w:cs="Times New Roman"/>
          <w:b/>
          <w:sz w:val="28"/>
          <w:szCs w:val="28"/>
        </w:rPr>
        <w:t>定</w:t>
      </w:r>
      <w:r w:rsidRPr="00841DAD">
        <w:rPr>
          <w:rFonts w:ascii="Times New Roman" w:eastAsia="標楷體" w:hAnsi="Times New Roman" w:cs="Times New Roman"/>
          <w:b/>
          <w:sz w:val="28"/>
          <w:szCs w:val="28"/>
        </w:rPr>
        <w:t>：</w:t>
      </w:r>
    </w:p>
    <w:p w:rsidR="001C373B" w:rsidRPr="0004016A" w:rsidRDefault="001C373B" w:rsidP="009A454E">
      <w:pPr>
        <w:pStyle w:val="a3"/>
        <w:numPr>
          <w:ilvl w:val="0"/>
          <w:numId w:val="7"/>
        </w:numPr>
        <w:autoSpaceDE w:val="0"/>
        <w:autoSpaceDN w:val="0"/>
        <w:adjustRightInd w:val="0"/>
        <w:snapToGrid w:val="0"/>
        <w:spacing w:line="440" w:lineRule="exact"/>
        <w:ind w:leftChars="0"/>
        <w:jc w:val="both"/>
        <w:rPr>
          <w:rFonts w:ascii="Times New Roman" w:eastAsia="標楷體" w:hAnsi="Times New Roman" w:cs="Times New Roman"/>
          <w:b/>
          <w:sz w:val="28"/>
          <w:szCs w:val="28"/>
        </w:rPr>
      </w:pPr>
      <w:proofErr w:type="gramStart"/>
      <w:r w:rsidRPr="0004016A">
        <w:rPr>
          <w:rFonts w:ascii="Times New Roman" w:eastAsia="標楷體" w:hAnsi="Times New Roman" w:cs="Times New Roman"/>
          <w:b/>
          <w:sz w:val="28"/>
          <w:szCs w:val="28"/>
        </w:rPr>
        <w:t>洽悉。</w:t>
      </w:r>
      <w:proofErr w:type="gramEnd"/>
    </w:p>
    <w:p w:rsidR="00F94B81" w:rsidRPr="00D338FB" w:rsidRDefault="006D3027" w:rsidP="00D338FB">
      <w:pPr>
        <w:pStyle w:val="a3"/>
        <w:numPr>
          <w:ilvl w:val="0"/>
          <w:numId w:val="7"/>
        </w:numPr>
        <w:autoSpaceDE w:val="0"/>
        <w:autoSpaceDN w:val="0"/>
        <w:adjustRightInd w:val="0"/>
        <w:snapToGrid w:val="0"/>
        <w:spacing w:line="440" w:lineRule="exact"/>
        <w:ind w:leftChars="0"/>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有關國際「</w:t>
      </w:r>
      <w:r>
        <w:rPr>
          <w:rFonts w:ascii="Times New Roman" w:eastAsia="標楷體" w:hAnsi="Times New Roman" w:cs="Times New Roman" w:hint="eastAsia"/>
          <w:b/>
          <w:sz w:val="28"/>
          <w:szCs w:val="28"/>
        </w:rPr>
        <w:t>ME TOO</w:t>
      </w:r>
      <w:r>
        <w:rPr>
          <w:rFonts w:ascii="Times New Roman" w:eastAsia="標楷體" w:hAnsi="Times New Roman" w:cs="Times New Roman" w:hint="eastAsia"/>
          <w:b/>
          <w:sz w:val="28"/>
          <w:szCs w:val="28"/>
        </w:rPr>
        <w:t>」運動所涉及性騷擾及性侵害犯罪議題，近期我國有許多師對生相關案例出現</w:t>
      </w:r>
      <w:proofErr w:type="gramStart"/>
      <w:r>
        <w:rPr>
          <w:rFonts w:ascii="Times New Roman" w:eastAsia="標楷體" w:hAnsi="Times New Roman" w:cs="Times New Roman" w:hint="eastAsia"/>
          <w:b/>
          <w:sz w:val="28"/>
          <w:szCs w:val="28"/>
        </w:rPr>
        <w:t>（</w:t>
      </w:r>
      <w:proofErr w:type="gramEnd"/>
      <w:r>
        <w:rPr>
          <w:rFonts w:ascii="Times New Roman" w:eastAsia="標楷體" w:hAnsi="Times New Roman" w:cs="Times New Roman" w:hint="eastAsia"/>
          <w:b/>
          <w:sz w:val="28"/>
          <w:szCs w:val="28"/>
        </w:rPr>
        <w:t>如：體育教練對學生</w:t>
      </w:r>
      <w:proofErr w:type="gramStart"/>
      <w:r>
        <w:rPr>
          <w:rFonts w:ascii="Times New Roman" w:eastAsia="標楷體" w:hAnsi="Times New Roman" w:cs="Times New Roman" w:hint="eastAsia"/>
          <w:b/>
          <w:sz w:val="28"/>
          <w:szCs w:val="28"/>
        </w:rPr>
        <w:t>）</w:t>
      </w:r>
      <w:proofErr w:type="gramEnd"/>
      <w:r>
        <w:rPr>
          <w:rFonts w:ascii="Times New Roman" w:eastAsia="標楷體" w:hAnsi="Times New Roman" w:cs="Times New Roman" w:hint="eastAsia"/>
          <w:b/>
          <w:sz w:val="28"/>
          <w:szCs w:val="28"/>
        </w:rPr>
        <w:t>，</w:t>
      </w:r>
      <w:r w:rsidR="00D338FB">
        <w:rPr>
          <w:rFonts w:ascii="Times New Roman" w:eastAsia="標楷體" w:hAnsi="Times New Roman" w:cs="Times New Roman" w:hint="eastAsia"/>
          <w:b/>
          <w:sz w:val="28"/>
          <w:szCs w:val="28"/>
        </w:rPr>
        <w:t>針對是類案件</w:t>
      </w:r>
      <w:r w:rsidR="00AE1AD0">
        <w:rPr>
          <w:rFonts w:ascii="Times New Roman" w:eastAsia="標楷體" w:hAnsi="Times New Roman" w:cs="Times New Roman" w:hint="eastAsia"/>
          <w:b/>
          <w:sz w:val="28"/>
          <w:szCs w:val="28"/>
        </w:rPr>
        <w:t>教育部之因應態度為何？是否有更多預防措施</w:t>
      </w:r>
      <w:r w:rsidR="00D338FB">
        <w:rPr>
          <w:rFonts w:ascii="Times New Roman" w:eastAsia="標楷體" w:hAnsi="Times New Roman" w:cs="Times New Roman" w:hint="eastAsia"/>
          <w:b/>
          <w:sz w:val="28"/>
          <w:szCs w:val="28"/>
        </w:rPr>
        <w:t>或精進作為？</w:t>
      </w:r>
      <w:r>
        <w:rPr>
          <w:rFonts w:ascii="Times New Roman" w:eastAsia="標楷體" w:hAnsi="Times New Roman" w:cs="Times New Roman" w:hint="eastAsia"/>
          <w:b/>
          <w:sz w:val="28"/>
          <w:szCs w:val="28"/>
        </w:rPr>
        <w:t>請教育部於下次會議提列</w:t>
      </w:r>
      <w:r w:rsidR="00D338FB">
        <w:rPr>
          <w:rFonts w:ascii="Times New Roman" w:eastAsia="標楷體" w:hAnsi="Times New Roman" w:cs="Times New Roman" w:hint="eastAsia"/>
          <w:b/>
          <w:sz w:val="28"/>
          <w:szCs w:val="28"/>
        </w:rPr>
        <w:t>專案報告</w:t>
      </w:r>
      <w:r w:rsidR="00FD67F0">
        <w:rPr>
          <w:rFonts w:ascii="Times New Roman" w:eastAsia="標楷體" w:hAnsi="Times New Roman" w:cs="Times New Roman" w:hint="eastAsia"/>
          <w:b/>
          <w:sz w:val="28"/>
          <w:szCs w:val="28"/>
        </w:rPr>
        <w:t>。</w:t>
      </w:r>
    </w:p>
    <w:p w:rsidR="00A45B38" w:rsidRPr="00CC5FB8" w:rsidRDefault="00A45B38" w:rsidP="00A45B38">
      <w:pPr>
        <w:autoSpaceDE w:val="0"/>
        <w:autoSpaceDN w:val="0"/>
        <w:adjustRightInd w:val="0"/>
        <w:snapToGrid w:val="0"/>
        <w:spacing w:line="440" w:lineRule="exact"/>
        <w:ind w:left="566"/>
        <w:jc w:val="both"/>
        <w:rPr>
          <w:rFonts w:ascii="Times New Roman" w:eastAsia="標楷體" w:hAnsi="Times New Roman" w:cs="Times New Roman"/>
          <w:b/>
          <w:sz w:val="28"/>
          <w:szCs w:val="28"/>
        </w:rPr>
      </w:pPr>
    </w:p>
    <w:p w:rsidR="006B0969" w:rsidRPr="00841DAD" w:rsidRDefault="00B170E1" w:rsidP="0098432C">
      <w:pPr>
        <w:spacing w:line="440" w:lineRule="exact"/>
        <w:ind w:left="561" w:hangingChars="200" w:hanging="561"/>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七</w:t>
      </w:r>
      <w:r w:rsidR="006B0969" w:rsidRPr="00841DAD">
        <w:rPr>
          <w:rFonts w:ascii="Times New Roman" w:eastAsia="標楷體" w:hAnsi="Times New Roman" w:cs="Times New Roman"/>
          <w:b/>
          <w:sz w:val="28"/>
          <w:szCs w:val="28"/>
        </w:rPr>
        <w:t>、臨時動議：</w:t>
      </w:r>
      <w:r w:rsidR="006B0969" w:rsidRPr="00841DAD">
        <w:rPr>
          <w:rFonts w:ascii="Times New Roman" w:eastAsia="標楷體" w:hAnsi="Times New Roman" w:cs="Times New Roman"/>
          <w:sz w:val="28"/>
          <w:szCs w:val="28"/>
        </w:rPr>
        <w:t>無</w:t>
      </w:r>
    </w:p>
    <w:p w:rsidR="00A436EF" w:rsidRPr="00841DAD" w:rsidRDefault="00B170E1" w:rsidP="0098432C">
      <w:pPr>
        <w:spacing w:line="440" w:lineRule="exact"/>
        <w:ind w:left="561" w:hangingChars="200" w:hanging="561"/>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八</w:t>
      </w:r>
      <w:r w:rsidR="00A436EF" w:rsidRPr="00841DAD">
        <w:rPr>
          <w:rFonts w:ascii="Times New Roman" w:eastAsia="標楷體" w:hAnsi="Times New Roman" w:cs="Times New Roman"/>
          <w:b/>
          <w:sz w:val="28"/>
          <w:szCs w:val="28"/>
        </w:rPr>
        <w:t>、散會：</w:t>
      </w:r>
      <w:r w:rsidR="00590EEE" w:rsidRPr="00841DAD">
        <w:rPr>
          <w:rFonts w:ascii="Times New Roman" w:eastAsia="標楷體" w:hAnsi="Times New Roman" w:cs="Times New Roman"/>
          <w:sz w:val="28"/>
          <w:szCs w:val="28"/>
        </w:rPr>
        <w:t>下</w:t>
      </w:r>
      <w:r w:rsidR="00A436EF" w:rsidRPr="00841DAD">
        <w:rPr>
          <w:rFonts w:ascii="Times New Roman" w:eastAsia="標楷體" w:hAnsi="Times New Roman" w:cs="Times New Roman"/>
          <w:sz w:val="28"/>
          <w:szCs w:val="28"/>
        </w:rPr>
        <w:t>午</w:t>
      </w:r>
      <w:r w:rsidR="00E70F70" w:rsidRPr="00841DAD">
        <w:rPr>
          <w:rFonts w:ascii="Times New Roman" w:eastAsia="標楷體" w:hAnsi="Times New Roman" w:cs="Times New Roman"/>
          <w:sz w:val="28"/>
          <w:szCs w:val="28"/>
        </w:rPr>
        <w:t>5</w:t>
      </w:r>
      <w:r w:rsidR="00A436EF" w:rsidRPr="00841DAD">
        <w:rPr>
          <w:rFonts w:ascii="Times New Roman" w:eastAsia="標楷體" w:hAnsi="Times New Roman" w:cs="Times New Roman"/>
          <w:sz w:val="28"/>
          <w:szCs w:val="28"/>
        </w:rPr>
        <w:t>時</w:t>
      </w:r>
      <w:r w:rsidR="00D338FB">
        <w:rPr>
          <w:rFonts w:ascii="Times New Roman" w:eastAsia="標楷體" w:hAnsi="Times New Roman" w:cs="Times New Roman" w:hint="eastAsia"/>
          <w:sz w:val="28"/>
          <w:szCs w:val="28"/>
        </w:rPr>
        <w:t>50</w:t>
      </w:r>
      <w:r w:rsidR="00D338FB">
        <w:rPr>
          <w:rFonts w:ascii="Times New Roman" w:eastAsia="標楷體" w:hAnsi="Times New Roman" w:cs="Times New Roman" w:hint="eastAsia"/>
          <w:sz w:val="28"/>
          <w:szCs w:val="28"/>
        </w:rPr>
        <w:t>分</w:t>
      </w:r>
      <w:r w:rsidR="00A436EF" w:rsidRPr="00841DAD">
        <w:rPr>
          <w:rFonts w:ascii="Times New Roman" w:eastAsia="標楷體" w:hAnsi="Times New Roman" w:cs="Times New Roman"/>
          <w:sz w:val="28"/>
          <w:szCs w:val="28"/>
        </w:rPr>
        <w:t>。</w:t>
      </w:r>
    </w:p>
    <w:sectPr w:rsidR="00A436EF" w:rsidRPr="00841DAD">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EAC" w:rsidRDefault="00FC7EAC" w:rsidP="004E0D1B">
      <w:r>
        <w:separator/>
      </w:r>
    </w:p>
  </w:endnote>
  <w:endnote w:type="continuationSeparator" w:id="0">
    <w:p w:rsidR="00FC7EAC" w:rsidRDefault="00FC7EAC" w:rsidP="004E0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5647842"/>
      <w:docPartObj>
        <w:docPartGallery w:val="Page Numbers (Bottom of Page)"/>
        <w:docPartUnique/>
      </w:docPartObj>
    </w:sdtPr>
    <w:sdtEndPr/>
    <w:sdtContent>
      <w:p w:rsidR="00D07EBC" w:rsidRDefault="00D07EBC">
        <w:pPr>
          <w:pStyle w:val="a6"/>
          <w:jc w:val="center"/>
        </w:pPr>
        <w:r>
          <w:fldChar w:fldCharType="begin"/>
        </w:r>
        <w:r>
          <w:instrText>PAGE   \* MERGEFORMAT</w:instrText>
        </w:r>
        <w:r>
          <w:fldChar w:fldCharType="separate"/>
        </w:r>
        <w:r w:rsidR="004E5F9B" w:rsidRPr="004E5F9B">
          <w:rPr>
            <w:noProof/>
            <w:lang w:val="zh-TW"/>
          </w:rPr>
          <w:t>10</w:t>
        </w:r>
        <w:r>
          <w:fldChar w:fldCharType="end"/>
        </w:r>
      </w:p>
    </w:sdtContent>
  </w:sdt>
  <w:p w:rsidR="00D07EBC" w:rsidRDefault="00D07EB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EAC" w:rsidRDefault="00FC7EAC" w:rsidP="004E0D1B">
      <w:r>
        <w:separator/>
      </w:r>
    </w:p>
  </w:footnote>
  <w:footnote w:type="continuationSeparator" w:id="0">
    <w:p w:rsidR="00FC7EAC" w:rsidRDefault="00FC7EAC" w:rsidP="004E0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52337"/>
    <w:multiLevelType w:val="hybridMultilevel"/>
    <w:tmpl w:val="4CF47C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9302270"/>
    <w:multiLevelType w:val="hybridMultilevel"/>
    <w:tmpl w:val="D07CB00E"/>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F4A3BCB"/>
    <w:multiLevelType w:val="hybridMultilevel"/>
    <w:tmpl w:val="16F07718"/>
    <w:lvl w:ilvl="0" w:tplc="04090015">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nsid w:val="10FC3C92"/>
    <w:multiLevelType w:val="hybridMultilevel"/>
    <w:tmpl w:val="C8F86442"/>
    <w:lvl w:ilvl="0" w:tplc="04090015">
      <w:start w:val="1"/>
      <w:numFmt w:val="taiwaneseCountingThousand"/>
      <w:lvlText w:val="%1、"/>
      <w:lvlJc w:val="left"/>
      <w:pPr>
        <w:ind w:left="1077" w:hanging="59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19255CF1"/>
    <w:multiLevelType w:val="hybridMultilevel"/>
    <w:tmpl w:val="0502985E"/>
    <w:lvl w:ilvl="0" w:tplc="8C227F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B774F22"/>
    <w:multiLevelType w:val="hybridMultilevel"/>
    <w:tmpl w:val="4448E138"/>
    <w:lvl w:ilvl="0" w:tplc="04090015">
      <w:start w:val="1"/>
      <w:numFmt w:val="taiwaneseCountingThousand"/>
      <w:lvlText w:val="%1、"/>
      <w:lvlJc w:val="left"/>
      <w:pPr>
        <w:ind w:left="1920" w:hanging="480"/>
      </w:pPr>
      <w:rPr>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
    <w:nsid w:val="1CA65649"/>
    <w:multiLevelType w:val="hybridMultilevel"/>
    <w:tmpl w:val="0A580DB8"/>
    <w:lvl w:ilvl="0" w:tplc="D758006C">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D0742AA"/>
    <w:multiLevelType w:val="hybridMultilevel"/>
    <w:tmpl w:val="8B525A3A"/>
    <w:lvl w:ilvl="0" w:tplc="8A7E7570">
      <w:start w:val="1"/>
      <w:numFmt w:val="decimal"/>
      <w:lvlText w:val="(%1)"/>
      <w:lvlJc w:val="left"/>
      <w:pPr>
        <w:ind w:left="1953" w:hanging="480"/>
      </w:pPr>
      <w:rPr>
        <w:rFonts w:ascii="Times New Roman" w:eastAsia="標楷體" w:hAnsi="Times New Roman" w:cs="Times New Roman"/>
        <w:b w:val="0"/>
      </w:r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8">
    <w:nsid w:val="1FF823CA"/>
    <w:multiLevelType w:val="hybridMultilevel"/>
    <w:tmpl w:val="6F1C0224"/>
    <w:lvl w:ilvl="0" w:tplc="8A7E7570">
      <w:start w:val="1"/>
      <w:numFmt w:val="decimal"/>
      <w:lvlText w:val="(%1)"/>
      <w:lvlJc w:val="left"/>
      <w:pPr>
        <w:ind w:left="1440" w:hanging="480"/>
      </w:pPr>
      <w:rPr>
        <w:rFonts w:ascii="Times New Roman" w:eastAsia="標楷體" w:hAnsi="Times New Roman" w:cs="Times New Roman"/>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nsid w:val="2ECC0264"/>
    <w:multiLevelType w:val="hybridMultilevel"/>
    <w:tmpl w:val="81D2F8EE"/>
    <w:lvl w:ilvl="0" w:tplc="D27ED844">
      <w:start w:val="1"/>
      <w:numFmt w:val="taiwaneseCountingThousand"/>
      <w:lvlText w:val="%1、"/>
      <w:lvlJc w:val="left"/>
      <w:pPr>
        <w:tabs>
          <w:tab w:val="num" w:pos="480"/>
        </w:tabs>
        <w:ind w:left="480" w:hanging="480"/>
      </w:pPr>
      <w:rPr>
        <w:rFonts w:ascii="標楷體" w:eastAsia="標楷體" w:hAnsi="標楷體" w:hint="eastAsia"/>
        <w:b w:val="0"/>
        <w:color w:val="000000"/>
        <w:u w:val="none"/>
      </w:rPr>
    </w:lvl>
    <w:lvl w:ilvl="1" w:tplc="525E490E">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0">
    <w:nsid w:val="2FCF4B3D"/>
    <w:multiLevelType w:val="hybridMultilevel"/>
    <w:tmpl w:val="12908BFA"/>
    <w:lvl w:ilvl="0" w:tplc="0409000F">
      <w:start w:val="1"/>
      <w:numFmt w:val="decimal"/>
      <w:lvlText w:val="%1."/>
      <w:lvlJc w:val="left"/>
      <w:pPr>
        <w:tabs>
          <w:tab w:val="num" w:pos="480"/>
        </w:tabs>
        <w:ind w:left="480" w:hanging="480"/>
      </w:pPr>
    </w:lvl>
    <w:lvl w:ilvl="1" w:tplc="04090013">
      <w:start w:val="1"/>
      <w:numFmt w:val="upperRoman"/>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59012B6"/>
    <w:multiLevelType w:val="hybridMultilevel"/>
    <w:tmpl w:val="9A16DE5E"/>
    <w:lvl w:ilvl="0" w:tplc="C27218E6">
      <w:start w:val="1"/>
      <w:numFmt w:val="taiwaneseCountingThousand"/>
      <w:lvlText w:val="（%1）"/>
      <w:lvlJc w:val="left"/>
      <w:pPr>
        <w:ind w:left="1451" w:hanging="88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nsid w:val="39EA1227"/>
    <w:multiLevelType w:val="hybridMultilevel"/>
    <w:tmpl w:val="2FBCA3CA"/>
    <w:lvl w:ilvl="0" w:tplc="0409000F">
      <w:start w:val="1"/>
      <w:numFmt w:val="decimal"/>
      <w:lvlText w:val="%1."/>
      <w:lvlJc w:val="left"/>
      <w:pPr>
        <w:ind w:left="1473" w:hanging="480"/>
      </w:pPr>
      <w:rPr>
        <w:b w:val="0"/>
      </w:rPr>
    </w:lvl>
    <w:lvl w:ilvl="1" w:tplc="04090019">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3">
    <w:nsid w:val="3ACA0898"/>
    <w:multiLevelType w:val="hybridMultilevel"/>
    <w:tmpl w:val="B1A8F420"/>
    <w:lvl w:ilvl="0" w:tplc="1DC8E63C">
      <w:start w:val="1"/>
      <w:numFmt w:val="taiwaneseCountingThousand"/>
      <w:lvlText w:val="（%1）"/>
      <w:lvlJc w:val="left"/>
      <w:pPr>
        <w:ind w:left="960" w:hanging="480"/>
      </w:pPr>
      <w:rPr>
        <w:rFonts w:hint="default"/>
      </w:rPr>
    </w:lvl>
    <w:lvl w:ilvl="1" w:tplc="FD6E0948">
      <w:start w:val="1"/>
      <w:numFmt w:val="taiwaneseCountingThousand"/>
      <w:lvlText w:val="（%2）"/>
      <w:lvlJc w:val="left"/>
      <w:pPr>
        <w:ind w:left="1815" w:hanging="855"/>
      </w:pPr>
      <w:rPr>
        <w:rFonts w:hint="default"/>
      </w:rPr>
    </w:lvl>
    <w:lvl w:ilvl="2" w:tplc="25081940">
      <w:start w:val="1"/>
      <w:numFmt w:val="taiwaneseCountingThousand"/>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45756F22"/>
    <w:multiLevelType w:val="hybridMultilevel"/>
    <w:tmpl w:val="96D03E36"/>
    <w:lvl w:ilvl="0" w:tplc="04090015">
      <w:start w:val="1"/>
      <w:numFmt w:val="taiwaneseCountingThousand"/>
      <w:lvlText w:val="%1、"/>
      <w:lvlJc w:val="left"/>
      <w:pPr>
        <w:ind w:left="1470" w:hanging="480"/>
      </w:pPr>
      <w:rPr>
        <w:rFonts w:hint="default"/>
      </w:rPr>
    </w:lvl>
    <w:lvl w:ilvl="1" w:tplc="04090019" w:tentative="1">
      <w:start w:val="1"/>
      <w:numFmt w:val="ideographTraditional"/>
      <w:lvlText w:val="%2、"/>
      <w:lvlJc w:val="left"/>
      <w:pPr>
        <w:ind w:left="1950" w:hanging="480"/>
      </w:pPr>
    </w:lvl>
    <w:lvl w:ilvl="2" w:tplc="0409001B" w:tentative="1">
      <w:start w:val="1"/>
      <w:numFmt w:val="lowerRoman"/>
      <w:lvlText w:val="%3."/>
      <w:lvlJc w:val="right"/>
      <w:pPr>
        <w:ind w:left="2430" w:hanging="480"/>
      </w:pPr>
    </w:lvl>
    <w:lvl w:ilvl="3" w:tplc="0409000F" w:tentative="1">
      <w:start w:val="1"/>
      <w:numFmt w:val="decimal"/>
      <w:lvlText w:val="%4."/>
      <w:lvlJc w:val="left"/>
      <w:pPr>
        <w:ind w:left="2910" w:hanging="480"/>
      </w:pPr>
    </w:lvl>
    <w:lvl w:ilvl="4" w:tplc="04090019" w:tentative="1">
      <w:start w:val="1"/>
      <w:numFmt w:val="ideographTraditional"/>
      <w:lvlText w:val="%5、"/>
      <w:lvlJc w:val="left"/>
      <w:pPr>
        <w:ind w:left="3390" w:hanging="480"/>
      </w:pPr>
    </w:lvl>
    <w:lvl w:ilvl="5" w:tplc="0409001B" w:tentative="1">
      <w:start w:val="1"/>
      <w:numFmt w:val="lowerRoman"/>
      <w:lvlText w:val="%6."/>
      <w:lvlJc w:val="right"/>
      <w:pPr>
        <w:ind w:left="3870" w:hanging="480"/>
      </w:pPr>
    </w:lvl>
    <w:lvl w:ilvl="6" w:tplc="0409000F" w:tentative="1">
      <w:start w:val="1"/>
      <w:numFmt w:val="decimal"/>
      <w:lvlText w:val="%7."/>
      <w:lvlJc w:val="left"/>
      <w:pPr>
        <w:ind w:left="4350" w:hanging="480"/>
      </w:pPr>
    </w:lvl>
    <w:lvl w:ilvl="7" w:tplc="04090019" w:tentative="1">
      <w:start w:val="1"/>
      <w:numFmt w:val="ideographTraditional"/>
      <w:lvlText w:val="%8、"/>
      <w:lvlJc w:val="left"/>
      <w:pPr>
        <w:ind w:left="4830" w:hanging="480"/>
      </w:pPr>
    </w:lvl>
    <w:lvl w:ilvl="8" w:tplc="0409001B" w:tentative="1">
      <w:start w:val="1"/>
      <w:numFmt w:val="lowerRoman"/>
      <w:lvlText w:val="%9."/>
      <w:lvlJc w:val="right"/>
      <w:pPr>
        <w:ind w:left="5310" w:hanging="480"/>
      </w:pPr>
    </w:lvl>
  </w:abstractNum>
  <w:abstractNum w:abstractNumId="15">
    <w:nsid w:val="4822735B"/>
    <w:multiLevelType w:val="hybridMultilevel"/>
    <w:tmpl w:val="5C3CCD20"/>
    <w:lvl w:ilvl="0" w:tplc="1DC8E63C">
      <w:start w:val="1"/>
      <w:numFmt w:val="taiwaneseCountingThousand"/>
      <w:lvlText w:val="（%1）"/>
      <w:lvlJc w:val="left"/>
      <w:pPr>
        <w:ind w:left="1077" w:hanging="59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4AF71828"/>
    <w:multiLevelType w:val="hybridMultilevel"/>
    <w:tmpl w:val="409E4FB6"/>
    <w:lvl w:ilvl="0" w:tplc="095EBC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F610E0A"/>
    <w:multiLevelType w:val="hybridMultilevel"/>
    <w:tmpl w:val="9A56640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2C350CB"/>
    <w:multiLevelType w:val="hybridMultilevel"/>
    <w:tmpl w:val="183C3B5E"/>
    <w:lvl w:ilvl="0" w:tplc="4E28E6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6C34C64"/>
    <w:multiLevelType w:val="hybridMultilevel"/>
    <w:tmpl w:val="DD2EE5B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7EF2297"/>
    <w:multiLevelType w:val="hybridMultilevel"/>
    <w:tmpl w:val="B1D4BA22"/>
    <w:lvl w:ilvl="0" w:tplc="9FB200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CE57C0A"/>
    <w:multiLevelType w:val="hybridMultilevel"/>
    <w:tmpl w:val="B7221CE2"/>
    <w:lvl w:ilvl="0" w:tplc="04090015">
      <w:start w:val="1"/>
      <w:numFmt w:val="taiwaneseCountingThousand"/>
      <w:lvlText w:val="%1、"/>
      <w:lvlJc w:val="left"/>
      <w:pPr>
        <w:ind w:left="802" w:hanging="480"/>
      </w:pPr>
      <w:rPr>
        <w:rFonts w:hint="default"/>
      </w:rPr>
    </w:lvl>
    <w:lvl w:ilvl="1" w:tplc="04090019" w:tentative="1">
      <w:start w:val="1"/>
      <w:numFmt w:val="ideographTraditional"/>
      <w:lvlText w:val="%2、"/>
      <w:lvlJc w:val="left"/>
      <w:pPr>
        <w:ind w:left="1282" w:hanging="480"/>
      </w:pPr>
    </w:lvl>
    <w:lvl w:ilvl="2" w:tplc="0409001B" w:tentative="1">
      <w:start w:val="1"/>
      <w:numFmt w:val="lowerRoman"/>
      <w:lvlText w:val="%3."/>
      <w:lvlJc w:val="right"/>
      <w:pPr>
        <w:ind w:left="1762" w:hanging="480"/>
      </w:pPr>
    </w:lvl>
    <w:lvl w:ilvl="3" w:tplc="0409000F" w:tentative="1">
      <w:start w:val="1"/>
      <w:numFmt w:val="decimal"/>
      <w:lvlText w:val="%4."/>
      <w:lvlJc w:val="left"/>
      <w:pPr>
        <w:ind w:left="2242" w:hanging="480"/>
      </w:pPr>
    </w:lvl>
    <w:lvl w:ilvl="4" w:tplc="04090019" w:tentative="1">
      <w:start w:val="1"/>
      <w:numFmt w:val="ideographTraditional"/>
      <w:lvlText w:val="%5、"/>
      <w:lvlJc w:val="left"/>
      <w:pPr>
        <w:ind w:left="2722" w:hanging="480"/>
      </w:pPr>
    </w:lvl>
    <w:lvl w:ilvl="5" w:tplc="0409001B" w:tentative="1">
      <w:start w:val="1"/>
      <w:numFmt w:val="lowerRoman"/>
      <w:lvlText w:val="%6."/>
      <w:lvlJc w:val="right"/>
      <w:pPr>
        <w:ind w:left="3202" w:hanging="480"/>
      </w:pPr>
    </w:lvl>
    <w:lvl w:ilvl="6" w:tplc="0409000F" w:tentative="1">
      <w:start w:val="1"/>
      <w:numFmt w:val="decimal"/>
      <w:lvlText w:val="%7."/>
      <w:lvlJc w:val="left"/>
      <w:pPr>
        <w:ind w:left="3682" w:hanging="480"/>
      </w:pPr>
    </w:lvl>
    <w:lvl w:ilvl="7" w:tplc="04090019" w:tentative="1">
      <w:start w:val="1"/>
      <w:numFmt w:val="ideographTraditional"/>
      <w:lvlText w:val="%8、"/>
      <w:lvlJc w:val="left"/>
      <w:pPr>
        <w:ind w:left="4162" w:hanging="480"/>
      </w:pPr>
    </w:lvl>
    <w:lvl w:ilvl="8" w:tplc="0409001B" w:tentative="1">
      <w:start w:val="1"/>
      <w:numFmt w:val="lowerRoman"/>
      <w:lvlText w:val="%9."/>
      <w:lvlJc w:val="right"/>
      <w:pPr>
        <w:ind w:left="4642" w:hanging="480"/>
      </w:pPr>
    </w:lvl>
  </w:abstractNum>
  <w:abstractNum w:abstractNumId="22">
    <w:nsid w:val="5D3041A6"/>
    <w:multiLevelType w:val="hybridMultilevel"/>
    <w:tmpl w:val="9340851A"/>
    <w:lvl w:ilvl="0" w:tplc="A752A2A8">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608D4866"/>
    <w:multiLevelType w:val="hybridMultilevel"/>
    <w:tmpl w:val="C90C5246"/>
    <w:lvl w:ilvl="0" w:tplc="E474B7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1CA4671"/>
    <w:multiLevelType w:val="hybridMultilevel"/>
    <w:tmpl w:val="367E073A"/>
    <w:lvl w:ilvl="0" w:tplc="FDB473FE">
      <w:start w:val="1"/>
      <w:numFmt w:val="taiwaneseCountingThousand"/>
      <w:lvlText w:val="%1、"/>
      <w:lvlJc w:val="left"/>
      <w:pPr>
        <w:ind w:left="720" w:hanging="720"/>
      </w:pPr>
      <w:rPr>
        <w:rFonts w:hint="default"/>
        <w:lang w:val="en-US"/>
      </w:rPr>
    </w:lvl>
    <w:lvl w:ilvl="1" w:tplc="0409000F">
      <w:start w:val="1"/>
      <w:numFmt w:val="decimal"/>
      <w:lvlText w:val="%2."/>
      <w:lvlJc w:val="left"/>
      <w:pPr>
        <w:ind w:left="1048" w:hanging="480"/>
      </w:pPr>
      <w:rPr>
        <w:rFonts w:hint="eastAsia"/>
        <w:b w:val="0"/>
      </w:rPr>
    </w:lvl>
    <w:lvl w:ilvl="2" w:tplc="8A7E7570">
      <w:start w:val="1"/>
      <w:numFmt w:val="decimal"/>
      <w:lvlText w:val="(%3)"/>
      <w:lvlJc w:val="left"/>
      <w:pPr>
        <w:ind w:left="1320" w:hanging="360"/>
      </w:pPr>
      <w:rPr>
        <w:rFonts w:ascii="Times New Roman" w:eastAsia="標楷體" w:hAnsi="Times New Roman" w:cs="Times New Roman"/>
        <w:b w:val="0"/>
      </w:rPr>
    </w:lvl>
    <w:lvl w:ilvl="3" w:tplc="9F5AAB84">
      <w:start w:val="1"/>
      <w:numFmt w:val="taiwaneseCountingThousand"/>
      <w:lvlText w:val="(%4)"/>
      <w:lvlJc w:val="left"/>
      <w:pPr>
        <w:ind w:left="2160"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2523FFA"/>
    <w:multiLevelType w:val="hybridMultilevel"/>
    <w:tmpl w:val="CA48C964"/>
    <w:lvl w:ilvl="0" w:tplc="8A2C5D4C">
      <w:start w:val="1"/>
      <w:numFmt w:val="taiwaneseCountingThousand"/>
      <w:lvlText w:val="%1、"/>
      <w:lvlJc w:val="left"/>
      <w:pPr>
        <w:ind w:left="1002" w:hanging="72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26">
    <w:nsid w:val="64E56912"/>
    <w:multiLevelType w:val="hybridMultilevel"/>
    <w:tmpl w:val="4492E70E"/>
    <w:lvl w:ilvl="0" w:tplc="04090015">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56D552B"/>
    <w:multiLevelType w:val="hybridMultilevel"/>
    <w:tmpl w:val="41CED10E"/>
    <w:lvl w:ilvl="0" w:tplc="0409000F">
      <w:start w:val="1"/>
      <w:numFmt w:val="decimal"/>
      <w:lvlText w:val="%1."/>
      <w:lvlJc w:val="left"/>
      <w:pPr>
        <w:ind w:left="960" w:hanging="480"/>
      </w:pPr>
    </w:lvl>
    <w:lvl w:ilvl="1" w:tplc="04090015">
      <w:start w:val="1"/>
      <w:numFmt w:val="taiwaneseCountingThousand"/>
      <w:lvlText w:val="%2、"/>
      <w:lvlJc w:val="left"/>
      <w:pPr>
        <w:ind w:left="1815" w:hanging="855"/>
      </w:pPr>
      <w:rPr>
        <w:rFonts w:hint="default"/>
      </w:rPr>
    </w:lvl>
    <w:lvl w:ilvl="2" w:tplc="25081940">
      <w:start w:val="1"/>
      <w:numFmt w:val="taiwaneseCountingThousand"/>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nsid w:val="6ECF4C45"/>
    <w:multiLevelType w:val="hybridMultilevel"/>
    <w:tmpl w:val="BAFCDC7E"/>
    <w:lvl w:ilvl="0" w:tplc="A46C59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2127407"/>
    <w:multiLevelType w:val="hybridMultilevel"/>
    <w:tmpl w:val="20AA5C3A"/>
    <w:lvl w:ilvl="0" w:tplc="6144058A">
      <w:start w:val="1"/>
      <w:numFmt w:val="taiwaneseCountingThousand"/>
      <w:lvlText w:val="（%1）"/>
      <w:lvlJc w:val="left"/>
      <w:pPr>
        <w:ind w:left="720" w:hanging="720"/>
      </w:pPr>
      <w:rPr>
        <w:rFonts w:hint="default"/>
      </w:rPr>
    </w:lvl>
    <w:lvl w:ilvl="1" w:tplc="4A9002A8">
      <w:start w:val="1"/>
      <w:numFmt w:val="decimal"/>
      <w:lvlText w:val="%2."/>
      <w:lvlJc w:val="left"/>
      <w:pPr>
        <w:ind w:left="840" w:hanging="360"/>
      </w:pPr>
      <w:rPr>
        <w:rFonts w:hint="default"/>
        <w:b w:val="0"/>
      </w:rPr>
    </w:lvl>
    <w:lvl w:ilvl="2" w:tplc="0409000F">
      <w:start w:val="1"/>
      <w:numFmt w:val="decimal"/>
      <w:lvlText w:val="%3."/>
      <w:lvlJc w:val="left"/>
      <w:pPr>
        <w:ind w:left="1845" w:hanging="88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28B1890"/>
    <w:multiLevelType w:val="hybridMultilevel"/>
    <w:tmpl w:val="1E88A8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9"/>
  </w:num>
  <w:num w:numId="2">
    <w:abstractNumId w:val="24"/>
  </w:num>
  <w:num w:numId="3">
    <w:abstractNumId w:val="8"/>
  </w:num>
  <w:num w:numId="4">
    <w:abstractNumId w:val="12"/>
  </w:num>
  <w:num w:numId="5">
    <w:abstractNumId w:val="22"/>
  </w:num>
  <w:num w:numId="6">
    <w:abstractNumId w:val="7"/>
  </w:num>
  <w:num w:numId="7">
    <w:abstractNumId w:val="11"/>
  </w:num>
  <w:num w:numId="8">
    <w:abstractNumId w:val="3"/>
  </w:num>
  <w:num w:numId="9">
    <w:abstractNumId w:val="15"/>
  </w:num>
  <w:num w:numId="10">
    <w:abstractNumId w:val="13"/>
  </w:num>
  <w:num w:numId="11">
    <w:abstractNumId w:val="21"/>
  </w:num>
  <w:num w:numId="12">
    <w:abstractNumId w:val="2"/>
  </w:num>
  <w:num w:numId="13">
    <w:abstractNumId w:val="27"/>
  </w:num>
  <w:num w:numId="14">
    <w:abstractNumId w:val="5"/>
  </w:num>
  <w:num w:numId="15">
    <w:abstractNumId w:val="0"/>
  </w:num>
  <w:num w:numId="16">
    <w:abstractNumId w:val="14"/>
  </w:num>
  <w:num w:numId="17">
    <w:abstractNumId w:val="26"/>
  </w:num>
  <w:num w:numId="18">
    <w:abstractNumId w:val="1"/>
  </w:num>
  <w:num w:numId="19">
    <w:abstractNumId w:val="19"/>
  </w:num>
  <w:num w:numId="20">
    <w:abstractNumId w:val="10"/>
  </w:num>
  <w:num w:numId="21">
    <w:abstractNumId w:val="30"/>
  </w:num>
  <w:num w:numId="22">
    <w:abstractNumId w:val="20"/>
  </w:num>
  <w:num w:numId="23">
    <w:abstractNumId w:val="23"/>
  </w:num>
  <w:num w:numId="24">
    <w:abstractNumId w:val="28"/>
  </w:num>
  <w:num w:numId="25">
    <w:abstractNumId w:val="18"/>
  </w:num>
  <w:num w:numId="26">
    <w:abstractNumId w:val="4"/>
  </w:num>
  <w:num w:numId="27">
    <w:abstractNumId w:val="16"/>
  </w:num>
  <w:num w:numId="28">
    <w:abstractNumId w:val="9"/>
  </w:num>
  <w:num w:numId="29">
    <w:abstractNumId w:val="25"/>
  </w:num>
  <w:num w:numId="30">
    <w:abstractNumId w:val="17"/>
  </w:num>
  <w:num w:numId="31">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BB4"/>
    <w:rsid w:val="0000460A"/>
    <w:rsid w:val="00011010"/>
    <w:rsid w:val="00011274"/>
    <w:rsid w:val="000113BD"/>
    <w:rsid w:val="000168CA"/>
    <w:rsid w:val="00026EBD"/>
    <w:rsid w:val="00027796"/>
    <w:rsid w:val="00030788"/>
    <w:rsid w:val="000307CE"/>
    <w:rsid w:val="00030D81"/>
    <w:rsid w:val="0003131D"/>
    <w:rsid w:val="0004016A"/>
    <w:rsid w:val="00046965"/>
    <w:rsid w:val="00054FE8"/>
    <w:rsid w:val="00062D86"/>
    <w:rsid w:val="000707F8"/>
    <w:rsid w:val="00072F28"/>
    <w:rsid w:val="00080485"/>
    <w:rsid w:val="000808BB"/>
    <w:rsid w:val="000841B3"/>
    <w:rsid w:val="00086DE0"/>
    <w:rsid w:val="0009292D"/>
    <w:rsid w:val="000A2BDC"/>
    <w:rsid w:val="000B71C6"/>
    <w:rsid w:val="000C1BA1"/>
    <w:rsid w:val="000C55EE"/>
    <w:rsid w:val="000C6977"/>
    <w:rsid w:val="000D523A"/>
    <w:rsid w:val="000E143C"/>
    <w:rsid w:val="000E5285"/>
    <w:rsid w:val="000E5419"/>
    <w:rsid w:val="0010171E"/>
    <w:rsid w:val="0010496C"/>
    <w:rsid w:val="0011062A"/>
    <w:rsid w:val="0011455E"/>
    <w:rsid w:val="00116AF1"/>
    <w:rsid w:val="00121A39"/>
    <w:rsid w:val="001237F9"/>
    <w:rsid w:val="00127654"/>
    <w:rsid w:val="001336B0"/>
    <w:rsid w:val="001412DB"/>
    <w:rsid w:val="00142838"/>
    <w:rsid w:val="00162173"/>
    <w:rsid w:val="00163C5E"/>
    <w:rsid w:val="001868F5"/>
    <w:rsid w:val="00186D4C"/>
    <w:rsid w:val="0019185A"/>
    <w:rsid w:val="00193D2C"/>
    <w:rsid w:val="001951DB"/>
    <w:rsid w:val="001A1C4B"/>
    <w:rsid w:val="001A4A64"/>
    <w:rsid w:val="001A65EB"/>
    <w:rsid w:val="001B2A74"/>
    <w:rsid w:val="001B3815"/>
    <w:rsid w:val="001B4512"/>
    <w:rsid w:val="001B642D"/>
    <w:rsid w:val="001C2DBF"/>
    <w:rsid w:val="001C373B"/>
    <w:rsid w:val="001D13B3"/>
    <w:rsid w:val="001D7BC4"/>
    <w:rsid w:val="001E3AF6"/>
    <w:rsid w:val="001E51E1"/>
    <w:rsid w:val="001E65AC"/>
    <w:rsid w:val="001F2C26"/>
    <w:rsid w:val="001F5C19"/>
    <w:rsid w:val="001F793A"/>
    <w:rsid w:val="00205815"/>
    <w:rsid w:val="00215515"/>
    <w:rsid w:val="00231125"/>
    <w:rsid w:val="002330F9"/>
    <w:rsid w:val="002361A8"/>
    <w:rsid w:val="00237353"/>
    <w:rsid w:val="0025520A"/>
    <w:rsid w:val="00255322"/>
    <w:rsid w:val="00263EE1"/>
    <w:rsid w:val="0026439E"/>
    <w:rsid w:val="00267A55"/>
    <w:rsid w:val="002720CB"/>
    <w:rsid w:val="0027447E"/>
    <w:rsid w:val="00274AE8"/>
    <w:rsid w:val="00276576"/>
    <w:rsid w:val="00281943"/>
    <w:rsid w:val="00290C7B"/>
    <w:rsid w:val="00297029"/>
    <w:rsid w:val="002A33C2"/>
    <w:rsid w:val="002A361D"/>
    <w:rsid w:val="002B57E5"/>
    <w:rsid w:val="002B7687"/>
    <w:rsid w:val="002C4CAC"/>
    <w:rsid w:val="002C7867"/>
    <w:rsid w:val="002D5809"/>
    <w:rsid w:val="002D5C0E"/>
    <w:rsid w:val="002D7E17"/>
    <w:rsid w:val="002E004E"/>
    <w:rsid w:val="002E2213"/>
    <w:rsid w:val="002E24CC"/>
    <w:rsid w:val="002E3D91"/>
    <w:rsid w:val="002E55DC"/>
    <w:rsid w:val="002F119F"/>
    <w:rsid w:val="002F57E0"/>
    <w:rsid w:val="00300D71"/>
    <w:rsid w:val="0030206D"/>
    <w:rsid w:val="00313361"/>
    <w:rsid w:val="00313BB4"/>
    <w:rsid w:val="003150C7"/>
    <w:rsid w:val="00317132"/>
    <w:rsid w:val="003240DB"/>
    <w:rsid w:val="00335091"/>
    <w:rsid w:val="00336A6B"/>
    <w:rsid w:val="00345E07"/>
    <w:rsid w:val="00353172"/>
    <w:rsid w:val="00372BDF"/>
    <w:rsid w:val="003866CE"/>
    <w:rsid w:val="003961F1"/>
    <w:rsid w:val="00396A2F"/>
    <w:rsid w:val="003A0610"/>
    <w:rsid w:val="003A593D"/>
    <w:rsid w:val="003A5B35"/>
    <w:rsid w:val="003A7E98"/>
    <w:rsid w:val="003B2B60"/>
    <w:rsid w:val="003C2A43"/>
    <w:rsid w:val="003D24A6"/>
    <w:rsid w:val="003D3367"/>
    <w:rsid w:val="003D4EF8"/>
    <w:rsid w:val="003D5523"/>
    <w:rsid w:val="003D60F4"/>
    <w:rsid w:val="003E3276"/>
    <w:rsid w:val="003E49B0"/>
    <w:rsid w:val="003E60AD"/>
    <w:rsid w:val="003F15D2"/>
    <w:rsid w:val="003F1F56"/>
    <w:rsid w:val="003F6427"/>
    <w:rsid w:val="00401CF8"/>
    <w:rsid w:val="0041590F"/>
    <w:rsid w:val="00421031"/>
    <w:rsid w:val="00423599"/>
    <w:rsid w:val="00423856"/>
    <w:rsid w:val="00425041"/>
    <w:rsid w:val="00427EE3"/>
    <w:rsid w:val="0043000E"/>
    <w:rsid w:val="0043010B"/>
    <w:rsid w:val="004322D8"/>
    <w:rsid w:val="00441C98"/>
    <w:rsid w:val="00442A35"/>
    <w:rsid w:val="00442C69"/>
    <w:rsid w:val="00444BB0"/>
    <w:rsid w:val="00445163"/>
    <w:rsid w:val="00453150"/>
    <w:rsid w:val="004542C6"/>
    <w:rsid w:val="0046331B"/>
    <w:rsid w:val="00463956"/>
    <w:rsid w:val="004655FA"/>
    <w:rsid w:val="00467427"/>
    <w:rsid w:val="004717C3"/>
    <w:rsid w:val="00473300"/>
    <w:rsid w:val="00484E4F"/>
    <w:rsid w:val="00485309"/>
    <w:rsid w:val="00487101"/>
    <w:rsid w:val="004877B1"/>
    <w:rsid w:val="00492D07"/>
    <w:rsid w:val="00495202"/>
    <w:rsid w:val="004A209E"/>
    <w:rsid w:val="004C35A8"/>
    <w:rsid w:val="004C5E17"/>
    <w:rsid w:val="004C63A3"/>
    <w:rsid w:val="004D0193"/>
    <w:rsid w:val="004E0D1B"/>
    <w:rsid w:val="004E2F1B"/>
    <w:rsid w:val="004E5F9B"/>
    <w:rsid w:val="004E6CAC"/>
    <w:rsid w:val="004F5B6B"/>
    <w:rsid w:val="004F5EA8"/>
    <w:rsid w:val="0051720D"/>
    <w:rsid w:val="00523678"/>
    <w:rsid w:val="00523805"/>
    <w:rsid w:val="00532F0F"/>
    <w:rsid w:val="005375F3"/>
    <w:rsid w:val="00554E57"/>
    <w:rsid w:val="00555FC5"/>
    <w:rsid w:val="0055601A"/>
    <w:rsid w:val="00561B02"/>
    <w:rsid w:val="0056222D"/>
    <w:rsid w:val="00562C1E"/>
    <w:rsid w:val="005649AD"/>
    <w:rsid w:val="00565F3A"/>
    <w:rsid w:val="005729E9"/>
    <w:rsid w:val="00573AAB"/>
    <w:rsid w:val="00577679"/>
    <w:rsid w:val="005816BE"/>
    <w:rsid w:val="00582EC6"/>
    <w:rsid w:val="00587502"/>
    <w:rsid w:val="00587EEC"/>
    <w:rsid w:val="00590EEE"/>
    <w:rsid w:val="0059675D"/>
    <w:rsid w:val="005A4A1C"/>
    <w:rsid w:val="005A7CFE"/>
    <w:rsid w:val="005B60DC"/>
    <w:rsid w:val="005C5150"/>
    <w:rsid w:val="005D1234"/>
    <w:rsid w:val="005E2D5E"/>
    <w:rsid w:val="005E4B81"/>
    <w:rsid w:val="005E6A99"/>
    <w:rsid w:val="005E6D65"/>
    <w:rsid w:val="005F062E"/>
    <w:rsid w:val="005F14B5"/>
    <w:rsid w:val="005F1795"/>
    <w:rsid w:val="005F3B57"/>
    <w:rsid w:val="005F65E5"/>
    <w:rsid w:val="005F68C9"/>
    <w:rsid w:val="00600636"/>
    <w:rsid w:val="006039A2"/>
    <w:rsid w:val="00614AB2"/>
    <w:rsid w:val="00621BAD"/>
    <w:rsid w:val="00626053"/>
    <w:rsid w:val="00626FE4"/>
    <w:rsid w:val="00633861"/>
    <w:rsid w:val="00641F27"/>
    <w:rsid w:val="00643E60"/>
    <w:rsid w:val="00651BE2"/>
    <w:rsid w:val="00656A31"/>
    <w:rsid w:val="0065718B"/>
    <w:rsid w:val="006608F6"/>
    <w:rsid w:val="00662483"/>
    <w:rsid w:val="00663AC9"/>
    <w:rsid w:val="00665645"/>
    <w:rsid w:val="00670108"/>
    <w:rsid w:val="0067081A"/>
    <w:rsid w:val="00672359"/>
    <w:rsid w:val="00675332"/>
    <w:rsid w:val="0067684B"/>
    <w:rsid w:val="006770B1"/>
    <w:rsid w:val="0068156A"/>
    <w:rsid w:val="00683195"/>
    <w:rsid w:val="00683257"/>
    <w:rsid w:val="00685A87"/>
    <w:rsid w:val="00687F3D"/>
    <w:rsid w:val="00692B73"/>
    <w:rsid w:val="006961CD"/>
    <w:rsid w:val="00696863"/>
    <w:rsid w:val="0069753D"/>
    <w:rsid w:val="006979C2"/>
    <w:rsid w:val="006A0559"/>
    <w:rsid w:val="006A10C1"/>
    <w:rsid w:val="006B0969"/>
    <w:rsid w:val="006B3F14"/>
    <w:rsid w:val="006B43FE"/>
    <w:rsid w:val="006B4B48"/>
    <w:rsid w:val="006C106D"/>
    <w:rsid w:val="006D3027"/>
    <w:rsid w:val="006D7FC2"/>
    <w:rsid w:val="006E0D74"/>
    <w:rsid w:val="006F3F1B"/>
    <w:rsid w:val="006F457C"/>
    <w:rsid w:val="006F4AF1"/>
    <w:rsid w:val="006F4F2C"/>
    <w:rsid w:val="006F4F58"/>
    <w:rsid w:val="006F650A"/>
    <w:rsid w:val="006F6518"/>
    <w:rsid w:val="00700E7A"/>
    <w:rsid w:val="00713BEE"/>
    <w:rsid w:val="00721219"/>
    <w:rsid w:val="007226F4"/>
    <w:rsid w:val="007233D0"/>
    <w:rsid w:val="00723665"/>
    <w:rsid w:val="00724F53"/>
    <w:rsid w:val="00727058"/>
    <w:rsid w:val="00740E91"/>
    <w:rsid w:val="00742108"/>
    <w:rsid w:val="00742959"/>
    <w:rsid w:val="00762525"/>
    <w:rsid w:val="00765C6E"/>
    <w:rsid w:val="007722C1"/>
    <w:rsid w:val="0078061D"/>
    <w:rsid w:val="00782961"/>
    <w:rsid w:val="00782EE5"/>
    <w:rsid w:val="007860C7"/>
    <w:rsid w:val="00791CFD"/>
    <w:rsid w:val="00795DB6"/>
    <w:rsid w:val="00796C5F"/>
    <w:rsid w:val="007A03CC"/>
    <w:rsid w:val="007A25D9"/>
    <w:rsid w:val="007B7250"/>
    <w:rsid w:val="007C63C5"/>
    <w:rsid w:val="007C672E"/>
    <w:rsid w:val="007D1BF0"/>
    <w:rsid w:val="007E250A"/>
    <w:rsid w:val="007E532C"/>
    <w:rsid w:val="007E6BB3"/>
    <w:rsid w:val="007F2532"/>
    <w:rsid w:val="007F6D22"/>
    <w:rsid w:val="00813ED8"/>
    <w:rsid w:val="008154D6"/>
    <w:rsid w:val="00816909"/>
    <w:rsid w:val="00816D58"/>
    <w:rsid w:val="00816F6C"/>
    <w:rsid w:val="00820927"/>
    <w:rsid w:val="00821B95"/>
    <w:rsid w:val="008344C6"/>
    <w:rsid w:val="00836DB7"/>
    <w:rsid w:val="00841DAD"/>
    <w:rsid w:val="00846417"/>
    <w:rsid w:val="00857740"/>
    <w:rsid w:val="008710E0"/>
    <w:rsid w:val="00881FA0"/>
    <w:rsid w:val="0089343E"/>
    <w:rsid w:val="00896A14"/>
    <w:rsid w:val="008A00EF"/>
    <w:rsid w:val="008A26D2"/>
    <w:rsid w:val="008A619A"/>
    <w:rsid w:val="008A623E"/>
    <w:rsid w:val="008B0763"/>
    <w:rsid w:val="008B3627"/>
    <w:rsid w:val="008B48ED"/>
    <w:rsid w:val="008B5B9A"/>
    <w:rsid w:val="008C05ED"/>
    <w:rsid w:val="008C4390"/>
    <w:rsid w:val="008C6AB9"/>
    <w:rsid w:val="008D23B2"/>
    <w:rsid w:val="008D3504"/>
    <w:rsid w:val="008E0129"/>
    <w:rsid w:val="008E5969"/>
    <w:rsid w:val="008F19E9"/>
    <w:rsid w:val="008F5294"/>
    <w:rsid w:val="00904D8D"/>
    <w:rsid w:val="00907E77"/>
    <w:rsid w:val="0091111A"/>
    <w:rsid w:val="009170B7"/>
    <w:rsid w:val="00920EEF"/>
    <w:rsid w:val="0092368A"/>
    <w:rsid w:val="00930200"/>
    <w:rsid w:val="00936F3D"/>
    <w:rsid w:val="00942455"/>
    <w:rsid w:val="00942932"/>
    <w:rsid w:val="009459CA"/>
    <w:rsid w:val="0094699C"/>
    <w:rsid w:val="00952799"/>
    <w:rsid w:val="00953BD7"/>
    <w:rsid w:val="00955274"/>
    <w:rsid w:val="00966CF1"/>
    <w:rsid w:val="00966D46"/>
    <w:rsid w:val="00976110"/>
    <w:rsid w:val="009769C7"/>
    <w:rsid w:val="00976E38"/>
    <w:rsid w:val="00980CA3"/>
    <w:rsid w:val="0098432C"/>
    <w:rsid w:val="009868A4"/>
    <w:rsid w:val="00987B00"/>
    <w:rsid w:val="00993407"/>
    <w:rsid w:val="00994931"/>
    <w:rsid w:val="00994AFB"/>
    <w:rsid w:val="00997B7F"/>
    <w:rsid w:val="009A454E"/>
    <w:rsid w:val="009B0B52"/>
    <w:rsid w:val="009B2299"/>
    <w:rsid w:val="009C511C"/>
    <w:rsid w:val="009C57BD"/>
    <w:rsid w:val="009E785B"/>
    <w:rsid w:val="009F086E"/>
    <w:rsid w:val="009F0B9E"/>
    <w:rsid w:val="009F7641"/>
    <w:rsid w:val="00A022B5"/>
    <w:rsid w:val="00A029E8"/>
    <w:rsid w:val="00A059C4"/>
    <w:rsid w:val="00A0650B"/>
    <w:rsid w:val="00A109C8"/>
    <w:rsid w:val="00A10BD5"/>
    <w:rsid w:val="00A16B9C"/>
    <w:rsid w:val="00A17851"/>
    <w:rsid w:val="00A17972"/>
    <w:rsid w:val="00A200EC"/>
    <w:rsid w:val="00A349F7"/>
    <w:rsid w:val="00A42E43"/>
    <w:rsid w:val="00A436EF"/>
    <w:rsid w:val="00A45B38"/>
    <w:rsid w:val="00A45B7F"/>
    <w:rsid w:val="00A45D87"/>
    <w:rsid w:val="00A74957"/>
    <w:rsid w:val="00A805EF"/>
    <w:rsid w:val="00A81564"/>
    <w:rsid w:val="00A91AB5"/>
    <w:rsid w:val="00A94842"/>
    <w:rsid w:val="00A949C7"/>
    <w:rsid w:val="00AA1DC4"/>
    <w:rsid w:val="00AB286F"/>
    <w:rsid w:val="00AB2EA6"/>
    <w:rsid w:val="00AB7127"/>
    <w:rsid w:val="00AB797E"/>
    <w:rsid w:val="00AC7F89"/>
    <w:rsid w:val="00AD7A8C"/>
    <w:rsid w:val="00AE1AD0"/>
    <w:rsid w:val="00AE713A"/>
    <w:rsid w:val="00AE7819"/>
    <w:rsid w:val="00AF5A87"/>
    <w:rsid w:val="00B01914"/>
    <w:rsid w:val="00B05B5A"/>
    <w:rsid w:val="00B123E2"/>
    <w:rsid w:val="00B1306D"/>
    <w:rsid w:val="00B1404B"/>
    <w:rsid w:val="00B14151"/>
    <w:rsid w:val="00B16B0D"/>
    <w:rsid w:val="00B170E1"/>
    <w:rsid w:val="00B2315E"/>
    <w:rsid w:val="00B3451F"/>
    <w:rsid w:val="00B44E50"/>
    <w:rsid w:val="00B50213"/>
    <w:rsid w:val="00B55EA4"/>
    <w:rsid w:val="00B6116B"/>
    <w:rsid w:val="00B613B1"/>
    <w:rsid w:val="00B74B7D"/>
    <w:rsid w:val="00B76AC6"/>
    <w:rsid w:val="00B80457"/>
    <w:rsid w:val="00B86528"/>
    <w:rsid w:val="00B935BC"/>
    <w:rsid w:val="00BA0395"/>
    <w:rsid w:val="00BA2008"/>
    <w:rsid w:val="00BA3421"/>
    <w:rsid w:val="00BC05D4"/>
    <w:rsid w:val="00BC128A"/>
    <w:rsid w:val="00BC61E2"/>
    <w:rsid w:val="00BC6D07"/>
    <w:rsid w:val="00BD4128"/>
    <w:rsid w:val="00BE73EF"/>
    <w:rsid w:val="00BF010F"/>
    <w:rsid w:val="00BF6063"/>
    <w:rsid w:val="00C045EB"/>
    <w:rsid w:val="00C10E5C"/>
    <w:rsid w:val="00C11BAE"/>
    <w:rsid w:val="00C135E7"/>
    <w:rsid w:val="00C22B1E"/>
    <w:rsid w:val="00C276D9"/>
    <w:rsid w:val="00C31F7F"/>
    <w:rsid w:val="00C34D88"/>
    <w:rsid w:val="00C366DC"/>
    <w:rsid w:val="00C36E1A"/>
    <w:rsid w:val="00C36E79"/>
    <w:rsid w:val="00C374F0"/>
    <w:rsid w:val="00C40422"/>
    <w:rsid w:val="00C528E0"/>
    <w:rsid w:val="00C642E9"/>
    <w:rsid w:val="00C81419"/>
    <w:rsid w:val="00C87127"/>
    <w:rsid w:val="00C9671E"/>
    <w:rsid w:val="00CA2F96"/>
    <w:rsid w:val="00CA32E4"/>
    <w:rsid w:val="00CC0A3E"/>
    <w:rsid w:val="00CC5FB8"/>
    <w:rsid w:val="00CC7059"/>
    <w:rsid w:val="00CD5CA6"/>
    <w:rsid w:val="00CE1A85"/>
    <w:rsid w:val="00CE2E2A"/>
    <w:rsid w:val="00CF1DCA"/>
    <w:rsid w:val="00D00676"/>
    <w:rsid w:val="00D00992"/>
    <w:rsid w:val="00D03015"/>
    <w:rsid w:val="00D048F8"/>
    <w:rsid w:val="00D057BB"/>
    <w:rsid w:val="00D06B95"/>
    <w:rsid w:val="00D07B73"/>
    <w:rsid w:val="00D07EBC"/>
    <w:rsid w:val="00D10D3B"/>
    <w:rsid w:val="00D12FAA"/>
    <w:rsid w:val="00D13B27"/>
    <w:rsid w:val="00D21C15"/>
    <w:rsid w:val="00D26669"/>
    <w:rsid w:val="00D26A8B"/>
    <w:rsid w:val="00D32DF5"/>
    <w:rsid w:val="00D338FB"/>
    <w:rsid w:val="00D37993"/>
    <w:rsid w:val="00D43220"/>
    <w:rsid w:val="00D50E51"/>
    <w:rsid w:val="00D52427"/>
    <w:rsid w:val="00D54DE9"/>
    <w:rsid w:val="00D653C0"/>
    <w:rsid w:val="00D67E5A"/>
    <w:rsid w:val="00D9007D"/>
    <w:rsid w:val="00DA651F"/>
    <w:rsid w:val="00DB151F"/>
    <w:rsid w:val="00DB6039"/>
    <w:rsid w:val="00DC169B"/>
    <w:rsid w:val="00DC1B02"/>
    <w:rsid w:val="00DC1CA4"/>
    <w:rsid w:val="00DD053E"/>
    <w:rsid w:val="00DD2230"/>
    <w:rsid w:val="00DE1380"/>
    <w:rsid w:val="00DF6849"/>
    <w:rsid w:val="00E030A4"/>
    <w:rsid w:val="00E14744"/>
    <w:rsid w:val="00E22055"/>
    <w:rsid w:val="00E22245"/>
    <w:rsid w:val="00E346B4"/>
    <w:rsid w:val="00E368EF"/>
    <w:rsid w:val="00E4461E"/>
    <w:rsid w:val="00E47BEA"/>
    <w:rsid w:val="00E526C4"/>
    <w:rsid w:val="00E528DC"/>
    <w:rsid w:val="00E641EE"/>
    <w:rsid w:val="00E70F70"/>
    <w:rsid w:val="00E73B64"/>
    <w:rsid w:val="00E97A4F"/>
    <w:rsid w:val="00EA1CA7"/>
    <w:rsid w:val="00EA1D83"/>
    <w:rsid w:val="00EA4908"/>
    <w:rsid w:val="00EC26A8"/>
    <w:rsid w:val="00EC3F6C"/>
    <w:rsid w:val="00EC58FB"/>
    <w:rsid w:val="00ED00E8"/>
    <w:rsid w:val="00ED163D"/>
    <w:rsid w:val="00ED1B6B"/>
    <w:rsid w:val="00ED45AF"/>
    <w:rsid w:val="00EE7541"/>
    <w:rsid w:val="00EF7F24"/>
    <w:rsid w:val="00F0191B"/>
    <w:rsid w:val="00F04BF9"/>
    <w:rsid w:val="00F06CA7"/>
    <w:rsid w:val="00F07073"/>
    <w:rsid w:val="00F135A0"/>
    <w:rsid w:val="00F27FCB"/>
    <w:rsid w:val="00F3378F"/>
    <w:rsid w:val="00F3487E"/>
    <w:rsid w:val="00F34C14"/>
    <w:rsid w:val="00F36FCC"/>
    <w:rsid w:val="00F45860"/>
    <w:rsid w:val="00F51ACB"/>
    <w:rsid w:val="00F52742"/>
    <w:rsid w:val="00F6690B"/>
    <w:rsid w:val="00F669BD"/>
    <w:rsid w:val="00F66B99"/>
    <w:rsid w:val="00F72DD5"/>
    <w:rsid w:val="00F72ECF"/>
    <w:rsid w:val="00F73BF5"/>
    <w:rsid w:val="00F7458F"/>
    <w:rsid w:val="00F76718"/>
    <w:rsid w:val="00F80614"/>
    <w:rsid w:val="00F809F7"/>
    <w:rsid w:val="00F80A41"/>
    <w:rsid w:val="00F8167B"/>
    <w:rsid w:val="00F81E6F"/>
    <w:rsid w:val="00F84630"/>
    <w:rsid w:val="00F90872"/>
    <w:rsid w:val="00F94B81"/>
    <w:rsid w:val="00FA0B8D"/>
    <w:rsid w:val="00FA6BEF"/>
    <w:rsid w:val="00FA7829"/>
    <w:rsid w:val="00FC0979"/>
    <w:rsid w:val="00FC5E17"/>
    <w:rsid w:val="00FC769F"/>
    <w:rsid w:val="00FC7EAC"/>
    <w:rsid w:val="00FD33AD"/>
    <w:rsid w:val="00FD4220"/>
    <w:rsid w:val="00FD67F0"/>
    <w:rsid w:val="00FE30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nhideWhenUsed/>
    <w:rsid w:val="004E0D1B"/>
    <w:pPr>
      <w:tabs>
        <w:tab w:val="center" w:pos="4153"/>
        <w:tab w:val="right" w:pos="8306"/>
      </w:tabs>
      <w:snapToGrid w:val="0"/>
    </w:pPr>
    <w:rPr>
      <w:sz w:val="20"/>
      <w:szCs w:val="20"/>
    </w:rPr>
  </w:style>
  <w:style w:type="character" w:customStyle="1" w:styleId="a5">
    <w:name w:val="頁首 字元"/>
    <w:basedOn w:val="a0"/>
    <w:link w:val="a4"/>
    <w:rsid w:val="004E0D1B"/>
    <w:rPr>
      <w:sz w:val="20"/>
      <w:szCs w:val="20"/>
    </w:rPr>
  </w:style>
  <w:style w:type="paragraph" w:styleId="a6">
    <w:name w:val="footer"/>
    <w:basedOn w:val="a"/>
    <w:link w:val="a7"/>
    <w:uiPriority w:val="99"/>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 w:type="paragraph" w:customStyle="1" w:styleId="ab">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 w:type="character" w:styleId="ac">
    <w:name w:val="Strong"/>
    <w:basedOn w:val="a0"/>
    <w:uiPriority w:val="22"/>
    <w:qFormat/>
    <w:rsid w:val="00942455"/>
    <w:rPr>
      <w:b/>
      <w:bCs/>
    </w:rPr>
  </w:style>
  <w:style w:type="character" w:customStyle="1" w:styleId="apple-converted-space">
    <w:name w:val="apple-converted-space"/>
    <w:rsid w:val="000B71C6"/>
  </w:style>
  <w:style w:type="character" w:customStyle="1" w:styleId="dialogtext1">
    <w:name w:val="dialog_text1"/>
    <w:rsid w:val="00813ED8"/>
    <w:rPr>
      <w:rFonts w:ascii="sөũ" w:hAnsi="sөũ" w:hint="default"/>
      <w:color w:val="000000"/>
      <w:sz w:val="24"/>
      <w:szCs w:val="24"/>
    </w:rPr>
  </w:style>
  <w:style w:type="character" w:customStyle="1" w:styleId="magazinefont31">
    <w:name w:val="magazinefont31"/>
    <w:rsid w:val="00813ED8"/>
    <w:rPr>
      <w:rFonts w:ascii="sөũ" w:hAnsi="sөũ" w:hint="default"/>
      <w:strike w:val="0"/>
      <w:dstrike w:val="0"/>
      <w:color w:val="333333"/>
      <w:sz w:val="18"/>
      <w:szCs w:val="18"/>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nhideWhenUsed/>
    <w:rsid w:val="004E0D1B"/>
    <w:pPr>
      <w:tabs>
        <w:tab w:val="center" w:pos="4153"/>
        <w:tab w:val="right" w:pos="8306"/>
      </w:tabs>
      <w:snapToGrid w:val="0"/>
    </w:pPr>
    <w:rPr>
      <w:sz w:val="20"/>
      <w:szCs w:val="20"/>
    </w:rPr>
  </w:style>
  <w:style w:type="character" w:customStyle="1" w:styleId="a5">
    <w:name w:val="頁首 字元"/>
    <w:basedOn w:val="a0"/>
    <w:link w:val="a4"/>
    <w:rsid w:val="004E0D1B"/>
    <w:rPr>
      <w:sz w:val="20"/>
      <w:szCs w:val="20"/>
    </w:rPr>
  </w:style>
  <w:style w:type="paragraph" w:styleId="a6">
    <w:name w:val="footer"/>
    <w:basedOn w:val="a"/>
    <w:link w:val="a7"/>
    <w:uiPriority w:val="99"/>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 w:type="paragraph" w:customStyle="1" w:styleId="ab">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 w:type="character" w:styleId="ac">
    <w:name w:val="Strong"/>
    <w:basedOn w:val="a0"/>
    <w:uiPriority w:val="22"/>
    <w:qFormat/>
    <w:rsid w:val="00942455"/>
    <w:rPr>
      <w:b/>
      <w:bCs/>
    </w:rPr>
  </w:style>
  <w:style w:type="character" w:customStyle="1" w:styleId="apple-converted-space">
    <w:name w:val="apple-converted-space"/>
    <w:rsid w:val="000B71C6"/>
  </w:style>
  <w:style w:type="character" w:customStyle="1" w:styleId="dialogtext1">
    <w:name w:val="dialog_text1"/>
    <w:rsid w:val="00813ED8"/>
    <w:rPr>
      <w:rFonts w:ascii="sөũ" w:hAnsi="sөũ" w:hint="default"/>
      <w:color w:val="000000"/>
      <w:sz w:val="24"/>
      <w:szCs w:val="24"/>
    </w:rPr>
  </w:style>
  <w:style w:type="character" w:customStyle="1" w:styleId="magazinefont31">
    <w:name w:val="magazinefont31"/>
    <w:rsid w:val="00813ED8"/>
    <w:rPr>
      <w:rFonts w:ascii="sөũ" w:hAnsi="sөũ" w:hint="default"/>
      <w:strike w:val="0"/>
      <w:dstrike w:val="0"/>
      <w:color w:val="333333"/>
      <w:sz w:val="18"/>
      <w:szCs w:val="1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26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131CB-DFF2-4055-BD1F-A34A42FBE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936</Words>
  <Characters>5337</Characters>
  <Application>Microsoft Office Word</Application>
  <DocSecurity>0</DocSecurity>
  <Lines>44</Lines>
  <Paragraphs>12</Paragraphs>
  <ScaleCrop>false</ScaleCrop>
  <Company/>
  <LinksUpToDate>false</LinksUpToDate>
  <CharactersWithSpaces>6261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保護服務司蕭文玲</dc:creator>
  <cp:lastModifiedBy>保護服務司蕭文玲</cp:lastModifiedBy>
  <cp:revision>2</cp:revision>
  <cp:lastPrinted>2018-04-19T10:08:00Z</cp:lastPrinted>
  <dcterms:created xsi:type="dcterms:W3CDTF">2018-04-30T02:09:00Z</dcterms:created>
  <dcterms:modified xsi:type="dcterms:W3CDTF">2018-04-30T02:09:00Z</dcterms:modified>
</cp:coreProperties>
</file>