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D2C61" w14:textId="77777777" w:rsidR="00B3633C" w:rsidRPr="0011045B" w:rsidRDefault="00B3633C" w:rsidP="00824C23">
      <w:pPr>
        <w:pStyle w:val="Web"/>
        <w:spacing w:before="0" w:beforeAutospacing="0" w:after="0" w:afterAutospacing="0" w:line="500" w:lineRule="exact"/>
        <w:jc w:val="both"/>
        <w:rPr>
          <w:rFonts w:cs="Arial"/>
          <w:b/>
          <w:bCs/>
          <w:sz w:val="25"/>
          <w:szCs w:val="25"/>
        </w:rPr>
      </w:pPr>
      <w:r w:rsidRPr="0011045B">
        <w:rPr>
          <w:rFonts w:cs="Arial"/>
          <w:b/>
          <w:bCs/>
          <w:sz w:val="25"/>
          <w:szCs w:val="25"/>
        </w:rPr>
        <w:t>一、現行法定職掌</w:t>
      </w:r>
    </w:p>
    <w:p w14:paraId="0FBC4A8D" w14:textId="77777777" w:rsidR="009E6E61" w:rsidRPr="0011045B" w:rsidRDefault="008B42A3" w:rsidP="00462EB2">
      <w:pPr>
        <w:pStyle w:val="Web"/>
        <w:spacing w:before="0" w:beforeAutospacing="0" w:after="0" w:afterAutospacing="0" w:line="470" w:lineRule="exact"/>
        <w:ind w:leftChars="75" w:left="180"/>
        <w:jc w:val="both"/>
        <w:rPr>
          <w:rFonts w:cs="Arial"/>
          <w:b/>
          <w:bCs/>
        </w:rPr>
      </w:pPr>
      <w:r w:rsidRPr="0011045B">
        <w:rPr>
          <w:rFonts w:cs="Arial"/>
          <w:b/>
          <w:bCs/>
        </w:rPr>
        <w:t>（一）</w:t>
      </w:r>
      <w:r w:rsidR="009E6E61" w:rsidRPr="0011045B">
        <w:rPr>
          <w:rFonts w:cs="Arial"/>
          <w:b/>
          <w:bCs/>
        </w:rPr>
        <w:t>機關主要職掌</w:t>
      </w:r>
    </w:p>
    <w:p w14:paraId="4584B75F" w14:textId="77777777" w:rsidR="00DF62B5" w:rsidRPr="0011045B" w:rsidRDefault="009D03A4" w:rsidP="00462EB2">
      <w:pPr>
        <w:pStyle w:val="Web"/>
        <w:spacing w:before="0" w:beforeAutospacing="0" w:after="0" w:afterAutospacing="0" w:line="470" w:lineRule="exact"/>
        <w:ind w:left="936" w:firstLineChars="200" w:firstLine="480"/>
        <w:jc w:val="both"/>
        <w:rPr>
          <w:rFonts w:cs="Arial"/>
          <w:bCs/>
        </w:rPr>
      </w:pPr>
      <w:r w:rsidRPr="0011045B">
        <w:rPr>
          <w:rFonts w:cs="Arial"/>
          <w:bCs/>
        </w:rPr>
        <w:t>掌理全國衛生及福利業務，主管衛生福利、全民健康保險、國民年金、長期照顧（護）政策、社會救助、社會工作、家庭暴力、性侵害、性騷擾防治與其他保護服務業務、醫事相關業務、護理及健康照護、心理及口腔健康、中醫藥等其他有關衛生福利事項</w:t>
      </w:r>
      <w:r w:rsidR="00DF62B5" w:rsidRPr="0011045B">
        <w:rPr>
          <w:rFonts w:cs="Arial"/>
          <w:bCs/>
        </w:rPr>
        <w:t>。</w:t>
      </w:r>
    </w:p>
    <w:p w14:paraId="0F7BA18A" w14:textId="77777777" w:rsidR="009E6E61" w:rsidRPr="0011045B" w:rsidRDefault="009E6E61" w:rsidP="00462EB2">
      <w:pPr>
        <w:pStyle w:val="Web"/>
        <w:tabs>
          <w:tab w:val="left" w:pos="2865"/>
        </w:tabs>
        <w:spacing w:before="0" w:beforeAutospacing="0" w:after="0" w:afterAutospacing="0" w:line="470" w:lineRule="exact"/>
        <w:ind w:leftChars="75" w:left="180"/>
        <w:jc w:val="both"/>
        <w:rPr>
          <w:rFonts w:cs="Arial"/>
          <w:b/>
          <w:bCs/>
        </w:rPr>
      </w:pPr>
      <w:r w:rsidRPr="0011045B">
        <w:rPr>
          <w:rFonts w:cs="Arial"/>
          <w:b/>
          <w:bCs/>
        </w:rPr>
        <w:t>（二）內部分層業務</w:t>
      </w:r>
      <w:r w:rsidR="00824C23" w:rsidRPr="0011045B">
        <w:rPr>
          <w:rFonts w:cs="Arial"/>
          <w:b/>
          <w:bCs/>
        </w:rPr>
        <w:tab/>
      </w:r>
    </w:p>
    <w:p w14:paraId="14F0DF70" w14:textId="77777777" w:rsidR="00EF13D4" w:rsidRPr="0011045B" w:rsidRDefault="008F4EF8" w:rsidP="00462EB2">
      <w:pPr>
        <w:pStyle w:val="Web"/>
        <w:spacing w:before="0" w:beforeAutospacing="0" w:after="0" w:afterAutospacing="0" w:line="470" w:lineRule="exact"/>
        <w:ind w:leftChars="402" w:left="1258" w:hangingChars="122" w:hanging="293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>1.</w:t>
      </w:r>
      <w:r w:rsidR="00970261" w:rsidRPr="0011045B">
        <w:rPr>
          <w:rFonts w:cs="Arial" w:hint="eastAsia"/>
          <w:bCs/>
        </w:rPr>
        <w:t xml:space="preserve"> </w:t>
      </w:r>
      <w:r w:rsidR="00EF13D4" w:rsidRPr="0011045B">
        <w:rPr>
          <w:rFonts w:cs="Arial"/>
          <w:bCs/>
        </w:rPr>
        <w:t>本</w:t>
      </w:r>
      <w:r w:rsidR="009D03A4" w:rsidRPr="0011045B">
        <w:rPr>
          <w:rFonts w:cs="Arial"/>
          <w:bCs/>
        </w:rPr>
        <w:t>部置部長1人，特任，綜理部務，並指揮</w:t>
      </w:r>
      <w:r w:rsidR="00CC62DC" w:rsidRPr="0011045B">
        <w:rPr>
          <w:rFonts w:cs="Arial"/>
          <w:bCs/>
        </w:rPr>
        <w:t>、</w:t>
      </w:r>
      <w:r w:rsidR="009D03A4" w:rsidRPr="0011045B">
        <w:rPr>
          <w:rFonts w:cs="Arial"/>
          <w:bCs/>
        </w:rPr>
        <w:t>監督所屬</w:t>
      </w:r>
      <w:r w:rsidR="00CC62DC" w:rsidRPr="0011045B">
        <w:rPr>
          <w:rFonts w:cs="Arial"/>
          <w:bCs/>
        </w:rPr>
        <w:t>機關</w:t>
      </w:r>
      <w:r w:rsidR="00C07084" w:rsidRPr="0011045B">
        <w:rPr>
          <w:rFonts w:cs="Arial"/>
          <w:bCs/>
        </w:rPr>
        <w:t>（</w:t>
      </w:r>
      <w:r w:rsidR="00CC62DC" w:rsidRPr="0011045B">
        <w:rPr>
          <w:rFonts w:cs="Arial"/>
          <w:bCs/>
        </w:rPr>
        <w:t>構</w:t>
      </w:r>
      <w:r w:rsidR="00C07084" w:rsidRPr="0011045B">
        <w:rPr>
          <w:rFonts w:cs="Arial"/>
          <w:bCs/>
        </w:rPr>
        <w:t>）</w:t>
      </w:r>
      <w:r w:rsidR="00CC62DC" w:rsidRPr="0011045B">
        <w:rPr>
          <w:rFonts w:cs="Arial"/>
          <w:bCs/>
        </w:rPr>
        <w:t>及人員</w:t>
      </w:r>
      <w:r w:rsidR="009D03A4" w:rsidRPr="0011045B">
        <w:rPr>
          <w:rFonts w:cs="Arial"/>
          <w:bCs/>
        </w:rPr>
        <w:t>；政務次長2</w:t>
      </w:r>
      <w:r w:rsidR="000122B1" w:rsidRPr="0011045B">
        <w:rPr>
          <w:rFonts w:cs="Arial"/>
          <w:bCs/>
        </w:rPr>
        <w:t>人、常務次長1</w:t>
      </w:r>
      <w:r w:rsidR="009D03A4" w:rsidRPr="0011045B">
        <w:rPr>
          <w:rFonts w:cs="Arial"/>
          <w:bCs/>
        </w:rPr>
        <w:t>人，</w:t>
      </w:r>
      <w:r w:rsidR="00CC62DC" w:rsidRPr="0011045B">
        <w:rPr>
          <w:rFonts w:cs="Arial"/>
          <w:bCs/>
        </w:rPr>
        <w:t>襄</w:t>
      </w:r>
      <w:r w:rsidR="009D03A4" w:rsidRPr="0011045B">
        <w:rPr>
          <w:rFonts w:cs="Arial"/>
          <w:bCs/>
        </w:rPr>
        <w:t>助部長處理部務</w:t>
      </w:r>
      <w:r w:rsidR="00EF13D4" w:rsidRPr="0011045B">
        <w:rPr>
          <w:rFonts w:cs="Arial"/>
          <w:bCs/>
        </w:rPr>
        <w:t>。</w:t>
      </w:r>
    </w:p>
    <w:p w14:paraId="77B876EB" w14:textId="77777777" w:rsidR="009E6E61" w:rsidRPr="0011045B" w:rsidRDefault="008F4EF8" w:rsidP="00462EB2">
      <w:pPr>
        <w:pStyle w:val="Web"/>
        <w:spacing w:before="0" w:beforeAutospacing="0" w:after="0" w:afterAutospacing="0" w:line="470" w:lineRule="exact"/>
        <w:ind w:firstLineChars="400" w:firstLine="960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>2.</w:t>
      </w:r>
      <w:r w:rsidR="00970261" w:rsidRPr="0011045B">
        <w:rPr>
          <w:rFonts w:cs="Arial" w:hint="eastAsia"/>
          <w:bCs/>
        </w:rPr>
        <w:t xml:space="preserve">  </w:t>
      </w:r>
      <w:r w:rsidR="00EF13D4" w:rsidRPr="0011045B">
        <w:rPr>
          <w:rFonts w:cs="Arial"/>
          <w:bCs/>
        </w:rPr>
        <w:t>本部設內部各司、處</w:t>
      </w:r>
      <w:r w:rsidR="008C15A0" w:rsidRPr="0011045B">
        <w:rPr>
          <w:rFonts w:cs="Arial"/>
          <w:bCs/>
        </w:rPr>
        <w:t>及其職掌如下：</w:t>
      </w:r>
    </w:p>
    <w:p w14:paraId="7AB70E27" w14:textId="77777777" w:rsidR="00EF13D4" w:rsidRPr="0011045B" w:rsidRDefault="00A34A8C" w:rsidP="000A5FAA">
      <w:pPr>
        <w:pStyle w:val="1"/>
        <w:adjustRightInd/>
        <w:spacing w:line="470" w:lineRule="exact"/>
        <w:ind w:leftChars="0" w:left="720" w:firstLineChars="178" w:firstLine="428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(1)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綜合規劃司：</w:t>
      </w:r>
    </w:p>
    <w:p w14:paraId="5BA6E6E0" w14:textId="77777777" w:rsidR="00CC62DC" w:rsidRPr="0011045B" w:rsidRDefault="00B3689C" w:rsidP="004D78F3">
      <w:pPr>
        <w:pStyle w:val="1"/>
        <w:spacing w:line="470" w:lineRule="exact"/>
        <w:ind w:leftChars="350" w:left="840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衛生福利政策與施政計畫之研擬、規劃、管制、考核及評估。</w:t>
      </w:r>
    </w:p>
    <w:p w14:paraId="2CF41131" w14:textId="77777777" w:rsidR="00CC62DC" w:rsidRPr="0011045B" w:rsidRDefault="00B3689C" w:rsidP="004D78F3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行政效能提升與便民服務業務之規劃、推動、督導及考核。</w:t>
      </w:r>
    </w:p>
    <w:p w14:paraId="2A445B45" w14:textId="77777777" w:rsidR="00CC62DC" w:rsidRPr="0011045B" w:rsidRDefault="00B3689C" w:rsidP="004D78F3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本部與所屬機關、地方衛生機關績效之評估及考核。</w:t>
      </w:r>
    </w:p>
    <w:p w14:paraId="1B6E3112" w14:textId="77777777" w:rsidR="00CC62DC" w:rsidRPr="0011045B" w:rsidRDefault="00B3689C" w:rsidP="00B7525C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本部與所屬機關衛生福利科技發展之策略規劃及計畫審議。</w:t>
      </w:r>
    </w:p>
    <w:p w14:paraId="6D5D528F" w14:textId="77777777" w:rsidR="00CC62DC" w:rsidRPr="0011045B" w:rsidRDefault="00B3689C" w:rsidP="00C142A5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衛生福利科技研發成果衍生智慧財產權之管理及技術移轉之推動。</w:t>
      </w:r>
    </w:p>
    <w:p w14:paraId="30351BAE" w14:textId="77777777" w:rsidR="00CC62DC" w:rsidRPr="0011045B" w:rsidRDefault="00B3689C" w:rsidP="00C142A5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衛生教育規劃、宣導、評估及醫療保健知能傳播。</w:t>
      </w:r>
    </w:p>
    <w:p w14:paraId="0073B310" w14:textId="77777777" w:rsidR="00CC62DC" w:rsidRPr="0011045B" w:rsidRDefault="00B3689C" w:rsidP="00B7525C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大陸地區衛生專業人士來臺審查作業。</w:t>
      </w:r>
    </w:p>
    <w:p w14:paraId="71A91FE9" w14:textId="77777777" w:rsidR="00CC62DC" w:rsidRPr="0011045B" w:rsidRDefault="00B3689C" w:rsidP="00B7525C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H.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本部衛生福利、醫療保健出版刊物之編輯及管理。</w:t>
      </w:r>
    </w:p>
    <w:p w14:paraId="003A2935" w14:textId="77777777" w:rsidR="00CC62DC" w:rsidRPr="0011045B" w:rsidRDefault="000A5FAA" w:rsidP="000A5FAA">
      <w:pPr>
        <w:pStyle w:val="1"/>
        <w:spacing w:line="470" w:lineRule="exact"/>
        <w:ind w:leftChars="333" w:left="799" w:firstLineChars="326" w:firstLine="78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I. 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其他有關綜合規劃事項。</w:t>
      </w:r>
    </w:p>
    <w:p w14:paraId="524B8323" w14:textId="77777777" w:rsidR="00EF13D4" w:rsidRPr="0011045B" w:rsidRDefault="00A34A8C" w:rsidP="000A5FAA">
      <w:pPr>
        <w:pStyle w:val="1"/>
        <w:adjustRightInd/>
        <w:spacing w:line="470" w:lineRule="exact"/>
        <w:ind w:leftChars="0" w:left="720" w:firstLineChars="195" w:firstLine="468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(2)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社會保險司：</w:t>
      </w:r>
    </w:p>
    <w:p w14:paraId="35F2A7FD" w14:textId="77777777" w:rsidR="00EF13D4" w:rsidRPr="0011045B" w:rsidRDefault="00B3689C" w:rsidP="000A5FAA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國民年金政策之規劃、推動、業務督導及相關法規之研擬。</w:t>
      </w:r>
    </w:p>
    <w:p w14:paraId="392367B5" w14:textId="77777777" w:rsidR="00EF13D4" w:rsidRPr="0011045B" w:rsidRDefault="00B3689C" w:rsidP="000A5FAA">
      <w:pPr>
        <w:pStyle w:val="1"/>
        <w:spacing w:line="470" w:lineRule="exact"/>
        <w:ind w:leftChars="333" w:left="799" w:firstLineChars="326" w:firstLine="78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全民健康保險政策之規劃、推動、業務督導及相關法規之研擬。</w:t>
      </w:r>
    </w:p>
    <w:p w14:paraId="1E4E5995" w14:textId="77777777" w:rsidR="00EF13D4" w:rsidRPr="0011045B" w:rsidRDefault="00B3689C" w:rsidP="00C142A5">
      <w:pPr>
        <w:pStyle w:val="1"/>
        <w:spacing w:line="470" w:lineRule="exact"/>
        <w:ind w:leftChars="333" w:left="799" w:firstLineChars="326" w:firstLine="78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全民健康保險年度醫療給付費用總額範圍及政策目標之擬訂。</w:t>
      </w:r>
    </w:p>
    <w:p w14:paraId="3ECF5FE7" w14:textId="77777777" w:rsidR="00EF13D4" w:rsidRPr="0011045B" w:rsidRDefault="007D457A" w:rsidP="000A5FAA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其他有關社會保險事項。</w:t>
      </w:r>
    </w:p>
    <w:p w14:paraId="349EF24B" w14:textId="77777777" w:rsidR="00EF13D4" w:rsidRPr="0011045B" w:rsidRDefault="00A34A8C" w:rsidP="000A5FAA">
      <w:pPr>
        <w:pStyle w:val="1"/>
        <w:adjustRightInd/>
        <w:spacing w:line="470" w:lineRule="exact"/>
        <w:ind w:leftChars="0" w:left="96" w:firstLineChars="473" w:firstLine="1136"/>
        <w:rPr>
          <w:rFonts w:ascii="新細明體" w:eastAsia="新細明體" w:hAnsi="新細明體" w:cs="Arial"/>
          <w:b/>
          <w:bCs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bCs/>
          <w:sz w:val="24"/>
          <w:szCs w:val="24"/>
        </w:rPr>
        <w:t xml:space="preserve">(3)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社會救助及社工司：</w:t>
      </w:r>
    </w:p>
    <w:p w14:paraId="50C1E4C3" w14:textId="77777777" w:rsidR="00EF13D4" w:rsidRPr="0011045B" w:rsidRDefault="00B3689C" w:rsidP="000A5FAA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低收入戶與中低收入戶救助政策之規劃、推動及相關法規之研擬。</w:t>
      </w:r>
    </w:p>
    <w:p w14:paraId="3971EB8D" w14:textId="77777777" w:rsidR="00EF13D4" w:rsidRPr="0011045B" w:rsidRDefault="00B3689C" w:rsidP="000A5FAA">
      <w:pPr>
        <w:pStyle w:val="1"/>
        <w:spacing w:line="470" w:lineRule="exact"/>
        <w:ind w:leftChars="333" w:left="799" w:firstLineChars="343" w:firstLine="82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遊民服務政策之規劃、推動及相關法規之研擬。</w:t>
      </w:r>
    </w:p>
    <w:p w14:paraId="62664A7A" w14:textId="77777777" w:rsidR="00EF13D4" w:rsidRPr="0011045B" w:rsidRDefault="00B3689C" w:rsidP="007108CA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lastRenderedPageBreak/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災民收容體系與慰助之規劃及督導。</w:t>
      </w:r>
    </w:p>
    <w:p w14:paraId="09440463" w14:textId="77777777" w:rsidR="00EF13D4" w:rsidRPr="0011045B" w:rsidRDefault="007D457A" w:rsidP="007108CA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急難救助與公益勸募政策之規劃、推動及相關法規之研擬。</w:t>
      </w:r>
    </w:p>
    <w:p w14:paraId="11690A2E" w14:textId="77777777" w:rsidR="00EF13D4" w:rsidRPr="0011045B" w:rsidRDefault="00DB7370" w:rsidP="00B11B8F">
      <w:pPr>
        <w:pStyle w:val="1"/>
        <w:tabs>
          <w:tab w:val="left" w:pos="1792"/>
        </w:tabs>
        <w:spacing w:line="470" w:lineRule="exact"/>
        <w:ind w:leftChars="652" w:left="1788" w:hangingChars="93" w:hanging="22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社會工作專業、人力資源、社區發展與志願服務政策之規劃、推動及相關法規之研擬。</w:t>
      </w:r>
    </w:p>
    <w:p w14:paraId="05B853BE" w14:textId="77777777" w:rsidR="00EF13D4" w:rsidRPr="0011045B" w:rsidRDefault="00DB7370" w:rsidP="00C142A5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社政業務系統與社會福利諮詢專線之規劃、管理及推動。</w:t>
      </w:r>
    </w:p>
    <w:p w14:paraId="0B714903" w14:textId="77777777" w:rsidR="00EF13D4" w:rsidRPr="0011045B" w:rsidRDefault="00DB7370" w:rsidP="00C142A5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其他有關社會救助及社會工作事項。</w:t>
      </w:r>
    </w:p>
    <w:p w14:paraId="140AB948" w14:textId="77777777" w:rsidR="00EF13D4" w:rsidRPr="0011045B" w:rsidRDefault="00A34A8C" w:rsidP="008D1B83">
      <w:pPr>
        <w:pStyle w:val="1"/>
        <w:adjustRightInd/>
        <w:spacing w:line="470" w:lineRule="exact"/>
        <w:ind w:leftChars="0" w:left="720" w:firstLineChars="178" w:firstLine="428"/>
        <w:rPr>
          <w:rFonts w:ascii="新細明體" w:eastAsia="新細明體" w:hAnsi="新細明體" w:cs="Arial"/>
          <w:b/>
          <w:bCs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bCs/>
          <w:sz w:val="24"/>
          <w:szCs w:val="24"/>
        </w:rPr>
        <w:t xml:space="preserve">(4)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護理及健康照護司：</w:t>
      </w:r>
    </w:p>
    <w:p w14:paraId="7A72B3AE" w14:textId="77777777" w:rsidR="00EF13D4" w:rsidRPr="0011045B" w:rsidRDefault="00B3689C" w:rsidP="003B77F5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護理、助產人力發展與政策之規劃、推動及相關法規之研擬。</w:t>
      </w:r>
    </w:p>
    <w:p w14:paraId="1D6400B7" w14:textId="77777777" w:rsidR="00EF13D4" w:rsidRPr="0011045B" w:rsidRDefault="00B3689C" w:rsidP="005A7250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護理、助產人員執業環境、制度與品質促進之規劃及推動。</w:t>
      </w:r>
    </w:p>
    <w:p w14:paraId="207C328A" w14:textId="77777777" w:rsidR="00EF13D4" w:rsidRPr="0011045B" w:rsidRDefault="00B3689C" w:rsidP="003B77F5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長照政策、制度與人力發展之規劃、推動及相關法規之研擬。</w:t>
      </w:r>
    </w:p>
    <w:p w14:paraId="57ABAB9A" w14:textId="77777777" w:rsidR="00EF13D4" w:rsidRPr="0011045B" w:rsidRDefault="007D457A" w:rsidP="00F73E9B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長照服務網絡、體系與偏遠地區長照資源之規劃及推動。</w:t>
      </w:r>
    </w:p>
    <w:p w14:paraId="6FE31A1E" w14:textId="77777777" w:rsidR="00EF13D4" w:rsidRPr="0011045B" w:rsidRDefault="00DB7370" w:rsidP="00AA6F73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護理機構管理政策之規劃、推動及相關法規之研擬。</w:t>
      </w:r>
    </w:p>
    <w:p w14:paraId="766DF5AB" w14:textId="77777777" w:rsidR="00EF13D4" w:rsidRPr="0011045B" w:rsidRDefault="00DB7370" w:rsidP="007C0FFA">
      <w:pPr>
        <w:pStyle w:val="1"/>
        <w:spacing w:line="470" w:lineRule="exact"/>
        <w:ind w:leftChars="333" w:left="799" w:firstLineChars="326" w:firstLine="78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原住民族地區醫事人力與服務體系之發展及推動。</w:t>
      </w:r>
    </w:p>
    <w:p w14:paraId="73769C3A" w14:textId="77777777" w:rsidR="00EF13D4" w:rsidRPr="0011045B" w:rsidRDefault="00DB7370" w:rsidP="007108CA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離島地區醫事人力與服務體系之發展及推動。</w:t>
      </w:r>
    </w:p>
    <w:p w14:paraId="285447B2" w14:textId="77777777" w:rsidR="00EF13D4" w:rsidRPr="0011045B" w:rsidRDefault="00DB7370" w:rsidP="00F73E9B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H.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身心障礙鑑定與醫療輔具服務之發展、推動及相關法規之研擬。</w:t>
      </w:r>
    </w:p>
    <w:p w14:paraId="444F3D6C" w14:textId="77777777" w:rsidR="00EF13D4" w:rsidRPr="0011045B" w:rsidRDefault="006D30A2" w:rsidP="00F73E9B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I.</w:t>
      </w:r>
      <w:r w:rsidR="0032297B" w:rsidRPr="0011045B">
        <w:rPr>
          <w:rFonts w:ascii="新細明體" w:eastAsia="新細明體" w:hAnsi="新細明體" w:cs="Arial" w:hint="eastAsia"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其他有關護理及健康照護事項。</w:t>
      </w:r>
    </w:p>
    <w:p w14:paraId="2EF43632" w14:textId="77777777" w:rsidR="00EF13D4" w:rsidRPr="0011045B" w:rsidRDefault="00A34A8C" w:rsidP="002956A2">
      <w:pPr>
        <w:pStyle w:val="1"/>
        <w:adjustRightInd/>
        <w:spacing w:line="470" w:lineRule="exact"/>
        <w:ind w:leftChars="0" w:left="720" w:firstLineChars="184" w:firstLine="442"/>
        <w:rPr>
          <w:rFonts w:ascii="新細明體" w:eastAsia="新細明體" w:hAnsi="新細明體" w:cs="Arial"/>
          <w:b/>
          <w:bCs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bCs/>
          <w:sz w:val="24"/>
          <w:szCs w:val="24"/>
        </w:rPr>
        <w:t xml:space="preserve">(5)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保護服務司：</w:t>
      </w:r>
    </w:p>
    <w:p w14:paraId="69CFED76" w14:textId="77777777" w:rsidR="00EF13D4" w:rsidRPr="0011045B" w:rsidRDefault="00B3689C" w:rsidP="007108CA">
      <w:pPr>
        <w:pStyle w:val="1"/>
        <w:spacing w:line="470" w:lineRule="exact"/>
        <w:ind w:leftChars="640" w:left="1762" w:hangingChars="94" w:hanging="22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家庭暴力、性侵害、性騷擾防治與老人、身心障礙者、兒童、少年保護政策之規劃、推動及相關法規之研擬。</w:t>
      </w:r>
    </w:p>
    <w:p w14:paraId="68D5A4C7" w14:textId="77777777" w:rsidR="00EF13D4" w:rsidRPr="0011045B" w:rsidRDefault="00B3689C" w:rsidP="00B11B8F">
      <w:pPr>
        <w:pStyle w:val="1"/>
        <w:spacing w:line="470" w:lineRule="exact"/>
        <w:ind w:leftChars="635" w:left="1733" w:hangingChars="87" w:hanging="20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家庭暴力、性侵害、性騷擾防治與老人、身心障礙者、兒童、少年保護事件之被害人保護服務方案之規劃、推動及督導。</w:t>
      </w:r>
    </w:p>
    <w:p w14:paraId="671F491F" w14:textId="77777777" w:rsidR="00EF13D4" w:rsidRPr="0011045B" w:rsidRDefault="00B3689C" w:rsidP="007108CA">
      <w:pPr>
        <w:pStyle w:val="1"/>
        <w:spacing w:line="470" w:lineRule="exact"/>
        <w:ind w:leftChars="630" w:left="1716" w:hangingChars="85" w:hanging="20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家庭暴力、性侵害、性騷擾防治與老人、身心障礙者、兒童、少年被害人保護之教育宣導及研究發展事項。</w:t>
      </w:r>
    </w:p>
    <w:p w14:paraId="36451A81" w14:textId="77777777" w:rsidR="00EF13D4" w:rsidRPr="0011045B" w:rsidRDefault="007D457A" w:rsidP="007108CA">
      <w:pPr>
        <w:pStyle w:val="1"/>
        <w:spacing w:line="470" w:lineRule="exact"/>
        <w:ind w:leftChars="630" w:left="1735" w:hangingChars="93" w:hanging="22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家庭暴力、性侵害、性騷擾防治與老人、身心障礙者、兒童、少年保護網絡合作、協調之規劃、推動及督導。</w:t>
      </w:r>
    </w:p>
    <w:p w14:paraId="1416A474" w14:textId="77777777" w:rsidR="00EF13D4" w:rsidRPr="0011045B" w:rsidRDefault="00DB7370" w:rsidP="00B11B8F">
      <w:pPr>
        <w:pStyle w:val="1"/>
        <w:spacing w:line="470" w:lineRule="exact"/>
        <w:ind w:leftChars="635" w:left="1718" w:hangingChars="81" w:hanging="19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性騷擾事件申訴、調查、調解制度與調查、調解人才資源庫之規劃、推動及督導。</w:t>
      </w:r>
    </w:p>
    <w:p w14:paraId="43AFA499" w14:textId="77777777" w:rsidR="00EF13D4" w:rsidRPr="0011045B" w:rsidRDefault="00DB7370" w:rsidP="007108CA">
      <w:pPr>
        <w:pStyle w:val="1"/>
        <w:spacing w:line="470" w:lineRule="exact"/>
        <w:ind w:leftChars="635" w:left="1735" w:hangingChars="88" w:hanging="211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兒童及少年性交易防制、高關懷少年處遇輔導政策之規劃、推動及相關法規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lastRenderedPageBreak/>
        <w:t>之研擬。</w:t>
      </w:r>
    </w:p>
    <w:p w14:paraId="444A4CBC" w14:textId="77777777" w:rsidR="00EF13D4" w:rsidRPr="0011045B" w:rsidRDefault="00DB7370" w:rsidP="007108CA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其他有關保護服務事項。</w:t>
      </w:r>
    </w:p>
    <w:p w14:paraId="716EA940" w14:textId="77777777" w:rsidR="00EF13D4" w:rsidRPr="0011045B" w:rsidRDefault="00A34A8C" w:rsidP="008D1B83">
      <w:pPr>
        <w:pStyle w:val="1"/>
        <w:adjustRightInd/>
        <w:spacing w:line="470" w:lineRule="exact"/>
        <w:ind w:leftChars="0" w:left="720" w:firstLineChars="178" w:firstLine="428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(6)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醫事司：</w:t>
      </w:r>
    </w:p>
    <w:p w14:paraId="3D5FFE1A" w14:textId="77777777" w:rsidR="00EF13D4" w:rsidRPr="0011045B" w:rsidRDefault="00B3689C" w:rsidP="00B11B8F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醫事人員管理與醫事人力發展政策之規劃、推動及相關法規之研擬。</w:t>
      </w:r>
    </w:p>
    <w:p w14:paraId="26A3FD0B" w14:textId="77777777" w:rsidR="00EF13D4" w:rsidRPr="0011045B" w:rsidRDefault="00B3689C" w:rsidP="00B11B8F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醫事機構管理政策之規劃、推動及相關法規之研擬。</w:t>
      </w:r>
    </w:p>
    <w:p w14:paraId="7C2F616A" w14:textId="77777777" w:rsidR="00EF13D4" w:rsidRPr="0011045B" w:rsidRDefault="00B3689C" w:rsidP="00B11B8F">
      <w:pPr>
        <w:pStyle w:val="1"/>
        <w:spacing w:line="470" w:lineRule="exact"/>
        <w:ind w:leftChars="333" w:left="799" w:firstLineChars="302" w:firstLine="72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醫事品質、醫事倫理與醫事技術之促進、管制及輔導。</w:t>
      </w:r>
    </w:p>
    <w:p w14:paraId="40B91838" w14:textId="77777777" w:rsidR="00EF13D4" w:rsidRPr="0011045B" w:rsidRDefault="007D457A" w:rsidP="00B11B8F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緊急醫療救護服務體系之規劃及推動。</w:t>
      </w:r>
    </w:p>
    <w:p w14:paraId="17E2E7CD" w14:textId="77777777" w:rsidR="00EF13D4" w:rsidRPr="0011045B" w:rsidRDefault="00DB7370" w:rsidP="00B11B8F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醫療服務產業之輔導及獎勵。</w:t>
      </w:r>
    </w:p>
    <w:p w14:paraId="76E35393" w14:textId="77777777" w:rsidR="00EF13D4" w:rsidRPr="0011045B" w:rsidRDefault="00DB7370" w:rsidP="00B11B8F">
      <w:pPr>
        <w:pStyle w:val="1"/>
        <w:tabs>
          <w:tab w:val="left" w:pos="1554"/>
        </w:tabs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醫事服務體系之規劃及推動。</w:t>
      </w:r>
    </w:p>
    <w:p w14:paraId="0A0A1FC6" w14:textId="77777777" w:rsidR="00EF13D4" w:rsidRPr="0011045B" w:rsidRDefault="00DB7370" w:rsidP="00B11B8F">
      <w:pPr>
        <w:pStyle w:val="1"/>
        <w:spacing w:line="470" w:lineRule="exact"/>
        <w:ind w:leftChars="333" w:left="799" w:firstLineChars="302" w:firstLine="72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醫事人員懲戒及醫事爭議處理。</w:t>
      </w:r>
    </w:p>
    <w:p w14:paraId="41719BAA" w14:textId="77777777" w:rsidR="00EF13D4" w:rsidRPr="0011045B" w:rsidRDefault="00DB7370" w:rsidP="00AA6F73">
      <w:pPr>
        <w:pStyle w:val="1"/>
        <w:spacing w:line="470" w:lineRule="exact"/>
        <w:ind w:leftChars="333" w:left="799" w:firstLineChars="302" w:firstLine="72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H.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其他有關醫事服務管理事項。</w:t>
      </w:r>
    </w:p>
    <w:p w14:paraId="3E6D8D18" w14:textId="77777777" w:rsidR="00EF13D4" w:rsidRPr="0011045B" w:rsidRDefault="00A34A8C" w:rsidP="002956A2">
      <w:pPr>
        <w:pStyle w:val="1"/>
        <w:tabs>
          <w:tab w:val="left" w:pos="1418"/>
        </w:tabs>
        <w:adjustRightInd/>
        <w:spacing w:line="470" w:lineRule="exact"/>
        <w:ind w:leftChars="0" w:left="720" w:firstLineChars="184" w:firstLine="442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(7)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心理及口腔健康司：</w:t>
      </w:r>
    </w:p>
    <w:p w14:paraId="0BCA9E60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心理健康促進與自傷行為防治政策之規劃、推動及相關法規之研訂。</w:t>
      </w:r>
    </w:p>
    <w:p w14:paraId="772A7561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精神疾病防治與病人權益保障政策之規劃、推動及相關法規之研訂。</w:t>
      </w:r>
    </w:p>
    <w:p w14:paraId="32E60665" w14:textId="77777777" w:rsidR="00EF13D4" w:rsidRPr="0011045B" w:rsidRDefault="00B3689C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精神醫療、精神復健機構及其業務之管理。</w:t>
      </w:r>
    </w:p>
    <w:p w14:paraId="3D9029C8" w14:textId="77777777" w:rsidR="00EF13D4" w:rsidRPr="0011045B" w:rsidRDefault="007D457A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毒品及其他物質成癮防治政策之規劃、推動及相關法規之研訂。</w:t>
      </w:r>
    </w:p>
    <w:p w14:paraId="5E9FB65F" w14:textId="77777777" w:rsidR="00EF13D4" w:rsidRPr="0011045B" w:rsidRDefault="00DB7370" w:rsidP="00B11B8F">
      <w:pPr>
        <w:pStyle w:val="1"/>
        <w:spacing w:line="470" w:lineRule="exact"/>
        <w:ind w:leftChars="635" w:left="1721" w:hangingChars="82" w:hanging="1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家庭暴力、性侵害、性騷擾與老人、身心障礙者、兒童、少年保護事件之加害人處遇及預防服務方案之規劃、推動及督導。</w:t>
      </w:r>
    </w:p>
    <w:p w14:paraId="302436C0" w14:textId="77777777" w:rsidR="00EF13D4" w:rsidRPr="0011045B" w:rsidRDefault="00DB7370" w:rsidP="00B11B8F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口腔健康政策之規劃、推動及相關法規之研訂。</w:t>
      </w:r>
    </w:p>
    <w:p w14:paraId="78552E3A" w14:textId="77777777" w:rsidR="00EF13D4" w:rsidRPr="0011045B" w:rsidRDefault="00DB7370" w:rsidP="00B11B8F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口腔醫療服務體系、專業人力及醫療科技之規劃、發展與管理。</w:t>
      </w:r>
    </w:p>
    <w:p w14:paraId="76DB5609" w14:textId="77777777" w:rsidR="00EF13D4" w:rsidRPr="0011045B" w:rsidRDefault="00DB7370" w:rsidP="002956A2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H.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口腔醫療品質與病人安全之督導與管理。</w:t>
      </w:r>
    </w:p>
    <w:p w14:paraId="578097EC" w14:textId="77777777" w:rsidR="00EF13D4" w:rsidRPr="0011045B" w:rsidRDefault="00DB7370" w:rsidP="0032297B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I.</w:t>
      </w:r>
      <w:r w:rsidR="0032297B" w:rsidRPr="0011045B">
        <w:rPr>
          <w:rFonts w:ascii="新細明體" w:eastAsia="新細明體" w:hAnsi="新細明體" w:cs="Arial" w:hint="eastAsia"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其他有關心理健康、精神醫療及口腔健康事項。</w:t>
      </w:r>
    </w:p>
    <w:p w14:paraId="7B510DED" w14:textId="77777777" w:rsidR="00EF13D4" w:rsidRPr="0011045B" w:rsidRDefault="00A34A8C" w:rsidP="008D1B83">
      <w:pPr>
        <w:pStyle w:val="1"/>
        <w:adjustRightInd/>
        <w:spacing w:line="470" w:lineRule="exact"/>
        <w:ind w:leftChars="0" w:left="98" w:firstLineChars="443" w:firstLine="1064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(8)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中醫藥司：</w:t>
      </w:r>
    </w:p>
    <w:p w14:paraId="6F902B17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中醫藥管理政策之規劃、推動及相關法規之研擬。</w:t>
      </w:r>
    </w:p>
    <w:p w14:paraId="08D20413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中醫醫事人員管理與醫事人力發展政策之規劃、推動及相關法規之研擬。</w:t>
      </w:r>
    </w:p>
    <w:p w14:paraId="7BF303F9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中醫醫事機構管理政策之規劃、推動及相關法規之研擬。</w:t>
      </w:r>
    </w:p>
    <w:p w14:paraId="34EC54B4" w14:textId="77777777" w:rsidR="00EF13D4" w:rsidRPr="0011045B" w:rsidRDefault="007D457A" w:rsidP="00A5064E">
      <w:pPr>
        <w:pStyle w:val="1"/>
        <w:spacing w:line="470" w:lineRule="exact"/>
        <w:ind w:leftChars="629" w:left="1736" w:hangingChars="94" w:hanging="22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中藥</w:t>
      </w:r>
      <w:r w:rsidR="00FF6512" w:rsidRPr="0011045B">
        <w:rPr>
          <w:rFonts w:ascii="新細明體" w:eastAsia="新細明體" w:hAnsi="新細明體" w:cs="Arial" w:hint="eastAsia"/>
          <w:sz w:val="24"/>
          <w:szCs w:val="24"/>
        </w:rPr>
        <w:t>（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材</w:t>
      </w:r>
      <w:r w:rsidR="00FF6512" w:rsidRPr="0011045B">
        <w:rPr>
          <w:rFonts w:ascii="新細明體" w:eastAsia="新細明體" w:hAnsi="新細明體" w:cs="Arial" w:hint="eastAsia"/>
          <w:sz w:val="24"/>
          <w:szCs w:val="24"/>
        </w:rPr>
        <w:t>）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、植物性藥材之管理與品質促進政策之規劃、推動及相關法規之研擬。</w:t>
      </w:r>
    </w:p>
    <w:p w14:paraId="697A50EF" w14:textId="77777777" w:rsidR="00EF13D4" w:rsidRPr="0011045B" w:rsidRDefault="00DB7370" w:rsidP="00462EB2">
      <w:pPr>
        <w:pStyle w:val="1"/>
        <w:spacing w:line="470" w:lineRule="exact"/>
        <w:ind w:leftChars="333" w:left="799" w:firstLineChars="302" w:firstLine="72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lastRenderedPageBreak/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其他有關中醫藥管理事項。</w:t>
      </w:r>
    </w:p>
    <w:p w14:paraId="147FCEF9" w14:textId="77777777" w:rsidR="00EF13D4" w:rsidRPr="0011045B" w:rsidRDefault="00A34A8C" w:rsidP="00462EB2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b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(9)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秘書處</w:t>
      </w:r>
      <w:r w:rsidR="00EF13D4" w:rsidRPr="0011045B">
        <w:rPr>
          <w:rFonts w:ascii="新細明體" w:eastAsia="新細明體" w:hAnsi="新細明體" w:cs="Arial"/>
          <w:b/>
        </w:rPr>
        <w:t>：</w:t>
      </w:r>
    </w:p>
    <w:p w14:paraId="0633DA63" w14:textId="77777777" w:rsidR="00EF13D4" w:rsidRPr="0011045B" w:rsidRDefault="00B3689C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印信典守、文書、檔案及庶務之管理。</w:t>
      </w:r>
    </w:p>
    <w:p w14:paraId="0E4DB6B9" w14:textId="77777777" w:rsidR="00EF13D4" w:rsidRPr="0011045B" w:rsidRDefault="00B3689C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出納、財務、營繕、採購、財產及辦公廳舍之管理</w:t>
      </w:r>
      <w:r w:rsidR="009E04AA"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66797DE" w14:textId="77777777" w:rsidR="00EF13D4" w:rsidRPr="0011045B" w:rsidRDefault="00B3689C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國會、地方聯絡及媒體公關業務。</w:t>
      </w:r>
    </w:p>
    <w:p w14:paraId="5F3A167C" w14:textId="77777777" w:rsidR="00EF13D4" w:rsidRPr="0011045B" w:rsidRDefault="007D457A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不屬其他司、處事項。</w:t>
      </w:r>
    </w:p>
    <w:p w14:paraId="527D7008" w14:textId="77777777" w:rsidR="00EF13D4" w:rsidRPr="0011045B" w:rsidRDefault="00A34A8C" w:rsidP="00455C8C">
      <w:pPr>
        <w:pStyle w:val="1"/>
        <w:adjustRightInd/>
        <w:spacing w:line="470" w:lineRule="exact"/>
        <w:ind w:leftChars="0" w:left="98" w:firstLineChars="431" w:firstLine="1035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bCs/>
          <w:sz w:val="24"/>
          <w:szCs w:val="24"/>
        </w:rPr>
        <w:t xml:space="preserve">(10)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人事處：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本部人事事項。</w:t>
      </w:r>
    </w:p>
    <w:p w14:paraId="313FCCB5" w14:textId="77777777" w:rsidR="00EF13D4" w:rsidRPr="0011045B" w:rsidRDefault="00A34A8C" w:rsidP="00455C8C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(11)</w:t>
      </w:r>
      <w:r w:rsidR="00CD30A9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政風處：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本部政風事項。</w:t>
      </w:r>
    </w:p>
    <w:p w14:paraId="779D0182" w14:textId="77777777" w:rsidR="00EF13D4" w:rsidRPr="0011045B" w:rsidRDefault="00A34A8C" w:rsidP="00455C8C">
      <w:pPr>
        <w:pStyle w:val="1"/>
        <w:adjustRightInd/>
        <w:spacing w:line="470" w:lineRule="exact"/>
        <w:ind w:leftChars="0" w:left="720" w:firstLineChars="166" w:firstLine="39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(12)</w:t>
      </w:r>
      <w:r w:rsidR="00CD30A9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會計處：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本部歲計及會計事項。</w:t>
      </w:r>
    </w:p>
    <w:p w14:paraId="5D4FDC8C" w14:textId="77777777" w:rsidR="00EF13D4" w:rsidRPr="0011045B" w:rsidRDefault="00A34A8C" w:rsidP="00455C8C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(13)</w:t>
      </w:r>
      <w:r w:rsidR="00CD30A9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統計處：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本部統計事項。</w:t>
      </w:r>
    </w:p>
    <w:p w14:paraId="5BCCDEAB" w14:textId="77777777" w:rsidR="00EF13D4" w:rsidRPr="0011045B" w:rsidRDefault="00A34A8C" w:rsidP="00455C8C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(14)</w:t>
      </w:r>
      <w:r w:rsidR="00CD30A9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資訊處：</w:t>
      </w:r>
    </w:p>
    <w:p w14:paraId="5D8730F8" w14:textId="77777777" w:rsidR="00EF13D4" w:rsidRPr="0011045B" w:rsidRDefault="00B3689C" w:rsidP="00455C8C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本部資訊應用服務策略規劃及協調推動。</w:t>
      </w:r>
    </w:p>
    <w:p w14:paraId="266E74AF" w14:textId="77777777" w:rsidR="00EF13D4" w:rsidRPr="0011045B" w:rsidRDefault="00B3689C" w:rsidP="00455C8C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本部資訊應用環境規劃及管理。</w:t>
      </w:r>
    </w:p>
    <w:p w14:paraId="767F2833" w14:textId="77777777" w:rsidR="00EF13D4" w:rsidRPr="0011045B" w:rsidRDefault="00B3689C" w:rsidP="00455C8C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本部與所屬機關資通安全規劃及推動。</w:t>
      </w:r>
    </w:p>
    <w:p w14:paraId="07362970" w14:textId="77777777" w:rsidR="00EF13D4" w:rsidRPr="0011045B" w:rsidRDefault="0004125B" w:rsidP="00455C8C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本部資訊使用者技術支援及教育訓練服務。</w:t>
      </w:r>
    </w:p>
    <w:p w14:paraId="43E0595F" w14:textId="77777777" w:rsidR="00EF13D4" w:rsidRPr="0011045B" w:rsidRDefault="0004125B" w:rsidP="003239D9">
      <w:pPr>
        <w:pStyle w:val="1"/>
        <w:spacing w:line="470" w:lineRule="exact"/>
        <w:ind w:leftChars="333" w:left="799" w:firstLineChars="337" w:firstLine="80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本部與其他機關資訊移轉與交換之規劃、推動及協調。</w:t>
      </w:r>
    </w:p>
    <w:p w14:paraId="10D16762" w14:textId="77777777" w:rsidR="00EF13D4" w:rsidRPr="0011045B" w:rsidRDefault="0004125B" w:rsidP="0032297B">
      <w:pPr>
        <w:pStyle w:val="1"/>
        <w:spacing w:line="470" w:lineRule="exact"/>
        <w:ind w:leftChars="333" w:left="799" w:firstLineChars="343" w:firstLine="82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其他有關資訊事項。</w:t>
      </w:r>
    </w:p>
    <w:p w14:paraId="4C77D439" w14:textId="77777777" w:rsidR="00EF13D4" w:rsidRPr="0011045B" w:rsidRDefault="00970261" w:rsidP="00462EB2">
      <w:pPr>
        <w:pStyle w:val="Web"/>
        <w:spacing w:before="0" w:beforeAutospacing="0" w:after="0" w:afterAutospacing="0" w:line="470" w:lineRule="exact"/>
        <w:ind w:firstLineChars="400" w:firstLine="960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 xml:space="preserve">3. </w:t>
      </w:r>
      <w:r w:rsidR="00EF13D4" w:rsidRPr="0011045B">
        <w:rPr>
          <w:rFonts w:cs="Arial"/>
          <w:bCs/>
        </w:rPr>
        <w:t>本部常設性任務編組及其職掌如下</w:t>
      </w:r>
      <w:r w:rsidR="009E04AA" w:rsidRPr="0011045B">
        <w:rPr>
          <w:rFonts w:cs="Arial"/>
          <w:bCs/>
        </w:rPr>
        <w:t>：</w:t>
      </w:r>
    </w:p>
    <w:p w14:paraId="2C155C56" w14:textId="77777777" w:rsidR="00EF13D4" w:rsidRPr="0011045B" w:rsidRDefault="00723653" w:rsidP="005B6EA9">
      <w:pPr>
        <w:pStyle w:val="1"/>
        <w:adjustRightInd/>
        <w:spacing w:line="470" w:lineRule="exact"/>
        <w:ind w:leftChars="0" w:left="720" w:firstLineChars="166" w:firstLine="39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(1)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法規會：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辦理相關法制、訴願及國家賠償事項。</w:t>
      </w:r>
    </w:p>
    <w:p w14:paraId="4A84099C" w14:textId="77777777" w:rsidR="00EF13D4" w:rsidRPr="0011045B" w:rsidRDefault="00723653" w:rsidP="00462EB2">
      <w:pPr>
        <w:pStyle w:val="1"/>
        <w:adjustRightInd/>
        <w:spacing w:line="470" w:lineRule="exact"/>
        <w:ind w:leftChars="472" w:left="1467" w:hangingChars="139" w:hanging="33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(2)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附屬醫療及社會福利機構管理會：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辦理本部附屬醫療與社會福利機構之管理及監督事項。</w:t>
      </w:r>
    </w:p>
    <w:p w14:paraId="4671929E" w14:textId="77777777" w:rsidR="00EF13D4" w:rsidRPr="0011045B" w:rsidRDefault="00723653" w:rsidP="008C11D0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(3)</w:t>
      </w:r>
      <w:r w:rsidR="00970261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衛生福利人員訓練中心：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辦理衛生及福利人員訓練事項。</w:t>
      </w:r>
    </w:p>
    <w:p w14:paraId="0E129549" w14:textId="77777777" w:rsidR="00EF13D4" w:rsidRPr="0011045B" w:rsidRDefault="00723653" w:rsidP="005B6EA9">
      <w:pPr>
        <w:pStyle w:val="1"/>
        <w:adjustRightInd/>
        <w:spacing w:line="470" w:lineRule="exact"/>
        <w:ind w:leftChars="0" w:left="720" w:firstLineChars="166" w:firstLine="39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(4)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國民年金監理會：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辦理國民年金保險業務之監督及保險爭議事項之審議。</w:t>
      </w:r>
    </w:p>
    <w:p w14:paraId="79F5DBD8" w14:textId="77777777" w:rsidR="00EF13D4" w:rsidRPr="0011045B" w:rsidRDefault="00723653" w:rsidP="00462EB2">
      <w:pPr>
        <w:pStyle w:val="1"/>
        <w:adjustRightInd/>
        <w:spacing w:line="470" w:lineRule="exact"/>
        <w:ind w:leftChars="466" w:left="1466" w:hangingChars="145" w:hanging="34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(5)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全民健康保險會：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辦理全民健康保險費率、給付範圍之審議及醫療給付費用總額之協定分配事項。</w:t>
      </w:r>
    </w:p>
    <w:p w14:paraId="67FFF4DD" w14:textId="77777777" w:rsidR="00EF13D4" w:rsidRPr="0011045B" w:rsidRDefault="00723653" w:rsidP="00462EB2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(6)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全民健康保險爭議審議會：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辦理保險人核定之全民健康保險爭議事項之審議。</w:t>
      </w:r>
    </w:p>
    <w:p w14:paraId="6161A4D0" w14:textId="77777777" w:rsidR="0040661B" w:rsidRPr="0011045B" w:rsidRDefault="00723653" w:rsidP="00462EB2">
      <w:pPr>
        <w:pStyle w:val="1"/>
        <w:adjustRightInd/>
        <w:spacing w:line="470" w:lineRule="exact"/>
        <w:ind w:leftChars="478" w:left="1495" w:hangingChars="145" w:hanging="34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(7)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國際合作組：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辦理衛生福利國際、兩岸合作與相關國際組織參與之規劃及推動事項。</w:t>
      </w:r>
    </w:p>
    <w:p w14:paraId="79FCBA4B" w14:textId="77777777" w:rsidR="00D74C92" w:rsidRPr="0011045B" w:rsidRDefault="0040661B" w:rsidP="00824C23">
      <w:pPr>
        <w:pStyle w:val="Web"/>
        <w:spacing w:before="0" w:beforeAutospacing="0" w:after="0" w:afterAutospacing="0" w:line="500" w:lineRule="exact"/>
        <w:ind w:leftChars="75" w:left="180"/>
        <w:jc w:val="both"/>
        <w:rPr>
          <w:rFonts w:cs="Arial"/>
          <w:b/>
        </w:rPr>
      </w:pPr>
      <w:r w:rsidRPr="0011045B">
        <w:rPr>
          <w:rFonts w:cs="Arial"/>
        </w:rPr>
        <w:br w:type="page"/>
      </w:r>
      <w:r w:rsidR="00CF1118" w:rsidRPr="0011045B">
        <w:rPr>
          <w:rFonts w:cs="Arial"/>
          <w:b/>
        </w:rPr>
        <w:lastRenderedPageBreak/>
        <w:t>（三）組織系統圖</w:t>
      </w:r>
      <w:r w:rsidR="00191A87" w:rsidRPr="0011045B">
        <w:rPr>
          <w:rFonts w:cs="Arial"/>
          <w:b/>
        </w:rPr>
        <w:t>及預算員額說明表</w:t>
      </w:r>
    </w:p>
    <w:p w14:paraId="6F83BD50" w14:textId="77777777" w:rsidR="006B72BC" w:rsidRPr="0011045B" w:rsidRDefault="00191A87" w:rsidP="00C14128">
      <w:pPr>
        <w:pStyle w:val="1"/>
        <w:adjustRightInd/>
        <w:spacing w:before="120" w:line="520" w:lineRule="exact"/>
        <w:ind w:leftChars="0" w:left="720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1.</w:t>
      </w:r>
      <w:r w:rsidR="00D62915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組織系統圖</w:t>
      </w:r>
    </w:p>
    <w:p w14:paraId="2C029FD3" w14:textId="4BE0D8AC" w:rsidR="00DA34F2" w:rsidRPr="0011045B" w:rsidRDefault="009471BD" w:rsidP="00D62915">
      <w:pPr>
        <w:spacing w:afterLines="30" w:after="108"/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33817D5" wp14:editId="5C3A83D8">
                <wp:simplePos x="0" y="0"/>
                <wp:positionH relativeFrom="column">
                  <wp:posOffset>5074920</wp:posOffset>
                </wp:positionH>
                <wp:positionV relativeFrom="paragraph">
                  <wp:posOffset>248920</wp:posOffset>
                </wp:positionV>
                <wp:extent cx="1371600" cy="1485900"/>
                <wp:effectExtent l="3810" t="0" r="0" b="1270"/>
                <wp:wrapNone/>
                <wp:docPr id="108014449" name="Text Box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D691F3" w14:textId="77777777" w:rsidR="009A670F" w:rsidRPr="00551DB4" w:rsidRDefault="009A670F" w:rsidP="002070FF">
                            <w:pPr>
                              <w:spacing w:line="320" w:lineRule="exact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 w:rsidRPr="00551DB4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老人福利機構（北區老人之家、中區老人之家、南區老人之家、東區老人之家、澎湖老人之家、彰化老人養護中心</w:t>
                            </w:r>
                            <w:r w:rsidRPr="00551DB4">
                              <w:rPr>
                                <w:sz w:val="23"/>
                                <w:szCs w:val="23"/>
                              </w:rPr>
                              <w:t>）</w:t>
                            </w:r>
                          </w:p>
                          <w:p w14:paraId="00A9F95D" w14:textId="77777777" w:rsidR="009A670F" w:rsidRPr="00551DB4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3817D5" id="_x0000_t202" coordsize="21600,21600" o:spt="202" path="m,l,21600r21600,l21600,xe">
                <v:stroke joinstyle="miter"/>
                <v:path gradientshapeok="t" o:connecttype="rect"/>
              </v:shapetype>
              <v:shape id="Text Box 3051" o:spid="_x0000_s1026" type="#_x0000_t202" style="position:absolute;margin-left:399.6pt;margin-top:19.6pt;width:108pt;height:11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" stroked="f">
                <v:textbox inset="0,0,0,0">
                  <w:txbxContent>
                    <w:p w14:paraId="56D691F3" w14:textId="77777777" w:rsidR="009A670F" w:rsidRPr="00551DB4" w:rsidRDefault="009A670F" w:rsidP="002070FF">
                      <w:pPr>
                        <w:spacing w:line="320" w:lineRule="exact"/>
                        <w:jc w:val="both"/>
                        <w:rPr>
                          <w:sz w:val="23"/>
                          <w:szCs w:val="23"/>
                        </w:rPr>
                      </w:pPr>
                      <w:r w:rsidRPr="00551DB4">
                        <w:rPr>
                          <w:rFonts w:hint="eastAsia"/>
                          <w:sz w:val="23"/>
                          <w:szCs w:val="23"/>
                        </w:rPr>
                        <w:t>老人福利機構（北區老人之家、中區老人之家、南區老人之家、東區老人之家、澎湖老人之家、彰化老人養護中心</w:t>
                      </w:r>
                      <w:r w:rsidRPr="00551DB4">
                        <w:rPr>
                          <w:sz w:val="23"/>
                          <w:szCs w:val="23"/>
                        </w:rPr>
                        <w:t>）</w:t>
                      </w:r>
                    </w:p>
                    <w:p w14:paraId="00A9F95D" w14:textId="77777777" w:rsidR="009A670F" w:rsidRPr="00551DB4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69F70EE8" wp14:editId="0350C56F">
                <wp:simplePos x="0" y="0"/>
                <wp:positionH relativeFrom="column">
                  <wp:posOffset>1725295</wp:posOffset>
                </wp:positionH>
                <wp:positionV relativeFrom="paragraph">
                  <wp:posOffset>248920</wp:posOffset>
                </wp:positionV>
                <wp:extent cx="0" cy="7434580"/>
                <wp:effectExtent l="6985" t="8255" r="12065" b="5715"/>
                <wp:wrapNone/>
                <wp:docPr id="1075509343" name="Line 2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7434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E71E8F" id="Line 2915" o:spid="_x0000_s1026" style="position:absolute;flip:x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9.6pt" to="135.85pt,6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4603D3E4" wp14:editId="3A0BFC8D">
                <wp:simplePos x="0" y="0"/>
                <wp:positionH relativeFrom="column">
                  <wp:posOffset>1725295</wp:posOffset>
                </wp:positionH>
                <wp:positionV relativeFrom="paragraph">
                  <wp:posOffset>248920</wp:posOffset>
                </wp:positionV>
                <wp:extent cx="228600" cy="0"/>
                <wp:effectExtent l="6985" t="8255" r="12065" b="10795"/>
                <wp:wrapNone/>
                <wp:docPr id="1103778147" name="Line 2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3729A4" id="Line 2964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9.6pt" to="153.8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BIZ1pN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1BE4A41A" wp14:editId="62055F9E">
                <wp:simplePos x="0" y="0"/>
                <wp:positionH relativeFrom="column">
                  <wp:posOffset>2010410</wp:posOffset>
                </wp:positionH>
                <wp:positionV relativeFrom="paragraph">
                  <wp:posOffset>134620</wp:posOffset>
                </wp:positionV>
                <wp:extent cx="730885" cy="228600"/>
                <wp:effectExtent l="0" t="0" r="0" b="1270"/>
                <wp:wrapNone/>
                <wp:docPr id="1003301695" name="Text Box 2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E98367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綜合規劃司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4A41A" id="Text Box 2942" o:spid="_x0000_s1027" type="#_x0000_t202" style="position:absolute;margin-left:158.3pt;margin-top:10.6pt;width:57.55pt;height:18pt;z-index:2516254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" stroked="f">
                <v:textbox style="mso-fit-shape-to-text:t" inset="0,0,0,0">
                  <w:txbxContent>
                    <w:p w14:paraId="2FE98367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綜合規劃司</w:t>
                      </w:r>
                    </w:p>
                  </w:txbxContent>
                </v:textbox>
              </v:shape>
            </w:pict>
          </mc:Fallback>
        </mc:AlternateContent>
      </w:r>
    </w:p>
    <w:p w14:paraId="7BBA1B92" w14:textId="0A2559F5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2D783DDB" wp14:editId="30215778">
                <wp:simplePos x="0" y="0"/>
                <wp:positionH relativeFrom="column">
                  <wp:posOffset>2010410</wp:posOffset>
                </wp:positionH>
                <wp:positionV relativeFrom="paragraph">
                  <wp:posOffset>185420</wp:posOffset>
                </wp:positionV>
                <wp:extent cx="730885" cy="228600"/>
                <wp:effectExtent l="0" t="3810" r="0" b="0"/>
                <wp:wrapNone/>
                <wp:docPr id="902319676" name="Text Box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AB00ED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社會保險司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83DDB" id="Text Box 2945" o:spid="_x0000_s1028" type="#_x0000_t202" style="position:absolute;margin-left:158.3pt;margin-top:14.6pt;width:57.55pt;height:18pt;z-index:2516285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" stroked="f">
                <v:textbox style="mso-fit-shape-to-text:t" inset="0,0,0,0">
                  <w:txbxContent>
                    <w:p w14:paraId="68AB00ED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社會保險司</w:t>
                      </w:r>
                    </w:p>
                  </w:txbxContent>
                </v:textbox>
              </v:shape>
            </w:pict>
          </mc:Fallback>
        </mc:AlternateContent>
      </w:r>
    </w:p>
    <w:p w14:paraId="2DC0998A" w14:textId="000C16FE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8E9CE2D" wp14:editId="40470809">
                <wp:simplePos x="0" y="0"/>
                <wp:positionH relativeFrom="column">
                  <wp:posOffset>1725295</wp:posOffset>
                </wp:positionH>
                <wp:positionV relativeFrom="paragraph">
                  <wp:posOffset>66040</wp:posOffset>
                </wp:positionV>
                <wp:extent cx="228600" cy="0"/>
                <wp:effectExtent l="6985" t="8255" r="12065" b="10795"/>
                <wp:wrapNone/>
                <wp:docPr id="1886390240" name="Line 2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F128B4" id="Line 2972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5.2pt" to="153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htEncNwAAAAJAQAADwAAAAAAAAAAAAAAAAANBAAAZHJzL2Rvd25y&#10;ZXYueG1sUEsFBgAAAAAEAAQA8wAAABYFAAAAAA==&#10;"/>
            </w:pict>
          </mc:Fallback>
        </mc:AlternateContent>
      </w:r>
    </w:p>
    <w:p w14:paraId="50CF1361" w14:textId="674209E4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C978976" wp14:editId="37D4515C">
                <wp:simplePos x="0" y="0"/>
                <wp:positionH relativeFrom="column">
                  <wp:posOffset>1725295</wp:posOffset>
                </wp:positionH>
                <wp:positionV relativeFrom="paragraph">
                  <wp:posOffset>180340</wp:posOffset>
                </wp:positionV>
                <wp:extent cx="228600" cy="0"/>
                <wp:effectExtent l="6985" t="8255" r="12065" b="10795"/>
                <wp:wrapNone/>
                <wp:docPr id="1526222940" name="Line 2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FF4062" id="Line 2973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4.2pt" to="153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M4orAfdAAAACQ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C814A1D" wp14:editId="7B9B72FE">
                <wp:simplePos x="0" y="0"/>
                <wp:positionH relativeFrom="column">
                  <wp:posOffset>2010410</wp:posOffset>
                </wp:positionH>
                <wp:positionV relativeFrom="paragraph">
                  <wp:posOffset>66040</wp:posOffset>
                </wp:positionV>
                <wp:extent cx="1169035" cy="228600"/>
                <wp:effectExtent l="0" t="0" r="0" b="1270"/>
                <wp:wrapNone/>
                <wp:docPr id="345204997" name="Text Box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A169C41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社會救助及社工司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14A1D" id="Text Box 2944" o:spid="_x0000_s1029" type="#_x0000_t202" style="position:absolute;margin-left:158.3pt;margin-top:5.2pt;width:92.05pt;height:18pt;z-index:2516275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" stroked="f">
                <v:textbox style="mso-fit-shape-to-text:t" inset="0,0,0,0">
                  <w:txbxContent>
                    <w:p w14:paraId="1A169C41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社會救助及社工司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04F0A3" wp14:editId="337F0C2F">
                <wp:simplePos x="0" y="0"/>
                <wp:positionH relativeFrom="column">
                  <wp:posOffset>4800600</wp:posOffset>
                </wp:positionH>
                <wp:positionV relativeFrom="paragraph">
                  <wp:posOffset>180340</wp:posOffset>
                </wp:positionV>
                <wp:extent cx="0" cy="4914900"/>
                <wp:effectExtent l="5715" t="8255" r="13335" b="10795"/>
                <wp:wrapNone/>
                <wp:docPr id="354522042" name="Line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914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7C8C92" id="Line 3043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4.2pt" to="378pt,4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90563D" wp14:editId="36ECC027">
                <wp:simplePos x="0" y="0"/>
                <wp:positionH relativeFrom="column">
                  <wp:posOffset>4800600</wp:posOffset>
                </wp:positionH>
                <wp:positionV relativeFrom="paragraph">
                  <wp:posOffset>191135</wp:posOffset>
                </wp:positionV>
                <wp:extent cx="228600" cy="0"/>
                <wp:effectExtent l="5715" t="9525" r="13335" b="9525"/>
                <wp:wrapNone/>
                <wp:docPr id="1247113079" name="Line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8B7FDB" id="Line 304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5.05pt" to="396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FGYYczdAAAACQEAAA8AAAAAAAAAAAAAAAAADQQAAGRycy9kb3du&#10;cmV2LnhtbFBLBQYAAAAABAAEAPMAAAAXBQAAAAA=&#10;"/>
            </w:pict>
          </mc:Fallback>
        </mc:AlternateContent>
      </w:r>
    </w:p>
    <w:p w14:paraId="33275EAF" w14:textId="0683D12B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53491E67" wp14:editId="61B20C04">
                <wp:simplePos x="0" y="0"/>
                <wp:positionH relativeFrom="column">
                  <wp:posOffset>2010410</wp:posOffset>
                </wp:positionH>
                <wp:positionV relativeFrom="paragraph">
                  <wp:posOffset>169545</wp:posOffset>
                </wp:positionV>
                <wp:extent cx="1169035" cy="228600"/>
                <wp:effectExtent l="0" t="0" r="0" b="2540"/>
                <wp:wrapNone/>
                <wp:docPr id="2068485494" name="Text Box 2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E3763F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護理及健康照護司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91E67" id="Text Box 2946" o:spid="_x0000_s1030" type="#_x0000_t202" style="position:absolute;margin-left:158.3pt;margin-top:13.35pt;width:92.05pt;height:18pt;z-index:2516295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" stroked="f">
                <v:textbox style="mso-fit-shape-to-text:t" inset="0,0,0,0">
                  <w:txbxContent>
                    <w:p w14:paraId="5BE3763F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護理及健康照護司</w:t>
                      </w:r>
                    </w:p>
                  </w:txbxContent>
                </v:textbox>
              </v:shape>
            </w:pict>
          </mc:Fallback>
        </mc:AlternateContent>
      </w:r>
    </w:p>
    <w:p w14:paraId="08682F60" w14:textId="363539CE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72030C2" wp14:editId="23C42110">
                <wp:simplePos x="0" y="0"/>
                <wp:positionH relativeFrom="column">
                  <wp:posOffset>1725295</wp:posOffset>
                </wp:positionH>
                <wp:positionV relativeFrom="paragraph">
                  <wp:posOffset>66040</wp:posOffset>
                </wp:positionV>
                <wp:extent cx="228600" cy="0"/>
                <wp:effectExtent l="6985" t="8255" r="12065" b="10795"/>
                <wp:wrapNone/>
                <wp:docPr id="1135618978" name="Line 2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50D0A0" id="Line 2971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5.2pt" to="153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htEncNwAAAAJAQAADwAAAAAAAAAAAAAAAAANBAAAZHJzL2Rvd25y&#10;ZXYueG1sUEsFBgAAAAAEAAQA8wAAABYFAAAAAA==&#10;"/>
            </w:pict>
          </mc:Fallback>
        </mc:AlternateContent>
      </w:r>
    </w:p>
    <w:p w14:paraId="1FEE3A83" w14:textId="2BD8249D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8FB460F" wp14:editId="20EC7F30">
                <wp:simplePos x="0" y="0"/>
                <wp:positionH relativeFrom="column">
                  <wp:posOffset>1725295</wp:posOffset>
                </wp:positionH>
                <wp:positionV relativeFrom="paragraph">
                  <wp:posOffset>180340</wp:posOffset>
                </wp:positionV>
                <wp:extent cx="228600" cy="0"/>
                <wp:effectExtent l="6985" t="8255" r="12065" b="10795"/>
                <wp:wrapNone/>
                <wp:docPr id="340390190" name="Line 2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0E285" id="Line 2980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4.2pt" to="153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M4orAfdAAAACQ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ABBA783" wp14:editId="052808B2">
                <wp:simplePos x="0" y="0"/>
                <wp:positionH relativeFrom="column">
                  <wp:posOffset>2010410</wp:posOffset>
                </wp:positionH>
                <wp:positionV relativeFrom="paragraph">
                  <wp:posOffset>76835</wp:posOffset>
                </wp:positionV>
                <wp:extent cx="730885" cy="228600"/>
                <wp:effectExtent l="0" t="0" r="0" b="0"/>
                <wp:wrapNone/>
                <wp:docPr id="1876363865" name="Text Box 2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208922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保護服務司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BA783" id="Text Box 2949" o:spid="_x0000_s1031" type="#_x0000_t202" style="position:absolute;margin-left:158.3pt;margin-top:6.05pt;width:57.55pt;height:18pt;z-index:2516326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" stroked="f">
                <v:textbox style="mso-fit-shape-to-text:t" inset="0,0,0,0">
                  <w:txbxContent>
                    <w:p w14:paraId="63208922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保護服務司</w:t>
                      </w:r>
                    </w:p>
                  </w:txbxContent>
                </v:textbox>
              </v:shape>
            </w:pict>
          </mc:Fallback>
        </mc:AlternateContent>
      </w:r>
    </w:p>
    <w:p w14:paraId="114775C1" w14:textId="0323E4C9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15FBF1" wp14:editId="0F56771A">
                <wp:simplePos x="0" y="0"/>
                <wp:positionH relativeFrom="column">
                  <wp:posOffset>5074920</wp:posOffset>
                </wp:positionH>
                <wp:positionV relativeFrom="paragraph">
                  <wp:posOffset>66040</wp:posOffset>
                </wp:positionV>
                <wp:extent cx="1371600" cy="914400"/>
                <wp:effectExtent l="3810" t="0" r="0" b="1270"/>
                <wp:wrapNone/>
                <wp:docPr id="668758659" name="Text Box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5DE2AA" w14:textId="77777777" w:rsidR="009A670F" w:rsidRPr="00D55518" w:rsidRDefault="009A670F" w:rsidP="002070FF">
                            <w:pPr>
                              <w:spacing w:line="320" w:lineRule="exact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身心障礙福利機構</w:t>
                            </w:r>
                            <w:r w:rsidR="00DA34F2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（</w:t>
                            </w: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南投啟智教養院、雲林教養院、臺南教養院</w:t>
                            </w:r>
                            <w:r w:rsidR="00DA34F2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）</w:t>
                            </w:r>
                          </w:p>
                          <w:p w14:paraId="4BCD59D1" w14:textId="77777777" w:rsidR="009A670F" w:rsidRPr="004301CC" w:rsidRDefault="009A670F" w:rsidP="004301C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5FBF1" id="Text Box 3054" o:spid="_x0000_s1032" type="#_x0000_t202" style="position:absolute;margin-left:399.6pt;margin-top:5.2pt;width:108pt;height:1in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" stroked="f">
                <v:textbox inset="0,0,0,0">
                  <w:txbxContent>
                    <w:p w14:paraId="2B5DE2AA" w14:textId="77777777" w:rsidR="009A670F" w:rsidRPr="00D55518" w:rsidRDefault="009A670F" w:rsidP="002070FF">
                      <w:pPr>
                        <w:spacing w:line="320" w:lineRule="exact"/>
                        <w:jc w:val="both"/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身心障礙福利機構</w:t>
                      </w:r>
                      <w:r w:rsidR="00DA34F2">
                        <w:rPr>
                          <w:rFonts w:hint="eastAsia"/>
                          <w:sz w:val="23"/>
                          <w:szCs w:val="23"/>
                        </w:rPr>
                        <w:t>（</w:t>
                      </w: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南投啟智教養院、雲林教養院、臺南教養院</w:t>
                      </w:r>
                      <w:r w:rsidR="00DA34F2">
                        <w:rPr>
                          <w:rFonts w:hint="eastAsia"/>
                          <w:sz w:val="23"/>
                          <w:szCs w:val="23"/>
                        </w:rPr>
                        <w:t>）</w:t>
                      </w:r>
                    </w:p>
                    <w:p w14:paraId="4BCD59D1" w14:textId="77777777" w:rsidR="009A670F" w:rsidRPr="004301CC" w:rsidRDefault="009A670F" w:rsidP="004301CC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6F44F6" wp14:editId="55C21F32">
                <wp:simplePos x="0" y="0"/>
                <wp:positionH relativeFrom="column">
                  <wp:posOffset>3543935</wp:posOffset>
                </wp:positionH>
                <wp:positionV relativeFrom="paragraph">
                  <wp:posOffset>66040</wp:posOffset>
                </wp:positionV>
                <wp:extent cx="730885" cy="228600"/>
                <wp:effectExtent l="0" t="0" r="0" b="1270"/>
                <wp:wrapNone/>
                <wp:docPr id="1573699509" name="Text Box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935BDF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疾病管制署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F44F6" id="Text Box 3037" o:spid="_x0000_s1033" type="#_x0000_t202" style="position:absolute;margin-left:279.05pt;margin-top:5.2pt;width:57.55pt;height:18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" stroked="f">
                <v:textbox style="mso-fit-shape-to-text:t" inset="0,0,0,0">
                  <w:txbxContent>
                    <w:p w14:paraId="0D935BDF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疾病管制署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1B5673D" wp14:editId="7C776712">
                <wp:simplePos x="0" y="0"/>
                <wp:positionH relativeFrom="column">
                  <wp:posOffset>2010410</wp:posOffset>
                </wp:positionH>
                <wp:positionV relativeFrom="paragraph">
                  <wp:posOffset>180340</wp:posOffset>
                </wp:positionV>
                <wp:extent cx="438785" cy="228600"/>
                <wp:effectExtent l="0" t="0" r="2540" b="1270"/>
                <wp:wrapNone/>
                <wp:docPr id="1698114829" name="Text Box 2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E53E32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醫事司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5673D" id="Text Box 2952" o:spid="_x0000_s1034" type="#_x0000_t202" style="position:absolute;margin-left:158.3pt;margin-top:14.2pt;width:34.55pt;height:18pt;z-index:2516357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" stroked="f">
                <v:textbox style="mso-fit-shape-to-text:t" inset="0,0,0,0">
                  <w:txbxContent>
                    <w:p w14:paraId="2BE53E32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醫事司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4648C7" wp14:editId="2FCDC105">
                <wp:simplePos x="0" y="0"/>
                <wp:positionH relativeFrom="column">
                  <wp:posOffset>3307715</wp:posOffset>
                </wp:positionH>
                <wp:positionV relativeFrom="paragraph">
                  <wp:posOffset>191135</wp:posOffset>
                </wp:positionV>
                <wp:extent cx="228600" cy="0"/>
                <wp:effectExtent l="8255" t="9525" r="10795" b="9525"/>
                <wp:wrapNone/>
                <wp:docPr id="230226388" name="Line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65BC66" id="Line 303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45pt,15.05pt" to="278.4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5hK6Tt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62EE48" wp14:editId="504AF147">
                <wp:simplePos x="0" y="0"/>
                <wp:positionH relativeFrom="column">
                  <wp:posOffset>3314700</wp:posOffset>
                </wp:positionH>
                <wp:positionV relativeFrom="paragraph">
                  <wp:posOffset>180340</wp:posOffset>
                </wp:positionV>
                <wp:extent cx="0" cy="4229100"/>
                <wp:effectExtent l="5715" t="8255" r="13335" b="10795"/>
                <wp:wrapNone/>
                <wp:docPr id="689805394" name="Line 3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229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3C44C0" id="Line 3030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4.2pt" to="261pt,3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"/>
            </w:pict>
          </mc:Fallback>
        </mc:AlternateContent>
      </w:r>
    </w:p>
    <w:p w14:paraId="7D7D2F7F" w14:textId="2DAC8B34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5C20E4" wp14:editId="75287F67">
                <wp:simplePos x="0" y="0"/>
                <wp:positionH relativeFrom="column">
                  <wp:posOffset>510540</wp:posOffset>
                </wp:positionH>
                <wp:positionV relativeFrom="paragraph">
                  <wp:posOffset>76835</wp:posOffset>
                </wp:positionV>
                <wp:extent cx="541020" cy="560705"/>
                <wp:effectExtent l="1905" t="0" r="0" b="1270"/>
                <wp:wrapNone/>
                <wp:docPr id="2080672838" name="Text Box 3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05E368" w14:textId="77777777" w:rsidR="001C253B" w:rsidRPr="0071158D" w:rsidRDefault="001C253B" w:rsidP="00C93F77">
                            <w:pPr>
                              <w:jc w:val="center"/>
                            </w:pPr>
                            <w:r w:rsidRPr="0071158D">
                              <w:rPr>
                                <w:rFonts w:hint="eastAsia"/>
                              </w:rPr>
                              <w:t>政務次長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C20E4" id="Text Box 3065" o:spid="_x0000_s1035" type="#_x0000_t202" style="position:absolute;margin-left:40.2pt;margin-top:6.05pt;width:42.6pt;height:44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" stroked="f" strokeweight="0">
                <v:textbox>
                  <w:txbxContent>
                    <w:p w14:paraId="6B05E368" w14:textId="77777777" w:rsidR="001C253B" w:rsidRPr="0071158D" w:rsidRDefault="001C253B" w:rsidP="00C93F77">
                      <w:pPr>
                        <w:jc w:val="center"/>
                      </w:pPr>
                      <w:r w:rsidRPr="0071158D">
                        <w:rPr>
                          <w:rFonts w:hint="eastAsia"/>
                        </w:rPr>
                        <w:t>政務次長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D669169" wp14:editId="319D35D7">
                <wp:simplePos x="0" y="0"/>
                <wp:positionH relativeFrom="column">
                  <wp:posOffset>1725295</wp:posOffset>
                </wp:positionH>
                <wp:positionV relativeFrom="paragraph">
                  <wp:posOffset>66040</wp:posOffset>
                </wp:positionV>
                <wp:extent cx="228600" cy="0"/>
                <wp:effectExtent l="6985" t="8255" r="12065" b="10795"/>
                <wp:wrapNone/>
                <wp:docPr id="703305210" name="Line 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65CC1A" id="Line 2997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5.2pt" to="153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htEncNwAAAAJAQAADwAAAAAAAAAAAAAAAAANBAAAZHJzL2Rvd25y&#10;ZXYueG1sUEsFBgAAAAAEAAQA8wAAABYFAAAAAA==&#10;"/>
            </w:pict>
          </mc:Fallback>
        </mc:AlternateContent>
      </w:r>
    </w:p>
    <w:p w14:paraId="469418CB" w14:textId="71C463B8" w:rsidR="00DA34F2" w:rsidRPr="0011045B" w:rsidRDefault="009471BD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E54707" wp14:editId="0CBAB527">
                <wp:simplePos x="0" y="0"/>
                <wp:positionH relativeFrom="column">
                  <wp:posOffset>4800600</wp:posOffset>
                </wp:positionH>
                <wp:positionV relativeFrom="paragraph">
                  <wp:posOffset>0</wp:posOffset>
                </wp:positionV>
                <wp:extent cx="228600" cy="0"/>
                <wp:effectExtent l="5715" t="8890" r="13335" b="10160"/>
                <wp:wrapNone/>
                <wp:docPr id="1740175172" name="Line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028D98" id="Line 304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0" to="39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E2C83C" wp14:editId="138A6879">
                <wp:simplePos x="0" y="0"/>
                <wp:positionH relativeFrom="column">
                  <wp:posOffset>416560</wp:posOffset>
                </wp:positionH>
                <wp:positionV relativeFrom="paragraph">
                  <wp:posOffset>122555</wp:posOffset>
                </wp:positionV>
                <wp:extent cx="635" cy="2681605"/>
                <wp:effectExtent l="12700" t="7620" r="5715" b="6350"/>
                <wp:wrapNone/>
                <wp:docPr id="1229724040" name="AutoShape 3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268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158C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67" o:spid="_x0000_s1026" type="#_x0000_t32" style="position:absolute;margin-left:32.8pt;margin-top:9.65pt;width:.05pt;height:211.1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2886D4" wp14:editId="21A5CBC6">
                <wp:simplePos x="0" y="0"/>
                <wp:positionH relativeFrom="column">
                  <wp:posOffset>415925</wp:posOffset>
                </wp:positionH>
                <wp:positionV relativeFrom="paragraph">
                  <wp:posOffset>122555</wp:posOffset>
                </wp:positionV>
                <wp:extent cx="178435" cy="0"/>
                <wp:effectExtent l="12065" t="7620" r="9525" b="11430"/>
                <wp:wrapNone/>
                <wp:docPr id="1524209721" name="AutoShape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3EF35" id="AutoShape 3068" o:spid="_x0000_s1026" type="#_x0000_t32" style="position:absolute;margin-left:32.75pt;margin-top:9.65pt;width:14.0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8C95579" wp14:editId="575F1625">
                <wp:simplePos x="0" y="0"/>
                <wp:positionH relativeFrom="column">
                  <wp:posOffset>1725295</wp:posOffset>
                </wp:positionH>
                <wp:positionV relativeFrom="paragraph">
                  <wp:posOffset>180340</wp:posOffset>
                </wp:positionV>
                <wp:extent cx="228600" cy="0"/>
                <wp:effectExtent l="6985" t="8255" r="12065" b="10795"/>
                <wp:wrapNone/>
                <wp:docPr id="726756234" name="Line 3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A57FA5" id="Line 3002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4.2pt" to="153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M4orAfdAAAACQ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EE0D05B" wp14:editId="38DE3679">
                <wp:simplePos x="0" y="0"/>
                <wp:positionH relativeFrom="column">
                  <wp:posOffset>2010410</wp:posOffset>
                </wp:positionH>
                <wp:positionV relativeFrom="paragraph">
                  <wp:posOffset>66040</wp:posOffset>
                </wp:positionV>
                <wp:extent cx="1169035" cy="228600"/>
                <wp:effectExtent l="0" t="0" r="0" b="1270"/>
                <wp:wrapNone/>
                <wp:docPr id="1460142312" name="Text Box 2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019CF04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心理及口腔健康司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0D05B" id="Text Box 2998" o:spid="_x0000_s1036" type="#_x0000_t202" style="position:absolute;margin-left:158.3pt;margin-top:5.2pt;width:92.05pt;height:18pt;z-index:2516449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" stroked="f">
                <v:textbox style="mso-fit-shape-to-text:t" inset="0,0,0,0">
                  <w:txbxContent>
                    <w:p w14:paraId="7019CF04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心理及口腔健康司</w:t>
                      </w:r>
                    </w:p>
                  </w:txbxContent>
                </v:textbox>
              </v:shape>
            </w:pict>
          </mc:Fallback>
        </mc:AlternateContent>
      </w:r>
    </w:p>
    <w:p w14:paraId="3A87EEC0" w14:textId="41141A1E" w:rsidR="00DA34F2" w:rsidRPr="0011045B" w:rsidRDefault="009471BD" w:rsidP="00D62915">
      <w:pPr>
        <w:spacing w:afterLines="30" w:after="108"/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A62540" wp14:editId="11569162">
                <wp:simplePos x="0" y="0"/>
                <wp:positionH relativeFrom="column">
                  <wp:posOffset>3543935</wp:posOffset>
                </wp:positionH>
                <wp:positionV relativeFrom="paragraph">
                  <wp:posOffset>180340</wp:posOffset>
                </wp:positionV>
                <wp:extent cx="1022985" cy="228600"/>
                <wp:effectExtent l="0" t="0" r="0" b="1270"/>
                <wp:wrapNone/>
                <wp:docPr id="450790766" name="Text Box 3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D1B01E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食品藥物管理署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62540" id="Text Box 3038" o:spid="_x0000_s1037" type="#_x0000_t202" style="position:absolute;margin-left:279.05pt;margin-top:14.2pt;width:80.55pt;height:18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" stroked="f">
                <v:textbox style="mso-fit-shape-to-text:t" inset="0,0,0,0">
                  <w:txbxContent>
                    <w:p w14:paraId="77D1B01E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食品藥物管理署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DEFDB33" wp14:editId="52F38DE8">
                <wp:simplePos x="0" y="0"/>
                <wp:positionH relativeFrom="column">
                  <wp:posOffset>2010410</wp:posOffset>
                </wp:positionH>
                <wp:positionV relativeFrom="paragraph">
                  <wp:posOffset>180340</wp:posOffset>
                </wp:positionV>
                <wp:extent cx="584835" cy="228600"/>
                <wp:effectExtent l="0" t="0" r="0" b="1270"/>
                <wp:wrapNone/>
                <wp:docPr id="988664436" name="Text Box 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9A4FA5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中醫藥司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FDB33" id="Text Box 2950" o:spid="_x0000_s1038" type="#_x0000_t202" style="position:absolute;margin-left:158.3pt;margin-top:14.2pt;width:46.05pt;height:18pt;z-index:2516336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" stroked="f">
                <v:textbox style="mso-fit-shape-to-text:t" inset="0,0,0,0">
                  <w:txbxContent>
                    <w:p w14:paraId="389A4FA5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中醫藥司</w:t>
                      </w:r>
                    </w:p>
                  </w:txbxContent>
                </v:textbox>
              </v:shape>
            </w:pict>
          </mc:Fallback>
        </mc:AlternateContent>
      </w:r>
    </w:p>
    <w:p w14:paraId="0BDF0EC6" w14:textId="1D56C8CC" w:rsidR="00DA34F2" w:rsidRPr="0011045B" w:rsidRDefault="009471BD" w:rsidP="00DA34F2">
      <w:pPr>
        <w:tabs>
          <w:tab w:val="left" w:pos="6998"/>
        </w:tabs>
        <w:spacing w:afterLines="30" w:after="108"/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B8E9EE" wp14:editId="040A61CE">
                <wp:simplePos x="0" y="0"/>
                <wp:positionH relativeFrom="column">
                  <wp:posOffset>5121910</wp:posOffset>
                </wp:positionH>
                <wp:positionV relativeFrom="paragraph">
                  <wp:posOffset>122555</wp:posOffset>
                </wp:positionV>
                <wp:extent cx="1371600" cy="914400"/>
                <wp:effectExtent l="3175" t="0" r="0" b="0"/>
                <wp:wrapNone/>
                <wp:docPr id="978701582" name="Text Box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A6004A" w14:textId="77777777" w:rsidR="009A670F" w:rsidRPr="00D55518" w:rsidRDefault="009A670F" w:rsidP="002070FF">
                            <w:pPr>
                              <w:spacing w:line="320" w:lineRule="exact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兒童福利機構（北區兒童之家、中區兒童之家、南區兒童之家）</w:t>
                            </w:r>
                          </w:p>
                          <w:p w14:paraId="3965F7B1" w14:textId="77777777" w:rsidR="009A670F" w:rsidRPr="00D07B4D" w:rsidRDefault="009A670F" w:rsidP="00D07B4D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8E9EE" id="Text Box 3055" o:spid="_x0000_s1039" type="#_x0000_t202" style="position:absolute;margin-left:403.3pt;margin-top:9.65pt;width:108pt;height:1in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" stroked="f">
                <v:textbox inset="0,0,0,0">
                  <w:txbxContent>
                    <w:p w14:paraId="56A6004A" w14:textId="77777777" w:rsidR="009A670F" w:rsidRPr="00D55518" w:rsidRDefault="009A670F" w:rsidP="002070FF">
                      <w:pPr>
                        <w:spacing w:line="320" w:lineRule="exact"/>
                        <w:jc w:val="both"/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兒童福利機構（北區兒童之家、中區兒童之家、南區兒童之家）</w:t>
                      </w:r>
                    </w:p>
                    <w:p w14:paraId="3965F7B1" w14:textId="77777777" w:rsidR="009A670F" w:rsidRPr="00D07B4D" w:rsidRDefault="009A670F" w:rsidP="00D07B4D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1F2FDFD" wp14:editId="31F7C87C">
                <wp:simplePos x="0" y="0"/>
                <wp:positionH relativeFrom="column">
                  <wp:posOffset>1725295</wp:posOffset>
                </wp:positionH>
                <wp:positionV relativeFrom="paragraph">
                  <wp:posOffset>-2540</wp:posOffset>
                </wp:positionV>
                <wp:extent cx="228600" cy="0"/>
                <wp:effectExtent l="6985" t="8255" r="12065" b="10795"/>
                <wp:wrapNone/>
                <wp:docPr id="1168622348" name="Line 3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EB526F" id="Line 3003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-.2pt" to="153.8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1206CB66" wp14:editId="1B016B52">
                <wp:simplePos x="0" y="0"/>
                <wp:positionH relativeFrom="column">
                  <wp:posOffset>2010410</wp:posOffset>
                </wp:positionH>
                <wp:positionV relativeFrom="paragraph">
                  <wp:posOffset>226060</wp:posOffset>
                </wp:positionV>
                <wp:extent cx="438785" cy="228600"/>
                <wp:effectExtent l="0" t="0" r="2540" b="1270"/>
                <wp:wrapNone/>
                <wp:docPr id="2133720223" name="Text Box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0329AF5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秘書處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6CB66" id="Text Box 2951" o:spid="_x0000_s1040" type="#_x0000_t202" style="position:absolute;margin-left:158.3pt;margin-top:17.8pt;width:34.55pt;height:18pt;z-index:2516346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" stroked="f">
                <v:textbox style="mso-fit-shape-to-text:t" inset="0,0,0,0">
                  <w:txbxContent>
                    <w:p w14:paraId="70329AF5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秘書處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B5BE87" wp14:editId="46470AE7">
                <wp:simplePos x="0" y="0"/>
                <wp:positionH relativeFrom="column">
                  <wp:posOffset>3315335</wp:posOffset>
                </wp:positionH>
                <wp:positionV relativeFrom="paragraph">
                  <wp:posOffset>-2540</wp:posOffset>
                </wp:positionV>
                <wp:extent cx="228600" cy="0"/>
                <wp:effectExtent l="6350" t="8255" r="12700" b="10795"/>
                <wp:wrapNone/>
                <wp:docPr id="1943311868" name="Line 3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249EA8" id="Line 303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05pt,-.2pt" to="279.0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"/>
            </w:pict>
          </mc:Fallback>
        </mc:AlternateContent>
      </w:r>
      <w:r w:rsidR="00DA34F2" w:rsidRPr="0011045B">
        <w:rPr>
          <w:sz w:val="23"/>
          <w:szCs w:val="23"/>
        </w:rPr>
        <w:tab/>
      </w:r>
    </w:p>
    <w:p w14:paraId="07467F4D" w14:textId="730D9502" w:rsidR="00731365" w:rsidRPr="0011045B" w:rsidRDefault="009471BD" w:rsidP="00214C2D">
      <w:pPr>
        <w:spacing w:afterLines="20" w:after="72"/>
        <w:rPr>
          <w:rFonts w:cs="Arial"/>
          <w:b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5B1CE8" wp14:editId="4F971BAD">
                <wp:simplePos x="0" y="0"/>
                <wp:positionH relativeFrom="column">
                  <wp:posOffset>4800600</wp:posOffset>
                </wp:positionH>
                <wp:positionV relativeFrom="paragraph">
                  <wp:posOffset>157480</wp:posOffset>
                </wp:positionV>
                <wp:extent cx="228600" cy="0"/>
                <wp:effectExtent l="5715" t="8255" r="13335" b="10795"/>
                <wp:wrapNone/>
                <wp:docPr id="136800860" name="Line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E6657F" id="Line 304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2.4pt" to="396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K2jHsXdAAAACQ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70BE49" wp14:editId="166E7E2E">
                <wp:simplePos x="0" y="0"/>
                <wp:positionH relativeFrom="column">
                  <wp:posOffset>5121910</wp:posOffset>
                </wp:positionH>
                <wp:positionV relativeFrom="paragraph">
                  <wp:posOffset>957580</wp:posOffset>
                </wp:positionV>
                <wp:extent cx="584835" cy="228600"/>
                <wp:effectExtent l="3175" t="0" r="2540" b="1270"/>
                <wp:wrapNone/>
                <wp:docPr id="86364532" name="Text Box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768220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少年之家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0BE49" id="Text Box 3049" o:spid="_x0000_s1041" type="#_x0000_t202" style="position:absolute;margin-left:403.3pt;margin-top:75.4pt;width:46.05pt;height:18pt;z-index:251686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" stroked="f">
                <v:textbox style="mso-fit-shape-to-text:t" inset="0,0,0,0">
                  <w:txbxContent>
                    <w:p w14:paraId="34768220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少年之家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40AD5F" wp14:editId="4D1231D6">
                <wp:simplePos x="0" y="0"/>
                <wp:positionH relativeFrom="column">
                  <wp:posOffset>4800600</wp:posOffset>
                </wp:positionH>
                <wp:positionV relativeFrom="paragraph">
                  <wp:posOffset>1071880</wp:posOffset>
                </wp:positionV>
                <wp:extent cx="228600" cy="0"/>
                <wp:effectExtent l="5715" t="8255" r="13335" b="10795"/>
                <wp:wrapNone/>
                <wp:docPr id="130131916" name="Line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EB693" id="Line 304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84.4pt" to="396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CbTCdP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4A47C77D" wp14:editId="5760882C">
                <wp:simplePos x="0" y="0"/>
                <wp:positionH relativeFrom="column">
                  <wp:posOffset>1227455</wp:posOffset>
                </wp:positionH>
                <wp:positionV relativeFrom="paragraph">
                  <wp:posOffset>386080</wp:posOffset>
                </wp:positionV>
                <wp:extent cx="358140" cy="443230"/>
                <wp:effectExtent l="4445" t="0" r="0" b="0"/>
                <wp:wrapNone/>
                <wp:docPr id="946468381" name="Text Box 2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4B1291" w14:textId="77777777" w:rsidR="009A670F" w:rsidRPr="003572B7" w:rsidRDefault="009A670F" w:rsidP="00735098">
                            <w:r w:rsidRPr="003572B7">
                              <w:rPr>
                                <w:rFonts w:hint="eastAsia"/>
                              </w:rPr>
                              <w:t>主任秘書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7C77D" id="Text Box 2940" o:spid="_x0000_s1042" type="#_x0000_t202" style="position:absolute;margin-left:96.65pt;margin-top:30.4pt;width:28.2pt;height:34.9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" stroked="f">
                <v:textbox inset="0,0,0,0">
                  <w:txbxContent>
                    <w:p w14:paraId="3B4B1291" w14:textId="77777777" w:rsidR="009A670F" w:rsidRPr="003572B7" w:rsidRDefault="009A670F" w:rsidP="00735098">
                      <w:r w:rsidRPr="003572B7">
                        <w:rPr>
                          <w:rFonts w:hint="eastAsia"/>
                        </w:rPr>
                        <w:t>主任秘書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EBCE62B" wp14:editId="4E195568">
                <wp:simplePos x="0" y="0"/>
                <wp:positionH relativeFrom="column">
                  <wp:posOffset>-104140</wp:posOffset>
                </wp:positionH>
                <wp:positionV relativeFrom="paragraph">
                  <wp:posOffset>511175</wp:posOffset>
                </wp:positionV>
                <wp:extent cx="358775" cy="254000"/>
                <wp:effectExtent l="0" t="0" r="0" b="3175"/>
                <wp:wrapNone/>
                <wp:docPr id="1688735511" name="Text Box 2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F49358" w14:textId="77777777" w:rsidR="009A670F" w:rsidRPr="003572B7" w:rsidRDefault="009A670F" w:rsidP="00735098">
                            <w:r w:rsidRPr="003572B7">
                              <w:rPr>
                                <w:rFonts w:hint="eastAsia"/>
                              </w:rPr>
                              <w:t>部長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CE62B" id="Text Box 2939" o:spid="_x0000_s1043" type="#_x0000_t202" style="position:absolute;margin-left:-8.2pt;margin-top:40.25pt;width:28.25pt;height:20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" stroked="f">
                <v:textbox inset="0,0,0,0">
                  <w:txbxContent>
                    <w:p w14:paraId="01F49358" w14:textId="77777777" w:rsidR="009A670F" w:rsidRPr="003572B7" w:rsidRDefault="009A670F" w:rsidP="00735098">
                      <w:r w:rsidRPr="003572B7">
                        <w:rPr>
                          <w:rFonts w:hint="eastAsia"/>
                        </w:rPr>
                        <w:t>部長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6FD6DEB4" wp14:editId="5703F594">
                <wp:simplePos x="0" y="0"/>
                <wp:positionH relativeFrom="column">
                  <wp:posOffset>167005</wp:posOffset>
                </wp:positionH>
                <wp:positionV relativeFrom="paragraph">
                  <wp:posOffset>3542665</wp:posOffset>
                </wp:positionV>
                <wp:extent cx="1189990" cy="571500"/>
                <wp:effectExtent l="10795" t="12065" r="8890" b="6985"/>
                <wp:wrapNone/>
                <wp:docPr id="867331294" name="Rectangle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999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086B772" w14:textId="77777777" w:rsidR="009A670F" w:rsidRPr="003572B7" w:rsidRDefault="009A670F" w:rsidP="00A072C0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3572B7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---常設性任務</w:t>
                            </w:r>
                          </w:p>
                          <w:p w14:paraId="1B385786" w14:textId="77777777" w:rsidR="009A670F" w:rsidRPr="003572B7" w:rsidRDefault="009A670F" w:rsidP="00A072C0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3572B7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3572B7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 xml:space="preserve">  編組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6DEB4" id="Rectangle 3061" o:spid="_x0000_s1044" style="position:absolute;margin-left:13.15pt;margin-top:278.95pt;width:93.7pt;height:4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">
                <v:stroke dashstyle="1 1"/>
                <v:textbox>
                  <w:txbxContent>
                    <w:p w14:paraId="1086B772" w14:textId="77777777" w:rsidR="009A670F" w:rsidRPr="003572B7" w:rsidRDefault="009A670F" w:rsidP="00A072C0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3572B7">
                        <w:rPr>
                          <w:rFonts w:hint="eastAsia"/>
                          <w:sz w:val="23"/>
                          <w:szCs w:val="23"/>
                        </w:rPr>
                        <w:t>---常設性任務</w:t>
                      </w:r>
                    </w:p>
                    <w:p w14:paraId="1B385786" w14:textId="77777777" w:rsidR="009A670F" w:rsidRPr="003572B7" w:rsidRDefault="009A670F" w:rsidP="00A072C0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3572B7">
                        <w:rPr>
                          <w:rFonts w:hint="eastAsia"/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3"/>
                          <w:szCs w:val="23"/>
                        </w:rPr>
                        <w:t xml:space="preserve"> </w:t>
                      </w:r>
                      <w:r w:rsidRPr="003572B7">
                        <w:rPr>
                          <w:rFonts w:hint="eastAsia"/>
                          <w:sz w:val="23"/>
                          <w:szCs w:val="23"/>
                        </w:rPr>
                        <w:t xml:space="preserve">  編組</w:t>
                      </w:r>
                    </w:p>
                  </w:txbxContent>
                </v:textbox>
              </v:rect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12A8C7D" wp14:editId="7E467194">
                <wp:simplePos x="0" y="0"/>
                <wp:positionH relativeFrom="column">
                  <wp:posOffset>417195</wp:posOffset>
                </wp:positionH>
                <wp:positionV relativeFrom="paragraph">
                  <wp:posOffset>1981200</wp:posOffset>
                </wp:positionV>
                <wp:extent cx="178435" cy="0"/>
                <wp:effectExtent l="13335" t="12700" r="8255" b="6350"/>
                <wp:wrapNone/>
                <wp:docPr id="66467936" name="AutoShape 3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3CE97" id="AutoShape 3070" o:spid="_x0000_s1026" type="#_x0000_t32" style="position:absolute;margin-left:32.85pt;margin-top:156pt;width:14.0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785C5CDE" wp14:editId="7AEA1C69">
                <wp:simplePos x="0" y="0"/>
                <wp:positionH relativeFrom="column">
                  <wp:posOffset>254635</wp:posOffset>
                </wp:positionH>
                <wp:positionV relativeFrom="paragraph">
                  <wp:posOffset>647065</wp:posOffset>
                </wp:positionV>
                <wp:extent cx="161290" cy="0"/>
                <wp:effectExtent l="12700" t="12065" r="6985" b="6985"/>
                <wp:wrapNone/>
                <wp:docPr id="1136699277" name="Line 2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A26B6F" id="Line 2936" o:spid="_x0000_s1026" style="position:absolute;flip:x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05pt,50.95pt" to="32.7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A63991A" wp14:editId="5789813E">
                <wp:simplePos x="0" y="0"/>
                <wp:positionH relativeFrom="column">
                  <wp:posOffset>552450</wp:posOffset>
                </wp:positionH>
                <wp:positionV relativeFrom="paragraph">
                  <wp:posOffset>1709420</wp:posOffset>
                </wp:positionV>
                <wp:extent cx="499110" cy="566420"/>
                <wp:effectExtent l="0" t="0" r="0" b="0"/>
                <wp:wrapNone/>
                <wp:docPr id="1100921098" name="Text Box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" cy="56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64D8E3E" w14:textId="77777777" w:rsidR="00F20C34" w:rsidRDefault="00F20C34">
                            <w:r>
                              <w:t>常務次長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3991A" id="Text Box 3066" o:spid="_x0000_s1045" type="#_x0000_t202" style="position:absolute;margin-left:43.5pt;margin-top:134.6pt;width:39.3pt;height:44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" stroked="f">
                <v:textbox>
                  <w:txbxContent>
                    <w:p w14:paraId="364D8E3E" w14:textId="77777777" w:rsidR="00F20C34" w:rsidRDefault="00F20C34">
                      <w:r>
                        <w:t>常務次長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29F53604" wp14:editId="5AA11060">
                <wp:simplePos x="0" y="0"/>
                <wp:positionH relativeFrom="column">
                  <wp:posOffset>1002030</wp:posOffset>
                </wp:positionH>
                <wp:positionV relativeFrom="paragraph">
                  <wp:posOffset>625475</wp:posOffset>
                </wp:positionV>
                <wp:extent cx="152400" cy="0"/>
                <wp:effectExtent l="7620" t="9525" r="11430" b="9525"/>
                <wp:wrapNone/>
                <wp:docPr id="1679642403" name="Line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DD8388" id="Line 2937" o:spid="_x0000_s1026" style="position:absolute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9pt,49.25pt" to="90.9pt,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F25FA70" wp14:editId="023E1EC9">
                <wp:simplePos x="0" y="0"/>
                <wp:positionH relativeFrom="column">
                  <wp:posOffset>636270</wp:posOffset>
                </wp:positionH>
                <wp:positionV relativeFrom="paragraph">
                  <wp:posOffset>396875</wp:posOffset>
                </wp:positionV>
                <wp:extent cx="365760" cy="457200"/>
                <wp:effectExtent l="3810" t="0" r="1905" b="0"/>
                <wp:wrapNone/>
                <wp:docPr id="1014300914" name="Text Box 2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B0E285" w14:textId="77777777" w:rsidR="009A670F" w:rsidRPr="003572B7" w:rsidRDefault="00E8066F" w:rsidP="00B36978">
                            <w:r>
                              <w:rPr>
                                <w:rFonts w:hint="eastAsia"/>
                              </w:rPr>
                              <w:t>政務</w:t>
                            </w:r>
                            <w:r w:rsidR="009A670F" w:rsidRPr="003572B7">
                              <w:rPr>
                                <w:rFonts w:hint="eastAsia"/>
                              </w:rPr>
                              <w:t>次長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5FA70" id="Text Box 2923" o:spid="_x0000_s1046" type="#_x0000_t202" style="position:absolute;margin-left:50.1pt;margin-top:31.25pt;width:28.8pt;height:36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" stroked="f">
                <v:textbox inset="0,0,0,0">
                  <w:txbxContent>
                    <w:p w14:paraId="13B0E285" w14:textId="77777777" w:rsidR="009A670F" w:rsidRPr="003572B7" w:rsidRDefault="00E8066F" w:rsidP="00B36978">
                      <w:r>
                        <w:rPr>
                          <w:rFonts w:hint="eastAsia"/>
                        </w:rPr>
                        <w:t>政務</w:t>
                      </w:r>
                      <w:r w:rsidR="009A670F" w:rsidRPr="003572B7">
                        <w:rPr>
                          <w:rFonts w:hint="eastAsia"/>
                        </w:rPr>
                        <w:t>次長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05835D" wp14:editId="1069303B">
                <wp:simplePos x="0" y="0"/>
                <wp:positionH relativeFrom="column">
                  <wp:posOffset>415925</wp:posOffset>
                </wp:positionH>
                <wp:positionV relativeFrom="paragraph">
                  <wp:posOffset>647065</wp:posOffset>
                </wp:positionV>
                <wp:extent cx="178435" cy="0"/>
                <wp:effectExtent l="12065" t="12065" r="9525" b="6985"/>
                <wp:wrapNone/>
                <wp:docPr id="1449685277" name="AutoShape 3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3ECC0" id="AutoShape 3069" o:spid="_x0000_s1026" type="#_x0000_t32" style="position:absolute;margin-left:32.75pt;margin-top:50.95pt;width:14.0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8D571D" wp14:editId="5A0B4B29">
                <wp:simplePos x="0" y="0"/>
                <wp:positionH relativeFrom="column">
                  <wp:posOffset>1725295</wp:posOffset>
                </wp:positionH>
                <wp:positionV relativeFrom="paragraph">
                  <wp:posOffset>4359275</wp:posOffset>
                </wp:positionV>
                <wp:extent cx="228600" cy="0"/>
                <wp:effectExtent l="6985" t="9525" r="12065" b="9525"/>
                <wp:wrapNone/>
                <wp:docPr id="454445430" name="Line 3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DEEDD1" id="Line 301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43.25pt" to="153.85pt,3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6539C39" wp14:editId="1B575D95">
                <wp:simplePos x="0" y="0"/>
                <wp:positionH relativeFrom="column">
                  <wp:posOffset>1725295</wp:posOffset>
                </wp:positionH>
                <wp:positionV relativeFrom="paragraph">
                  <wp:posOffset>3243580</wp:posOffset>
                </wp:positionV>
                <wp:extent cx="228600" cy="0"/>
                <wp:effectExtent l="6985" t="8255" r="12065" b="10795"/>
                <wp:wrapNone/>
                <wp:docPr id="1005863701" name="Line 3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A60EB9" id="Line 301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255.4pt" to="153.85pt,2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9D0262" wp14:editId="16BC2E59">
                <wp:simplePos x="0" y="0"/>
                <wp:positionH relativeFrom="column">
                  <wp:posOffset>3543935</wp:posOffset>
                </wp:positionH>
                <wp:positionV relativeFrom="paragraph">
                  <wp:posOffset>2100580</wp:posOffset>
                </wp:positionV>
                <wp:extent cx="876935" cy="228600"/>
                <wp:effectExtent l="0" t="0" r="2540" b="1270"/>
                <wp:wrapNone/>
                <wp:docPr id="1921565424" name="Text Box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9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2B91FA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社會及家庭署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D0262" id="Text Box 3040" o:spid="_x0000_s1047" type="#_x0000_t202" style="position:absolute;margin-left:279.05pt;margin-top:165.4pt;width:69.05pt;height:18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" stroked="f">
                <v:textbox style="mso-fit-shape-to-text:t" inset="0,0,0,0">
                  <w:txbxContent>
                    <w:p w14:paraId="782B91FA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社會及家庭署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716079" wp14:editId="6568E304">
                <wp:simplePos x="0" y="0"/>
                <wp:positionH relativeFrom="column">
                  <wp:posOffset>3543935</wp:posOffset>
                </wp:positionH>
                <wp:positionV relativeFrom="paragraph">
                  <wp:posOffset>1300480</wp:posOffset>
                </wp:positionV>
                <wp:extent cx="730885" cy="228600"/>
                <wp:effectExtent l="0" t="0" r="0" b="1270"/>
                <wp:wrapNone/>
                <wp:docPr id="2051058466" name="Text Box 3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0D05FF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國民健康署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16079" id="Text Box 3042" o:spid="_x0000_s1048" type="#_x0000_t202" style="position:absolute;margin-left:279.05pt;margin-top:102.4pt;width:57.55pt;height:18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" stroked="f">
                <v:textbox style="mso-fit-shape-to-text:t" inset="0,0,0,0">
                  <w:txbxContent>
                    <w:p w14:paraId="2B0D05FF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國民健康署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8EF5B8" wp14:editId="2F3D2DCF">
                <wp:simplePos x="0" y="0"/>
                <wp:positionH relativeFrom="column">
                  <wp:posOffset>5074920</wp:posOffset>
                </wp:positionH>
                <wp:positionV relativeFrom="paragraph">
                  <wp:posOffset>1482090</wp:posOffset>
                </wp:positionV>
                <wp:extent cx="1371600" cy="3543300"/>
                <wp:effectExtent l="3810" t="0" r="0" b="635"/>
                <wp:wrapNone/>
                <wp:docPr id="761954347" name="Text Box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5A27ABE" w14:textId="77777777" w:rsidR="009A670F" w:rsidRPr="00FA25C6" w:rsidRDefault="009A670F" w:rsidP="009C49EB">
                            <w:pPr>
                              <w:pStyle w:val="Web"/>
                              <w:spacing w:before="0" w:beforeAutospacing="0" w:after="0" w:afterAutospacing="0" w:line="320" w:lineRule="exact"/>
                              <w:jc w:val="both"/>
                              <w:textAlignment w:val="baseline"/>
                            </w:pP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醫療機構（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基隆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臺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北醫院、桃園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醫院、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苗栗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、豐原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、臺中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、彰化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、南投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、嘉義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、朴子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新營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醫院、臺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南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、旗山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、屏東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、恆春旅遊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醫院、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澎湖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、金門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醫院、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臺東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、花蓮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、玉里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八里療養院、樂生療養院、桃園療養院、草屯療養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院</w:t>
                            </w:r>
                            <w:r w:rsidRPr="002C0B5F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胸腔病院、嘉南療養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</w:rPr>
                              <w:t>院等</w:t>
                            </w:r>
                            <w:r w:rsidRPr="00FA25C6">
                              <w:rPr>
                                <w:rFonts w:cs="Times New Roman"/>
                                <w:color w:val="000000"/>
                                <w:kern w:val="24"/>
                                <w:eastAsianLayout w:id="157581833"/>
                              </w:rPr>
                              <w:t>2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</w:rPr>
                              <w:t>6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4"/>
                              </w:rPr>
                              <w:t>家醫院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</w:rPr>
                              <w:t>）</w:t>
                            </w:r>
                          </w:p>
                          <w:p w14:paraId="354BA8D6" w14:textId="77777777" w:rsidR="009A670F" w:rsidRPr="00D07B4D" w:rsidRDefault="009A670F" w:rsidP="00D07B4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EF5B8" id="Text Box 3050" o:spid="_x0000_s1049" type="#_x0000_t202" style="position:absolute;margin-left:399.6pt;margin-top:116.7pt;width:108pt;height:27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" stroked="f">
                <v:textbox inset="0,0,0,0">
                  <w:txbxContent>
                    <w:p w14:paraId="35A27ABE" w14:textId="77777777" w:rsidR="009A670F" w:rsidRPr="00FA25C6" w:rsidRDefault="009A670F" w:rsidP="009C49EB">
                      <w:pPr>
                        <w:pStyle w:val="Web"/>
                        <w:spacing w:before="0" w:beforeAutospacing="0" w:after="0" w:afterAutospacing="0" w:line="320" w:lineRule="exact"/>
                        <w:jc w:val="both"/>
                        <w:textAlignment w:val="baseline"/>
                      </w:pP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醫療機構（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基隆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臺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北醫院、桃園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醫院、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苗栗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、豐原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、臺中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、彰化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、南投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、嘉義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、朴子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新營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醫院、臺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南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、旗山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、屏東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、恆春旅遊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醫院、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澎湖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、金門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醫院、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臺東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、花蓮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、玉里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八里療養院、樂生療養院、桃園療養院、草屯療養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院</w:t>
                      </w:r>
                      <w:r w:rsidRPr="002C0B5F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胸腔病院、嘉南療養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</w:rPr>
                        <w:t>院等</w:t>
                      </w:r>
                      <w:r w:rsidRPr="00FA25C6">
                        <w:rPr>
                          <w:rFonts w:cs="Times New Roman"/>
                          <w:color w:val="000000"/>
                          <w:kern w:val="24"/>
                          <w:eastAsianLayout w:id="157581833"/>
                        </w:rPr>
                        <w:t>2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</w:rPr>
                        <w:t>6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4"/>
                        </w:rPr>
                        <w:t>家醫院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</w:rPr>
                        <w:t>）</w:t>
                      </w:r>
                    </w:p>
                    <w:p w14:paraId="354BA8D6" w14:textId="77777777" w:rsidR="009A670F" w:rsidRPr="00D07B4D" w:rsidRDefault="009A670F" w:rsidP="00D07B4D"/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758609" wp14:editId="74D880C2">
                <wp:simplePos x="0" y="0"/>
                <wp:positionH relativeFrom="column">
                  <wp:posOffset>3543935</wp:posOffset>
                </wp:positionH>
                <wp:positionV relativeFrom="paragraph">
                  <wp:posOffset>3014980</wp:posOffset>
                </wp:positionV>
                <wp:extent cx="1169035" cy="228600"/>
                <wp:effectExtent l="0" t="0" r="0" b="1270"/>
                <wp:wrapNone/>
                <wp:docPr id="1167136447" name="Text Box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67139A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國家中醫藥研究所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58609" id="Text Box 3041" o:spid="_x0000_s1050" type="#_x0000_t202" style="position:absolute;margin-left:279.05pt;margin-top:237.4pt;width:92.05pt;height:18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" stroked="f">
                <v:textbox style="mso-fit-shape-to-text:t" inset="0,0,0,0">
                  <w:txbxContent>
                    <w:p w14:paraId="2D67139A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國家中醫藥研究所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34A3DA37" wp14:editId="01D2D180">
                <wp:simplePos x="0" y="0"/>
                <wp:positionH relativeFrom="column">
                  <wp:posOffset>1547495</wp:posOffset>
                </wp:positionH>
                <wp:positionV relativeFrom="paragraph">
                  <wp:posOffset>625475</wp:posOffset>
                </wp:positionV>
                <wp:extent cx="3253105" cy="0"/>
                <wp:effectExtent l="10160" t="9525" r="13335" b="9525"/>
                <wp:wrapNone/>
                <wp:docPr id="1731400321" name="Line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5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0FA750" id="Line 2938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85pt,49.25pt" to="378pt,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F74CBF" wp14:editId="4D01F991">
                <wp:simplePos x="0" y="0"/>
                <wp:positionH relativeFrom="column">
                  <wp:posOffset>2010410</wp:posOffset>
                </wp:positionH>
                <wp:positionV relativeFrom="paragraph">
                  <wp:posOffset>4255770</wp:posOffset>
                </wp:positionV>
                <wp:extent cx="1607185" cy="228600"/>
                <wp:effectExtent l="0" t="1270" r="0" b="0"/>
                <wp:wrapNone/>
                <wp:docPr id="796952570" name="Text Box 3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1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D768AE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全民健康保險爭議審議會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74CBF" id="Text Box 3024" o:spid="_x0000_s1051" type="#_x0000_t202" style="position:absolute;margin-left:158.3pt;margin-top:335.1pt;width:126.55pt;height:1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" stroked="f">
                <v:textbox style="mso-fit-shape-to-text:t" inset="0,0,0,0">
                  <w:txbxContent>
                    <w:p w14:paraId="33D768AE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全民健康保險爭議審議會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647E9EC" wp14:editId="2A6CE46C">
                <wp:simplePos x="0" y="0"/>
                <wp:positionH relativeFrom="column">
                  <wp:posOffset>1725295</wp:posOffset>
                </wp:positionH>
                <wp:positionV relativeFrom="paragraph">
                  <wp:posOffset>2214880</wp:posOffset>
                </wp:positionV>
                <wp:extent cx="228600" cy="0"/>
                <wp:effectExtent l="6985" t="8255" r="12065" b="10795"/>
                <wp:wrapNone/>
                <wp:docPr id="120760638" name="Line 3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280F01" id="Line 3007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74.4pt" to="153.8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FE5AE7F" wp14:editId="214D86B2">
                <wp:simplePos x="0" y="0"/>
                <wp:positionH relativeFrom="column">
                  <wp:posOffset>1725295</wp:posOffset>
                </wp:positionH>
                <wp:positionV relativeFrom="paragraph">
                  <wp:posOffset>3994785</wp:posOffset>
                </wp:positionV>
                <wp:extent cx="228600" cy="0"/>
                <wp:effectExtent l="6985" t="6985" r="12065" b="12065"/>
                <wp:wrapNone/>
                <wp:docPr id="433194929" name="Line 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1AA147" id="Line 301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14.55pt" to="153.85pt,3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63F49B" wp14:editId="0185D5C3">
                <wp:simplePos x="0" y="0"/>
                <wp:positionH relativeFrom="column">
                  <wp:posOffset>1725295</wp:posOffset>
                </wp:positionH>
                <wp:positionV relativeFrom="paragraph">
                  <wp:posOffset>4734560</wp:posOffset>
                </wp:positionV>
                <wp:extent cx="228600" cy="0"/>
                <wp:effectExtent l="6985" t="13335" r="12065" b="5715"/>
                <wp:wrapNone/>
                <wp:docPr id="1200767814" name="Line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7D8E3" id="Line 301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72.8pt" to="153.85pt,3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ABE08A" wp14:editId="0B935DB1">
                <wp:simplePos x="0" y="0"/>
                <wp:positionH relativeFrom="column">
                  <wp:posOffset>2010410</wp:posOffset>
                </wp:positionH>
                <wp:positionV relativeFrom="paragraph">
                  <wp:posOffset>3885565</wp:posOffset>
                </wp:positionV>
                <wp:extent cx="1022985" cy="228600"/>
                <wp:effectExtent l="0" t="2540" r="0" b="0"/>
                <wp:wrapNone/>
                <wp:docPr id="408871123" name="Text Box 3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467A04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全民健康保險會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BE08A" id="Text Box 3023" o:spid="_x0000_s1052" type="#_x0000_t202" style="position:absolute;margin-left:158.3pt;margin-top:305.95pt;width:80.55pt;height:18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" stroked="f">
                <v:textbox style="mso-fit-shape-to-text:t" inset="0,0,0,0">
                  <w:txbxContent>
                    <w:p w14:paraId="14467A04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全民健康保險會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D1B5EB" wp14:editId="2DE56640">
                <wp:simplePos x="0" y="0"/>
                <wp:positionH relativeFrom="column">
                  <wp:posOffset>2010410</wp:posOffset>
                </wp:positionH>
                <wp:positionV relativeFrom="paragraph">
                  <wp:posOffset>4625975</wp:posOffset>
                </wp:positionV>
                <wp:extent cx="730885" cy="228600"/>
                <wp:effectExtent l="0" t="0" r="0" b="0"/>
                <wp:wrapNone/>
                <wp:docPr id="598214698" name="Text Box 3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C87EB2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國際合作組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1B5EB" id="Text Box 3027" o:spid="_x0000_s1053" type="#_x0000_t202" style="position:absolute;margin-left:158.3pt;margin-top:364.25pt;width:57.55pt;height:18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" stroked="f">
                <v:textbox style="mso-fit-shape-to-text:t" inset="0,0,0,0">
                  <w:txbxContent>
                    <w:p w14:paraId="64C87EB2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國際合作組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3CE385" wp14:editId="7E34C044">
                <wp:simplePos x="0" y="0"/>
                <wp:positionH relativeFrom="column">
                  <wp:posOffset>1725295</wp:posOffset>
                </wp:positionH>
                <wp:positionV relativeFrom="paragraph">
                  <wp:posOffset>3624580</wp:posOffset>
                </wp:positionV>
                <wp:extent cx="228600" cy="0"/>
                <wp:effectExtent l="6985" t="8255" r="12065" b="10795"/>
                <wp:wrapNone/>
                <wp:docPr id="19043441" name="Line 3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CD2742" id="Line 301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285.4pt" to="153.85pt,2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0F13591" wp14:editId="65657E17">
                <wp:simplePos x="0" y="0"/>
                <wp:positionH relativeFrom="column">
                  <wp:posOffset>1725295</wp:posOffset>
                </wp:positionH>
                <wp:positionV relativeFrom="paragraph">
                  <wp:posOffset>2672080</wp:posOffset>
                </wp:positionV>
                <wp:extent cx="228600" cy="0"/>
                <wp:effectExtent l="6985" t="8255" r="12065" b="10795"/>
                <wp:wrapNone/>
                <wp:docPr id="464313436" name="Line 3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D21D67" id="Line 3009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210.4pt" to="153.85pt,2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0A0C3C3" wp14:editId="23612C03">
                <wp:simplePos x="0" y="0"/>
                <wp:positionH relativeFrom="column">
                  <wp:posOffset>1725295</wp:posOffset>
                </wp:positionH>
                <wp:positionV relativeFrom="paragraph">
                  <wp:posOffset>1871980</wp:posOffset>
                </wp:positionV>
                <wp:extent cx="228600" cy="0"/>
                <wp:effectExtent l="6985" t="8255" r="12065" b="10795"/>
                <wp:wrapNone/>
                <wp:docPr id="1549712755" name="Line 2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4F8902" id="Line 2941" o:spid="_x0000_s1026" style="position:absolute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47.4pt" to="153.85pt,1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G68GFL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282B947" wp14:editId="36DE5642">
                <wp:simplePos x="0" y="0"/>
                <wp:positionH relativeFrom="column">
                  <wp:posOffset>1725295</wp:posOffset>
                </wp:positionH>
                <wp:positionV relativeFrom="paragraph">
                  <wp:posOffset>1529080</wp:posOffset>
                </wp:positionV>
                <wp:extent cx="228600" cy="0"/>
                <wp:effectExtent l="6985" t="8255" r="12065" b="10795"/>
                <wp:wrapNone/>
                <wp:docPr id="471870985" name="Line 2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44D406" id="Line 2968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20.4pt" to="153.85pt,1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OhQk1n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C0A9D6D" wp14:editId="43ED68C1">
                <wp:simplePos x="0" y="0"/>
                <wp:positionH relativeFrom="column">
                  <wp:posOffset>1725295</wp:posOffset>
                </wp:positionH>
                <wp:positionV relativeFrom="paragraph">
                  <wp:posOffset>1186180</wp:posOffset>
                </wp:positionV>
                <wp:extent cx="228600" cy="0"/>
                <wp:effectExtent l="6985" t="8255" r="12065" b="10795"/>
                <wp:wrapNone/>
                <wp:docPr id="926761598" name="Line 3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9171C7" id="Line 3008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93.4pt" to="153.85pt,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JiiIZr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E46471F" wp14:editId="32A1DDD3">
                <wp:simplePos x="0" y="0"/>
                <wp:positionH relativeFrom="column">
                  <wp:posOffset>1725295</wp:posOffset>
                </wp:positionH>
                <wp:positionV relativeFrom="paragraph">
                  <wp:posOffset>843280</wp:posOffset>
                </wp:positionV>
                <wp:extent cx="228600" cy="0"/>
                <wp:effectExtent l="6985" t="8255" r="12065" b="10795"/>
                <wp:wrapNone/>
                <wp:docPr id="1289909148" name="Line 3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B733E" id="Line 3004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66.4pt" to="153.85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b3TQG9wAAAAL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9237004" wp14:editId="0F6840FB">
                <wp:simplePos x="0" y="0"/>
                <wp:positionH relativeFrom="column">
                  <wp:posOffset>2010410</wp:posOffset>
                </wp:positionH>
                <wp:positionV relativeFrom="paragraph">
                  <wp:posOffset>282575</wp:posOffset>
                </wp:positionV>
                <wp:extent cx="438785" cy="228600"/>
                <wp:effectExtent l="0" t="0" r="2540" b="0"/>
                <wp:wrapNone/>
                <wp:docPr id="1135770325" name="Text Box 2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011DD0" w14:textId="77777777" w:rsidR="009A670F" w:rsidRPr="00D55518" w:rsidRDefault="009A670F" w:rsidP="00735098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人事處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37004" id="Text Box 2947" o:spid="_x0000_s1054" type="#_x0000_t202" style="position:absolute;margin-left:158.3pt;margin-top:22.25pt;width:34.55pt;height:18pt;z-index:2516305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" stroked="f">
                <v:textbox style="mso-fit-shape-to-text:t" inset="0,0,0,0">
                  <w:txbxContent>
                    <w:p w14:paraId="02011DD0" w14:textId="77777777" w:rsidR="009A670F" w:rsidRPr="00D55518" w:rsidRDefault="009A670F" w:rsidP="00735098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人事處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F8D17C0" wp14:editId="6A30EABF">
                <wp:simplePos x="0" y="0"/>
                <wp:positionH relativeFrom="column">
                  <wp:posOffset>1725295</wp:posOffset>
                </wp:positionH>
                <wp:positionV relativeFrom="paragraph">
                  <wp:posOffset>386080</wp:posOffset>
                </wp:positionV>
                <wp:extent cx="228600" cy="0"/>
                <wp:effectExtent l="6985" t="8255" r="12065" b="10795"/>
                <wp:wrapNone/>
                <wp:docPr id="2089820703" name="Line 3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DD393" id="Line 3006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0.4pt" to="153.85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LFOhp9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D519D5" wp14:editId="3877C60D">
                <wp:simplePos x="0" y="0"/>
                <wp:positionH relativeFrom="column">
                  <wp:posOffset>1725295</wp:posOffset>
                </wp:positionH>
                <wp:positionV relativeFrom="paragraph">
                  <wp:posOffset>43180</wp:posOffset>
                </wp:positionV>
                <wp:extent cx="228600" cy="0"/>
                <wp:effectExtent l="6985" t="8255" r="12065" b="10795"/>
                <wp:wrapNone/>
                <wp:docPr id="319642605" name="Line 3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7BD4E6" id="Line 3005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.4pt" to="153.8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4CEE9A" wp14:editId="6D1F4733">
                <wp:simplePos x="0" y="0"/>
                <wp:positionH relativeFrom="column">
                  <wp:posOffset>2010410</wp:posOffset>
                </wp:positionH>
                <wp:positionV relativeFrom="paragraph">
                  <wp:posOffset>3014980</wp:posOffset>
                </wp:positionV>
                <wp:extent cx="1022985" cy="457200"/>
                <wp:effectExtent l="0" t="0" r="0" b="1270"/>
                <wp:wrapNone/>
                <wp:docPr id="1655898633" name="Text Box 3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6A3B74" w14:textId="77777777" w:rsidR="0019157D" w:rsidRDefault="009A670F" w:rsidP="00FB5767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衛生福利人員訓</w:t>
                            </w:r>
                          </w:p>
                          <w:p w14:paraId="407782AB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練中心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CEE9A" id="Text Box 3020" o:spid="_x0000_s1055" type="#_x0000_t202" style="position:absolute;margin-left:158.3pt;margin-top:237.4pt;width:80.55pt;height:3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" stroked="f">
                <v:textbox inset="0,0,0,0">
                  <w:txbxContent>
                    <w:p w14:paraId="026A3B74" w14:textId="77777777" w:rsidR="0019157D" w:rsidRDefault="009A670F" w:rsidP="00FB5767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衛生福利人員訓</w:t>
                      </w:r>
                    </w:p>
                    <w:p w14:paraId="407782AB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練中心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6A44D7" wp14:editId="34D0836F">
                <wp:simplePos x="0" y="0"/>
                <wp:positionH relativeFrom="column">
                  <wp:posOffset>2010410</wp:posOffset>
                </wp:positionH>
                <wp:positionV relativeFrom="paragraph">
                  <wp:posOffset>3526790</wp:posOffset>
                </wp:positionV>
                <wp:extent cx="1022985" cy="228600"/>
                <wp:effectExtent l="0" t="0" r="0" b="3810"/>
                <wp:wrapNone/>
                <wp:docPr id="381290978" name="Text Box 3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4FA8C7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國民年金監理會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A44D7" id="Text Box 3022" o:spid="_x0000_s1056" type="#_x0000_t202" style="position:absolute;margin-left:158.3pt;margin-top:277.7pt;width:80.55pt;height:18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" stroked="f">
                <v:textbox style="mso-fit-shape-to-text:t" inset="0,0,0,0">
                  <w:txbxContent>
                    <w:p w14:paraId="054FA8C7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國民年金監理會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DFBD1B" wp14:editId="099E7258">
                <wp:simplePos x="0" y="0"/>
                <wp:positionH relativeFrom="column">
                  <wp:posOffset>2010410</wp:posOffset>
                </wp:positionH>
                <wp:positionV relativeFrom="paragraph">
                  <wp:posOffset>2443480</wp:posOffset>
                </wp:positionV>
                <wp:extent cx="1022985" cy="457200"/>
                <wp:effectExtent l="0" t="0" r="0" b="1270"/>
                <wp:wrapNone/>
                <wp:docPr id="1015103941" name="Text Box 3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1E4288" w14:textId="77777777" w:rsidR="009A670F" w:rsidRPr="00D55518" w:rsidRDefault="009A670F" w:rsidP="00FB5767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附屬醫療及社會</w:t>
                            </w:r>
                          </w:p>
                          <w:p w14:paraId="2CEB25F6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福利機構管理會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FBD1B" id="Text Box 3026" o:spid="_x0000_s1057" type="#_x0000_t202" style="position:absolute;margin-left:158.3pt;margin-top:192.4pt;width:80.55pt;height:36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" stroked="f">
                <v:textbox style="mso-fit-shape-to-text:t" inset="0,0,0,0">
                  <w:txbxContent>
                    <w:p w14:paraId="1D1E4288" w14:textId="77777777" w:rsidR="009A670F" w:rsidRPr="00D55518" w:rsidRDefault="009A670F" w:rsidP="00FB5767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附屬醫療及社會</w:t>
                      </w:r>
                    </w:p>
                    <w:p w14:paraId="2CEB25F6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福利機構管理會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6675D9" wp14:editId="786B4727">
                <wp:simplePos x="0" y="0"/>
                <wp:positionH relativeFrom="column">
                  <wp:posOffset>2010410</wp:posOffset>
                </wp:positionH>
                <wp:positionV relativeFrom="paragraph">
                  <wp:posOffset>2100580</wp:posOffset>
                </wp:positionV>
                <wp:extent cx="438785" cy="228600"/>
                <wp:effectExtent l="0" t="0" r="2540" b="1270"/>
                <wp:wrapNone/>
                <wp:docPr id="701160571" name="Text Box 3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B57CA4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法規會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675D9" id="Text Box 3021" o:spid="_x0000_s1058" type="#_x0000_t202" style="position:absolute;margin-left:158.3pt;margin-top:165.4pt;width:34.55pt;height:18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" stroked="f">
                <v:textbox style="mso-fit-shape-to-text:t" inset="0,0,0,0">
                  <w:txbxContent>
                    <w:p w14:paraId="55B57CA4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法規會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C3D2C8" wp14:editId="454DD7D4">
                <wp:simplePos x="0" y="0"/>
                <wp:positionH relativeFrom="column">
                  <wp:posOffset>2010410</wp:posOffset>
                </wp:positionH>
                <wp:positionV relativeFrom="paragraph">
                  <wp:posOffset>1752600</wp:posOffset>
                </wp:positionV>
                <wp:extent cx="438785" cy="228600"/>
                <wp:effectExtent l="0" t="3175" r="2540" b="0"/>
                <wp:wrapNone/>
                <wp:docPr id="1889020198" name="Text Box 3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FB80DB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資訊處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3D2C8" id="Text Box 3025" o:spid="_x0000_s1059" type="#_x0000_t202" style="position:absolute;margin-left:158.3pt;margin-top:138pt;width:34.55pt;height:18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" stroked="f">
                <v:textbox style="mso-fit-shape-to-text:t" inset="0,0,0,0">
                  <w:txbxContent>
                    <w:p w14:paraId="55FB80DB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資訊處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F7A3166" wp14:editId="75D5362D">
                <wp:simplePos x="0" y="0"/>
                <wp:positionH relativeFrom="column">
                  <wp:posOffset>2010410</wp:posOffset>
                </wp:positionH>
                <wp:positionV relativeFrom="paragraph">
                  <wp:posOffset>1414780</wp:posOffset>
                </wp:positionV>
                <wp:extent cx="438785" cy="228600"/>
                <wp:effectExtent l="0" t="0" r="2540" b="1270"/>
                <wp:wrapNone/>
                <wp:docPr id="378104571" name="Text Box 2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404BE3" w14:textId="77777777" w:rsidR="009A670F" w:rsidRDefault="009A670F" w:rsidP="00735098"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統計處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A3166" id="Text Box 2943" o:spid="_x0000_s1060" type="#_x0000_t202" style="position:absolute;margin-left:158.3pt;margin-top:111.4pt;width:34.55pt;height:18pt;z-index:2516264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" stroked="f">
                <v:textbox style="mso-fit-shape-to-text:t" inset="0,0,0,0">
                  <w:txbxContent>
                    <w:p w14:paraId="73404BE3" w14:textId="77777777" w:rsidR="009A670F" w:rsidRDefault="009A670F" w:rsidP="00735098"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統計處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6DC601B9" wp14:editId="6161A227">
                <wp:simplePos x="0" y="0"/>
                <wp:positionH relativeFrom="column">
                  <wp:posOffset>2010410</wp:posOffset>
                </wp:positionH>
                <wp:positionV relativeFrom="paragraph">
                  <wp:posOffset>1071880</wp:posOffset>
                </wp:positionV>
                <wp:extent cx="438785" cy="228600"/>
                <wp:effectExtent l="0" t="0" r="2540" b="1270"/>
                <wp:wrapNone/>
                <wp:docPr id="414566442" name="Text Box 2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C44A49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會計處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601B9" id="Text Box 2953" o:spid="_x0000_s1061" type="#_x0000_t202" style="position:absolute;margin-left:158.3pt;margin-top:84.4pt;width:34.55pt;height:18pt;z-index:2516367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" stroked="f">
                <v:textbox style="mso-fit-shape-to-text:t" inset="0,0,0,0">
                  <w:txbxContent>
                    <w:p w14:paraId="5CC44A49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會計處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03D1715" wp14:editId="782642DF">
                <wp:simplePos x="0" y="0"/>
                <wp:positionH relativeFrom="column">
                  <wp:posOffset>2010410</wp:posOffset>
                </wp:positionH>
                <wp:positionV relativeFrom="paragraph">
                  <wp:posOffset>703580</wp:posOffset>
                </wp:positionV>
                <wp:extent cx="438785" cy="228600"/>
                <wp:effectExtent l="0" t="1905" r="2540" b="0"/>
                <wp:wrapNone/>
                <wp:docPr id="892680694" name="Text Box 2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24016C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政風處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D1715" id="Text Box 2948" o:spid="_x0000_s1062" type="#_x0000_t202" style="position:absolute;margin-left:158.3pt;margin-top:55.4pt;width:34.55pt;height:18pt;z-index:2516316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" stroked="f">
                <v:textbox style="mso-fit-shape-to-text:t" inset="0,0,0,0">
                  <w:txbxContent>
                    <w:p w14:paraId="7624016C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政風處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AB6AA8" wp14:editId="1C88C965">
                <wp:simplePos x="0" y="0"/>
                <wp:positionH relativeFrom="column">
                  <wp:posOffset>3314700</wp:posOffset>
                </wp:positionH>
                <wp:positionV relativeFrom="paragraph">
                  <wp:posOffset>3129280</wp:posOffset>
                </wp:positionV>
                <wp:extent cx="228600" cy="0"/>
                <wp:effectExtent l="5715" t="8255" r="13335" b="10795"/>
                <wp:wrapNone/>
                <wp:docPr id="1858758263" name="Line 3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0CDBE" id="Line 303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46.4pt" to="279pt,2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276355" wp14:editId="17C1FC83">
                <wp:simplePos x="0" y="0"/>
                <wp:positionH relativeFrom="column">
                  <wp:posOffset>3315335</wp:posOffset>
                </wp:positionH>
                <wp:positionV relativeFrom="paragraph">
                  <wp:posOffset>2214880</wp:posOffset>
                </wp:positionV>
                <wp:extent cx="228600" cy="0"/>
                <wp:effectExtent l="6350" t="8255" r="12700" b="10795"/>
                <wp:wrapNone/>
                <wp:docPr id="473691975" name="Line 3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F44591" id="Line 303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05pt,174.4pt" to="279.0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AeJo8j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1A8579" wp14:editId="2A2790CB">
                <wp:simplePos x="0" y="0"/>
                <wp:positionH relativeFrom="column">
                  <wp:posOffset>3315335</wp:posOffset>
                </wp:positionH>
                <wp:positionV relativeFrom="paragraph">
                  <wp:posOffset>1414780</wp:posOffset>
                </wp:positionV>
                <wp:extent cx="228600" cy="0"/>
                <wp:effectExtent l="6350" t="8255" r="12700" b="10795"/>
                <wp:wrapNone/>
                <wp:docPr id="413806663" name="Line 3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DADE53" id="Line 303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05pt,111.4pt" to="279.05pt,1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3OKh2twAAAAL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7F6BBD" wp14:editId="0E628B95">
                <wp:simplePos x="0" y="0"/>
                <wp:positionH relativeFrom="column">
                  <wp:posOffset>3314700</wp:posOffset>
                </wp:positionH>
                <wp:positionV relativeFrom="paragraph">
                  <wp:posOffset>511175</wp:posOffset>
                </wp:positionV>
                <wp:extent cx="228600" cy="0"/>
                <wp:effectExtent l="5715" t="9525" r="13335" b="9525"/>
                <wp:wrapNone/>
                <wp:docPr id="1259389936" name="Line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2BE4D7" id="Line 303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40.25pt" to="279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cLa/o9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2552A5F" wp14:editId="4FA299CB">
                <wp:simplePos x="0" y="0"/>
                <wp:positionH relativeFrom="column">
                  <wp:posOffset>3536315</wp:posOffset>
                </wp:positionH>
                <wp:positionV relativeFrom="paragraph">
                  <wp:posOffset>386080</wp:posOffset>
                </wp:positionV>
                <wp:extent cx="1022985" cy="228600"/>
                <wp:effectExtent l="0" t="0" r="0" b="1270"/>
                <wp:wrapNone/>
                <wp:docPr id="1661999329" name="Text Box 3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4F5D7D" w14:textId="77777777" w:rsidR="009A670F" w:rsidRDefault="009A670F" w:rsidP="004301CC"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中央健康保險署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52A5F" id="Text Box 3039" o:spid="_x0000_s1063" type="#_x0000_t202" style="position:absolute;margin-left:278.45pt;margin-top:30.4pt;width:80.55pt;height:18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" stroked="f">
                <v:textbox style="mso-fit-shape-to-text:t" inset="0,0,0,0">
                  <w:txbxContent>
                    <w:p w14:paraId="5C4F5D7D" w14:textId="77777777" w:rsidR="009A670F" w:rsidRDefault="009A670F" w:rsidP="004301CC"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中央健康保險署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4749E3" wp14:editId="1DFAD0CB">
                <wp:simplePos x="0" y="0"/>
                <wp:positionH relativeFrom="column">
                  <wp:posOffset>4800600</wp:posOffset>
                </wp:positionH>
                <wp:positionV relativeFrom="paragraph">
                  <wp:posOffset>2900680</wp:posOffset>
                </wp:positionV>
                <wp:extent cx="228600" cy="0"/>
                <wp:effectExtent l="5715" t="8255" r="13335" b="10795"/>
                <wp:wrapNone/>
                <wp:docPr id="416985462" name="Line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714B25" id="Line 304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228.4pt" to="396pt,2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"/>
            </w:pict>
          </mc:Fallback>
        </mc:AlternateContent>
      </w:r>
      <w:r w:rsidR="00B36978" w:rsidRPr="0011045B">
        <w:rPr>
          <w:sz w:val="23"/>
          <w:szCs w:val="23"/>
        </w:rPr>
        <w:br w:type="page"/>
      </w:r>
      <w:r w:rsidR="00191A87" w:rsidRPr="0011045B">
        <w:rPr>
          <w:rFonts w:cs="Arial"/>
          <w:b/>
        </w:rPr>
        <w:lastRenderedPageBreak/>
        <w:t>2.</w:t>
      </w:r>
      <w:r w:rsidR="00D62915" w:rsidRPr="0011045B">
        <w:rPr>
          <w:rFonts w:cs="Arial" w:hint="eastAsia"/>
          <w:b/>
        </w:rPr>
        <w:t xml:space="preserve"> </w:t>
      </w:r>
      <w:r w:rsidR="00191A87" w:rsidRPr="0011045B">
        <w:rPr>
          <w:rFonts w:cs="Arial"/>
          <w:b/>
        </w:rPr>
        <w:t>預算員額說明表</w:t>
      </w:r>
      <w:r w:rsidR="00731365" w:rsidRPr="0011045B">
        <w:rPr>
          <w:rFonts w:cs="Arial"/>
          <w:b/>
        </w:rPr>
        <w:t xml:space="preserve">                                                                          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04"/>
        <w:gridCol w:w="476"/>
        <w:gridCol w:w="406"/>
        <w:gridCol w:w="378"/>
        <w:gridCol w:w="392"/>
        <w:gridCol w:w="406"/>
        <w:gridCol w:w="392"/>
        <w:gridCol w:w="406"/>
        <w:gridCol w:w="420"/>
        <w:gridCol w:w="406"/>
        <w:gridCol w:w="433"/>
        <w:gridCol w:w="406"/>
        <w:gridCol w:w="406"/>
        <w:gridCol w:w="406"/>
        <w:gridCol w:w="476"/>
        <w:gridCol w:w="14"/>
        <w:gridCol w:w="490"/>
        <w:gridCol w:w="1722"/>
      </w:tblGrid>
      <w:tr w:rsidR="00E749CF" w:rsidRPr="0011045B" w14:paraId="76060D4F" w14:textId="77777777" w:rsidTr="00E749CF">
        <w:trPr>
          <w:trHeight w:val="438"/>
        </w:trPr>
        <w:tc>
          <w:tcPr>
            <w:tcW w:w="1134" w:type="dxa"/>
            <w:vAlign w:val="center"/>
          </w:tcPr>
          <w:p w14:paraId="368E5762" w14:textId="77777777" w:rsidR="00E749CF" w:rsidRPr="0011045B" w:rsidRDefault="00E749CF" w:rsidP="005A5431">
            <w:pPr>
              <w:jc w:val="center"/>
              <w:rPr>
                <w:rFonts w:cs="Arial"/>
                <w:sz w:val="19"/>
                <w:szCs w:val="19"/>
              </w:rPr>
            </w:pPr>
            <w:r w:rsidRPr="0011045B">
              <w:rPr>
                <w:rFonts w:cs="Arial"/>
                <w:sz w:val="19"/>
                <w:szCs w:val="19"/>
              </w:rPr>
              <w:t xml:space="preserve">科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</w:t>
            </w:r>
            <w:r w:rsidRPr="0011045B">
              <w:rPr>
                <w:rFonts w:cs="Arial"/>
                <w:sz w:val="19"/>
                <w:szCs w:val="19"/>
              </w:rPr>
              <w:t xml:space="preserve">   目</w:t>
            </w:r>
          </w:p>
        </w:tc>
        <w:tc>
          <w:tcPr>
            <w:tcW w:w="6817" w:type="dxa"/>
            <w:gridSpan w:val="17"/>
            <w:vAlign w:val="center"/>
          </w:tcPr>
          <w:p w14:paraId="0DBB1D1A" w14:textId="77777777" w:rsidR="00E749CF" w:rsidRPr="0011045B" w:rsidRDefault="00E749CF" w:rsidP="00B955CE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 xml:space="preserve">                   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      </w:t>
            </w:r>
            <w:r w:rsidRPr="0011045B">
              <w:rPr>
                <w:rFonts w:cs="Arial"/>
                <w:sz w:val="19"/>
                <w:szCs w:val="19"/>
              </w:rPr>
              <w:t xml:space="preserve">員     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                           </w:t>
            </w:r>
            <w:r w:rsidRPr="0011045B">
              <w:rPr>
                <w:rFonts w:cs="Arial"/>
                <w:sz w:val="19"/>
                <w:szCs w:val="19"/>
              </w:rPr>
              <w:t xml:space="preserve">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 </w:t>
            </w:r>
            <w:r w:rsidR="00B955CE" w:rsidRPr="0011045B">
              <w:rPr>
                <w:rFonts w:cs="Arial"/>
                <w:sz w:val="19"/>
                <w:szCs w:val="19"/>
              </w:rPr>
              <w:t xml:space="preserve"> </w:t>
            </w:r>
            <w:r w:rsidRPr="0011045B">
              <w:rPr>
                <w:rFonts w:cs="Arial"/>
                <w:sz w:val="19"/>
                <w:szCs w:val="19"/>
              </w:rPr>
              <w:t xml:space="preserve">  額    </w:t>
            </w:r>
            <w:r w:rsidRPr="0011045B">
              <w:rPr>
                <w:rFonts w:cs="Arial"/>
                <w:sz w:val="18"/>
                <w:szCs w:val="18"/>
              </w:rPr>
              <w:t xml:space="preserve">  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      </w:t>
            </w:r>
            <w:r w:rsidRPr="0011045B">
              <w:rPr>
                <w:rFonts w:cs="Arial"/>
                <w:sz w:val="18"/>
                <w:szCs w:val="18"/>
              </w:rPr>
              <w:t xml:space="preserve">     （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單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位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：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人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）</w:t>
            </w:r>
          </w:p>
        </w:tc>
        <w:tc>
          <w:tcPr>
            <w:tcW w:w="1722" w:type="dxa"/>
            <w:vMerge w:val="restart"/>
            <w:vAlign w:val="center"/>
          </w:tcPr>
          <w:p w14:paraId="5E582165" w14:textId="77777777" w:rsidR="00E749CF" w:rsidRPr="0011045B" w:rsidRDefault="00E749CF" w:rsidP="00E749CF">
            <w:pPr>
              <w:jc w:val="center"/>
              <w:rPr>
                <w:rFonts w:cs="Arial"/>
                <w:sz w:val="19"/>
                <w:szCs w:val="19"/>
              </w:rPr>
            </w:pPr>
            <w:r w:rsidRPr="0011045B">
              <w:rPr>
                <w:rFonts w:cs="Arial"/>
                <w:sz w:val="19"/>
                <w:szCs w:val="19"/>
              </w:rPr>
              <w:t xml:space="preserve">說   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   </w:t>
            </w:r>
            <w:r w:rsidRPr="0011045B">
              <w:rPr>
                <w:rFonts w:cs="Arial"/>
                <w:sz w:val="19"/>
                <w:szCs w:val="19"/>
              </w:rPr>
              <w:t xml:space="preserve">  明</w:t>
            </w:r>
          </w:p>
        </w:tc>
      </w:tr>
      <w:tr w:rsidR="00E749CF" w:rsidRPr="0011045B" w14:paraId="616FB474" w14:textId="77777777" w:rsidTr="00E749CF">
        <w:trPr>
          <w:trHeight w:val="423"/>
        </w:trPr>
        <w:tc>
          <w:tcPr>
            <w:tcW w:w="1134" w:type="dxa"/>
            <w:vMerge w:val="restart"/>
            <w:vAlign w:val="center"/>
          </w:tcPr>
          <w:p w14:paraId="613985EF" w14:textId="77777777" w:rsidR="00E749CF" w:rsidRPr="0011045B" w:rsidRDefault="00E749CF" w:rsidP="005A5431">
            <w:pPr>
              <w:jc w:val="center"/>
              <w:rPr>
                <w:rFonts w:cs="Arial"/>
                <w:sz w:val="19"/>
                <w:szCs w:val="19"/>
              </w:rPr>
            </w:pPr>
            <w:r w:rsidRPr="0011045B">
              <w:rPr>
                <w:rFonts w:cs="Arial"/>
                <w:sz w:val="19"/>
                <w:szCs w:val="19"/>
              </w:rPr>
              <w:t>名    稱</w:t>
            </w:r>
          </w:p>
        </w:tc>
        <w:tc>
          <w:tcPr>
            <w:tcW w:w="980" w:type="dxa"/>
            <w:gridSpan w:val="2"/>
            <w:vAlign w:val="center"/>
          </w:tcPr>
          <w:p w14:paraId="76D413F0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職   員</w:t>
            </w:r>
          </w:p>
        </w:tc>
        <w:tc>
          <w:tcPr>
            <w:tcW w:w="784" w:type="dxa"/>
            <w:gridSpan w:val="2"/>
            <w:vAlign w:val="center"/>
          </w:tcPr>
          <w:p w14:paraId="410DD087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駐警</w:t>
            </w:r>
          </w:p>
        </w:tc>
        <w:tc>
          <w:tcPr>
            <w:tcW w:w="798" w:type="dxa"/>
            <w:gridSpan w:val="2"/>
            <w:vAlign w:val="center"/>
          </w:tcPr>
          <w:p w14:paraId="4A05AC13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工  友</w:t>
            </w:r>
          </w:p>
        </w:tc>
        <w:tc>
          <w:tcPr>
            <w:tcW w:w="798" w:type="dxa"/>
            <w:gridSpan w:val="2"/>
            <w:vAlign w:val="center"/>
          </w:tcPr>
          <w:p w14:paraId="56A7375B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技  工</w:t>
            </w:r>
          </w:p>
        </w:tc>
        <w:tc>
          <w:tcPr>
            <w:tcW w:w="826" w:type="dxa"/>
            <w:gridSpan w:val="2"/>
            <w:vAlign w:val="center"/>
          </w:tcPr>
          <w:p w14:paraId="680391D2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駕  駛</w:t>
            </w:r>
          </w:p>
        </w:tc>
        <w:tc>
          <w:tcPr>
            <w:tcW w:w="839" w:type="dxa"/>
            <w:gridSpan w:val="2"/>
            <w:vAlign w:val="center"/>
          </w:tcPr>
          <w:p w14:paraId="6BFE177A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聘  用</w:t>
            </w:r>
          </w:p>
        </w:tc>
        <w:tc>
          <w:tcPr>
            <w:tcW w:w="812" w:type="dxa"/>
            <w:gridSpan w:val="2"/>
            <w:vAlign w:val="center"/>
          </w:tcPr>
          <w:p w14:paraId="0DD79CA2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約  僱</w:t>
            </w:r>
          </w:p>
        </w:tc>
        <w:tc>
          <w:tcPr>
            <w:tcW w:w="980" w:type="dxa"/>
            <w:gridSpan w:val="3"/>
            <w:vAlign w:val="center"/>
          </w:tcPr>
          <w:p w14:paraId="23A0A954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合   計</w:t>
            </w:r>
          </w:p>
        </w:tc>
        <w:tc>
          <w:tcPr>
            <w:tcW w:w="1722" w:type="dxa"/>
            <w:vMerge/>
            <w:vAlign w:val="center"/>
          </w:tcPr>
          <w:p w14:paraId="658CB103" w14:textId="77777777" w:rsidR="00E749CF" w:rsidRPr="0011045B" w:rsidRDefault="00E749CF" w:rsidP="005A5431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E749CF" w:rsidRPr="0011045B" w14:paraId="22DC719D" w14:textId="77777777" w:rsidTr="00294BFD">
        <w:trPr>
          <w:trHeight w:val="968"/>
        </w:trPr>
        <w:tc>
          <w:tcPr>
            <w:tcW w:w="1134" w:type="dxa"/>
            <w:vMerge/>
            <w:vAlign w:val="center"/>
          </w:tcPr>
          <w:p w14:paraId="156AA35B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04" w:type="dxa"/>
            <w:vAlign w:val="center"/>
          </w:tcPr>
          <w:p w14:paraId="37098C09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76" w:type="dxa"/>
            <w:vAlign w:val="center"/>
          </w:tcPr>
          <w:p w14:paraId="044E1508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06" w:type="dxa"/>
            <w:vAlign w:val="center"/>
          </w:tcPr>
          <w:p w14:paraId="42898CA1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378" w:type="dxa"/>
            <w:vAlign w:val="center"/>
          </w:tcPr>
          <w:p w14:paraId="31E4C339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392" w:type="dxa"/>
            <w:vAlign w:val="center"/>
          </w:tcPr>
          <w:p w14:paraId="3022272B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29455EB6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392" w:type="dxa"/>
            <w:vAlign w:val="center"/>
          </w:tcPr>
          <w:p w14:paraId="654F2789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28AC8E2F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20" w:type="dxa"/>
            <w:vAlign w:val="center"/>
          </w:tcPr>
          <w:p w14:paraId="7ED76BA0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2948CF10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33" w:type="dxa"/>
            <w:vAlign w:val="center"/>
          </w:tcPr>
          <w:p w14:paraId="693C6F0E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4E7D488C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06" w:type="dxa"/>
            <w:vAlign w:val="center"/>
          </w:tcPr>
          <w:p w14:paraId="3755023E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5343E721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76" w:type="dxa"/>
            <w:vAlign w:val="center"/>
          </w:tcPr>
          <w:p w14:paraId="6F06B853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504" w:type="dxa"/>
            <w:gridSpan w:val="2"/>
            <w:vAlign w:val="center"/>
          </w:tcPr>
          <w:p w14:paraId="6FDA3219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1722" w:type="dxa"/>
            <w:vMerge/>
            <w:vAlign w:val="center"/>
          </w:tcPr>
          <w:p w14:paraId="20C0E34B" w14:textId="77777777" w:rsidR="00E749CF" w:rsidRPr="0011045B" w:rsidRDefault="00E749CF" w:rsidP="005A5431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E749CF" w:rsidRPr="0011045B" w14:paraId="2FE3233D" w14:textId="77777777" w:rsidTr="00294BFD">
        <w:trPr>
          <w:trHeight w:val="3023"/>
        </w:trPr>
        <w:tc>
          <w:tcPr>
            <w:tcW w:w="1134" w:type="dxa"/>
          </w:tcPr>
          <w:p w14:paraId="7DFF64CE" w14:textId="77777777" w:rsidR="00731365" w:rsidRPr="0011045B" w:rsidRDefault="00731365" w:rsidP="00D62915">
            <w:pPr>
              <w:spacing w:beforeLines="50" w:before="180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0057000000</w:t>
            </w:r>
          </w:p>
          <w:p w14:paraId="49CB2BB2" w14:textId="77777777" w:rsidR="00731365" w:rsidRPr="0011045B" w:rsidRDefault="00052E82" w:rsidP="00D62915">
            <w:pPr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衛生福利部</w:t>
            </w:r>
            <w:r w:rsidR="00731365" w:rsidRPr="0011045B">
              <w:rPr>
                <w:rFonts w:cs="Arial"/>
                <w:sz w:val="18"/>
                <w:szCs w:val="18"/>
              </w:rPr>
              <w:t>主管</w:t>
            </w:r>
          </w:p>
          <w:p w14:paraId="1258250E" w14:textId="77777777" w:rsidR="00731365" w:rsidRPr="0011045B" w:rsidRDefault="00731365" w:rsidP="00982BC0">
            <w:pPr>
              <w:spacing w:beforeLines="60" w:before="216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0057010000</w:t>
            </w:r>
          </w:p>
          <w:p w14:paraId="5A92584F" w14:textId="77777777" w:rsidR="00731365" w:rsidRPr="0011045B" w:rsidRDefault="00052E82" w:rsidP="00D62915">
            <w:pPr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衛生福利部</w:t>
            </w:r>
          </w:p>
          <w:p w14:paraId="3B52C0D1" w14:textId="77777777" w:rsidR="00731365" w:rsidRPr="0011045B" w:rsidRDefault="00731365" w:rsidP="00982BC0">
            <w:pPr>
              <w:spacing w:beforeLines="60" w:before="216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7157010100</w:t>
            </w:r>
          </w:p>
          <w:p w14:paraId="70BBDDE7" w14:textId="77777777" w:rsidR="00731365" w:rsidRPr="0011045B" w:rsidRDefault="00731365" w:rsidP="00D62915">
            <w:pPr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一般行政</w:t>
            </w:r>
          </w:p>
        </w:tc>
        <w:tc>
          <w:tcPr>
            <w:tcW w:w="504" w:type="dxa"/>
          </w:tcPr>
          <w:p w14:paraId="723CC7CC" w14:textId="77777777" w:rsidR="001F402B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53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</w:t>
            </w:r>
          </w:p>
          <w:p w14:paraId="20C9D812" w14:textId="77777777" w:rsidR="00D13F18" w:rsidRPr="0011045B" w:rsidRDefault="00D13F18" w:rsidP="002A3D1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A72E0DC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4294C36" w14:textId="77777777" w:rsidR="00D13F18" w:rsidRPr="0011045B" w:rsidRDefault="00D13F18" w:rsidP="002A3D1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</w:t>
            </w:r>
            <w:r w:rsidR="00F213ED" w:rsidRPr="0011045B">
              <w:rPr>
                <w:rFonts w:cs="Arial" w:hint="eastAsia"/>
                <w:sz w:val="18"/>
                <w:szCs w:val="18"/>
              </w:rPr>
              <w:t>37</w:t>
            </w:r>
          </w:p>
          <w:p w14:paraId="5F5D89DC" w14:textId="77777777" w:rsidR="00D13F18" w:rsidRPr="0011045B" w:rsidRDefault="00D13F18" w:rsidP="00982BC0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27E9963" w14:textId="77777777" w:rsidR="00D13F18" w:rsidRPr="0011045B" w:rsidRDefault="00D13F18" w:rsidP="00F213ED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53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</w:t>
            </w:r>
          </w:p>
        </w:tc>
        <w:tc>
          <w:tcPr>
            <w:tcW w:w="476" w:type="dxa"/>
          </w:tcPr>
          <w:p w14:paraId="6DCF23FC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30</w:t>
            </w:r>
          </w:p>
          <w:p w14:paraId="3EA45D27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2967C81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2334AD0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30</w:t>
            </w:r>
          </w:p>
          <w:p w14:paraId="24C9E142" w14:textId="77777777" w:rsidR="001F402B" w:rsidRPr="0011045B" w:rsidRDefault="001F402B" w:rsidP="00982BC0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FD376B1" w14:textId="77777777" w:rsidR="00731365" w:rsidRPr="0011045B" w:rsidRDefault="001F402B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30</w:t>
            </w:r>
          </w:p>
        </w:tc>
        <w:tc>
          <w:tcPr>
            <w:tcW w:w="406" w:type="dxa"/>
          </w:tcPr>
          <w:p w14:paraId="1E7D5CB7" w14:textId="77777777" w:rsidR="00731365" w:rsidRPr="0011045B" w:rsidRDefault="009F3F22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  <w:p w14:paraId="4A5A880F" w14:textId="77777777" w:rsidR="00731365" w:rsidRPr="0011045B" w:rsidRDefault="00731365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E228E67" w14:textId="77777777" w:rsidR="00731365" w:rsidRPr="0011045B" w:rsidRDefault="00731365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EBDCEEC" w14:textId="77777777" w:rsidR="00731365" w:rsidRPr="0011045B" w:rsidRDefault="009F3F22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  <w:p w14:paraId="32B814D8" w14:textId="77777777" w:rsidR="00731365" w:rsidRPr="0011045B" w:rsidRDefault="00731365" w:rsidP="00982BC0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B046587" w14:textId="77777777" w:rsidR="00731365" w:rsidRPr="0011045B" w:rsidRDefault="009F3F22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378" w:type="dxa"/>
          </w:tcPr>
          <w:p w14:paraId="52B7DBAF" w14:textId="77777777" w:rsidR="00731365" w:rsidRPr="0011045B" w:rsidRDefault="00DF62B5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  <w:p w14:paraId="7273BB23" w14:textId="77777777" w:rsidR="00731365" w:rsidRPr="0011045B" w:rsidRDefault="00731365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CDF2380" w14:textId="77777777" w:rsidR="00731365" w:rsidRPr="0011045B" w:rsidRDefault="00731365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761D404" w14:textId="77777777" w:rsidR="00731365" w:rsidRPr="0011045B" w:rsidRDefault="00DF62B5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  <w:p w14:paraId="7F0F9A94" w14:textId="77777777" w:rsidR="00731365" w:rsidRPr="0011045B" w:rsidRDefault="00731365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4AA2D29" w14:textId="77777777" w:rsidR="00731365" w:rsidRPr="0011045B" w:rsidRDefault="00DF62B5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392" w:type="dxa"/>
          </w:tcPr>
          <w:p w14:paraId="5F932814" w14:textId="77777777" w:rsidR="00731365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0</w:t>
            </w:r>
          </w:p>
          <w:p w14:paraId="2B756B39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29F2905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EF59150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0</w:t>
            </w:r>
          </w:p>
          <w:p w14:paraId="6DD48480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CEC058F" w14:textId="77777777" w:rsidR="00D13F18" w:rsidRPr="0011045B" w:rsidRDefault="00D13F18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406" w:type="dxa"/>
          </w:tcPr>
          <w:p w14:paraId="559DF785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2</w:t>
            </w:r>
          </w:p>
          <w:p w14:paraId="282D887A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5D97E05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3C46D85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2</w:t>
            </w:r>
          </w:p>
          <w:p w14:paraId="11AA49C8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CDD358D" w14:textId="77777777" w:rsidR="00731365" w:rsidRPr="0011045B" w:rsidRDefault="001F402B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2</w:t>
            </w:r>
          </w:p>
        </w:tc>
        <w:tc>
          <w:tcPr>
            <w:tcW w:w="392" w:type="dxa"/>
          </w:tcPr>
          <w:p w14:paraId="5D5C4F64" w14:textId="77777777" w:rsidR="00731365" w:rsidRPr="0011045B" w:rsidRDefault="00444F0C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9</w:t>
            </w:r>
          </w:p>
          <w:p w14:paraId="395EA21E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E7E3D39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BFFBC3A" w14:textId="77777777" w:rsidR="00D13F18" w:rsidRPr="0011045B" w:rsidRDefault="00444F0C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9</w:t>
            </w:r>
          </w:p>
          <w:p w14:paraId="2CE4D51D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1D07D6B" w14:textId="77777777" w:rsidR="00D13F18" w:rsidRPr="0011045B" w:rsidRDefault="00444F0C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9</w:t>
            </w:r>
          </w:p>
        </w:tc>
        <w:tc>
          <w:tcPr>
            <w:tcW w:w="406" w:type="dxa"/>
          </w:tcPr>
          <w:p w14:paraId="16686171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444F0C" w:rsidRPr="0011045B">
              <w:rPr>
                <w:rFonts w:cs="Arial" w:hint="eastAsia"/>
                <w:sz w:val="18"/>
                <w:szCs w:val="18"/>
              </w:rPr>
              <w:t>1</w:t>
            </w:r>
          </w:p>
          <w:p w14:paraId="3D6EF149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42B5110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CD1C0F4" w14:textId="77777777" w:rsidR="001F402B" w:rsidRPr="0011045B" w:rsidRDefault="00030689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1</w:t>
            </w:r>
            <w:r w:rsidR="00444F0C" w:rsidRPr="0011045B">
              <w:rPr>
                <w:rFonts w:cs="Arial" w:hint="eastAsia"/>
                <w:sz w:val="18"/>
                <w:szCs w:val="18"/>
              </w:rPr>
              <w:t>1</w:t>
            </w:r>
          </w:p>
          <w:p w14:paraId="45E4514B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30F7F70" w14:textId="77777777" w:rsidR="00731365" w:rsidRPr="0011045B" w:rsidRDefault="001F402B" w:rsidP="00444F0C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444F0C" w:rsidRPr="0011045B">
              <w:rPr>
                <w:rFonts w:cs="Arial" w:hint="eastAsia"/>
                <w:sz w:val="18"/>
                <w:szCs w:val="18"/>
              </w:rPr>
              <w:t>1</w:t>
            </w:r>
          </w:p>
        </w:tc>
        <w:tc>
          <w:tcPr>
            <w:tcW w:w="420" w:type="dxa"/>
          </w:tcPr>
          <w:p w14:paraId="6498D9AE" w14:textId="77777777" w:rsidR="00731365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13</w:t>
            </w:r>
          </w:p>
          <w:p w14:paraId="56E3DAED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E529374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0EFD5C8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13</w:t>
            </w:r>
          </w:p>
          <w:p w14:paraId="4BE9313F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C1324B0" w14:textId="77777777" w:rsidR="00D13F18" w:rsidRPr="0011045B" w:rsidRDefault="00D13F18" w:rsidP="001C1D4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406" w:type="dxa"/>
          </w:tcPr>
          <w:p w14:paraId="157355DF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</w:t>
            </w:r>
          </w:p>
          <w:p w14:paraId="04B20F00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DF63550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9680E63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</w:t>
            </w:r>
          </w:p>
          <w:p w14:paraId="17FCBB04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59F5421" w14:textId="77777777" w:rsidR="00731365" w:rsidRPr="0011045B" w:rsidRDefault="001F402B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</w:t>
            </w:r>
          </w:p>
        </w:tc>
        <w:tc>
          <w:tcPr>
            <w:tcW w:w="433" w:type="dxa"/>
          </w:tcPr>
          <w:p w14:paraId="5C6B615C" w14:textId="77777777" w:rsidR="001F402B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7</w:t>
            </w:r>
          </w:p>
          <w:p w14:paraId="1E82EB6D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F8E88BF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A20BA30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7</w:t>
            </w:r>
          </w:p>
          <w:p w14:paraId="1493A320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EE5B460" w14:textId="77777777" w:rsidR="00D13F18" w:rsidRPr="0011045B" w:rsidRDefault="00D13F18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7</w:t>
            </w:r>
          </w:p>
        </w:tc>
        <w:tc>
          <w:tcPr>
            <w:tcW w:w="406" w:type="dxa"/>
          </w:tcPr>
          <w:p w14:paraId="4D45B817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1</w:t>
            </w:r>
          </w:p>
          <w:p w14:paraId="06B435E2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A83C551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C358054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1</w:t>
            </w:r>
          </w:p>
          <w:p w14:paraId="6B88F06D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F7C8499" w14:textId="77777777" w:rsidR="00731365" w:rsidRPr="0011045B" w:rsidRDefault="001F402B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1</w:t>
            </w:r>
          </w:p>
        </w:tc>
        <w:tc>
          <w:tcPr>
            <w:tcW w:w="406" w:type="dxa"/>
          </w:tcPr>
          <w:p w14:paraId="66F7DD49" w14:textId="77777777" w:rsidR="001F402B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26</w:t>
            </w:r>
          </w:p>
          <w:p w14:paraId="4DF13586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99F471F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E784A41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26</w:t>
            </w:r>
          </w:p>
          <w:p w14:paraId="57C558DB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8EEC112" w14:textId="77777777" w:rsidR="00D13F18" w:rsidRPr="0011045B" w:rsidRDefault="00D13F18" w:rsidP="001C1D4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406" w:type="dxa"/>
          </w:tcPr>
          <w:p w14:paraId="0A719E84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</w:t>
            </w:r>
          </w:p>
          <w:p w14:paraId="43DAF2AA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19C2CE3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F72E519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</w:t>
            </w:r>
          </w:p>
          <w:p w14:paraId="15CBA163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FFB1A5F" w14:textId="77777777" w:rsidR="001F402B" w:rsidRPr="0011045B" w:rsidRDefault="001F402B" w:rsidP="001C1D4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</w:t>
            </w:r>
          </w:p>
          <w:p w14:paraId="1F2F8C53" w14:textId="77777777" w:rsidR="00731365" w:rsidRPr="0011045B" w:rsidRDefault="00731365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90" w:type="dxa"/>
            <w:gridSpan w:val="2"/>
          </w:tcPr>
          <w:p w14:paraId="7E270F82" w14:textId="77777777" w:rsidR="00731365" w:rsidRPr="0011045B" w:rsidRDefault="00F213ED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675</w:t>
            </w:r>
          </w:p>
          <w:p w14:paraId="3B8AF9BE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D9BD041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D912C79" w14:textId="77777777" w:rsidR="00D13F18" w:rsidRPr="0011045B" w:rsidRDefault="00F213ED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Pr="0011045B">
              <w:rPr>
                <w:rFonts w:cs="Arial" w:hint="eastAsia"/>
                <w:sz w:val="18"/>
                <w:szCs w:val="18"/>
              </w:rPr>
              <w:t>75</w:t>
            </w:r>
          </w:p>
          <w:p w14:paraId="0563F627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6E6E1A0" w14:textId="77777777" w:rsidR="00D13F18" w:rsidRPr="0011045B" w:rsidRDefault="00D13F18" w:rsidP="00F213ED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75</w:t>
            </w:r>
          </w:p>
        </w:tc>
        <w:tc>
          <w:tcPr>
            <w:tcW w:w="490" w:type="dxa"/>
          </w:tcPr>
          <w:p w14:paraId="426A9E74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66</w:t>
            </w:r>
          </w:p>
          <w:p w14:paraId="0F4D8E20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D522E21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4C06CEC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66</w:t>
            </w:r>
          </w:p>
          <w:p w14:paraId="251F77C5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34298D5" w14:textId="77777777" w:rsidR="001A4897" w:rsidRPr="0011045B" w:rsidRDefault="001F402B" w:rsidP="001C1D4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66</w:t>
            </w:r>
          </w:p>
          <w:p w14:paraId="6CEDFC2B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0EFE0D5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D90EB60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BA28ADC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5B5D5C0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BD6154E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EFC3ECE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E024D22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9560B8F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50650AE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E51F3FB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909DD0B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A71C862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A214C30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A74BF8D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BE576A4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D053311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B84E393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41B546C" w14:textId="77777777" w:rsidR="00C738ED" w:rsidRPr="0011045B" w:rsidRDefault="00C738ED" w:rsidP="00490240">
            <w:pPr>
              <w:spacing w:beforeLines="50" w:before="180" w:line="240" w:lineRule="atLeast"/>
              <w:jc w:val="both"/>
              <w:rPr>
                <w:rFonts w:cs="Arial" w:hint="eastAsia"/>
                <w:sz w:val="18"/>
                <w:szCs w:val="18"/>
              </w:rPr>
            </w:pPr>
          </w:p>
          <w:p w14:paraId="77827ACA" w14:textId="77777777" w:rsidR="00AE18AF" w:rsidRPr="0011045B" w:rsidRDefault="00AE18AF" w:rsidP="00490240">
            <w:pPr>
              <w:spacing w:beforeLines="50" w:before="180" w:line="240" w:lineRule="atLeast"/>
              <w:jc w:val="both"/>
              <w:rPr>
                <w:rFonts w:cs="Arial" w:hint="eastAsia"/>
                <w:sz w:val="18"/>
                <w:szCs w:val="18"/>
              </w:rPr>
            </w:pPr>
          </w:p>
          <w:p w14:paraId="63AD8321" w14:textId="77777777" w:rsidR="00AE18AF" w:rsidRPr="0011045B" w:rsidRDefault="00AE18AF" w:rsidP="00490240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722" w:type="dxa"/>
          </w:tcPr>
          <w:p w14:paraId="128C6A9F" w14:textId="77777777" w:rsidR="00731365" w:rsidRPr="0011045B" w:rsidRDefault="00622985" w:rsidP="00F213ED">
            <w:pPr>
              <w:spacing w:beforeLines="30" w:before="108" w:line="300" w:lineRule="exact"/>
              <w:ind w:leftChars="-16" w:left="-38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本年度預算員額</w:t>
            </w:r>
            <w:r w:rsidR="008E1AF0" w:rsidRPr="0011045B">
              <w:rPr>
                <w:rFonts w:cs="Arial" w:hint="eastAsia"/>
                <w:sz w:val="18"/>
                <w:szCs w:val="18"/>
              </w:rPr>
              <w:t>6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75</w:t>
            </w:r>
            <w:r w:rsidR="008E1AF0" w:rsidRPr="0011045B">
              <w:rPr>
                <w:rFonts w:cs="Arial" w:hint="eastAsia"/>
                <w:sz w:val="18"/>
                <w:szCs w:val="18"/>
              </w:rPr>
              <w:t>人，包括</w:t>
            </w:r>
            <w:r w:rsidRPr="0011045B">
              <w:rPr>
                <w:rFonts w:cs="Arial"/>
                <w:sz w:val="18"/>
                <w:szCs w:val="18"/>
              </w:rPr>
              <w:t>職員</w:t>
            </w:r>
            <w:r w:rsidR="00D13F18" w:rsidRPr="0011045B">
              <w:rPr>
                <w:rFonts w:cs="Arial"/>
                <w:sz w:val="18"/>
                <w:szCs w:val="18"/>
              </w:rPr>
              <w:t>53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</w:t>
            </w:r>
            <w:r w:rsidR="00F5248C" w:rsidRPr="0011045B">
              <w:rPr>
                <w:rFonts w:cs="Arial"/>
                <w:sz w:val="18"/>
                <w:szCs w:val="18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="00F5248C" w:rsidRPr="0011045B">
              <w:rPr>
                <w:rFonts w:cs="Arial"/>
                <w:sz w:val="18"/>
                <w:szCs w:val="18"/>
              </w:rPr>
              <w:t>駐</w:t>
            </w:r>
            <w:r w:rsidRPr="0011045B">
              <w:rPr>
                <w:rFonts w:cs="Arial"/>
                <w:sz w:val="18"/>
                <w:szCs w:val="18"/>
              </w:rPr>
              <w:t>警3人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="00347D9E" w:rsidRPr="0011045B">
              <w:rPr>
                <w:rFonts w:cs="Arial"/>
                <w:sz w:val="18"/>
                <w:szCs w:val="18"/>
              </w:rPr>
              <w:t>工友</w:t>
            </w:r>
            <w:r w:rsidR="00D13F18" w:rsidRPr="0011045B">
              <w:rPr>
                <w:rFonts w:cs="Arial"/>
                <w:sz w:val="18"/>
                <w:szCs w:val="18"/>
              </w:rPr>
              <w:t>2</w:t>
            </w:r>
            <w:r w:rsidR="00F213ED" w:rsidRPr="0011045B">
              <w:rPr>
                <w:rFonts w:cs="Arial" w:hint="eastAsia"/>
                <w:sz w:val="18"/>
                <w:szCs w:val="18"/>
              </w:rPr>
              <w:t>0</w:t>
            </w:r>
            <w:r w:rsidR="00D13F18" w:rsidRPr="0011045B">
              <w:rPr>
                <w:rFonts w:cs="Arial"/>
                <w:sz w:val="18"/>
                <w:szCs w:val="18"/>
                <w:lang w:eastAsia="zh-HK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Pr="0011045B">
              <w:rPr>
                <w:rFonts w:cs="Arial"/>
                <w:sz w:val="18"/>
                <w:szCs w:val="18"/>
              </w:rPr>
              <w:t>技工</w:t>
            </w:r>
            <w:r w:rsidR="00F213ED" w:rsidRPr="0011045B">
              <w:rPr>
                <w:rFonts w:cs="Arial" w:hint="eastAsia"/>
                <w:sz w:val="18"/>
                <w:szCs w:val="18"/>
              </w:rPr>
              <w:t>9</w:t>
            </w:r>
            <w:r w:rsidRPr="0011045B">
              <w:rPr>
                <w:rFonts w:cs="Arial"/>
                <w:sz w:val="18"/>
                <w:szCs w:val="18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Pr="0011045B">
              <w:rPr>
                <w:rFonts w:cs="Arial"/>
                <w:sz w:val="18"/>
                <w:szCs w:val="18"/>
              </w:rPr>
              <w:t>駕駛</w:t>
            </w:r>
            <w:r w:rsidR="00D13F18" w:rsidRPr="0011045B">
              <w:rPr>
                <w:rFonts w:cs="Arial"/>
                <w:sz w:val="18"/>
                <w:szCs w:val="18"/>
              </w:rPr>
              <w:t>13</w:t>
            </w:r>
            <w:r w:rsidRPr="0011045B">
              <w:rPr>
                <w:rFonts w:cs="Arial"/>
                <w:sz w:val="18"/>
                <w:szCs w:val="18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Pr="0011045B">
              <w:rPr>
                <w:rFonts w:cs="Arial"/>
                <w:sz w:val="18"/>
                <w:szCs w:val="18"/>
              </w:rPr>
              <w:t>聘用</w:t>
            </w:r>
            <w:r w:rsidR="00D13F18" w:rsidRPr="0011045B">
              <w:rPr>
                <w:rFonts w:cs="Arial"/>
                <w:sz w:val="18"/>
                <w:szCs w:val="18"/>
              </w:rPr>
              <w:t>6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</w:t>
            </w:r>
            <w:r w:rsidRPr="0011045B">
              <w:rPr>
                <w:rFonts w:cs="Arial"/>
                <w:sz w:val="18"/>
                <w:szCs w:val="18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及</w:t>
            </w:r>
            <w:r w:rsidRPr="0011045B">
              <w:rPr>
                <w:rFonts w:cs="Arial"/>
                <w:sz w:val="18"/>
                <w:szCs w:val="18"/>
              </w:rPr>
              <w:t>約僱</w:t>
            </w:r>
            <w:r w:rsidR="00D13F18" w:rsidRPr="0011045B">
              <w:rPr>
                <w:rFonts w:cs="Arial"/>
                <w:sz w:val="18"/>
                <w:szCs w:val="18"/>
              </w:rPr>
              <w:t>26</w:t>
            </w:r>
            <w:r w:rsidRPr="0011045B">
              <w:rPr>
                <w:rFonts w:cs="Arial"/>
                <w:sz w:val="18"/>
                <w:szCs w:val="18"/>
              </w:rPr>
              <w:t>人。</w:t>
            </w:r>
          </w:p>
        </w:tc>
      </w:tr>
    </w:tbl>
    <w:p w14:paraId="37CBADF5" w14:textId="77777777" w:rsidR="00EF3067" w:rsidRPr="0011045B" w:rsidRDefault="00EF3067" w:rsidP="00EF3067">
      <w:pPr>
        <w:pStyle w:val="Web"/>
        <w:spacing w:before="0" w:beforeAutospacing="0" w:after="0" w:afterAutospacing="0" w:line="480" w:lineRule="exact"/>
        <w:jc w:val="both"/>
        <w:rPr>
          <w:rFonts w:cs="Arial"/>
          <w:b/>
          <w:bCs/>
        </w:rPr>
      </w:pPr>
      <w:r w:rsidRPr="0011045B">
        <w:rPr>
          <w:rFonts w:cs="Arial"/>
          <w:b/>
          <w:bCs/>
        </w:rPr>
        <w:lastRenderedPageBreak/>
        <w:t>二、10</w:t>
      </w:r>
      <w:r w:rsidRPr="0011045B">
        <w:rPr>
          <w:rFonts w:cs="Arial" w:hint="eastAsia"/>
          <w:b/>
          <w:bCs/>
        </w:rPr>
        <w:t>7</w:t>
      </w:r>
      <w:r w:rsidRPr="0011045B">
        <w:rPr>
          <w:rFonts w:cs="Arial"/>
          <w:b/>
          <w:bCs/>
        </w:rPr>
        <w:t>年度施政目標與重點</w:t>
      </w:r>
    </w:p>
    <w:p w14:paraId="1BDD5ED5" w14:textId="77777777" w:rsidR="00EF3067" w:rsidRPr="0011045B" w:rsidRDefault="00EF3067" w:rsidP="00EF3067">
      <w:pPr>
        <w:pStyle w:val="1"/>
        <w:adjustRightInd/>
        <w:spacing w:line="480" w:lineRule="exact"/>
        <w:ind w:leftChars="200" w:left="480" w:firstLineChars="200" w:firstLine="48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 xml:space="preserve">為維護全民健康與福祉，本部秉持著全球化、在地化、創新化的思維，整合社會福利及衛生醫療資源，用心規劃未來藍圖，從福利服務輸送、關懷弱勢、醫療照護、全民健保、健康促進、疫病防治、食品藥物管理等攸關全民福祉之議題，擬定整合連續性之公共政策，期能提供完善且一體之服務，以「促進全民健康與福祉」為使命，以「最值得民眾信賴的部會」為願景，期讓全民更幸福、更健康。 </w:t>
      </w:r>
    </w:p>
    <w:p w14:paraId="168BC828" w14:textId="77777777" w:rsidR="00EF3067" w:rsidRPr="0011045B" w:rsidRDefault="00B26C5F" w:rsidP="00EF3067">
      <w:pPr>
        <w:pStyle w:val="1"/>
        <w:adjustRightInd/>
        <w:spacing w:line="480" w:lineRule="exact"/>
        <w:ind w:leftChars="200" w:left="480" w:firstLineChars="200" w:firstLine="48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本部依據行政院107年度施政方針，配合中程施政計畫及核定預算額度，並針對經社情勢變化及本部未來發展需要，編定107年度施政計畫，其目標及重要執行策略如次</w:t>
      </w:r>
      <w:r w:rsidR="00EF3067" w:rsidRPr="0011045B">
        <w:rPr>
          <w:rFonts w:ascii="新細明體" w:eastAsia="新細明體" w:hAnsi="新細明體" w:cs="Arial"/>
          <w:sz w:val="24"/>
          <w:szCs w:val="24"/>
        </w:rPr>
        <w:t>：</w:t>
      </w:r>
    </w:p>
    <w:p w14:paraId="0B8A518B" w14:textId="77777777" w:rsidR="00EF3067" w:rsidRPr="0011045B" w:rsidRDefault="00EF3067" w:rsidP="00DB174C">
      <w:pPr>
        <w:pStyle w:val="Web"/>
        <w:spacing w:beforeLines="40" w:before="144" w:beforeAutospacing="0" w:after="0" w:afterAutospacing="0" w:line="480" w:lineRule="exact"/>
        <w:ind w:leftChars="-260" w:left="1" w:hangingChars="260" w:hanging="625"/>
        <w:jc w:val="both"/>
        <w:rPr>
          <w:rFonts w:cs="Arial"/>
          <w:b/>
          <w:bCs/>
        </w:rPr>
      </w:pPr>
      <w:r w:rsidRPr="0011045B">
        <w:rPr>
          <w:rFonts w:cs="Arial" w:hint="eastAsia"/>
          <w:b/>
          <w:bCs/>
        </w:rPr>
        <w:t xml:space="preserve">　　　　（一）</w:t>
      </w:r>
      <w:r w:rsidRPr="0011045B">
        <w:rPr>
          <w:rFonts w:cs="Arial"/>
          <w:b/>
          <w:bCs/>
        </w:rPr>
        <w:t>年度施政目標</w:t>
      </w:r>
    </w:p>
    <w:p w14:paraId="5466FF03" w14:textId="77777777" w:rsidR="00EF3067" w:rsidRPr="0011045B" w:rsidRDefault="00EF3067" w:rsidP="00DB174C">
      <w:pPr>
        <w:pStyle w:val="Web"/>
        <w:spacing w:beforeLines="30" w:before="108" w:beforeAutospacing="0" w:afterLines="30" w:after="108" w:afterAutospacing="0" w:line="480" w:lineRule="exact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 xml:space="preserve">　　　</w:t>
      </w:r>
      <w:r w:rsidRPr="0011045B">
        <w:rPr>
          <w:rFonts w:cs="Arial"/>
          <w:bCs/>
        </w:rPr>
        <w:t>本年度施政目標分由本部及所屬執行，包括：</w:t>
      </w:r>
    </w:p>
    <w:p w14:paraId="0E51F4CD" w14:textId="77777777" w:rsidR="00EF3067" w:rsidRPr="0011045B" w:rsidRDefault="00EF3067" w:rsidP="00EF3067">
      <w:pPr>
        <w:pStyle w:val="1"/>
        <w:adjustRightInd/>
        <w:spacing w:line="440" w:lineRule="exact"/>
        <w:ind w:leftChars="295" w:left="948" w:hanging="24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1.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0D4224" w:rsidRPr="0011045B">
        <w:rPr>
          <w:rFonts w:ascii="新細明體" w:eastAsia="新細明體" w:hAnsi="新細明體" w:cs="Arial" w:hint="eastAsia"/>
          <w:b/>
          <w:sz w:val="24"/>
          <w:szCs w:val="24"/>
        </w:rPr>
        <w:t>健全福利服務體系，優先照顧弱勢族群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792926B9" w14:textId="77777777" w:rsidR="00EF3067" w:rsidRPr="0011045B" w:rsidRDefault="00EF3067" w:rsidP="00DB174C">
      <w:pPr>
        <w:pStyle w:val="1"/>
        <w:spacing w:line="460" w:lineRule="exact"/>
        <w:ind w:leftChars="395" w:left="1426" w:hangingChars="199" w:hanging="47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0D4224" w:rsidRPr="0011045B">
        <w:rPr>
          <w:rFonts w:ascii="新細明體" w:eastAsia="新細明體" w:hAnsi="新細明體" w:cs="Arial"/>
          <w:sz w:val="24"/>
          <w:szCs w:val="24"/>
        </w:rPr>
        <w:t>推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動兒童權利公約，落實兒童及少年</w:t>
      </w:r>
      <w:r w:rsidR="00DB174C">
        <w:rPr>
          <w:rFonts w:ascii="新細明體" w:eastAsia="新細明體" w:hAnsi="新細明體" w:cs="Arial"/>
          <w:sz w:val="24"/>
          <w:szCs w:val="24"/>
        </w:rPr>
        <w:t>福利與權益保障；建構多元且品質穩定之托育模式，滿足家庭育兒需求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ABF87A3" w14:textId="77777777" w:rsidR="00EF3067" w:rsidRPr="0011045B" w:rsidRDefault="00EF3067" w:rsidP="00DB174C">
      <w:pPr>
        <w:pStyle w:val="1"/>
        <w:spacing w:line="460" w:lineRule="exact"/>
        <w:ind w:leftChars="375" w:left="1416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推動身心障礙者權利公約，賡續辦理身心障礙鑑定與需求評估制度，建置綿密身心障礙者福利服務資源，提升照顧服務量能及品質，落實在地服務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0C33894" w14:textId="77777777" w:rsidR="00EF3067" w:rsidRDefault="00EF3067" w:rsidP="00DB174C">
      <w:pPr>
        <w:pStyle w:val="1"/>
        <w:spacing w:line="460" w:lineRule="exact"/>
        <w:ind w:leftChars="375" w:left="1416" w:hangingChars="215" w:hanging="516"/>
        <w:rPr>
          <w:rFonts w:ascii="新細明體" w:eastAsia="新細明體" w:hAnsi="新細明體" w:cs="Arial" w:hint="eastAsia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強化婦女培力、自立與發展，鼓勵參與公共事務，推動多元服務，提升權益與福利，建構友善賦權環境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C5E60BB" w14:textId="77777777" w:rsidR="00661643" w:rsidRPr="008C13DF" w:rsidRDefault="00661643" w:rsidP="00DB174C">
      <w:pPr>
        <w:pStyle w:val="1"/>
        <w:spacing w:line="460" w:lineRule="exact"/>
        <w:ind w:leftChars="375" w:left="1416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024E58">
        <w:rPr>
          <w:rFonts w:ascii="新細明體" w:eastAsia="新細明體" w:hAnsi="新細明體" w:cs="Arial" w:hint="eastAsia"/>
          <w:color w:val="FF0000"/>
          <w:sz w:val="24"/>
          <w:szCs w:val="24"/>
        </w:rPr>
        <w:t xml:space="preserve">  </w:t>
      </w:r>
      <w:r w:rsidRPr="008C13DF">
        <w:rPr>
          <w:rFonts w:ascii="新細明體" w:eastAsia="新細明體" w:hAnsi="新細明體" w:cs="Arial" w:hint="eastAsia"/>
          <w:sz w:val="24"/>
          <w:szCs w:val="24"/>
        </w:rPr>
        <w:t xml:space="preserve">  (4)整合現行兒少保護與高風險家庭服務網絡，</w:t>
      </w:r>
      <w:r w:rsidR="00BE2225">
        <w:rPr>
          <w:rFonts w:ascii="新細明體" w:eastAsia="新細明體" w:hAnsi="新細明體" w:cs="Arial" w:hint="eastAsia"/>
          <w:sz w:val="24"/>
          <w:szCs w:val="24"/>
        </w:rPr>
        <w:t>布</w:t>
      </w:r>
      <w:r w:rsidRPr="008C13DF">
        <w:rPr>
          <w:rFonts w:ascii="新細明體" w:eastAsia="新細明體" w:hAnsi="新細明體" w:cs="Arial" w:hint="eastAsia"/>
          <w:sz w:val="24"/>
          <w:szCs w:val="24"/>
        </w:rPr>
        <w:t>建家庭</w:t>
      </w:r>
      <w:r w:rsidR="00F45A5B" w:rsidRPr="008C13DF">
        <w:rPr>
          <w:rFonts w:ascii="新細明體" w:eastAsia="新細明體" w:hAnsi="新細明體" w:cs="Arial" w:hint="eastAsia"/>
          <w:sz w:val="24"/>
          <w:szCs w:val="24"/>
        </w:rPr>
        <w:t>（</w:t>
      </w:r>
      <w:r w:rsidRPr="008C13DF">
        <w:rPr>
          <w:rFonts w:ascii="新細明體" w:eastAsia="新細明體" w:hAnsi="新細明體" w:cs="Arial" w:hint="eastAsia"/>
          <w:sz w:val="24"/>
          <w:szCs w:val="24"/>
        </w:rPr>
        <w:t>社會</w:t>
      </w:r>
      <w:r w:rsidR="00F45A5B" w:rsidRPr="008C13DF">
        <w:rPr>
          <w:rFonts w:ascii="新細明體" w:eastAsia="新細明體" w:hAnsi="新細明體" w:cs="Arial" w:hint="eastAsia"/>
          <w:sz w:val="24"/>
          <w:szCs w:val="24"/>
        </w:rPr>
        <w:t>）</w:t>
      </w:r>
      <w:r w:rsidRPr="008C13DF">
        <w:rPr>
          <w:rFonts w:ascii="新細明體" w:eastAsia="新細明體" w:hAnsi="新細明體" w:cs="Arial" w:hint="eastAsia"/>
          <w:sz w:val="24"/>
          <w:szCs w:val="24"/>
        </w:rPr>
        <w:t>福利服務中心及扶貧自立等，強化社會安全網體系。</w:t>
      </w:r>
    </w:p>
    <w:p w14:paraId="0BB1AD0B" w14:textId="77777777" w:rsidR="00EF3067" w:rsidRPr="0011045B" w:rsidRDefault="00EF3067" w:rsidP="00EF3067">
      <w:pPr>
        <w:pStyle w:val="1"/>
        <w:adjustRightInd/>
        <w:spacing w:line="440" w:lineRule="exact"/>
        <w:ind w:leftChars="295" w:left="948" w:hanging="24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2.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建置優質長照體系，完備長照服務資源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3A4840EF" w14:textId="77777777" w:rsidR="00EF3067" w:rsidRPr="0011045B" w:rsidRDefault="00EF3067" w:rsidP="00DB174C">
      <w:pPr>
        <w:pStyle w:val="1"/>
        <w:spacing w:line="460" w:lineRule="exact"/>
        <w:ind w:leftChars="495" w:left="1428" w:hanging="24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建構完整長照服務制度及體系，推動長期照顧服務法，提升長照服務品質與多元供給量能，整合長照機構及充實長照人力資源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0EFE4AC" w14:textId="77777777" w:rsidR="00EF3067" w:rsidRPr="0011045B" w:rsidRDefault="00EF3067" w:rsidP="00DB174C">
      <w:pPr>
        <w:pStyle w:val="1"/>
        <w:spacing w:line="460" w:lineRule="exact"/>
        <w:ind w:leftChars="375" w:left="1414" w:hangingChars="214" w:hanging="51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持續普及整體照顧服務體系ABC據點資源，提升社區照顧服務可近性，建構以社區為基礎之長照服務體系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E2457C7" w14:textId="77777777" w:rsidR="00EF3067" w:rsidRPr="0011045B" w:rsidRDefault="00EF3067" w:rsidP="00DB174C">
      <w:pPr>
        <w:pStyle w:val="1"/>
        <w:spacing w:line="460" w:lineRule="exact"/>
        <w:ind w:leftChars="374" w:left="1412" w:hangingChars="214" w:hanging="51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關懷弱勢族群，推動獨居老人照護及整合性門診；強化失智老人社區照護服務，提升失智照護服務資源</w:t>
      </w:r>
      <w:r w:rsidR="00B33CEC">
        <w:rPr>
          <w:rFonts w:ascii="新細明體" w:eastAsia="新細明體" w:hAnsi="新細明體" w:cs="Arial" w:hint="eastAsia"/>
          <w:sz w:val="24"/>
          <w:szCs w:val="24"/>
        </w:rPr>
        <w:t>布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建，普及失智照護服務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2348371A" w14:textId="77777777" w:rsidR="00EF3067" w:rsidRPr="0011045B" w:rsidRDefault="00EF3067" w:rsidP="00EF3067">
      <w:pPr>
        <w:pStyle w:val="1"/>
        <w:adjustRightInd/>
        <w:spacing w:line="440" w:lineRule="exact"/>
        <w:ind w:leftChars="295" w:left="948" w:hanging="24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lastRenderedPageBreak/>
        <w:t xml:space="preserve">　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3.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營造互助祥和社會，完善保護服務體系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24769C34" w14:textId="77777777" w:rsidR="00EF3067" w:rsidRPr="0011045B" w:rsidRDefault="00EF3067" w:rsidP="008539A1">
      <w:pPr>
        <w:pStyle w:val="1"/>
        <w:spacing w:line="440" w:lineRule="exact"/>
        <w:ind w:leftChars="391" w:left="1468" w:hangingChars="221" w:hanging="53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(1)保障弱勢族群經濟生活，推動兒童</w:t>
      </w:r>
      <w:r w:rsidR="00AD13A0">
        <w:rPr>
          <w:rFonts w:ascii="新細明體" w:eastAsia="新細明體" w:hAnsi="新細明體" w:cs="Arial" w:hint="eastAsia"/>
          <w:sz w:val="24"/>
          <w:szCs w:val="24"/>
        </w:rPr>
        <w:t>與</w:t>
      </w:r>
      <w:r w:rsidRPr="0011045B">
        <w:rPr>
          <w:rFonts w:ascii="新細明體" w:eastAsia="新細明體" w:hAnsi="新細明體" w:cs="Arial"/>
          <w:sz w:val="24"/>
          <w:szCs w:val="24"/>
        </w:rPr>
        <w:t>少年未來</w:t>
      </w:r>
      <w:r w:rsidR="00AD13A0">
        <w:rPr>
          <w:rFonts w:ascii="新細明體" w:eastAsia="新細明體" w:hAnsi="新細明體" w:cs="Arial" w:hint="eastAsia"/>
          <w:sz w:val="24"/>
          <w:szCs w:val="24"/>
        </w:rPr>
        <w:t>教育及</w:t>
      </w:r>
      <w:r w:rsidRPr="0011045B">
        <w:rPr>
          <w:rFonts w:ascii="新細明體" w:eastAsia="新細明體" w:hAnsi="新細明體" w:cs="Arial"/>
          <w:sz w:val="24"/>
          <w:szCs w:val="24"/>
        </w:rPr>
        <w:t>發展帳戶，協助自立脫貧。</w:t>
      </w:r>
    </w:p>
    <w:p w14:paraId="7553381D" w14:textId="77777777" w:rsidR="00EF3067" w:rsidRPr="0011045B" w:rsidRDefault="00EF3067" w:rsidP="00EF3067">
      <w:pPr>
        <w:pStyle w:val="1"/>
        <w:spacing w:line="440" w:lineRule="exact"/>
        <w:ind w:leftChars="391" w:left="1442" w:hangingChars="210" w:hanging="50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培力社區組織營造社區互助關懷網絡，發展多元志工，鼓勵長者、企業參與志願服務，擴大志願服務社區量能，落實社會福利服務於基層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49CA218" w14:textId="77777777" w:rsidR="00EF3067" w:rsidRPr="0011045B" w:rsidRDefault="00EF3067" w:rsidP="008539A1">
      <w:pPr>
        <w:pStyle w:val="1"/>
        <w:spacing w:line="440" w:lineRule="exact"/>
        <w:ind w:leftChars="390" w:left="1428" w:hangingChars="205" w:hanging="49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0649CD" w:rsidRPr="0011045B">
        <w:rPr>
          <w:rFonts w:ascii="新細明體" w:eastAsia="新細明體" w:hAnsi="新細明體" w:cs="Arial"/>
          <w:sz w:val="24"/>
          <w:szCs w:val="24"/>
        </w:rPr>
        <w:t>建置社會工作專業制度，推動證照化，充實地方政府社會工作人力，提升服務品質及量能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8031DA7" w14:textId="77777777" w:rsidR="00EF3067" w:rsidRPr="0011045B" w:rsidRDefault="00EF3067" w:rsidP="00EF3067">
      <w:pPr>
        <w:pStyle w:val="1"/>
        <w:spacing w:line="440" w:lineRule="exact"/>
        <w:ind w:leftChars="385" w:left="1426" w:hangingChars="209" w:hanging="50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(4)</w:t>
      </w:r>
      <w:r w:rsidR="000649CD" w:rsidRPr="0011045B">
        <w:rPr>
          <w:rFonts w:ascii="新細明體" w:eastAsia="新細明體" w:hAnsi="新細明體" w:cs="Arial"/>
          <w:sz w:val="24"/>
          <w:szCs w:val="24"/>
        </w:rPr>
        <w:t>健全性別暴力三級預防服務體系，深化第三級預防之被害人救援保護與生活重建服務，健全次級預防之評估工具研發與資訊系統整合工作，並運用資訊科技加強初級預防之宣導教育工作，扎根社區倡議全民防暴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A956C95" w14:textId="77777777" w:rsidR="00EF3067" w:rsidRPr="0011045B" w:rsidRDefault="00EF3067" w:rsidP="008539A1">
      <w:pPr>
        <w:pStyle w:val="1"/>
        <w:spacing w:line="440" w:lineRule="exact"/>
        <w:ind w:leftChars="394" w:left="1438" w:hangingChars="205" w:hanging="49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(5)</w:t>
      </w:r>
      <w:r w:rsidR="00CC1B15" w:rsidRPr="0011045B">
        <w:rPr>
          <w:rFonts w:ascii="新細明體" w:eastAsia="新細明體" w:hAnsi="新細明體" w:cs="Arial"/>
          <w:sz w:val="24"/>
          <w:szCs w:val="24"/>
        </w:rPr>
        <w:t>打造兒少保護體系互聯網，發展一致性之兒少保護事件結構化決策評估工具，並建立跨網絡單位之合作機制與社區資源網絡，針對兒虐風險升高的家庭，及早主動介入提供支持性服務，避免兒少因家庭危機而遭受傷害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21734C99" w14:textId="77777777" w:rsidR="00EF3067" w:rsidRPr="0011045B" w:rsidRDefault="00EF3067" w:rsidP="00EF3067">
      <w:pPr>
        <w:pStyle w:val="1"/>
        <w:adjustRightInd/>
        <w:spacing w:line="440" w:lineRule="exact"/>
        <w:ind w:leftChars="295" w:left="948" w:hanging="24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4.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C81A40" w:rsidRPr="0011045B">
        <w:rPr>
          <w:rFonts w:ascii="新細明體" w:eastAsia="新細明體" w:hAnsi="新細明體" w:cs="Arial"/>
          <w:b/>
          <w:sz w:val="24"/>
          <w:szCs w:val="24"/>
        </w:rPr>
        <w:t>拓展全方位醫療照護體系，保障民眾就醫權益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5F4E5376" w14:textId="77777777" w:rsidR="00EF3067" w:rsidRPr="0011045B" w:rsidRDefault="00EF3067" w:rsidP="008D5295">
      <w:pPr>
        <w:pStyle w:val="1"/>
        <w:spacing w:line="440" w:lineRule="exact"/>
        <w:ind w:leftChars="386" w:left="1442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強化初級照護，建構以人為中心、社區為基礎的健康照護網絡；連結長照資源，推展整合性居家及社區安寧照護，提升臨終生命品質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AE4B374" w14:textId="77777777" w:rsidR="00EF3067" w:rsidRPr="0011045B" w:rsidRDefault="00EF3067" w:rsidP="008D5295">
      <w:pPr>
        <w:pStyle w:val="1"/>
        <w:spacing w:line="440" w:lineRule="exact"/>
        <w:ind w:leftChars="391" w:left="1428" w:hangingChars="204" w:hanging="49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健全緊急醫療照護體系，持續挹注偏遠地區醫療資源，提升在地醫療量能，保障弱勢民眾就醫權益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2C53DF6" w14:textId="77777777" w:rsidR="00EF3067" w:rsidRPr="0011045B" w:rsidRDefault="00EF3067" w:rsidP="00513346">
      <w:pPr>
        <w:pStyle w:val="1"/>
        <w:tabs>
          <w:tab w:val="left" w:pos="924"/>
        </w:tabs>
        <w:spacing w:line="440" w:lineRule="exact"/>
        <w:ind w:leftChars="379" w:left="1412" w:hangingChars="209" w:hanging="50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推動醫師勞動權益保障法制化，持續改善醫事人員執業環境；強化醫療爭議之非訴訟處理機制，促進醫病關係和諧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3E6D185" w14:textId="77777777" w:rsidR="00EF3067" w:rsidRPr="0011045B" w:rsidRDefault="00EF3067" w:rsidP="00513346">
      <w:pPr>
        <w:pStyle w:val="1"/>
        <w:spacing w:line="440" w:lineRule="exact"/>
        <w:ind w:leftChars="379" w:left="1412" w:hangingChars="209" w:hanging="50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(4)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鼓勵跨領域合作，發展智慧醫療照護，健全法規與國際接軌，加速新興醫療科技導入，提升健康照護品質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900BC46" w14:textId="77777777" w:rsidR="00EF3067" w:rsidRPr="0011045B" w:rsidRDefault="00EF3067" w:rsidP="00513346">
      <w:pPr>
        <w:pStyle w:val="1"/>
        <w:spacing w:line="440" w:lineRule="exact"/>
        <w:ind w:leftChars="368" w:left="1399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(5)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打造社區健康照護管理中心，建構在地健康照護網絡，提升社區醫療照護質量。</w:t>
      </w:r>
    </w:p>
    <w:p w14:paraId="6C43A4EA" w14:textId="77777777" w:rsidR="00EF3067" w:rsidRPr="0011045B" w:rsidRDefault="00EF3067" w:rsidP="00513346">
      <w:pPr>
        <w:pStyle w:val="1"/>
        <w:spacing w:line="440" w:lineRule="exact"/>
        <w:ind w:leftChars="373" w:left="1397" w:hangingChars="209" w:hanging="50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(6)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改善護理執業環境，推動優質護理職場，吸引</w:t>
      </w:r>
      <w:r w:rsidR="00166AD9" w:rsidRPr="0011045B">
        <w:rPr>
          <w:rFonts w:ascii="新細明體" w:eastAsia="新細明體" w:hAnsi="新細明體" w:cs="Arial"/>
          <w:sz w:val="24"/>
          <w:szCs w:val="24"/>
        </w:rPr>
        <w:t>護理人員留任及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回流，強化護理人才培育、法令規章及機構管理，精進照護品質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7A1A9CE4" w14:textId="77777777" w:rsidR="00EF3067" w:rsidRPr="0011045B" w:rsidRDefault="00EF3067" w:rsidP="00513346">
      <w:pPr>
        <w:pStyle w:val="1"/>
        <w:spacing w:line="440" w:lineRule="exact"/>
        <w:ind w:leftChars="368" w:left="1370" w:hangingChars="203" w:hanging="48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(7)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落實偏鄉離島醫療在地化，推動遠距醫療照護提升可近性，保障民眾就醫權益及醫療品質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A01C8A4" w14:textId="77777777" w:rsidR="00EF3067" w:rsidRPr="0011045B" w:rsidRDefault="00EF3067" w:rsidP="00513346">
      <w:pPr>
        <w:pStyle w:val="1"/>
        <w:spacing w:line="440" w:lineRule="exact"/>
        <w:ind w:leftChars="374" w:left="1368" w:hangingChars="196" w:hanging="47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(8)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建構中醫健康照護環境，精進中醫系統性訓練，拓展中醫多元發展；提升民俗調理人員從業素質，確保消費安全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17B387B" w14:textId="77777777" w:rsidR="00EF3067" w:rsidRPr="0011045B" w:rsidRDefault="00EF3067" w:rsidP="00513346">
      <w:pPr>
        <w:pStyle w:val="1"/>
        <w:spacing w:line="440" w:lineRule="exact"/>
        <w:ind w:leftChars="354" w:left="1366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lastRenderedPageBreak/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(9)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推動衛生福利科技，精進政策論證基礎，強化衛生福利科技研究與人才培育，落實研發成果轉譯為政策之實證基礎；提升研發量能，引進</w:t>
      </w:r>
      <w:r w:rsidR="000F080B">
        <w:rPr>
          <w:rFonts w:ascii="新細明體" w:eastAsia="新細明體" w:hAnsi="新細明體" w:cs="Arial" w:hint="eastAsia"/>
          <w:sz w:val="24"/>
          <w:szCs w:val="24"/>
        </w:rPr>
        <w:t>創新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技術，促進生技產業發展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F32BF05" w14:textId="77777777" w:rsidR="00EF3067" w:rsidRPr="0011045B" w:rsidRDefault="00EF3067" w:rsidP="00513346">
      <w:pPr>
        <w:pStyle w:val="1"/>
        <w:spacing w:line="440" w:lineRule="exact"/>
        <w:ind w:leftChars="455" w:left="1454" w:hangingChars="151" w:hanging="36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(10)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加強國際交流合作，參與衛生福利之相關國際組織，配合政府新南向政策推動國際醫衛合作；推展多邊、雙邊、國際以及兩岸衛生福利之合作與交流，以達成國際接軌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8D6F1B7" w14:textId="77777777" w:rsidR="00EF3067" w:rsidRPr="0011045B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5.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D679C4" w:rsidRPr="0011045B">
        <w:rPr>
          <w:rFonts w:ascii="新細明體" w:eastAsia="新細明體" w:hAnsi="新細明體" w:cs="Arial"/>
          <w:b/>
          <w:sz w:val="24"/>
          <w:szCs w:val="24"/>
        </w:rPr>
        <w:t>建立優質防疫應變體系，邁向防疫新紀元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1903DD96" w14:textId="77777777" w:rsidR="00EF3067" w:rsidRPr="0011045B" w:rsidRDefault="00EF3067" w:rsidP="00EF3067">
      <w:pPr>
        <w:pStyle w:val="1"/>
        <w:spacing w:line="440" w:lineRule="exact"/>
        <w:ind w:leftChars="495" w:left="1469" w:hangingChars="117" w:hanging="281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架構完整防疫體系及效能，強化傳染病監測預警、風險管控與防治應變能力，降低疫病對民眾健康之威脅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45890BE" w14:textId="77777777" w:rsidR="00EF3067" w:rsidRPr="0011045B" w:rsidRDefault="00EF3067" w:rsidP="00EF3067">
      <w:pPr>
        <w:pStyle w:val="1"/>
        <w:spacing w:line="440" w:lineRule="exact"/>
        <w:ind w:leftChars="495" w:left="1440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積極辦理各項疫苗接種作業，確保疫苗接種財源穩定，提升全民群體免疫力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4B5AD48" w14:textId="77777777" w:rsidR="00EF3067" w:rsidRPr="0011045B" w:rsidRDefault="00EF3067" w:rsidP="00513346">
      <w:pPr>
        <w:pStyle w:val="1"/>
        <w:spacing w:line="440" w:lineRule="exact"/>
        <w:ind w:leftChars="495" w:left="1423" w:hangingChars="98" w:hanging="23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落實結核病及愛滋病各項防治策略，擴大篩檢及早期發現、提供完善治療和照護，強化個案管理機制，達成結核再減半、挑戰愛滋零成長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8C557FC" w14:textId="77777777" w:rsidR="00EF3067" w:rsidRPr="0011045B" w:rsidRDefault="00EF3067" w:rsidP="00513346">
      <w:pPr>
        <w:pStyle w:val="1"/>
        <w:tabs>
          <w:tab w:val="left" w:pos="1162"/>
        </w:tabs>
        <w:spacing w:line="440" w:lineRule="exact"/>
        <w:ind w:leftChars="495" w:left="1428" w:hanging="24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(4)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建構完善的傳染病醫療網，精進傳染病病原體診斷技術，提升我國傳染病防治人員緊急應變量能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5CD1432" w14:textId="77777777" w:rsidR="00EF3067" w:rsidRPr="0011045B" w:rsidRDefault="00EF3067" w:rsidP="00EF3067">
      <w:pPr>
        <w:pStyle w:val="1"/>
        <w:spacing w:line="440" w:lineRule="exact"/>
        <w:ind w:leftChars="495" w:left="1450" w:hangingChars="109" w:hanging="26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(5)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拓展國際防疫合作與交流，推動新興疫病跨域網絡整合，阻絕傳染病於境外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78C9E1B" w14:textId="77777777" w:rsidR="00EF3067" w:rsidRPr="0011045B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6.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5D7543" w:rsidRPr="0011045B">
        <w:rPr>
          <w:rFonts w:ascii="新細明體" w:eastAsia="新細明體" w:hAnsi="新細明體" w:cs="Arial"/>
          <w:b/>
          <w:sz w:val="24"/>
          <w:szCs w:val="24"/>
        </w:rPr>
        <w:t>構築食品藥物安心消費環境，保障民眾健康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389A206A" w14:textId="77777777" w:rsidR="00EF3067" w:rsidRPr="0011045B" w:rsidRDefault="00EF3067" w:rsidP="00EF3067">
      <w:pPr>
        <w:pStyle w:val="1"/>
        <w:spacing w:line="440" w:lineRule="exact"/>
        <w:ind w:leftChars="490" w:left="1440" w:hangingChars="110" w:hanging="26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5D7543" w:rsidRPr="0011045B">
        <w:rPr>
          <w:rFonts w:ascii="新細明體" w:eastAsia="新細明體" w:hAnsi="新細明體" w:cs="Arial"/>
          <w:sz w:val="24"/>
          <w:szCs w:val="24"/>
        </w:rPr>
        <w:t>落實食品、藥物及化粧品全生命週期管理，並以品質安全為前提，維護MIT食品藥物之產品信譽。</w:t>
      </w:r>
    </w:p>
    <w:p w14:paraId="0BDA5B9A" w14:textId="77777777" w:rsidR="00EF3067" w:rsidRPr="0011045B" w:rsidRDefault="00EF3067" w:rsidP="00EF3067">
      <w:pPr>
        <w:pStyle w:val="1"/>
        <w:spacing w:line="440" w:lineRule="exact"/>
        <w:ind w:leftChars="485" w:left="1428" w:hangingChars="110" w:hanging="26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5D7543" w:rsidRPr="0011045B">
        <w:rPr>
          <w:rFonts w:ascii="新細明體" w:eastAsia="新細明體" w:hAnsi="新細明體" w:cs="Arial"/>
          <w:sz w:val="24"/>
          <w:szCs w:val="24"/>
        </w:rPr>
        <w:t>強化垂直整合與水平勾稽之跨部會合作，並結合食品藥物大數據分析，完備食藥安全預警防護網絡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2F8D54C" w14:textId="77777777" w:rsidR="00EF3067" w:rsidRPr="0011045B" w:rsidRDefault="00EF3067" w:rsidP="00EF3067">
      <w:pPr>
        <w:pStyle w:val="1"/>
        <w:spacing w:line="440" w:lineRule="exact"/>
        <w:ind w:leftChars="484" w:left="1440" w:hangingChars="116" w:hanging="27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5D7543" w:rsidRPr="0011045B">
        <w:rPr>
          <w:rFonts w:ascii="新細明體" w:eastAsia="新細明體" w:hAnsi="新細明體" w:cs="Arial"/>
          <w:sz w:val="24"/>
          <w:szCs w:val="24"/>
        </w:rPr>
        <w:t>積極推動資訊透明化，落實消費者「知」的權利，強化食品藥物安全之溝通與宣導，保障食藥消費安全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2F1BA0D9" w14:textId="77777777" w:rsidR="00EF3067" w:rsidRPr="0011045B" w:rsidRDefault="00EF3067" w:rsidP="00EF3067">
      <w:pPr>
        <w:pStyle w:val="1"/>
        <w:spacing w:line="440" w:lineRule="exact"/>
        <w:ind w:leftChars="485" w:left="1164" w:firstLineChars="5" w:firstLine="1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(4)</w:t>
      </w:r>
      <w:r w:rsidR="005D7543" w:rsidRPr="0011045B">
        <w:rPr>
          <w:rFonts w:ascii="新細明體" w:eastAsia="新細明體" w:hAnsi="新細明體" w:cs="Arial"/>
          <w:sz w:val="24"/>
          <w:szCs w:val="24"/>
        </w:rPr>
        <w:t>強化中藥材邊境管理，提升中藥（材）品質與安全，保障消費者用藥安全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1F66F4F" w14:textId="77777777" w:rsidR="00EF3067" w:rsidRPr="0011045B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7.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營</w:t>
      </w:r>
      <w:r w:rsidR="008B6FEB" w:rsidRPr="0011045B">
        <w:rPr>
          <w:rFonts w:ascii="新細明體" w:eastAsia="新細明體" w:hAnsi="新細明體" w:cs="Arial" w:hint="eastAsia"/>
          <w:b/>
          <w:sz w:val="24"/>
          <w:szCs w:val="24"/>
        </w:rPr>
        <w:t>造身心健康支持環境，增進全人全程健康促進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761918AA" w14:textId="77777777" w:rsidR="00EF3067" w:rsidRPr="0011045B" w:rsidRDefault="00EF3067" w:rsidP="00EF3067">
      <w:pPr>
        <w:pStyle w:val="1"/>
        <w:spacing w:line="440" w:lineRule="exact"/>
        <w:ind w:leftChars="495" w:left="1440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培養健康生活型態，營造健康場域，推動國民營養與肥胖防治；推動菸、檳害防制工作，提供多元戒菸服務，營造無菸、無檳支持環境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BD43256" w14:textId="77777777" w:rsidR="00EF3067" w:rsidRPr="0011045B" w:rsidRDefault="00EF3067" w:rsidP="00EF3067">
      <w:pPr>
        <w:pStyle w:val="1"/>
        <w:spacing w:line="440" w:lineRule="exact"/>
        <w:ind w:leftChars="501" w:left="1440" w:hangingChars="99" w:hanging="23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健全婦幼及生育保健服務環境，持續強化懷孕、出生至健康成長各生命歷程之健康照護，增進原住民和新住民健康促進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69BDB64" w14:textId="77777777" w:rsidR="00EF3067" w:rsidRPr="0011045B" w:rsidRDefault="00EF3067" w:rsidP="00EF3067">
      <w:pPr>
        <w:pStyle w:val="1"/>
        <w:spacing w:line="440" w:lineRule="exact"/>
        <w:ind w:leftChars="501" w:left="1468" w:hangingChars="111" w:hanging="26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強化老人周全性健康評估服務，營造高齡友善健康社區及城市，促進老人社會參與；強化慢性疾病之預防與管理，減少失能並增進生活品質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43C767A" w14:textId="77777777" w:rsidR="00EF3067" w:rsidRPr="0011045B" w:rsidRDefault="00EF3067" w:rsidP="00EF3067">
      <w:pPr>
        <w:pStyle w:val="1"/>
        <w:spacing w:line="440" w:lineRule="exact"/>
        <w:ind w:leftChars="495" w:left="1454" w:hangingChars="111" w:hanging="26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lastRenderedPageBreak/>
        <w:t>(4)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強化癌症預防及早期發現，提升主要癌症篩檢陽性追蹤率及品質，針對新診斷病人推動就醫領航計畫，降低癌症病人死亡率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E99F66C" w14:textId="77777777" w:rsidR="00EF3067" w:rsidRPr="0011045B" w:rsidRDefault="00EF3067" w:rsidP="00EF3067">
      <w:pPr>
        <w:pStyle w:val="1"/>
        <w:spacing w:line="440" w:lineRule="exact"/>
        <w:ind w:leftChars="496" w:left="1440" w:hangingChars="104" w:hanging="25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(5)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強化國民健康指標暨非傳染病監測，建立高齡及國民營養資料倉儲，發展活躍老化決策支援系統；加強地區別不同群體資料蒐集與分析，落實以實證為基礎之施政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38F4761" w14:textId="77777777" w:rsidR="00EF3067" w:rsidRPr="0011045B" w:rsidRDefault="00EF3067" w:rsidP="005867A9">
      <w:pPr>
        <w:pStyle w:val="1"/>
        <w:spacing w:line="440" w:lineRule="exact"/>
        <w:ind w:leftChars="496" w:left="1440" w:hangingChars="104" w:hanging="25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(6)</w:t>
      </w:r>
      <w:r w:rsidR="00CE56A7" w:rsidRPr="0011045B">
        <w:rPr>
          <w:rFonts w:ascii="新細明體" w:eastAsia="新細明體" w:hAnsi="新細明體" w:cs="Arial"/>
          <w:sz w:val="24"/>
          <w:szCs w:val="24"/>
        </w:rPr>
        <w:t>強化eHealth，增進智慧健康服務及健康訊息傳播，提升民眾健康識能與自我健康管理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AB22C47" w14:textId="77777777" w:rsidR="00EF3067" w:rsidRPr="0011045B" w:rsidRDefault="00EF3067" w:rsidP="00EF3067">
      <w:pPr>
        <w:pStyle w:val="1"/>
        <w:spacing w:line="440" w:lineRule="exact"/>
        <w:ind w:leftChars="501" w:left="1454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(7)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加強心理健康融入健康政策，結合跨單位資源，推動全人、全程、全方位之心理健康服務</w:t>
      </w:r>
      <w:r w:rsidR="00DB174C">
        <w:rPr>
          <w:rFonts w:ascii="新細明體" w:eastAsia="新細明體" w:hAnsi="新細明體" w:cs="Arial" w:hint="eastAsia"/>
          <w:sz w:val="24"/>
          <w:szCs w:val="24"/>
        </w:rPr>
        <w:t>及新世代反毒策略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，提升國人幸福能量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0598A0A" w14:textId="77777777" w:rsidR="00EF3067" w:rsidRDefault="00EF3067" w:rsidP="00EF3067">
      <w:pPr>
        <w:pStyle w:val="1"/>
        <w:spacing w:line="440" w:lineRule="exact"/>
        <w:ind w:leftChars="507" w:left="1469" w:hangingChars="105" w:hanging="252"/>
        <w:rPr>
          <w:rFonts w:ascii="新細明體" w:eastAsia="新細明體" w:hAnsi="新細明體" w:cs="Arial" w:hint="eastAsia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(8)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建置特殊族群口腔醫療照護量能，提升特殊族群口腔醫療可近性，推動6歲以下兒童口腔保健服務與衛教宣導，養成兒童良好口腔衛生習慣，以降低兒童之齲齒率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6119134" w14:textId="77777777" w:rsidR="00B809B4" w:rsidRPr="0011045B" w:rsidRDefault="00B809B4" w:rsidP="00B809B4">
      <w:pPr>
        <w:pStyle w:val="1"/>
        <w:spacing w:line="440" w:lineRule="exact"/>
        <w:ind w:leftChars="507" w:left="1469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</w:t>
      </w:r>
      <w:r>
        <w:rPr>
          <w:rFonts w:ascii="新細明體" w:eastAsia="新細明體" w:hAnsi="新細明體" w:cs="Arial" w:hint="eastAsia"/>
          <w:sz w:val="24"/>
          <w:szCs w:val="24"/>
        </w:rPr>
        <w:t>9</w:t>
      </w:r>
      <w:r w:rsidRPr="0011045B">
        <w:rPr>
          <w:rFonts w:ascii="新細明體" w:eastAsia="新細明體" w:hAnsi="新細明體" w:cs="Arial"/>
          <w:sz w:val="24"/>
          <w:szCs w:val="24"/>
        </w:rPr>
        <w:t>)</w:t>
      </w:r>
      <w:r w:rsidRPr="00B809B4">
        <w:rPr>
          <w:rFonts w:ascii="新細明體" w:eastAsia="新細明體" w:hAnsi="新細明體" w:cs="Arial" w:hint="eastAsia"/>
          <w:sz w:val="24"/>
          <w:szCs w:val="24"/>
        </w:rPr>
        <w:t>發展可近、多元之成癮防治服務方案，提升藥癮治療、處遇涵蓋率及介入效能，減少對個人身心之危害。</w:t>
      </w:r>
    </w:p>
    <w:p w14:paraId="3AFC3D20" w14:textId="77777777" w:rsidR="00EF3067" w:rsidRPr="0011045B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8.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5867A9" w:rsidRPr="0011045B">
        <w:rPr>
          <w:rFonts w:ascii="新細明體" w:eastAsia="新細明體" w:hAnsi="新細明體" w:cs="Arial"/>
          <w:b/>
          <w:sz w:val="24"/>
          <w:szCs w:val="24"/>
        </w:rPr>
        <w:t>精進健保及國保制度，強化自助互助社會保險機制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79C1C82B" w14:textId="77777777" w:rsidR="00EF3067" w:rsidRPr="0011045B" w:rsidRDefault="00EF3067" w:rsidP="00EF3067">
      <w:pPr>
        <w:pStyle w:val="1"/>
        <w:spacing w:line="440" w:lineRule="exact"/>
        <w:ind w:leftChars="485" w:left="1164" w:firstLineChars="16" w:firstLine="3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加速全民健保改革，優化有效轉診與分級醫療制度，創造永續健康照護體系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A2907C5" w14:textId="77777777" w:rsidR="00EF3067" w:rsidRPr="0011045B" w:rsidRDefault="00EF3067" w:rsidP="00EF3067">
      <w:pPr>
        <w:pStyle w:val="1"/>
        <w:spacing w:line="440" w:lineRule="exact"/>
        <w:ind w:leftChars="501" w:left="1454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完善社會保險制度，增進民眾健康及保障經濟安全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31BC4A5" w14:textId="77777777" w:rsidR="00EF3067" w:rsidRPr="0011045B" w:rsidRDefault="00EF3067" w:rsidP="00EF3067">
      <w:pPr>
        <w:pStyle w:val="1"/>
        <w:spacing w:line="440" w:lineRule="exact"/>
        <w:ind w:leftChars="485" w:left="1164" w:firstLineChars="10" w:firstLine="2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持續推動國民年金制度，建立完善之老年經濟安全保障體系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B53AAA2" w14:textId="77777777" w:rsidR="00EF3067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 w:hint="eastAsia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9.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725F18" w:rsidRPr="0011045B">
        <w:rPr>
          <w:rFonts w:ascii="新細明體" w:eastAsia="新細明體" w:hAnsi="新細明體" w:cs="Arial"/>
          <w:b/>
          <w:sz w:val="24"/>
          <w:szCs w:val="24"/>
        </w:rPr>
        <w:t>妥適配置預算資源，提升預算執行效率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63C5E7A2" w14:textId="77777777" w:rsidR="00652C46" w:rsidRDefault="00652C46" w:rsidP="00652C46">
      <w:pPr>
        <w:pStyle w:val="1"/>
        <w:spacing w:line="440" w:lineRule="exact"/>
        <w:ind w:leftChars="485" w:left="1164" w:firstLineChars="16" w:firstLine="38"/>
        <w:rPr>
          <w:rFonts w:ascii="新細明體" w:eastAsia="新細明體" w:hAnsi="新細明體" w:cs="Arial" w:hint="eastAsia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725F18" w:rsidRPr="00652C46">
        <w:rPr>
          <w:rFonts w:ascii="新細明體" w:eastAsia="新細明體" w:hAnsi="新細明體" w:cs="Arial"/>
          <w:sz w:val="24"/>
          <w:szCs w:val="24"/>
        </w:rPr>
        <w:t>定期檢討本部各單位預算執行情形</w:t>
      </w:r>
      <w:r w:rsidRPr="00652C46">
        <w:rPr>
          <w:rFonts w:ascii="新細明體" w:eastAsia="新細明體" w:hAnsi="新細明體" w:cs="Arial" w:hint="eastAsia"/>
          <w:sz w:val="24"/>
          <w:szCs w:val="24"/>
        </w:rPr>
        <w:t>。</w:t>
      </w:r>
    </w:p>
    <w:p w14:paraId="3A542970" w14:textId="77777777" w:rsidR="00652C46" w:rsidRPr="0011045B" w:rsidRDefault="00652C46" w:rsidP="00652C46">
      <w:pPr>
        <w:pStyle w:val="1"/>
        <w:spacing w:line="440" w:lineRule="exact"/>
        <w:ind w:leftChars="507" w:left="1469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</w:t>
      </w:r>
      <w:r w:rsidR="00B231D2">
        <w:rPr>
          <w:rFonts w:ascii="新細明體" w:eastAsia="新細明體" w:hAnsi="新細明體" w:cs="Arial" w:hint="eastAsia"/>
          <w:sz w:val="24"/>
          <w:szCs w:val="24"/>
        </w:rPr>
        <w:t>2</w:t>
      </w:r>
      <w:r w:rsidRPr="0011045B">
        <w:rPr>
          <w:rFonts w:ascii="新細明體" w:eastAsia="新細明體" w:hAnsi="新細明體" w:cs="Arial"/>
          <w:sz w:val="24"/>
          <w:szCs w:val="24"/>
        </w:rPr>
        <w:t>)</w:t>
      </w:r>
      <w:r w:rsidRPr="00652C46">
        <w:rPr>
          <w:rFonts w:ascii="新細明體" w:eastAsia="新細明體" w:hAnsi="新細明體" w:cs="Arial"/>
          <w:sz w:val="24"/>
          <w:szCs w:val="24"/>
        </w:rPr>
        <w:t>協調推動本部各單位核實編列經費需求，以降低歲出概算編報數與中程歲出概算額度核列數之差距，達到提升預算效益，妥適配置預算資源之目標</w:t>
      </w:r>
      <w:r w:rsidRPr="00B809B4">
        <w:rPr>
          <w:rFonts w:ascii="新細明體" w:eastAsia="新細明體" w:hAnsi="新細明體" w:cs="Arial" w:hint="eastAsia"/>
          <w:sz w:val="24"/>
          <w:szCs w:val="24"/>
        </w:rPr>
        <w:t>。</w:t>
      </w:r>
    </w:p>
    <w:p w14:paraId="49C683A1" w14:textId="77777777" w:rsidR="00652C46" w:rsidRPr="00652C46" w:rsidRDefault="00652C46" w:rsidP="00652C46">
      <w:pPr>
        <w:pStyle w:val="1"/>
        <w:spacing w:line="440" w:lineRule="exact"/>
        <w:ind w:leftChars="333" w:left="899" w:firstLineChars="0"/>
        <w:rPr>
          <w:rFonts w:ascii="新細明體" w:eastAsia="新細明體" w:hAnsi="新細明體" w:cs="Arial"/>
          <w:sz w:val="24"/>
          <w:szCs w:val="24"/>
        </w:rPr>
      </w:pPr>
    </w:p>
    <w:p w14:paraId="5FB49E70" w14:textId="77777777" w:rsidR="00EF3067" w:rsidRPr="00652C46" w:rsidRDefault="00EF3067" w:rsidP="00EF3067">
      <w:pPr>
        <w:pStyle w:val="Web"/>
        <w:tabs>
          <w:tab w:val="left" w:pos="1218"/>
        </w:tabs>
        <w:spacing w:before="0" w:beforeAutospacing="0" w:after="0" w:afterAutospacing="0" w:line="440" w:lineRule="exact"/>
        <w:ind w:left="1200" w:hangingChars="500" w:hanging="1200"/>
        <w:jc w:val="both"/>
        <w:rPr>
          <w:rFonts w:cs="Arial" w:hint="eastAsia"/>
          <w:bCs/>
        </w:rPr>
      </w:pPr>
    </w:p>
    <w:p w14:paraId="2F2F1E8F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3DB40EB2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3FA485BA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25AAF9DA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2B3FEC66" w14:textId="77777777" w:rsidR="00EF3067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4E5CD47A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5A503AD7" w14:textId="77777777" w:rsidR="00791681" w:rsidRPr="0011045B" w:rsidRDefault="00791681" w:rsidP="00016997">
      <w:pPr>
        <w:pStyle w:val="Web"/>
        <w:numPr>
          <w:ilvl w:val="0"/>
          <w:numId w:val="18"/>
        </w:numPr>
        <w:spacing w:before="0" w:beforeAutospacing="0" w:afterLines="30" w:after="108" w:afterAutospacing="0" w:line="400" w:lineRule="exact"/>
        <w:ind w:left="709" w:hanging="737"/>
        <w:jc w:val="both"/>
        <w:rPr>
          <w:rFonts w:cs="Arial"/>
          <w:b/>
          <w:bCs/>
        </w:rPr>
      </w:pPr>
      <w:r w:rsidRPr="0011045B">
        <w:rPr>
          <w:rFonts w:cs="Arial"/>
          <w:b/>
          <w:bCs/>
        </w:rPr>
        <w:lastRenderedPageBreak/>
        <w:t>年度關鍵績效指標</w:t>
      </w:r>
    </w:p>
    <w:tbl>
      <w:tblPr>
        <w:tblW w:w="4922" w:type="pct"/>
        <w:tblInd w:w="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"/>
        <w:gridCol w:w="1505"/>
        <w:gridCol w:w="255"/>
        <w:gridCol w:w="2449"/>
        <w:gridCol w:w="555"/>
        <w:gridCol w:w="559"/>
        <w:gridCol w:w="3042"/>
        <w:gridCol w:w="852"/>
      </w:tblGrid>
      <w:tr w:rsidR="00791681" w:rsidRPr="0011045B" w14:paraId="259F7A5E" w14:textId="77777777" w:rsidTr="00016997">
        <w:trPr>
          <w:trHeight w:val="488"/>
          <w:tblHeader/>
        </w:trPr>
        <w:tc>
          <w:tcPr>
            <w:tcW w:w="929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E20DF" w14:textId="77777777" w:rsidR="00791681" w:rsidRPr="0011045B" w:rsidRDefault="00791681" w:rsidP="00955B5D">
            <w:pPr>
              <w:tabs>
                <w:tab w:val="left" w:pos="236"/>
              </w:tabs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關鍵策略目標</w:t>
            </w:r>
          </w:p>
        </w:tc>
        <w:tc>
          <w:tcPr>
            <w:tcW w:w="4071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FF1E4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鍵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績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效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指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標</w:t>
            </w:r>
          </w:p>
        </w:tc>
      </w:tr>
      <w:tr w:rsidR="00016997" w:rsidRPr="0011045B" w14:paraId="43B18116" w14:textId="77777777" w:rsidTr="003C2801">
        <w:trPr>
          <w:tblHeader/>
        </w:trPr>
        <w:tc>
          <w:tcPr>
            <w:tcW w:w="929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62703" w14:textId="77777777" w:rsidR="00791681" w:rsidRPr="0011045B" w:rsidRDefault="00791681" w:rsidP="00E22999">
            <w:pPr>
              <w:rPr>
                <w:rFonts w:cs="Arial"/>
              </w:rPr>
            </w:pPr>
          </w:p>
        </w:tc>
        <w:tc>
          <w:tcPr>
            <w:tcW w:w="14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38724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關鍵績效指標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43D07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評估</w:t>
            </w:r>
            <w:r w:rsidRPr="0011045B">
              <w:rPr>
                <w:rFonts w:cs="Arial"/>
              </w:rPr>
              <w:br/>
              <w:t>體制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6244A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評估</w:t>
            </w:r>
            <w:r w:rsidRPr="0011045B">
              <w:rPr>
                <w:rFonts w:cs="Arial"/>
              </w:rPr>
              <w:br/>
              <w:t>方式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F031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衡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量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標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準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D6250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該年度目標值</w:t>
            </w:r>
          </w:p>
        </w:tc>
      </w:tr>
      <w:tr w:rsidR="00016997" w:rsidRPr="0011045B" w14:paraId="66CA09F4" w14:textId="77777777" w:rsidTr="003C2801">
        <w:tc>
          <w:tcPr>
            <w:tcW w:w="1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B203BC" w14:textId="77777777" w:rsidR="00791681" w:rsidRPr="0011045B" w:rsidRDefault="00F4748E" w:rsidP="00F04B74">
            <w:pPr>
              <w:spacing w:line="380" w:lineRule="exac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一</w:t>
            </w:r>
          </w:p>
        </w:tc>
        <w:tc>
          <w:tcPr>
            <w:tcW w:w="79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45F580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營造互助祥和社會，完善保護服務體系</w:t>
            </w: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E7FDCC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一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007432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增加經濟弱勢人口自立比率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766A05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CE2313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2460E6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（低收入戶中低收入戶脫離及調整扶助資格人數）÷（前一年度低收入戶及中低收入戶總人數）×</w:t>
            </w:r>
            <w:r w:rsidR="005D31EA" w:rsidRPr="0088283B">
              <w:rPr>
                <w:rFonts w:hint="eastAsia"/>
                <w:color w:val="FFFFFF"/>
              </w:rPr>
              <w:t>.</w:t>
            </w:r>
            <w:r w:rsidRPr="0011045B">
              <w:rPr>
                <w:rFonts w:hint="eastAsia"/>
              </w:rPr>
              <w:t>100％</w:t>
            </w:r>
            <w:r w:rsidR="00DD76E8" w:rsidRPr="0011045B">
              <w:rPr>
                <w:rFonts w:cs="Arial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A63EF5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7.0</w:t>
            </w:r>
            <w:r w:rsidRPr="0011045B">
              <w:rPr>
                <w:rFonts w:cs="Arial"/>
              </w:rPr>
              <w:t>％</w:t>
            </w:r>
          </w:p>
        </w:tc>
      </w:tr>
      <w:tr w:rsidR="00016997" w:rsidRPr="0011045B" w14:paraId="78576ABA" w14:textId="77777777" w:rsidTr="003C2801">
        <w:tc>
          <w:tcPr>
            <w:tcW w:w="13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C462" w14:textId="77777777" w:rsidR="00791681" w:rsidRPr="0011045B" w:rsidRDefault="00791681" w:rsidP="00F04B74">
            <w:pPr>
              <w:spacing w:line="380" w:lineRule="exact"/>
              <w:rPr>
                <w:rFonts w:cs="Arial"/>
              </w:rPr>
            </w:pPr>
          </w:p>
        </w:tc>
        <w:tc>
          <w:tcPr>
            <w:tcW w:w="79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6CF45" w14:textId="77777777" w:rsidR="00791681" w:rsidRPr="0011045B" w:rsidRDefault="00791681" w:rsidP="003C2801">
            <w:pPr>
              <w:spacing w:line="390" w:lineRule="exact"/>
              <w:rPr>
                <w:rFonts w:cs="Arial"/>
              </w:rPr>
            </w:pP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BA8B04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二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740971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降低親密關係暴力與兒少保護個案經開案服務結案後1年內之再受暴率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9B30F6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B1F90D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AC3D97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（親密關係暴力與兒少保護個案經開案服務結案後</w:t>
            </w:r>
            <w:r w:rsidR="00DD76E8">
              <w:rPr>
                <w:rFonts w:hint="eastAsia"/>
              </w:rPr>
              <w:t>一</w:t>
            </w:r>
            <w:r w:rsidRPr="0011045B">
              <w:rPr>
                <w:rFonts w:hint="eastAsia"/>
              </w:rPr>
              <w:t>年內再被通報人數</w:t>
            </w:r>
            <w:r w:rsidR="005D31EA" w:rsidRPr="0088283B">
              <w:rPr>
                <w:rFonts w:hint="eastAsia"/>
                <w:color w:val="FFFFFF"/>
              </w:rPr>
              <w:t>.</w:t>
            </w:r>
            <w:r w:rsidR="00B77B8E" w:rsidRPr="0011045B">
              <w:rPr>
                <w:rFonts w:hint="eastAsia"/>
              </w:rPr>
              <w:t>÷</w:t>
            </w:r>
            <w:r w:rsidR="005D31EA" w:rsidRPr="0088283B">
              <w:rPr>
                <w:rFonts w:hint="eastAsia"/>
                <w:color w:val="FFFFFF"/>
              </w:rPr>
              <w:t>.</w:t>
            </w:r>
            <w:r w:rsidRPr="0011045B">
              <w:rPr>
                <w:rFonts w:hint="eastAsia"/>
              </w:rPr>
              <w:t>前一年度親密關係暴力及兒少保護個案經開案服務結案人數）×100％</w:t>
            </w:r>
            <w:r w:rsidR="00DD76E8" w:rsidRPr="0011045B">
              <w:rPr>
                <w:rFonts w:cs="Arial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C3A9D8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12.</w:t>
            </w:r>
            <w:r w:rsidRPr="0011045B">
              <w:rPr>
                <w:rFonts w:cs="Arial" w:hint="eastAsia"/>
              </w:rPr>
              <w:t>3</w:t>
            </w:r>
            <w:r w:rsidRPr="0011045B">
              <w:rPr>
                <w:rFonts w:cs="Arial"/>
              </w:rPr>
              <w:t>％</w:t>
            </w:r>
          </w:p>
        </w:tc>
      </w:tr>
      <w:tr w:rsidR="00016997" w:rsidRPr="0011045B" w14:paraId="70782970" w14:textId="77777777" w:rsidTr="003C2801">
        <w:tc>
          <w:tcPr>
            <w:tcW w:w="1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A668AA" w14:textId="77777777" w:rsidR="00791681" w:rsidRPr="0011045B" w:rsidRDefault="00F4748E" w:rsidP="00F04B74">
            <w:pPr>
              <w:spacing w:line="370" w:lineRule="exac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二</w:t>
            </w:r>
          </w:p>
        </w:tc>
        <w:tc>
          <w:tcPr>
            <w:tcW w:w="79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0A2EC8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拓展全方位醫療照護體系，保障民眾就醫權益</w:t>
            </w: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B16D25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一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B51103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保障住院醫師勞動條件，確保病人安全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5A817F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26C412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3CC5B2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住</w:t>
            </w:r>
            <w:r w:rsidRPr="0011045B">
              <w:rPr>
                <w:rFonts w:cs="Arial" w:hint="eastAsia"/>
              </w:rPr>
              <w:t>院醫師每週平均工時</w:t>
            </w:r>
            <w:r w:rsidR="00DD76E8" w:rsidRPr="0011045B">
              <w:rPr>
                <w:rFonts w:cs="Arial" w:hint="eastAsia"/>
              </w:rPr>
              <w:t>：</w:t>
            </w:r>
          </w:p>
          <w:p w14:paraId="097931BB" w14:textId="77777777" w:rsidR="00791681" w:rsidRPr="0011045B" w:rsidRDefault="00791681" w:rsidP="005D31EA">
            <w:pPr>
              <w:spacing w:line="390" w:lineRule="exact"/>
              <w:ind w:left="168" w:hangingChars="70" w:hanging="16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1.107年目標值：畢業後第一年一般醫學受訓醫師低於80小時。</w:t>
            </w:r>
          </w:p>
          <w:p w14:paraId="0975945A" w14:textId="77777777" w:rsidR="00791681" w:rsidRPr="0011045B" w:rsidRDefault="00791681" w:rsidP="005D31EA">
            <w:pPr>
              <w:spacing w:line="390" w:lineRule="exact"/>
              <w:ind w:left="168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2.108年目標值：6年制及7年制畢業後第一年一般醫學受訓醫師低於80小時。</w:t>
            </w:r>
          </w:p>
          <w:p w14:paraId="7EC8E3C2" w14:textId="77777777" w:rsidR="00791681" w:rsidRPr="0011045B" w:rsidRDefault="00791681" w:rsidP="005D31EA">
            <w:pPr>
              <w:spacing w:line="390" w:lineRule="exact"/>
              <w:ind w:leftChars="7" w:left="183" w:hangingChars="69" w:hanging="166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3.109年目標值：畢業後第一年、第二年一般醫學受訓醫師及專科第一年、第二年住院醫師低於80小時。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D689FA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8</w:t>
            </w:r>
            <w:r w:rsidRPr="0011045B">
              <w:rPr>
                <w:rFonts w:cs="Arial" w:hint="eastAsia"/>
              </w:rPr>
              <w:t>0</w:t>
            </w:r>
            <w:r w:rsidRPr="0011045B">
              <w:rPr>
                <w:rFonts w:cs="Arial"/>
              </w:rPr>
              <w:t>小時</w:t>
            </w:r>
          </w:p>
        </w:tc>
      </w:tr>
      <w:tr w:rsidR="00016997" w:rsidRPr="0011045B" w14:paraId="2FE3D61C" w14:textId="77777777" w:rsidTr="003C2801">
        <w:tc>
          <w:tcPr>
            <w:tcW w:w="13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AA400" w14:textId="77777777" w:rsidR="00791681" w:rsidRPr="0011045B" w:rsidRDefault="00791681" w:rsidP="00F04B74">
            <w:pPr>
              <w:spacing w:line="370" w:lineRule="exact"/>
              <w:rPr>
                <w:rFonts w:cs="Arial"/>
              </w:rPr>
            </w:pPr>
          </w:p>
        </w:tc>
        <w:tc>
          <w:tcPr>
            <w:tcW w:w="79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266A5" w14:textId="77777777" w:rsidR="00791681" w:rsidRPr="0011045B" w:rsidRDefault="00791681" w:rsidP="003C2801">
            <w:pPr>
              <w:spacing w:line="390" w:lineRule="exact"/>
              <w:rPr>
                <w:rFonts w:cs="Arial"/>
              </w:rPr>
            </w:pP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B8AF31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二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25D054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增加護理執業人力量能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B60527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F06C87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805C33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（累計增加護理執業人數÷109年目標護理執業人數）×100％</w:t>
            </w:r>
            <w:r w:rsidR="00DD76E8" w:rsidRPr="0011045B">
              <w:rPr>
                <w:rFonts w:cs="Arial" w:hint="eastAsia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5DE33F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50</w:t>
            </w:r>
            <w:r w:rsidRPr="0011045B">
              <w:rPr>
                <w:rFonts w:cs="Arial"/>
              </w:rPr>
              <w:t>％</w:t>
            </w:r>
          </w:p>
        </w:tc>
      </w:tr>
      <w:tr w:rsidR="00016997" w:rsidRPr="0011045B" w14:paraId="73FA3E49" w14:textId="77777777" w:rsidTr="003C2801"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99AB11" w14:textId="77777777" w:rsidR="00791681" w:rsidRPr="0011045B" w:rsidRDefault="00F4748E" w:rsidP="00F04B74">
            <w:pPr>
              <w:spacing w:line="390" w:lineRule="exac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三</w:t>
            </w:r>
          </w:p>
        </w:tc>
        <w:tc>
          <w:tcPr>
            <w:tcW w:w="7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447C2C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營造身心健康支持環境，增進全人全程健康促進</w:t>
            </w: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5C8B63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一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5C21EA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自殺死亡率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8DFCC0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263D93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14F27C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自殺標準化死亡率（自殺死亡人數÷期中人口數）×100,000，並依WHO編布之西元2000 年世界標準人口年齡結構調整計算</w:t>
            </w:r>
            <w:r w:rsidR="00DD76E8" w:rsidRPr="0011045B">
              <w:rPr>
                <w:rFonts w:cs="Arial" w:hint="eastAsia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A78731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11.</w:t>
            </w:r>
            <w:r w:rsidRPr="0011045B">
              <w:rPr>
                <w:rFonts w:cs="Arial" w:hint="eastAsia"/>
              </w:rPr>
              <w:t>2</w:t>
            </w:r>
            <w:r w:rsidRPr="0011045B">
              <w:rPr>
                <w:rFonts w:cs="Arial"/>
              </w:rPr>
              <w:t>人</w:t>
            </w:r>
          </w:p>
        </w:tc>
      </w:tr>
      <w:tr w:rsidR="00016997" w:rsidRPr="0011045B" w14:paraId="123EE337" w14:textId="77777777" w:rsidTr="003C2801">
        <w:tc>
          <w:tcPr>
            <w:tcW w:w="1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346E67" w14:textId="77777777" w:rsidR="00791681" w:rsidRPr="0011045B" w:rsidRDefault="00F4748E" w:rsidP="00F04B74">
            <w:pPr>
              <w:spacing w:line="390" w:lineRule="exac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lastRenderedPageBreak/>
              <w:t>四</w:t>
            </w:r>
          </w:p>
        </w:tc>
        <w:tc>
          <w:tcPr>
            <w:tcW w:w="79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7C573D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妥適配置預算資源，提升預算執行效率</w:t>
            </w: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2B6F44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一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584EB5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機關年度資本門預算執行率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D048C7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84B7AA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869F2B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（本年度資本門實支數＋資本門應付未付數＋資本門賸餘數）÷（資本門預算數）×100％（以上各數均含本年度原預算、追加預算及以前年度保留數）</w:t>
            </w:r>
            <w:r w:rsidR="00DD76E8" w:rsidRPr="0011045B">
              <w:rPr>
                <w:rFonts w:cs="Arial" w:hint="eastAsia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95071F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90％</w:t>
            </w:r>
          </w:p>
        </w:tc>
      </w:tr>
      <w:tr w:rsidR="00016997" w:rsidRPr="0011045B" w14:paraId="122DAF30" w14:textId="77777777" w:rsidTr="003C2801">
        <w:tc>
          <w:tcPr>
            <w:tcW w:w="13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F7C3E" w14:textId="77777777" w:rsidR="00791681" w:rsidRPr="0011045B" w:rsidRDefault="00791681" w:rsidP="00F04B74">
            <w:pPr>
              <w:spacing w:line="390" w:lineRule="exact"/>
              <w:rPr>
                <w:rFonts w:cs="Arial"/>
              </w:rPr>
            </w:pPr>
          </w:p>
        </w:tc>
        <w:tc>
          <w:tcPr>
            <w:tcW w:w="79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E0009" w14:textId="77777777" w:rsidR="00791681" w:rsidRPr="0011045B" w:rsidRDefault="00791681" w:rsidP="003C2801">
            <w:pPr>
              <w:spacing w:line="390" w:lineRule="exact"/>
              <w:rPr>
                <w:rFonts w:cs="Arial"/>
              </w:rPr>
            </w:pP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0424DF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二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07636B" w14:textId="77777777" w:rsidR="00791681" w:rsidRDefault="00791681" w:rsidP="003C2801">
            <w:pPr>
              <w:spacing w:line="390" w:lineRule="exact"/>
              <w:jc w:val="both"/>
              <w:rPr>
                <w:rFonts w:hint="eastAsia"/>
              </w:rPr>
            </w:pPr>
            <w:r w:rsidRPr="0011045B">
              <w:rPr>
                <w:rFonts w:hint="eastAsia"/>
              </w:rPr>
              <w:t>機關於中程歲出概算額度內編報情形</w:t>
            </w:r>
          </w:p>
          <w:p w14:paraId="3D7DC2A2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1CA094A0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57727472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5CEA2DB4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1EE828A3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4B6BAB50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7C97FB71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6D962704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3463C628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72B5B030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3F352277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747800F9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3ACA572E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7F7F49F6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514562CB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6DEBEC78" w14:textId="77777777" w:rsidR="00F636CB" w:rsidRPr="0011045B" w:rsidRDefault="00F636CB" w:rsidP="003C2801">
            <w:pPr>
              <w:spacing w:line="390" w:lineRule="exact"/>
              <w:jc w:val="both"/>
              <w:rPr>
                <w:rFonts w:cs="Arial"/>
              </w:rPr>
            </w:pP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DBB8EC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51FCFE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636C26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「</w:t>
            </w:r>
            <w:r w:rsidRPr="0011045B">
              <w:rPr>
                <w:rFonts w:cs="Arial"/>
              </w:rPr>
              <w:t>（本年度歲出概算編報數</w:t>
            </w:r>
            <w:r w:rsidRPr="0011045B">
              <w:rPr>
                <w:rFonts w:cs="Arial" w:hint="eastAsia"/>
              </w:rPr>
              <w:t>–</w:t>
            </w:r>
            <w:r w:rsidRPr="0011045B">
              <w:rPr>
                <w:rFonts w:cs="Arial"/>
              </w:rPr>
              <w:t>本年度中程歲出概算額度核列數）</w:t>
            </w:r>
            <w:r w:rsidRPr="0011045B">
              <w:rPr>
                <w:rFonts w:cs="Arial" w:hint="eastAsia"/>
              </w:rPr>
              <w:t>÷</w:t>
            </w:r>
            <w:r w:rsidRPr="0011045B">
              <w:rPr>
                <w:rFonts w:cs="Arial"/>
              </w:rPr>
              <w:t>本年度中程歲出概算額度核列數</w:t>
            </w:r>
            <w:r w:rsidRPr="0011045B">
              <w:rPr>
                <w:rFonts w:cs="Arial" w:hint="eastAsia"/>
              </w:rPr>
              <w:t>」</w:t>
            </w:r>
            <w:r w:rsidRPr="0011045B">
              <w:rPr>
                <w:rFonts w:cs="Arial"/>
              </w:rPr>
              <w:t>×100％</w:t>
            </w:r>
            <w:r w:rsidR="00DD76E8" w:rsidRPr="0011045B">
              <w:rPr>
                <w:rFonts w:cs="Arial" w:hint="eastAsia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38B968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5％</w:t>
            </w:r>
          </w:p>
        </w:tc>
      </w:tr>
    </w:tbl>
    <w:p w14:paraId="7DA68732" w14:textId="77777777" w:rsidR="00791681" w:rsidRPr="0011045B" w:rsidRDefault="00791681" w:rsidP="009207F2">
      <w:pPr>
        <w:spacing w:beforeLines="50" w:before="180" w:line="360" w:lineRule="exact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18"/>
          <w:szCs w:val="21"/>
        </w:rPr>
        <w:t>【</w:t>
      </w:r>
      <w:r w:rsidRPr="0011045B">
        <w:rPr>
          <w:rFonts w:cs="Arial"/>
          <w:sz w:val="21"/>
          <w:szCs w:val="21"/>
        </w:rPr>
        <w:t>註</w:t>
      </w:r>
      <w:r w:rsidRPr="0011045B">
        <w:rPr>
          <w:rFonts w:cs="Arial" w:hint="eastAsia"/>
          <w:sz w:val="18"/>
          <w:szCs w:val="21"/>
        </w:rPr>
        <w:t>】</w:t>
      </w:r>
      <w:r w:rsidRPr="0011045B">
        <w:rPr>
          <w:rFonts w:cs="Arial"/>
          <w:sz w:val="21"/>
          <w:szCs w:val="21"/>
        </w:rPr>
        <w:t>評估體制之數字代號意義如下：</w:t>
      </w:r>
    </w:p>
    <w:p w14:paraId="789D834B" w14:textId="77777777" w:rsidR="00791681" w:rsidRPr="0011045B" w:rsidRDefault="00791681" w:rsidP="001F0BDB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1.指實際評估作業係運用既有之組織架構進行。</w:t>
      </w:r>
    </w:p>
    <w:p w14:paraId="4DC2D772" w14:textId="77777777" w:rsidR="00791681" w:rsidRPr="0011045B" w:rsidRDefault="00791681" w:rsidP="009207F2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2.指實際評估作業係由特定之任務編組進行。</w:t>
      </w:r>
    </w:p>
    <w:p w14:paraId="46D00C5A" w14:textId="77777777" w:rsidR="00791681" w:rsidRPr="0011045B" w:rsidRDefault="00791681" w:rsidP="009207F2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3.指實際評估作業係透過第三者方式（如由專家學者）進行。</w:t>
      </w:r>
    </w:p>
    <w:p w14:paraId="3676ADAA" w14:textId="77777777" w:rsidR="00791681" w:rsidRPr="0011045B" w:rsidRDefault="00791681" w:rsidP="009207F2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4.指實際評估作業係運用既有之組織架構並邀請第三者共同參與進行。</w:t>
      </w:r>
    </w:p>
    <w:p w14:paraId="01F12BDA" w14:textId="77777777" w:rsidR="00791681" w:rsidRPr="0011045B" w:rsidRDefault="00791681" w:rsidP="009207F2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5.其它。</w:t>
      </w:r>
    </w:p>
    <w:p w14:paraId="1C2BFC8D" w14:textId="77777777" w:rsidR="00791681" w:rsidRPr="0011045B" w:rsidRDefault="00791681" w:rsidP="00AA7A32">
      <w:pPr>
        <w:pStyle w:val="Web"/>
        <w:spacing w:before="0" w:beforeAutospacing="0" w:after="0" w:afterAutospacing="0" w:line="460" w:lineRule="exact"/>
        <w:jc w:val="both"/>
        <w:rPr>
          <w:rFonts w:cs="Arial" w:hint="eastAsia"/>
          <w:b/>
          <w:bCs/>
        </w:rPr>
      </w:pPr>
      <w:r w:rsidRPr="0011045B">
        <w:rPr>
          <w:rFonts w:cs="Arial"/>
          <w:sz w:val="21"/>
          <w:szCs w:val="21"/>
        </w:rPr>
        <w:br w:type="page"/>
      </w:r>
      <w:r w:rsidRPr="0011045B">
        <w:rPr>
          <w:rFonts w:cs="Arial" w:hint="eastAsia"/>
          <w:b/>
          <w:bCs/>
        </w:rPr>
        <w:lastRenderedPageBreak/>
        <w:t>三、</w:t>
      </w:r>
      <w:r w:rsidRPr="0011045B">
        <w:rPr>
          <w:rFonts w:cs="Arial"/>
          <w:b/>
          <w:bCs/>
        </w:rPr>
        <w:t>衛生福利部以前年度實施狀況及成果概述</w:t>
      </w:r>
    </w:p>
    <w:p w14:paraId="5E846319" w14:textId="77777777" w:rsidR="00791681" w:rsidRPr="0011045B" w:rsidRDefault="00791681" w:rsidP="000D700A">
      <w:pPr>
        <w:pStyle w:val="Web"/>
        <w:spacing w:beforeLines="20" w:before="72" w:beforeAutospacing="0" w:afterLines="20" w:after="72" w:afterAutospacing="0" w:line="460" w:lineRule="exact"/>
        <w:ind w:firstLineChars="50" w:firstLine="120"/>
        <w:jc w:val="both"/>
        <w:rPr>
          <w:rFonts w:cs="Arial"/>
          <w:b/>
          <w:bCs/>
        </w:rPr>
      </w:pPr>
      <w:r w:rsidRPr="0011045B">
        <w:rPr>
          <w:rFonts w:cs="Arial" w:hint="eastAsia"/>
          <w:b/>
          <w:bCs/>
        </w:rPr>
        <w:t xml:space="preserve">  （一）</w:t>
      </w:r>
      <w:r w:rsidRPr="0011045B">
        <w:rPr>
          <w:rFonts w:cs="Arial"/>
          <w:b/>
        </w:rPr>
        <w:t>前</w:t>
      </w:r>
      <w:r w:rsidRPr="0011045B">
        <w:rPr>
          <w:rFonts w:cs="Arial" w:hint="eastAsia"/>
          <w:b/>
        </w:rPr>
        <w:t>（</w:t>
      </w:r>
      <w:r w:rsidRPr="0011045B">
        <w:rPr>
          <w:rFonts w:cs="Arial"/>
          <w:b/>
        </w:rPr>
        <w:t>10</w:t>
      </w:r>
      <w:r w:rsidRPr="0011045B">
        <w:rPr>
          <w:rFonts w:cs="Arial" w:hint="eastAsia"/>
          <w:b/>
        </w:rPr>
        <w:t>5）</w:t>
      </w:r>
      <w:r w:rsidRPr="0011045B">
        <w:rPr>
          <w:rFonts w:cs="Arial"/>
          <w:b/>
        </w:rPr>
        <w:t>年度施政績效及達成情形分析</w:t>
      </w:r>
    </w:p>
    <w:tbl>
      <w:tblPr>
        <w:tblW w:w="4723" w:type="pct"/>
        <w:tblInd w:w="38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941"/>
        <w:gridCol w:w="916"/>
        <w:gridCol w:w="4515"/>
      </w:tblGrid>
      <w:tr w:rsidR="00791681" w:rsidRPr="0011045B" w14:paraId="41419202" w14:textId="77777777" w:rsidTr="000D700A">
        <w:trPr>
          <w:tblHeader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9791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 xml:space="preserve"> 年度績效目標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55537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衡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量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指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標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2FA04" w14:textId="77777777" w:rsidR="00791681" w:rsidRPr="0011045B" w:rsidRDefault="00791681" w:rsidP="008A134E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原</w:t>
            </w:r>
            <w:r w:rsidRPr="0011045B">
              <w:rPr>
                <w:rFonts w:cs="Arial" w:hint="eastAsia"/>
              </w:rPr>
              <w:t xml:space="preserve">　定</w:t>
            </w:r>
            <w:r w:rsidRPr="0011045B">
              <w:rPr>
                <w:rFonts w:cs="Arial"/>
              </w:rPr>
              <w:t>目標值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5FE5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績效衡量暨達成情形分析</w:t>
            </w:r>
          </w:p>
        </w:tc>
      </w:tr>
      <w:tr w:rsidR="00791681" w:rsidRPr="0011045B" w14:paraId="0F07F339" w14:textId="77777777" w:rsidTr="000D700A">
        <w:trPr>
          <w:trHeight w:val="1050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8B2AF3" w14:textId="77777777" w:rsidR="00791681" w:rsidRPr="0011045B" w:rsidRDefault="00791681" w:rsidP="000D700A">
            <w:pPr>
              <w:pStyle w:val="Web"/>
              <w:spacing w:before="0" w:beforeAutospacing="0" w:after="0" w:afterAutospacing="0" w:line="390" w:lineRule="exact"/>
              <w:ind w:leftChars="-15" w:left="490" w:hangingChars="219" w:hanging="52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一、</w:t>
            </w:r>
            <w:r w:rsidRPr="0011045B">
              <w:rPr>
                <w:rFonts w:hint="eastAsia"/>
              </w:rPr>
              <w:t>健全福利服務體系，優先照顧弱勢族群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FB660B" w14:textId="77777777" w:rsidR="00791681" w:rsidRPr="0011045B" w:rsidRDefault="00791681" w:rsidP="00E60E5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經社會救助通報後提供救助比率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86B5EB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80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FDF760" w14:textId="77777777" w:rsidR="00791681" w:rsidRPr="0011045B" w:rsidRDefault="005D5006" w:rsidP="00B27050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截至105年底</w:t>
            </w:r>
            <w:r w:rsidR="00BE07D4" w:rsidRPr="0011045B">
              <w:rPr>
                <w:rFonts w:hint="eastAsia"/>
              </w:rPr>
              <w:t>受理社會救助通報案量總計</w:t>
            </w:r>
            <w:r w:rsidR="00BE07D4" w:rsidRPr="0011045B">
              <w:t>1</w:t>
            </w:r>
            <w:r w:rsidR="00522C12" w:rsidRPr="0011045B">
              <w:rPr>
                <w:rFonts w:hint="eastAsia"/>
              </w:rPr>
              <w:t>萬</w:t>
            </w:r>
            <w:r w:rsidR="00BE07D4" w:rsidRPr="0011045B">
              <w:t>2,421</w:t>
            </w:r>
            <w:r w:rsidR="00BE07D4" w:rsidRPr="0011045B">
              <w:rPr>
                <w:rFonts w:hint="eastAsia"/>
              </w:rPr>
              <w:t>案，符合補助資格個案數</w:t>
            </w:r>
            <w:r w:rsidR="00BE07D4" w:rsidRPr="0011045B">
              <w:t>10,182</w:t>
            </w:r>
            <w:r w:rsidR="00BE07D4" w:rsidRPr="0011045B">
              <w:rPr>
                <w:rFonts w:hint="eastAsia"/>
              </w:rPr>
              <w:t>案，占</w:t>
            </w:r>
            <w:r w:rsidR="00BE07D4" w:rsidRPr="0011045B">
              <w:t>81.97</w:t>
            </w:r>
            <w:r w:rsidR="00BE07D4" w:rsidRPr="0011045B">
              <w:rPr>
                <w:rFonts w:hint="eastAsia"/>
              </w:rPr>
              <w:t>％，已達目標值</w:t>
            </w:r>
            <w:r w:rsidR="00BE07D4" w:rsidRPr="0011045B">
              <w:t>80</w:t>
            </w:r>
            <w:r w:rsidR="00BE07D4" w:rsidRPr="0011045B">
              <w:rPr>
                <w:rFonts w:hint="eastAsia"/>
              </w:rPr>
              <w:t>％</w:t>
            </w:r>
            <w:r w:rsidR="00791681" w:rsidRPr="0011045B">
              <w:rPr>
                <w:rFonts w:hint="eastAsia"/>
              </w:rPr>
              <w:t>。</w:t>
            </w:r>
          </w:p>
        </w:tc>
      </w:tr>
      <w:tr w:rsidR="00791681" w:rsidRPr="0011045B" w14:paraId="7F10FF08" w14:textId="77777777" w:rsidTr="000D700A">
        <w:trPr>
          <w:trHeight w:val="105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0A80EA" w14:textId="77777777" w:rsidR="00791681" w:rsidRPr="0011045B" w:rsidRDefault="00791681" w:rsidP="000D700A">
            <w:pPr>
              <w:pStyle w:val="Web"/>
              <w:spacing w:before="0" w:beforeAutospacing="0" w:after="0" w:afterAutospacing="0" w:line="390" w:lineRule="exact"/>
              <w:ind w:leftChars="-21" w:left="478" w:hangingChars="220" w:hanging="52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二、</w:t>
            </w:r>
            <w:r w:rsidRPr="0011045B">
              <w:rPr>
                <w:rFonts w:hint="eastAsia"/>
              </w:rPr>
              <w:t>精進醫療照護體系，保障民眾就醫權益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00551F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每一次醫療區域至少有一家中度級以上急救責任醫院之完成數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CE3E02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44個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2DB1F7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全國共計50個次區域，目前已有43個次區域有1家以上之中度及急救責任醫院。</w:t>
            </w:r>
          </w:p>
        </w:tc>
      </w:tr>
      <w:tr w:rsidR="00791681" w:rsidRPr="0011045B" w14:paraId="4FF60DBB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4DFD9" w14:textId="77777777" w:rsidR="00791681" w:rsidRPr="0011045B" w:rsidRDefault="00791681" w:rsidP="00BB05AA">
            <w:pPr>
              <w:spacing w:line="39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DC711C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推廣安寧緩和醫療，並註記於健保卡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EBFA84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hint="eastAsia"/>
              </w:rPr>
              <w:t>1.5％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F66E65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</w:t>
            </w:r>
            <w:r w:rsidR="002C66C1" w:rsidRPr="0011045B">
              <w:rPr>
                <w:rFonts w:hint="eastAsia"/>
              </w:rPr>
              <w:t>底累計簽署「預立選擇安寧緩和醫療意願書」，並註記於健保卡人數約</w:t>
            </w:r>
            <w:r w:rsidRPr="0011045B">
              <w:rPr>
                <w:rFonts w:hint="eastAsia"/>
              </w:rPr>
              <w:t>40.7萬人，達總人口數約1.7％，達成度113％。</w:t>
            </w:r>
          </w:p>
        </w:tc>
      </w:tr>
      <w:tr w:rsidR="00791681" w:rsidRPr="0011045B" w14:paraId="18DBEAB1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98E49" w14:textId="77777777" w:rsidR="00791681" w:rsidRPr="0011045B" w:rsidRDefault="00791681" w:rsidP="00BB05AA">
            <w:pPr>
              <w:spacing w:line="39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5447B5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3.</w:t>
            </w:r>
            <w:r w:rsidRPr="008B12E7">
              <w:rPr>
                <w:rFonts w:cs="Arial" w:hint="eastAsia"/>
              </w:rPr>
              <w:t>接受「臨床醫事人員培訓計畫」之受訓人數比率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4FC5A4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8</w:t>
            </w:r>
            <w:r w:rsidRPr="0011045B">
              <w:rPr>
                <w:rFonts w:cs="Arial"/>
              </w:rPr>
              <w:t>5％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5E0B15" w14:textId="77777777" w:rsidR="00791681" w:rsidRPr="0011045B" w:rsidRDefault="002C66C1" w:rsidP="00084846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1</w:t>
            </w:r>
            <w:r w:rsidR="00BE07D4" w:rsidRPr="0011045B">
              <w:rPr>
                <w:rFonts w:hint="eastAsia"/>
              </w:rPr>
              <w:t>05</w:t>
            </w:r>
            <w:r w:rsidR="00791681" w:rsidRPr="0011045B">
              <w:rPr>
                <w:rFonts w:hint="eastAsia"/>
              </w:rPr>
              <w:t>年執行計畫之139家教學醫院中，有1</w:t>
            </w:r>
            <w:r w:rsidR="00522C12" w:rsidRPr="0011045B">
              <w:rPr>
                <w:rFonts w:hint="eastAsia"/>
              </w:rPr>
              <w:t>萬</w:t>
            </w:r>
            <w:r w:rsidR="00791681" w:rsidRPr="0011045B">
              <w:rPr>
                <w:rFonts w:hint="eastAsia"/>
              </w:rPr>
              <w:t>1,503</w:t>
            </w:r>
            <w:r w:rsidR="00195551" w:rsidRPr="0011045B">
              <w:rPr>
                <w:rFonts w:hint="eastAsia"/>
              </w:rPr>
              <w:t>人</w:t>
            </w:r>
            <w:r w:rsidR="00791681" w:rsidRPr="0011045B">
              <w:rPr>
                <w:rFonts w:hint="eastAsia"/>
              </w:rPr>
              <w:t>符合補助資格，而符合補助資格之新進醫師、醫事人員（扣除非當年度執登之新進受訓人員數）且實際接受補助者計有1萬0,157人，具補助資格且接受訓練之比率達88.3％，達成度100％。</w:t>
            </w:r>
          </w:p>
        </w:tc>
      </w:tr>
      <w:tr w:rsidR="00791681" w:rsidRPr="0011045B" w14:paraId="3401AACD" w14:textId="77777777" w:rsidTr="000D700A">
        <w:trPr>
          <w:trHeight w:val="2011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3568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58BDF5" w14:textId="77777777" w:rsidR="00791681" w:rsidRPr="0011045B" w:rsidRDefault="00791681" w:rsidP="00995194">
            <w:pPr>
              <w:pStyle w:val="Web"/>
              <w:spacing w:before="0" w:beforeAutospacing="0" w:after="0" w:afterAutospacing="0" w:line="390" w:lineRule="exact"/>
              <w:ind w:left="209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4.</w:t>
            </w:r>
            <w:r w:rsidRPr="0011045B">
              <w:rPr>
                <w:rFonts w:hint="eastAsia"/>
              </w:rPr>
              <w:t>累計護理執業人數增加比率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7C3E6A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100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733D40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12月底護理人員執業人數已達15萬8,318人，較101年底增加1萬7,311人，達成率為188％。顯見護理改革已見初效，未來將滾動式逐步修正醫院評鑑護病比基準、持續推動「住院保險診療報酬與護病比連動」，以及研議護病比入法可行性，逐步改善護病比，建立良好優質護理執業環境，促使護理人員留任與回流。</w:t>
            </w:r>
          </w:p>
        </w:tc>
      </w:tr>
      <w:tr w:rsidR="00791681" w:rsidRPr="0011045B" w14:paraId="26342703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23930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58C18D" w14:textId="77777777" w:rsidR="00791681" w:rsidRPr="0011045B" w:rsidRDefault="00791681" w:rsidP="00995194">
            <w:pPr>
              <w:pStyle w:val="Web"/>
              <w:spacing w:before="0" w:beforeAutospacing="0" w:after="0" w:afterAutospacing="0" w:line="39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5.</w:t>
            </w:r>
            <w:r w:rsidRPr="0011045B">
              <w:rPr>
                <w:rFonts w:hint="eastAsia"/>
              </w:rPr>
              <w:t>原住民地區及離島衛生所醫療資訊化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061345" w14:textId="77777777" w:rsidR="00791681" w:rsidRPr="0011045B" w:rsidRDefault="00791681" w:rsidP="002B4517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9</w:t>
            </w:r>
            <w:r w:rsidRPr="0011045B">
              <w:rPr>
                <w:rFonts w:cs="Arial" w:hint="eastAsia"/>
              </w:rPr>
              <w:t>5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1DF7C2" w14:textId="77777777" w:rsidR="00791681" w:rsidRPr="0011045B" w:rsidRDefault="005B7EED" w:rsidP="006961D1">
            <w:pPr>
              <w:pStyle w:val="Web"/>
              <w:spacing w:before="0" w:beforeAutospacing="0" w:after="0" w:afterAutospacing="0" w:line="380" w:lineRule="exact"/>
              <w:ind w:leftChars="19" w:left="255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1.105</w:t>
            </w:r>
            <w:r w:rsidR="00791681" w:rsidRPr="0011045B">
              <w:rPr>
                <w:rFonts w:cs="Arial" w:hint="eastAsia"/>
              </w:rPr>
              <w:t>年度賡續推動偏鄉地區之醫療資訊化，並擴大至南投縣魚池鄉、苗栗縣獅潭鄉、花蓮縣壽豐鄉、鳳林鄉、光復鄉</w:t>
            </w:r>
            <w:r w:rsidR="00791681" w:rsidRPr="0011045B">
              <w:rPr>
                <w:rFonts w:cs="Arial" w:hint="eastAsia"/>
              </w:rPr>
              <w:lastRenderedPageBreak/>
              <w:t>及富里鄉等6家平地鄉衛生所建置HIS系統。</w:t>
            </w:r>
          </w:p>
          <w:p w14:paraId="53B6C86F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13" w:left="240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2.為提升偏鄉離島地區醫療服務品質，讓「行動門診」的服務，深入到偏遠部落，分年分階段建置偏鄉離島地區衛生所醫療資訊化，截至105年</w:t>
            </w:r>
            <w:r w:rsidR="00BC26CE" w:rsidRPr="0011045B">
              <w:rPr>
                <w:rFonts w:cs="Arial" w:hint="eastAsia"/>
              </w:rPr>
              <w:t>12月</w:t>
            </w:r>
            <w:r w:rsidR="00C65305" w:rsidRPr="0011045B">
              <w:rPr>
                <w:rFonts w:cs="Arial" w:hint="eastAsia"/>
              </w:rPr>
              <w:t>底</w:t>
            </w:r>
            <w:r w:rsidRPr="0011045B">
              <w:rPr>
                <w:rFonts w:cs="Arial" w:hint="eastAsia"/>
              </w:rPr>
              <w:t>偏鄉離島衛生所建置HIS系統計有70家，而原住民族及離島地區提供門診衛生所計72家，實際達成值97.22％，以強化該等地區醫療品質，縮短醫療城鄉數位落差。</w:t>
            </w:r>
          </w:p>
        </w:tc>
      </w:tr>
      <w:tr w:rsidR="00791681" w:rsidRPr="0011045B" w14:paraId="03EFF614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96C04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41ABB1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6.</w:t>
            </w:r>
            <w:r w:rsidRPr="0011045B">
              <w:rPr>
                <w:rFonts w:hint="eastAsia"/>
              </w:rPr>
              <w:t>辦理遠距健康照護服務計畫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64A821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10</w:t>
            </w:r>
            <w:r w:rsidRPr="0011045B">
              <w:rPr>
                <w:rFonts w:cs="Arial" w:hint="eastAsia"/>
              </w:rPr>
              <w:t>,000</w:t>
            </w:r>
            <w:r w:rsidRPr="0011045B">
              <w:rPr>
                <w:rFonts w:cs="Arial"/>
              </w:rPr>
              <w:t>人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92B328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辦理遠距健康照護服務計畫，截至105年12</w:t>
            </w:r>
            <w:r w:rsidR="005B7EED" w:rsidRPr="0011045B">
              <w:rPr>
                <w:rFonts w:hint="eastAsia"/>
              </w:rPr>
              <w:t>月底</w:t>
            </w:r>
            <w:r w:rsidRPr="0011045B">
              <w:rPr>
                <w:rFonts w:hint="eastAsia"/>
              </w:rPr>
              <w:t>註冊使用人數達6萬7,533人，量測人次達93萬5,106人次。</w:t>
            </w:r>
          </w:p>
        </w:tc>
      </w:tr>
      <w:tr w:rsidR="00791681" w:rsidRPr="0011045B" w14:paraId="4D12B49B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00A00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4C6657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" w:left="194" w:hangingChars="80" w:hanging="192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7.</w:t>
            </w:r>
            <w:r w:rsidRPr="0011045B">
              <w:rPr>
                <w:rFonts w:hint="eastAsia"/>
              </w:rPr>
              <w:t>本部所屬綜合醫院辦理急性後期照護服務之平均占床率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FEBDE5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30％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C7CD10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105年度急性後期照護服務之平均占床率已達目標值，持續督導所屬醫院提升占床率。</w:t>
            </w:r>
          </w:p>
        </w:tc>
      </w:tr>
      <w:tr w:rsidR="00791681" w:rsidRPr="0011045B" w14:paraId="1A412E68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77752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997CE5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8.</w:t>
            </w:r>
            <w:r w:rsidRPr="0011045B">
              <w:rPr>
                <w:rFonts w:hint="eastAsia"/>
              </w:rPr>
              <w:t>接受「特殊需求者牙科醫療訓練」之受訓人數比率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5963EA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30％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5AD243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辦理特殊需求牙科醫療照護訓練，105年度牙醫醫療機構新進牙醫師總人數為559人，計241位新進牙醫師完成</w:t>
            </w:r>
            <w:r w:rsidRPr="00C50828">
              <w:rPr>
                <w:rFonts w:hint="eastAsia"/>
              </w:rPr>
              <w:t>，</w:t>
            </w:r>
            <w:r w:rsidR="00C50828" w:rsidRPr="00C50828">
              <w:rPr>
                <w:rFonts w:hint="eastAsia"/>
              </w:rPr>
              <w:t>受訓人數比率為43</w:t>
            </w:r>
            <w:r w:rsidR="00CB379C" w:rsidRPr="0011045B">
              <w:rPr>
                <w:rFonts w:hint="eastAsia"/>
              </w:rPr>
              <w:t>％</w:t>
            </w:r>
            <w:r w:rsidR="00C50828" w:rsidRPr="00C50828">
              <w:rPr>
                <w:rFonts w:hint="eastAsia"/>
              </w:rPr>
              <w:t>，</w:t>
            </w:r>
            <w:r w:rsidRPr="00C50828">
              <w:rPr>
                <w:rFonts w:hint="eastAsia"/>
              </w:rPr>
              <w:t>指標達成率達1</w:t>
            </w:r>
            <w:r w:rsidR="00C50828" w:rsidRPr="00C50828">
              <w:rPr>
                <w:rFonts w:hint="eastAsia"/>
              </w:rPr>
              <w:t>43</w:t>
            </w:r>
            <w:r w:rsidRPr="00C50828">
              <w:rPr>
                <w:rFonts w:hint="eastAsia"/>
              </w:rPr>
              <w:t>％。</w:t>
            </w:r>
          </w:p>
        </w:tc>
      </w:tr>
      <w:tr w:rsidR="00791681" w:rsidRPr="0011045B" w14:paraId="7414464F" w14:textId="77777777" w:rsidTr="000D700A">
        <w:trPr>
          <w:trHeight w:val="1634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E0BFE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3F02AA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="209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9.</w:t>
            </w:r>
            <w:r w:rsidRPr="0011045B">
              <w:rPr>
                <w:rFonts w:hint="eastAsia"/>
              </w:rPr>
              <w:t>原住民及離島地區養成公費生返鄉服務率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56031C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78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C20A5D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105年度養成公費醫師預計14名返鄉服務，現已分發完成12名公費醫師返鄉服務（原住民</w:t>
            </w:r>
            <w:r w:rsidR="00BE468B">
              <w:rPr>
                <w:rFonts w:hint="eastAsia"/>
              </w:rPr>
              <w:t>族地區</w:t>
            </w:r>
            <w:r w:rsidRPr="0011045B">
              <w:rPr>
                <w:rFonts w:hint="eastAsia"/>
              </w:rPr>
              <w:t>5名、澎湖</w:t>
            </w:r>
            <w:r w:rsidR="00BE468B">
              <w:rPr>
                <w:rFonts w:hint="eastAsia"/>
              </w:rPr>
              <w:t>縣</w:t>
            </w:r>
            <w:r w:rsidRPr="0011045B">
              <w:rPr>
                <w:rFonts w:hint="eastAsia"/>
              </w:rPr>
              <w:t>6名、金門</w:t>
            </w:r>
            <w:r w:rsidR="00BE468B">
              <w:rPr>
                <w:rFonts w:hint="eastAsia"/>
              </w:rPr>
              <w:t>縣</w:t>
            </w:r>
            <w:r w:rsidRPr="0011045B">
              <w:rPr>
                <w:rFonts w:hint="eastAsia"/>
              </w:rPr>
              <w:t>1名），返鄉服務率達85.71％，並持續追辦其他公費醫師訓練期滿之返鄉服務狀況。</w:t>
            </w:r>
          </w:p>
        </w:tc>
      </w:tr>
      <w:tr w:rsidR="00791681" w:rsidRPr="0011045B" w14:paraId="4324B077" w14:textId="77777777" w:rsidTr="000D700A">
        <w:trPr>
          <w:trHeight w:val="105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14:paraId="48DA2B33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-1" w:left="476" w:hangingChars="199" w:hanging="47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三、完善高齡照顧體系，建構</w:t>
            </w:r>
            <w:r w:rsidR="00BB366D">
              <w:rPr>
                <w:rFonts w:cs="Arial" w:hint="eastAsia"/>
              </w:rPr>
              <w:t>高齡友善</w:t>
            </w:r>
            <w:r w:rsidR="00BB366D">
              <w:rPr>
                <w:rFonts w:cs="Arial" w:hint="eastAsia"/>
              </w:rPr>
              <w:lastRenderedPageBreak/>
              <w:t>環境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B82FF2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="168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lastRenderedPageBreak/>
              <w:t>1.</w:t>
            </w:r>
            <w:r w:rsidRPr="0011045B">
              <w:rPr>
                <w:rFonts w:cs="Arial" w:hint="eastAsia"/>
              </w:rPr>
              <w:t>照管中心評估後服務使用率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1450BF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9</w:t>
            </w:r>
            <w:r w:rsidRPr="0011045B">
              <w:rPr>
                <w:rFonts w:cs="Arial"/>
              </w:rPr>
              <w:t>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6A96B6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截至105年底經照管中心評估後有長照需求人數為21萬0,388人，接受服務人數19萬2,250人。</w:t>
            </w:r>
          </w:p>
        </w:tc>
      </w:tr>
      <w:tr w:rsidR="00791681" w:rsidRPr="0011045B" w14:paraId="1F76D149" w14:textId="77777777" w:rsidTr="000D700A">
        <w:trPr>
          <w:trHeight w:val="1050"/>
        </w:trPr>
        <w:tc>
          <w:tcPr>
            <w:tcW w:w="944" w:type="pct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  <w:hideMark/>
          </w:tcPr>
          <w:p w14:paraId="719291E1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F35DFA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ind w:leftChars="1" w:left="266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2.長照社區服務</w:t>
            </w:r>
            <w:r w:rsidRPr="0011045B">
              <w:rPr>
                <w:rFonts w:cs="Arial" w:hint="eastAsia"/>
              </w:rPr>
              <w:t>（</w:t>
            </w:r>
            <w:r w:rsidRPr="0011045B">
              <w:rPr>
                <w:rFonts w:cs="Arial"/>
              </w:rPr>
              <w:t>服務據點及日照中心</w:t>
            </w:r>
            <w:r w:rsidRPr="0011045B">
              <w:rPr>
                <w:rFonts w:cs="Arial" w:hint="eastAsia"/>
              </w:rPr>
              <w:t>）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68EF66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100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B50302" w14:textId="77777777" w:rsidR="00791681" w:rsidRPr="0011045B" w:rsidRDefault="00791681" w:rsidP="00E205F5">
            <w:pPr>
              <w:pStyle w:val="Web"/>
              <w:spacing w:before="0" w:beforeAutospacing="0" w:after="0" w:afterAutospacing="0" w:line="380" w:lineRule="exact"/>
              <w:ind w:left="197" w:hangingChars="82" w:hanging="197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1.服務據點：</w:t>
            </w:r>
            <w:r w:rsidRPr="0011045B">
              <w:rPr>
                <w:rFonts w:hint="eastAsia"/>
              </w:rPr>
              <w:t>為提升失智症社區服務普及性，擴增失智症長照服務量能，105年度已設置26處失智症社區服務據點。</w:t>
            </w:r>
          </w:p>
          <w:p w14:paraId="40412D62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12" w:left="226" w:hangingChars="82" w:hanging="197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2.日照中心：</w:t>
            </w:r>
            <w:r w:rsidRPr="0011045B">
              <w:rPr>
                <w:rFonts w:hint="eastAsia"/>
                <w:lang w:eastAsia="zh-HK"/>
              </w:rPr>
              <w:t>截</w:t>
            </w:r>
            <w:r w:rsidRPr="0011045B">
              <w:rPr>
                <w:rFonts w:hint="eastAsia"/>
              </w:rPr>
              <w:t>至105年12月</w:t>
            </w:r>
            <w:r w:rsidRPr="0011045B">
              <w:rPr>
                <w:rFonts w:hint="eastAsia"/>
                <w:lang w:eastAsia="zh-HK"/>
              </w:rPr>
              <w:t>底</w:t>
            </w:r>
            <w:r w:rsidRPr="0011045B">
              <w:rPr>
                <w:rFonts w:hint="eastAsia"/>
              </w:rPr>
              <w:t>，</w:t>
            </w:r>
            <w:r w:rsidR="00DD76E8">
              <w:rPr>
                <w:rFonts w:hint="eastAsia"/>
              </w:rPr>
              <w:t>布</w:t>
            </w:r>
            <w:r w:rsidRPr="0011045B">
              <w:rPr>
                <w:rFonts w:hint="eastAsia"/>
              </w:rPr>
              <w:t>建368所多元日間照顧服務資源。</w:t>
            </w:r>
          </w:p>
        </w:tc>
      </w:tr>
      <w:tr w:rsidR="00791681" w:rsidRPr="0011045B" w14:paraId="230ABA0C" w14:textId="77777777" w:rsidTr="000D700A">
        <w:trPr>
          <w:trHeight w:val="1050"/>
        </w:trPr>
        <w:tc>
          <w:tcPr>
            <w:tcW w:w="94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C479857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AC0BA2" w14:textId="77777777" w:rsidR="00791681" w:rsidRPr="0011045B" w:rsidRDefault="00791681" w:rsidP="00E60E51">
            <w:pPr>
              <w:pStyle w:val="Web"/>
              <w:spacing w:before="0" w:beforeAutospacing="0" w:after="0" w:afterAutospacing="0" w:line="380" w:lineRule="exact"/>
              <w:ind w:leftChars="1" w:left="266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</w:t>
            </w:r>
            <w:r w:rsidRPr="0011045B">
              <w:rPr>
                <w:rFonts w:cs="Arial"/>
              </w:rPr>
              <w:t>.</w:t>
            </w:r>
            <w:r w:rsidRPr="0011045B">
              <w:rPr>
                <w:rFonts w:cs="Arial" w:hint="eastAsia"/>
              </w:rPr>
              <w:t xml:space="preserve"> 配合長照服務法增加長照醫事專業人員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47315F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100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63DFC73" w14:textId="77777777" w:rsidR="00791681" w:rsidRPr="0011045B" w:rsidRDefault="00791681" w:rsidP="00A16713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為充實及整合長照醫事專業人員，已完成長照醫事人力三階段培訓課程規劃，並自99</w:t>
            </w:r>
            <w:r w:rsidR="00DD76E8">
              <w:rPr>
                <w:rFonts w:hint="eastAsia"/>
              </w:rPr>
              <w:t>年起分階段展開培訓；</w:t>
            </w:r>
            <w:r w:rsidRPr="0011045B">
              <w:rPr>
                <w:rFonts w:hint="eastAsia"/>
              </w:rPr>
              <w:t>105年1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hint="eastAsia"/>
              </w:rPr>
              <w:t>至12月完成培訓1萬3,559人，計畫達成率為168％。</w:t>
            </w:r>
          </w:p>
        </w:tc>
      </w:tr>
      <w:tr w:rsidR="00791681" w:rsidRPr="0011045B" w14:paraId="34C739AB" w14:textId="77777777" w:rsidTr="000D700A">
        <w:trPr>
          <w:trHeight w:val="105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9011E8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="490" w:hangingChars="204" w:hanging="49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四、</w:t>
            </w:r>
            <w:r w:rsidRPr="0011045B">
              <w:rPr>
                <w:rFonts w:hint="eastAsia"/>
              </w:rPr>
              <w:t>促進全民心理健康，健全保護服務網絡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0BF049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降低自殺死亡率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0DF5DD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hint="eastAsia"/>
              </w:rPr>
              <w:t>11.6</w:t>
            </w:r>
            <w:r w:rsidR="008140A4" w:rsidRPr="0011045B">
              <w:rPr>
                <w:rFonts w:hint="eastAsia"/>
              </w:rPr>
              <w:t>人</w:t>
            </w:r>
            <w:r w:rsidRPr="0011045B">
              <w:rPr>
                <w:rFonts w:hint="eastAsia"/>
              </w:rPr>
              <w:t>／每10萬人口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9DF4DA" w14:textId="77777777" w:rsidR="00791681" w:rsidRPr="0011045B" w:rsidRDefault="003C7235" w:rsidP="00E60E51">
            <w:pPr>
              <w:pStyle w:val="Web"/>
              <w:spacing w:before="0" w:beforeAutospacing="0" w:after="0" w:afterAutospacing="0" w:line="380" w:lineRule="exact"/>
              <w:ind w:left="192" w:hangingChars="80" w:hanging="19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標準化自殺死亡率</w:t>
            </w:r>
            <w:r w:rsidRPr="0011045B">
              <w:rPr>
                <w:rFonts w:cs="Arial"/>
              </w:rPr>
              <w:t>12.3</w:t>
            </w:r>
            <w:r w:rsidR="008140A4" w:rsidRPr="0011045B">
              <w:rPr>
                <w:rFonts w:cs="Arial" w:hint="eastAsia"/>
              </w:rPr>
              <w:t>人</w:t>
            </w:r>
            <w:r w:rsidRPr="0011045B">
              <w:rPr>
                <w:rFonts w:cs="Arial" w:hint="eastAsia"/>
              </w:rPr>
              <w:t>每10萬人口。</w:t>
            </w:r>
          </w:p>
        </w:tc>
      </w:tr>
      <w:tr w:rsidR="00791681" w:rsidRPr="0011045B" w14:paraId="71AB9390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C333B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463DAB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替代治療新收藥癮個案，完成6個月治療期程之比率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B89DCB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5</w:t>
            </w:r>
            <w:r w:rsidRPr="0011045B">
              <w:rPr>
                <w:rFonts w:cs="Arial"/>
              </w:rPr>
              <w:t>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8A31F7" w14:textId="77777777" w:rsidR="00791681" w:rsidRPr="0011045B" w:rsidRDefault="008140A4" w:rsidP="00BB05AA">
            <w:pPr>
              <w:pStyle w:val="Web"/>
              <w:spacing w:before="0" w:beforeAutospacing="0" w:after="0" w:afterAutospacing="0" w:line="38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</w:t>
            </w:r>
            <w:r w:rsidRPr="0011045B">
              <w:t>105年</w:t>
            </w:r>
            <w:r w:rsidR="00403053" w:rsidRPr="0011045B">
              <w:rPr>
                <w:rFonts w:hint="eastAsia"/>
              </w:rPr>
              <w:t>底</w:t>
            </w:r>
            <w:r w:rsidRPr="0011045B">
              <w:t>，本部計指定替代治療執行機構162家，本指標統計105年1月1日至12月31日之新收個案，扣除其結案係因入監服刑、轉診、生產、服兵役、死亡或經醫師評估可結束替代治療等因素後，計有新收個案1,068人，渠等追蹤至106年6月30日，接受治療滿6個月者，計636人，留置率59.6％，</w:t>
            </w:r>
            <w:r w:rsidR="003E5B87">
              <w:rPr>
                <w:rFonts w:hint="eastAsia"/>
              </w:rPr>
              <w:t>已達</w:t>
            </w:r>
            <w:r w:rsidR="003E5B87" w:rsidRPr="003E5B87">
              <w:rPr>
                <w:rFonts w:hint="eastAsia"/>
              </w:rPr>
              <w:t>目標值</w:t>
            </w:r>
            <w:r w:rsidRPr="0011045B">
              <w:t>。</w:t>
            </w:r>
          </w:p>
        </w:tc>
      </w:tr>
      <w:tr w:rsidR="00791681" w:rsidRPr="0011045B" w14:paraId="2A76C4F0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E48FC6A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084726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</w:t>
            </w:r>
            <w:r w:rsidRPr="0011045B">
              <w:rPr>
                <w:rFonts w:cs="Arial"/>
              </w:rPr>
              <w:t>.</w:t>
            </w:r>
            <w:r w:rsidRPr="0011045B">
              <w:rPr>
                <w:rFonts w:hint="eastAsia"/>
              </w:rPr>
              <w:t>提升性別暴力防治與兒少、老人、身心障礙者保護服務量能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9E5213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 w:hint="eastAsia"/>
              </w:rPr>
            </w:pPr>
            <w:r w:rsidRPr="0011045B">
              <w:rPr>
                <w:rFonts w:hint="eastAsia"/>
              </w:rPr>
              <w:t>135萬／人次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BF7181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</w:pPr>
            <w:r w:rsidRPr="0011045B">
              <w:rPr>
                <w:rFonts w:hint="eastAsia"/>
              </w:rPr>
              <w:t>105年度共計提供家庭暴力、性侵害、性騷擾及兒少、老人、身心障礙者保護個案之保護扶助服務人次達148萬人次，達成情形分析說明如下：</w:t>
            </w:r>
          </w:p>
          <w:p w14:paraId="5C722A18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2" w:left="197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1.105年1</w:t>
            </w:r>
            <w:r w:rsidR="00D8377E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12月提供家庭暴力被害人（含老人及身心障礙者保護個案）諮詢協談、庇護安置、陪同報案及偵詢（訊）、陪同出庭、驗傷診療、聲請保護令、法律扶助、經濟扶助、心理諮商與輔導、就業服務、就學或轉學服務、轉介或提供目睹暴力服務、子女問題協</w:t>
            </w:r>
            <w:r w:rsidRPr="0011045B">
              <w:rPr>
                <w:rFonts w:cs="Arial" w:hint="eastAsia"/>
              </w:rPr>
              <w:lastRenderedPageBreak/>
              <w:t>助及通譯服務等服務，共計100萬餘人次。</w:t>
            </w:r>
          </w:p>
          <w:p w14:paraId="22C5B875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3" w:left="240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2.105年1</w:t>
            </w:r>
            <w:r w:rsidR="00AB430D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至12月提供性侵害被害人諮詢協談、庇護安置、陪同報案偵詢（訊）、陪同出庭、驗傷診療、法律扶助、經濟扶助、心理諮商與輔導、就業服務、就學或轉學服務及通譯服務等服務，共計20萬餘人次。</w:t>
            </w:r>
          </w:p>
          <w:p w14:paraId="16421CE6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2" w:left="190" w:hangingChars="67" w:hanging="161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3.105年1</w:t>
            </w:r>
            <w:r w:rsidR="00AB430D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至12月提供性騷擾被害人個別心理輔導、團體輔導、社會暨心理評估與處置、法律諮詢、諮詢洽談情緒支持、電話及實地訪視服務、面談輔導、資源媒合等服務，共計提供上開各項扶助服務計1,675人次。</w:t>
            </w:r>
          </w:p>
          <w:p w14:paraId="015B6678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2" w:left="190" w:hangingChars="67" w:hanging="161"/>
              <w:jc w:val="both"/>
              <w:rPr>
                <w:rFonts w:hint="eastAsia"/>
              </w:rPr>
            </w:pPr>
            <w:r w:rsidRPr="0011045B">
              <w:rPr>
                <w:rFonts w:cs="Arial" w:hint="eastAsia"/>
              </w:rPr>
              <w:t>4.105年1</w:t>
            </w:r>
            <w:r w:rsidR="00AB430D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12月提供兒少保護個案家庭處遇服務，包含家庭功能評估、安全及安置服務評估、親職教育、心理輔導、精神治療、戒癮治療、家庭扶助暨福利服務、電話諮詢、家庭訪視、團體輔導等服務，共計提供上開各項扶助服務計28萬餘人次。</w:t>
            </w:r>
          </w:p>
        </w:tc>
      </w:tr>
      <w:tr w:rsidR="00791681" w:rsidRPr="0011045B" w14:paraId="4DA60814" w14:textId="77777777" w:rsidTr="000D700A">
        <w:trPr>
          <w:trHeight w:val="105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6DFFA2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-15" w:left="475" w:hangingChars="213" w:hanging="511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lastRenderedPageBreak/>
              <w:t>五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hint="eastAsia"/>
              </w:rPr>
              <w:t>加強國際交流合作，達成國際接軌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F4C406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推動國際衛生福利合作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111E63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12</w:t>
            </w:r>
            <w:r w:rsidRPr="0011045B">
              <w:rPr>
                <w:rFonts w:cs="Arial"/>
              </w:rPr>
              <w:t>次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C7BC78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12" w:left="190" w:hangingChars="67" w:hanging="161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1.辦</w:t>
            </w:r>
            <w:r w:rsidRPr="0011045B">
              <w:rPr>
                <w:rFonts w:cs="Arial" w:hint="eastAsia"/>
              </w:rPr>
              <w:t>理國際衛生福利合作</w:t>
            </w:r>
            <w:r w:rsidRPr="0011045B">
              <w:rPr>
                <w:rFonts w:cs="Arial"/>
              </w:rPr>
              <w:t>13次</w:t>
            </w:r>
            <w:r w:rsidRPr="0011045B">
              <w:rPr>
                <w:rFonts w:cs="Arial" w:hint="eastAsia"/>
              </w:rPr>
              <w:t>：</w:t>
            </w:r>
          </w:p>
          <w:p w14:paraId="60960ED9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82" w:left="212" w:hanging="15"/>
              <w:jc w:val="both"/>
              <w:rPr>
                <w:rFonts w:cs="Arial" w:hint="eastAsia"/>
              </w:rPr>
            </w:pPr>
            <w:r w:rsidRPr="0011045B">
              <w:rPr>
                <w:rFonts w:hint="eastAsia"/>
              </w:rPr>
              <w:t>本部受外交部所請，代為委託國內醫療院所辦理「太平洋六友邦及友我國家醫療合作計畫」，其中包含：「駐馬紹爾群島臺灣衛生中心計畫」、「駐索羅門群島臺灣衛生中心計畫」、「臺灣醫療計畫暨行動醫療團－帛琉、吉里巴斯、諾魯、吐瓦魯」、「斐濟行動醫療團」、「巴布亞紐幾內亞行動醫療團」等</w:t>
            </w:r>
            <w:r w:rsidR="00A16713" w:rsidRPr="0011045B">
              <w:rPr>
                <w:rFonts w:hint="eastAsia"/>
              </w:rPr>
              <w:t>8</w:t>
            </w:r>
            <w:r w:rsidRPr="0011045B">
              <w:rPr>
                <w:rFonts w:hint="eastAsia"/>
              </w:rPr>
              <w:t>項計畫，派遣醫護人員提供當地民眾醫療服務，並協助進行各項公共衛生</w:t>
            </w:r>
            <w:r w:rsidRPr="0011045B">
              <w:rPr>
                <w:rFonts w:hint="eastAsia"/>
              </w:rPr>
              <w:lastRenderedPageBreak/>
              <w:t>推廣活動，包含降低學童寄生蟲發生率，高血壓、糖尿病等慢性病防治及婦幼衛生工作。</w:t>
            </w:r>
          </w:p>
          <w:p w14:paraId="77C49111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13" w:left="225" w:hangingChars="81" w:hanging="19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為瞭解「太平洋六友邦及友我國家醫療合作計畫」執行現況，本部105年辦理4次計畫實地查訪，以實際瞭解現地醫療衛生現況及醫療團運作情形，作為未來計畫規劃之參考依據，說明如下：</w:t>
            </w:r>
            <w:r w:rsidRPr="0011045B">
              <w:rPr>
                <w:rFonts w:cs="Arial"/>
              </w:rPr>
              <w:t xml:space="preserve"> </w:t>
            </w:r>
          </w:p>
          <w:p w14:paraId="4AFE2B24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79" w:left="478" w:hangingChars="120" w:hanging="288"/>
              <w:jc w:val="both"/>
              <w:rPr>
                <w:rFonts w:cs="Arial" w:hint="eastAsia"/>
              </w:rPr>
            </w:pPr>
            <w:r w:rsidRPr="0011045B">
              <w:rPr>
                <w:rFonts w:cs="Arial"/>
              </w:rPr>
              <w:t>(1)</w:t>
            </w:r>
            <w:r w:rsidR="006961D1">
              <w:rPr>
                <w:rFonts w:cs="Arial" w:hint="eastAsia"/>
              </w:rPr>
              <w:t xml:space="preserve"> </w:t>
            </w:r>
            <w:r w:rsidRPr="0011045B">
              <w:rPr>
                <w:rFonts w:hint="eastAsia"/>
              </w:rPr>
              <w:t>6月12</w:t>
            </w:r>
            <w:r w:rsidR="00A16713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AB430D">
              <w:rPr>
                <w:rFonts w:hint="eastAsia"/>
              </w:rPr>
              <w:t>6月</w:t>
            </w:r>
            <w:r w:rsidRPr="0011045B">
              <w:rPr>
                <w:rFonts w:hint="eastAsia"/>
              </w:rPr>
              <w:t>17日赴吐瓦魯。</w:t>
            </w:r>
          </w:p>
          <w:p w14:paraId="13C9E88F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82" w:left="461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(2)</w:t>
            </w:r>
            <w:r w:rsidR="006961D1">
              <w:rPr>
                <w:rFonts w:cs="Arial" w:hint="eastAsia"/>
              </w:rPr>
              <w:t xml:space="preserve"> </w:t>
            </w:r>
            <w:r w:rsidRPr="0011045B">
              <w:rPr>
                <w:rFonts w:hint="eastAsia"/>
              </w:rPr>
              <w:t>8月8日至</w:t>
            </w:r>
            <w:r w:rsidR="00AB430D">
              <w:rPr>
                <w:rFonts w:hint="eastAsia"/>
              </w:rPr>
              <w:t>8月</w:t>
            </w:r>
            <w:r w:rsidRPr="0011045B">
              <w:rPr>
                <w:rFonts w:hint="eastAsia"/>
              </w:rPr>
              <w:t>13日赴索羅門群島。</w:t>
            </w:r>
          </w:p>
          <w:p w14:paraId="43EB7FAE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77" w:left="425" w:hangingChars="100" w:hanging="240"/>
              <w:jc w:val="both"/>
              <w:rPr>
                <w:rFonts w:cs="Arial" w:hint="eastAsia"/>
              </w:rPr>
            </w:pPr>
            <w:r w:rsidRPr="0011045B">
              <w:rPr>
                <w:rFonts w:cs="Arial"/>
              </w:rPr>
              <w:t>(3)</w:t>
            </w:r>
            <w:r w:rsidR="006961D1">
              <w:rPr>
                <w:rFonts w:cs="Arial" w:hint="eastAsia"/>
              </w:rPr>
              <w:t xml:space="preserve"> </w:t>
            </w:r>
            <w:r w:rsidRPr="0011045B">
              <w:rPr>
                <w:rFonts w:hint="eastAsia"/>
              </w:rPr>
              <w:t>8月18日至</w:t>
            </w:r>
            <w:r w:rsidR="00AB430D">
              <w:rPr>
                <w:rFonts w:hint="eastAsia"/>
              </w:rPr>
              <w:t>8月</w:t>
            </w:r>
            <w:r w:rsidRPr="0011045B">
              <w:rPr>
                <w:rFonts w:hint="eastAsia"/>
              </w:rPr>
              <w:t>24日赴斐濟。</w:t>
            </w:r>
          </w:p>
          <w:p w14:paraId="3C8E05DC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77" w:left="425" w:hangingChars="100" w:hanging="24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(4)</w:t>
            </w:r>
            <w:r w:rsidRPr="0011045B">
              <w:rPr>
                <w:rFonts w:hint="eastAsia"/>
              </w:rPr>
              <w:t>10月1日至</w:t>
            </w:r>
            <w:r w:rsidR="00AB430D">
              <w:rPr>
                <w:rFonts w:hint="eastAsia"/>
              </w:rPr>
              <w:t>10月</w:t>
            </w:r>
            <w:r w:rsidRPr="0011045B">
              <w:rPr>
                <w:rFonts w:hint="eastAsia"/>
              </w:rPr>
              <w:t>8日赴吉里巴斯。</w:t>
            </w:r>
          </w:p>
          <w:p w14:paraId="2F83A5FC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12" w:left="214" w:hangingChars="77" w:hanging="185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3.</w:t>
            </w:r>
            <w:r w:rsidRPr="0011045B">
              <w:rPr>
                <w:rFonts w:hint="eastAsia"/>
              </w:rPr>
              <w:t>配合非洲當地需求，委託成功大學附設醫院辦理「推展非洲地區國家衛生醫療合作計畫」，協助非洲區域國家醫護衛生及熱帶醫學、e</w:t>
            </w:r>
            <w:r w:rsidR="00777AA2" w:rsidRPr="00777AA2">
              <w:rPr>
                <w:rFonts w:hint="eastAsia"/>
              </w:rPr>
              <w:t>－</w:t>
            </w:r>
            <w:r w:rsidRPr="0011045B">
              <w:rPr>
                <w:rFonts w:hint="eastAsia"/>
              </w:rPr>
              <w:t>Health等公共衛生工作之推展。</w:t>
            </w:r>
          </w:p>
          <w:p w14:paraId="68837EF3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firstLineChars="12" w:firstLine="29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4.</w:t>
            </w:r>
            <w:r w:rsidRPr="0011045B">
              <w:rPr>
                <w:rFonts w:hint="eastAsia"/>
              </w:rPr>
              <w:t>臺灣國際醫衛行動團隊：</w:t>
            </w:r>
            <w:r w:rsidRPr="0011045B">
              <w:rPr>
                <w:rFonts w:cs="Arial"/>
              </w:rPr>
              <w:t xml:space="preserve"> </w:t>
            </w:r>
          </w:p>
          <w:p w14:paraId="17AA1848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82" w:left="449" w:hangingChars="105" w:hanging="252"/>
              <w:jc w:val="both"/>
              <w:rPr>
                <w:rFonts w:hint="eastAsia"/>
              </w:rPr>
            </w:pPr>
            <w:r w:rsidRPr="0011045B">
              <w:rPr>
                <w:rFonts w:cs="Arial"/>
              </w:rPr>
              <w:t>(1)</w:t>
            </w:r>
            <w:r w:rsidRPr="0011045B">
              <w:rPr>
                <w:rFonts w:hint="eastAsia"/>
              </w:rPr>
              <w:t>與外交部於95年共同成立「臺灣國際醫衛行動團隊（TaiwanIHA）」，為因應</w:t>
            </w:r>
            <w:r w:rsidR="00093EE2" w:rsidRPr="0011045B">
              <w:rPr>
                <w:rFonts w:hint="eastAsia"/>
              </w:rPr>
              <w:t>104</w:t>
            </w:r>
            <w:r w:rsidRPr="0011045B">
              <w:rPr>
                <w:rFonts w:hint="eastAsia"/>
              </w:rPr>
              <w:t>年的霾害危及印尼蘇門答臘及加里曼丹地區人民健康，TaiwanIHA商請本部臺北醫院協助採購6</w:t>
            </w:r>
            <w:r w:rsidR="00093EE2" w:rsidRPr="0011045B">
              <w:rPr>
                <w:rFonts w:hint="eastAsia"/>
              </w:rPr>
              <w:t>,</w:t>
            </w:r>
            <w:r w:rsidRPr="0011045B">
              <w:rPr>
                <w:rFonts w:hint="eastAsia"/>
              </w:rPr>
              <w:t>000個N95口罩，於105年4月21日捐贈予印尼紅十字會，提供給印尼遭遇霾害的災民及相關人員使用。</w:t>
            </w:r>
          </w:p>
          <w:p w14:paraId="73723A20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82" w:left="449" w:hangingChars="105" w:hanging="252"/>
              <w:jc w:val="both"/>
              <w:rPr>
                <w:rFonts w:hint="eastAsia"/>
              </w:rPr>
            </w:pPr>
            <w:r w:rsidRPr="0011045B">
              <w:rPr>
                <w:rFonts w:hint="eastAsia"/>
              </w:rPr>
              <w:t>(2)</w:t>
            </w:r>
            <w:r w:rsidRPr="0011045B">
              <w:rPr>
                <w:rFonts w:cs="Arial" w:hint="eastAsia"/>
              </w:rPr>
              <w:t>TaiwanIHA於105年5月8日至</w:t>
            </w:r>
            <w:r w:rsidR="00D61AEE">
              <w:rPr>
                <w:rFonts w:cs="Arial" w:hint="eastAsia"/>
              </w:rPr>
              <w:t>5月</w:t>
            </w:r>
            <w:r w:rsidRPr="0011045B">
              <w:rPr>
                <w:rFonts w:cs="Arial" w:hint="eastAsia"/>
              </w:rPr>
              <w:t>12日與日本亞洲醫師協會（Association of Medical Doctors of Asia, AMDA）、財團法人羅慧夫顱顏基金會、長庚醫院等單位合作籌組醫療團，赴印尼ParePare及Barru兩所醫院執行唇顎裂手術服務，為23名患者修補容顏。</w:t>
            </w:r>
          </w:p>
          <w:p w14:paraId="002CD1C5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83" w:left="463" w:hangingChars="110" w:hanging="264"/>
              <w:jc w:val="both"/>
            </w:pPr>
            <w:r w:rsidRPr="0011045B">
              <w:rPr>
                <w:rFonts w:hint="eastAsia"/>
              </w:rPr>
              <w:lastRenderedPageBreak/>
              <w:t>(3)TaiwanIHA迄今已完成26次國際人道醫療援助活動。</w:t>
            </w:r>
          </w:p>
          <w:p w14:paraId="527814A8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89" w:left="449" w:hangingChars="98" w:hanging="235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(4)</w:t>
            </w:r>
            <w:r w:rsidRPr="0011045B">
              <w:rPr>
                <w:rFonts w:hint="eastAsia"/>
              </w:rPr>
              <w:t>「臺灣國際醫衛行動團隊（TaiwanIHA）十週年慶暨國際醫衛人道援助攝影展於105年11月29日舉辦，透過研討會、攝影展及演講等活動，與國內外合作夥伴交流計畫執行現況，並邀請亞洲醫師協會（AMDA）會長Dr. Shigeru Suganami、AMDA印度分會、印尼分會、斯里蘭卡分會會長，以及無國界醫生（MSF）香港辦公室主席劉鎮鯤醫師分享人道援助經驗與成果；並透過攝影作品傳達國際醫衛合作及人道關懷之美</w:t>
            </w:r>
            <w:r w:rsidRPr="0011045B">
              <w:rPr>
                <w:rFonts w:cs="Arial"/>
              </w:rPr>
              <w:t>。</w:t>
            </w:r>
          </w:p>
          <w:p w14:paraId="63BD63AC" w14:textId="77777777" w:rsidR="00791681" w:rsidRPr="0011045B" w:rsidRDefault="00791681" w:rsidP="00E60E51">
            <w:pPr>
              <w:pStyle w:val="Web"/>
              <w:spacing w:before="0" w:beforeAutospacing="0" w:after="0" w:afterAutospacing="0" w:line="380" w:lineRule="exact"/>
              <w:ind w:leftChars="8" w:left="187" w:hangingChars="70" w:hanging="16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5.委託辦理「臺灣國際醫療衛生人員訓練中心計畫」</w:t>
            </w:r>
            <w:r w:rsidR="00093EE2" w:rsidRPr="0011045B">
              <w:rPr>
                <w:rFonts w:cs="Arial" w:hint="eastAsia"/>
                <w:lang w:eastAsia="zh-HK"/>
              </w:rPr>
              <w:t>截至</w:t>
            </w:r>
            <w:r w:rsidRPr="0011045B">
              <w:rPr>
                <w:rFonts w:cs="Arial" w:hint="eastAsia"/>
              </w:rPr>
              <w:t>105</w:t>
            </w:r>
            <w:r w:rsidR="00093EE2" w:rsidRPr="0011045B">
              <w:rPr>
                <w:rFonts w:cs="Arial" w:hint="eastAsia"/>
              </w:rPr>
              <w:t>年</w:t>
            </w:r>
            <w:r w:rsidRPr="0011045B">
              <w:rPr>
                <w:rFonts w:cs="Arial" w:hint="eastAsia"/>
              </w:rPr>
              <w:t>12月底共培訓來自27個國家共141人次之國外醫事人員（迄今共培訓來自59個國家共1,241人次之國外醫事人員）</w:t>
            </w:r>
            <w:r w:rsidRPr="0011045B">
              <w:rPr>
                <w:rFonts w:cs="Arial"/>
              </w:rPr>
              <w:t>。</w:t>
            </w:r>
          </w:p>
          <w:p w14:paraId="73A5A243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13" w:left="211" w:hangingChars="75" w:hanging="180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6.委託辦理「醫療器材援助平臺計畫」，募集全國醫療院所汰舊堪用之二手醫療儀器，並配合外交政策捐贈友邦或友好國家，105年度共完成8件捐贈案</w:t>
            </w:r>
            <w:r w:rsidR="00093EE2" w:rsidRPr="0011045B">
              <w:rPr>
                <w:rFonts w:cs="Arial" w:hint="eastAsia"/>
              </w:rPr>
              <w:t>，</w:t>
            </w:r>
            <w:r w:rsidR="00093EE2" w:rsidRPr="0011045B">
              <w:rPr>
                <w:rFonts w:cs="Arial" w:hint="eastAsia"/>
                <w:lang w:eastAsia="zh-HK"/>
              </w:rPr>
              <w:t>計</w:t>
            </w:r>
            <w:r w:rsidRPr="0011045B">
              <w:rPr>
                <w:rFonts w:cs="Arial" w:hint="eastAsia"/>
              </w:rPr>
              <w:t>738件醫療器材（迄今共完成32國94件捐贈案，共4,656件之醫療器材）。</w:t>
            </w:r>
          </w:p>
          <w:p w14:paraId="344EC9F2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12" w:left="197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7.配合外交部所規劃之「中華民國協助海地地震災後重建計畫」，執行</w:t>
            </w:r>
            <w:r w:rsidR="00FC745F" w:rsidRPr="0011045B">
              <w:rPr>
                <w:rFonts w:cs="Arial" w:hint="eastAsia"/>
              </w:rPr>
              <w:t>3</w:t>
            </w:r>
            <w:r w:rsidRPr="0011045B">
              <w:rPr>
                <w:rFonts w:cs="Arial" w:hint="eastAsia"/>
              </w:rPr>
              <w:t>項公衛醫療面向子計畫：「臺灣健康促進中心計畫」、「捐贈醫療器材計畫」、「防疫生根計畫」，以協助友邦海地進行災後公衛醫療之重建工作，105年度共進行2人次之雙方人員互訪交流，捐贈2批醫療器材（迄今進行61人次之雙方人員互訪</w:t>
            </w:r>
            <w:r w:rsidRPr="0011045B">
              <w:rPr>
                <w:rFonts w:cs="Arial" w:hint="eastAsia"/>
              </w:rPr>
              <w:lastRenderedPageBreak/>
              <w:t>交流；捐贈24批醫療器材、醫藥與防疫物資；培訓28名海地醫護、實驗室與流行病學人員）。</w:t>
            </w:r>
          </w:p>
        </w:tc>
      </w:tr>
      <w:tr w:rsidR="00791681" w:rsidRPr="0011045B" w14:paraId="28A20036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0C5D2" w14:textId="77777777" w:rsidR="00791681" w:rsidRPr="0011045B" w:rsidRDefault="00791681" w:rsidP="00BB05AA">
            <w:pPr>
              <w:spacing w:line="380" w:lineRule="exact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021255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參與國際衛生福利組織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862943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65</w:t>
            </w:r>
            <w:r w:rsidRPr="0011045B">
              <w:rPr>
                <w:rFonts w:cs="Arial"/>
              </w:rPr>
              <w:t>次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E9B5C5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12" w:left="190" w:hangingChars="67" w:hanging="161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參與國際衛生及福利組織辦理之會議、活動與各項機制18次</w:t>
            </w:r>
            <w:r w:rsidRPr="0011045B">
              <w:rPr>
                <w:rFonts w:cs="Arial" w:hint="eastAsia"/>
              </w:rPr>
              <w:t>：</w:t>
            </w:r>
          </w:p>
          <w:p w14:paraId="21EF3CE1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77" w:left="437" w:hangingChars="105" w:hanging="252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(1)</w:t>
            </w:r>
            <w:r w:rsidRPr="0011045B">
              <w:rPr>
                <w:rFonts w:hint="eastAsia"/>
              </w:rPr>
              <w:t>參與105年1月25日至</w:t>
            </w:r>
            <w:r w:rsidR="00D61AEE">
              <w:rPr>
                <w:rFonts w:hint="eastAsia"/>
              </w:rPr>
              <w:t>1月</w:t>
            </w:r>
            <w:r w:rsidRPr="0011045B">
              <w:rPr>
                <w:rFonts w:hint="eastAsia"/>
              </w:rPr>
              <w:t>30日於瑞士日內瓦舉辦之Executive Board： 138th session會議，討論第69屆世界衛生大會（WHA）之議題內容及多項技術性議題</w:t>
            </w:r>
            <w:r w:rsidRPr="0011045B">
              <w:rPr>
                <w:rFonts w:cs="Arial"/>
              </w:rPr>
              <w:t>。</w:t>
            </w:r>
          </w:p>
          <w:p w14:paraId="71FF5662" w14:textId="77777777" w:rsidR="00791681" w:rsidRPr="0011045B" w:rsidRDefault="00791681" w:rsidP="000E013F">
            <w:pPr>
              <w:pStyle w:val="Web"/>
              <w:spacing w:before="0" w:beforeAutospacing="0" w:after="0" w:afterAutospacing="0" w:line="390" w:lineRule="exact"/>
              <w:ind w:leftChars="70" w:left="422" w:hangingChars="106" w:hanging="25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(2)</w:t>
            </w:r>
            <w:r w:rsidRPr="0011045B">
              <w:rPr>
                <w:rFonts w:hint="eastAsia"/>
              </w:rPr>
              <w:t>105年參加世界衛生組織相關之技術性會議共13次</w:t>
            </w:r>
            <w:r w:rsidRPr="0011045B">
              <w:rPr>
                <w:rFonts w:cs="Arial"/>
              </w:rPr>
              <w:t>。</w:t>
            </w:r>
          </w:p>
          <w:p w14:paraId="6BA1D4DA" w14:textId="77777777" w:rsidR="00791681" w:rsidRPr="0011045B" w:rsidRDefault="00791681" w:rsidP="000E013F">
            <w:pPr>
              <w:pStyle w:val="Web"/>
              <w:spacing w:before="0" w:beforeAutospacing="0" w:after="0" w:afterAutospacing="0" w:line="390" w:lineRule="exact"/>
              <w:ind w:leftChars="71" w:left="408" w:hangingChars="99" w:hanging="23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(3)</w:t>
            </w:r>
            <w:r w:rsidRPr="0011045B">
              <w:rPr>
                <w:rFonts w:hint="eastAsia"/>
              </w:rPr>
              <w:t>參加第69屆世界衛生大會：第69屆WHA於105年5月23日至</w:t>
            </w:r>
            <w:r w:rsidR="00D61AEE">
              <w:rPr>
                <w:rFonts w:hint="eastAsia"/>
              </w:rPr>
              <w:t>5月</w:t>
            </w:r>
            <w:r w:rsidRPr="0011045B">
              <w:rPr>
                <w:rFonts w:hint="eastAsia"/>
              </w:rPr>
              <w:t>28</w:t>
            </w:r>
            <w:r w:rsidR="00EA2D5C" w:rsidRPr="0011045B">
              <w:rPr>
                <w:rFonts w:hint="eastAsia"/>
              </w:rPr>
              <w:t>日</w:t>
            </w:r>
            <w:r w:rsidR="00CF45E7">
              <w:rPr>
                <w:rFonts w:hint="eastAsia"/>
              </w:rPr>
              <w:t>於</w:t>
            </w:r>
            <w:r w:rsidR="00EA2D5C" w:rsidRPr="0011045B">
              <w:rPr>
                <w:rFonts w:hint="eastAsia"/>
              </w:rPr>
              <w:t>瑞士日內瓦召開，本部</w:t>
            </w:r>
            <w:r w:rsidRPr="0011045B">
              <w:rPr>
                <w:rFonts w:hint="eastAsia"/>
              </w:rPr>
              <w:t>部長率團以觀察員身分受邀出席，就大會主題「改變我們的世界：2030年永續發展議程（Transforming our World： The 2030 Agenda for Sustainable Development）」發言，分享我國醫衛經驗，並重申我國有能力、有意願參與WHO工作，籲請國際社會支持。另，我代表團亦於大會期間積極參與技術性委員會，針對多項技術性議題進行發言，包含「非傳染性疾病預防」、「健康促進」、「傳染性疾病」等，透過與會積極展現我國醫衛成就及對國際衛生事務之貢獻，並掌握全球衛生最新資訊，促進國際衛生交流合作</w:t>
            </w:r>
            <w:r w:rsidRPr="0011045B">
              <w:rPr>
                <w:rFonts w:cs="Arial"/>
              </w:rPr>
              <w:t>。</w:t>
            </w:r>
          </w:p>
          <w:p w14:paraId="3A6F94B9" w14:textId="77777777" w:rsidR="00791681" w:rsidRPr="0011045B" w:rsidRDefault="00791681" w:rsidP="005D4814">
            <w:pPr>
              <w:pStyle w:val="Web"/>
              <w:spacing w:before="0" w:beforeAutospacing="0" w:after="0" w:afterAutospacing="0" w:line="390" w:lineRule="exact"/>
              <w:ind w:leftChars="57" w:left="401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(4)</w:t>
            </w:r>
            <w:r w:rsidRPr="0011045B">
              <w:rPr>
                <w:rFonts w:hint="eastAsia"/>
              </w:rPr>
              <w:t>參與105年2月27日至</w:t>
            </w:r>
            <w:r w:rsidR="00D61AEE">
              <w:rPr>
                <w:rFonts w:hint="eastAsia"/>
              </w:rPr>
              <w:t>2月</w:t>
            </w:r>
            <w:r w:rsidRPr="0011045B">
              <w:rPr>
                <w:rFonts w:hint="eastAsia"/>
              </w:rPr>
              <w:t>28日於秘魯利馬舉辦之APEC 第一次工作小組會議</w:t>
            </w:r>
            <w:r w:rsidRPr="0011045B">
              <w:rPr>
                <w:rFonts w:cs="Arial"/>
              </w:rPr>
              <w:t>。</w:t>
            </w:r>
          </w:p>
          <w:p w14:paraId="65A95BD7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65" w:left="422" w:hangingChars="111" w:hanging="26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lastRenderedPageBreak/>
              <w:t>(5)</w:t>
            </w:r>
            <w:r w:rsidRPr="0011045B">
              <w:rPr>
                <w:rFonts w:hint="eastAsia"/>
              </w:rPr>
              <w:t>參與105年8月19日至</w:t>
            </w:r>
            <w:r w:rsidR="00D61AEE">
              <w:rPr>
                <w:rFonts w:hint="eastAsia"/>
              </w:rPr>
              <w:t>8月</w:t>
            </w:r>
            <w:r w:rsidRPr="0011045B">
              <w:rPr>
                <w:rFonts w:hint="eastAsia"/>
              </w:rPr>
              <w:t>22日於</w:t>
            </w:r>
            <w:r w:rsidR="007A2987" w:rsidRPr="0011045B">
              <w:rPr>
                <w:rFonts w:hint="eastAsia"/>
              </w:rPr>
              <w:t>秘</w:t>
            </w:r>
            <w:r w:rsidRPr="0011045B">
              <w:rPr>
                <w:rFonts w:hint="eastAsia"/>
              </w:rPr>
              <w:t>魯利馬舉辦之APEC</w:t>
            </w:r>
            <w:r w:rsidR="000D43F2">
              <w:rPr>
                <w:rFonts w:hint="eastAsia"/>
              </w:rPr>
              <w:t>第二次工作小組相關會議。本部</w:t>
            </w:r>
            <w:r w:rsidRPr="0011045B">
              <w:rPr>
                <w:rFonts w:hint="eastAsia"/>
              </w:rPr>
              <w:t>次長率團出席「第六屆APEC衛生與經濟高階論壇」，並受邀於「Making the case for investment in sustainable and high</w:t>
            </w:r>
            <w:r w:rsidR="00777AA2" w:rsidRPr="0011045B">
              <w:rPr>
                <w:rFonts w:hint="eastAsia"/>
              </w:rPr>
              <w:t>－</w:t>
            </w:r>
            <w:r w:rsidRPr="0011045B">
              <w:rPr>
                <w:rFonts w:hint="eastAsia"/>
              </w:rPr>
              <w:t>performing health systems」場次演講，分享我國衛生福利經驗</w:t>
            </w:r>
            <w:r w:rsidRPr="0011045B">
              <w:rPr>
                <w:rFonts w:cs="Arial"/>
              </w:rPr>
              <w:t>。</w:t>
            </w:r>
          </w:p>
          <w:p w14:paraId="2D3530C1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20" w:hangingChars="98" w:hanging="235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(6)</w:t>
            </w:r>
            <w:r w:rsidRPr="0011045B">
              <w:rPr>
                <w:rFonts w:hint="eastAsia"/>
              </w:rPr>
              <w:t>「2016臺灣全球健康論壇」（2016 Global Health Forum in Taiwan）於105年10月23</w:t>
            </w:r>
            <w:r w:rsidR="00EA2D5C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10月</w:t>
            </w:r>
            <w:r w:rsidRPr="0011045B">
              <w:rPr>
                <w:rFonts w:hint="eastAsia"/>
              </w:rPr>
              <w:t>24日舉行。計有15位衛生部部</w:t>
            </w:r>
            <w:r w:rsidR="00EA2D5C" w:rsidRPr="0011045B">
              <w:rPr>
                <w:rFonts w:hint="eastAsia"/>
              </w:rPr>
              <w:t>（</w:t>
            </w:r>
            <w:r w:rsidRPr="0011045B">
              <w:rPr>
                <w:rFonts w:hint="eastAsia"/>
              </w:rPr>
              <w:t>次</w:t>
            </w:r>
            <w:r w:rsidR="00EA2D5C" w:rsidRPr="0011045B">
              <w:rPr>
                <w:rFonts w:hint="eastAsia"/>
              </w:rPr>
              <w:t>）</w:t>
            </w:r>
            <w:r w:rsidRPr="0011045B">
              <w:rPr>
                <w:rFonts w:hint="eastAsia"/>
              </w:rPr>
              <w:t>長與會，共29國69位高階衛生官員與國際醫衛專家共同參與，論壇兩日合計的出席總人數達1,224人次</w:t>
            </w:r>
            <w:r w:rsidR="00777AA2">
              <w:rPr>
                <w:rFonts w:hint="eastAsia"/>
              </w:rPr>
              <w:t>，</w:t>
            </w:r>
            <w:r w:rsidRPr="0011045B">
              <w:rPr>
                <w:rFonts w:hint="eastAsia"/>
              </w:rPr>
              <w:t>為</w:t>
            </w:r>
            <w:r w:rsidR="000B2B09" w:rsidRPr="0011045B">
              <w:rPr>
                <w:rFonts w:hint="eastAsia"/>
              </w:rPr>
              <w:t>104</w:t>
            </w:r>
            <w:r w:rsidRPr="0011045B">
              <w:rPr>
                <w:rFonts w:hint="eastAsia"/>
              </w:rPr>
              <w:t>年起舉辦以來，國內外與會人數最多的一年，可見透過論壇持續多年之舉辦，已有效建構一個立足臺灣且放眼國際之醫療衛生專業交流平臺</w:t>
            </w:r>
            <w:r w:rsidRPr="0011045B">
              <w:rPr>
                <w:rFonts w:cs="Arial"/>
              </w:rPr>
              <w:t>。</w:t>
            </w:r>
          </w:p>
          <w:p w14:paraId="6C9C3A4C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12" w:left="197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辦理國外衛生及福利官員之拜會及雙邊會談66次</w:t>
            </w:r>
            <w:r w:rsidRPr="0011045B">
              <w:rPr>
                <w:rFonts w:cs="Arial" w:hint="eastAsia"/>
              </w:rPr>
              <w:t>：</w:t>
            </w:r>
          </w:p>
          <w:p w14:paraId="40755BD0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37" w:hangingChars="105" w:hanging="252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</w:t>
            </w:r>
            <w:r w:rsidRPr="0011045B">
              <w:rPr>
                <w:rFonts w:cs="Arial" w:hint="eastAsia"/>
              </w:rPr>
              <w:t>1</w:t>
            </w:r>
            <w:r w:rsidRPr="0011045B">
              <w:rPr>
                <w:rFonts w:cs="Arial"/>
              </w:rPr>
              <w:t>)</w:t>
            </w:r>
            <w:r w:rsidRPr="0011045B">
              <w:rPr>
                <w:rFonts w:hint="eastAsia"/>
              </w:rPr>
              <w:t>105年2月27</w:t>
            </w:r>
            <w:r w:rsidR="000B2B09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2月</w:t>
            </w:r>
            <w:r w:rsidRPr="0011045B">
              <w:rPr>
                <w:rFonts w:hint="eastAsia"/>
              </w:rPr>
              <w:t>28日APEC第一次衛生工作小組（HWG）會議期間，我代表團積極與菲律賓、新加坡與越南等重要及友我會員體進行雙邊會談</w:t>
            </w:r>
            <w:r w:rsidRPr="0011045B">
              <w:rPr>
                <w:rFonts w:cs="Arial"/>
              </w:rPr>
              <w:t>。</w:t>
            </w:r>
          </w:p>
          <w:p w14:paraId="71500B1C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49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(2)</w:t>
            </w:r>
            <w:r w:rsidRPr="0011045B">
              <w:rPr>
                <w:rFonts w:hint="eastAsia"/>
              </w:rPr>
              <w:t>105年第69屆WHA期間（5月23</w:t>
            </w:r>
            <w:r w:rsidR="000B2B09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5月</w:t>
            </w:r>
            <w:r w:rsidRPr="0011045B">
              <w:rPr>
                <w:rFonts w:hint="eastAsia"/>
              </w:rPr>
              <w:t>28日），我代表團積極與重要友我國家及友邦、國際醫藥衛生相關組織進行雙邊會談，討論傳染性疾病、非傳染性疾病、全民健保、食品</w:t>
            </w:r>
            <w:r w:rsidRPr="0011045B">
              <w:rPr>
                <w:rFonts w:hint="eastAsia"/>
              </w:rPr>
              <w:lastRenderedPageBreak/>
              <w:t>安全、藥品審查、醫衛人員訓練等多項議題，會談共達59場次</w:t>
            </w:r>
            <w:r w:rsidRPr="0011045B">
              <w:rPr>
                <w:rFonts w:cs="Arial"/>
              </w:rPr>
              <w:t>。</w:t>
            </w:r>
          </w:p>
          <w:p w14:paraId="26C71521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49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(3)</w:t>
            </w:r>
            <w:r w:rsidRPr="0011045B">
              <w:rPr>
                <w:rFonts w:hint="eastAsia"/>
              </w:rPr>
              <w:t>105年8月21</w:t>
            </w:r>
            <w:r w:rsidR="00362877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8月</w:t>
            </w:r>
            <w:r w:rsidRPr="0011045B">
              <w:rPr>
                <w:rFonts w:hint="eastAsia"/>
              </w:rPr>
              <w:t>22日第</w:t>
            </w:r>
            <w:r w:rsidR="00DA7597" w:rsidRPr="0011045B">
              <w:rPr>
                <w:rFonts w:hint="eastAsia"/>
              </w:rPr>
              <w:t>6</w:t>
            </w:r>
            <w:r w:rsidRPr="0011045B">
              <w:rPr>
                <w:rFonts w:hint="eastAsia"/>
              </w:rPr>
              <w:t>屆APEC衛生與經濟高階論壇期間，我代表團積極與日本、菲律賓、越南、秘魯、智利、馬來西亞及巴紐等國之部（次）長進行雙邊會談</w:t>
            </w:r>
            <w:r w:rsidRPr="0011045B">
              <w:rPr>
                <w:rFonts w:cs="Arial"/>
              </w:rPr>
              <w:t>。</w:t>
            </w:r>
          </w:p>
          <w:p w14:paraId="3E825274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49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(4)</w:t>
            </w:r>
            <w:r w:rsidRPr="0011045B">
              <w:rPr>
                <w:rFonts w:hint="eastAsia"/>
              </w:rPr>
              <w:t>105年10月23</w:t>
            </w:r>
            <w:r w:rsidR="00DA7597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10月</w:t>
            </w:r>
            <w:r w:rsidRPr="0011045B">
              <w:rPr>
                <w:rFonts w:hint="eastAsia"/>
              </w:rPr>
              <w:t>24日臺灣全球健康論壇期間，本部與菲律賓、南非、烏干達、澳洲與印尼等國之代表進行5場雙邊會談</w:t>
            </w:r>
            <w:r w:rsidRPr="0011045B">
              <w:rPr>
                <w:rFonts w:cs="Arial"/>
              </w:rPr>
              <w:t>。</w:t>
            </w:r>
          </w:p>
        </w:tc>
      </w:tr>
      <w:tr w:rsidR="00791681" w:rsidRPr="0011045B" w14:paraId="564E30D9" w14:textId="77777777" w:rsidTr="000D700A">
        <w:trPr>
          <w:trHeight w:val="57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EEE9D0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-1" w:left="461" w:hangingChars="193" w:hanging="463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lastRenderedPageBreak/>
              <w:t>六</w:t>
            </w:r>
            <w:r w:rsidRPr="0011045B">
              <w:rPr>
                <w:rFonts w:cs="Arial"/>
              </w:rPr>
              <w:t>、推動衛生福利科技，精進政策論證基礎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8CB45F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科技成果實際應用率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F051E3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5</w:t>
            </w:r>
            <w:r w:rsidRPr="0011045B">
              <w:rPr>
                <w:rFonts w:cs="Arial"/>
              </w:rPr>
              <w:t>5％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826634" w14:textId="77777777" w:rsidR="00791681" w:rsidRPr="0011045B" w:rsidRDefault="00791681" w:rsidP="00513346">
            <w:pPr>
              <w:pStyle w:val="Web"/>
              <w:spacing w:before="0" w:beforeAutospacing="0" w:after="0" w:afterAutospacing="0" w:line="400" w:lineRule="exact"/>
              <w:ind w:leftChars="12" w:left="29" w:firstLine="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104</w:t>
            </w:r>
            <w:r w:rsidR="00026AF8" w:rsidRPr="0011045B">
              <w:rPr>
                <w:rFonts w:cs="Arial" w:hint="eastAsia"/>
              </w:rPr>
              <w:t>年度</w:t>
            </w:r>
            <w:r w:rsidRPr="0011045B">
              <w:rPr>
                <w:rFonts w:cs="Arial" w:hint="eastAsia"/>
              </w:rPr>
              <w:t>本部及所屬機關科技計畫結案總件數為373件，</w:t>
            </w:r>
            <w:r w:rsidR="009D23A8" w:rsidRPr="0011045B">
              <w:rPr>
                <w:rFonts w:cs="Arial" w:hint="eastAsia"/>
              </w:rPr>
              <w:t>105年度實際應用</w:t>
            </w:r>
            <w:r w:rsidRPr="0011045B">
              <w:rPr>
                <w:rFonts w:cs="Arial" w:hint="eastAsia"/>
              </w:rPr>
              <w:t>研究成果</w:t>
            </w:r>
            <w:r w:rsidR="009D23A8" w:rsidRPr="0011045B">
              <w:rPr>
                <w:rFonts w:cs="Arial" w:hint="eastAsia"/>
              </w:rPr>
              <w:t>如下</w:t>
            </w:r>
            <w:r w:rsidRPr="0011045B">
              <w:rPr>
                <w:rFonts w:cs="Arial" w:hint="eastAsia"/>
              </w:rPr>
              <w:t>：</w:t>
            </w:r>
          </w:p>
          <w:p w14:paraId="7C97B294" w14:textId="77777777" w:rsidR="00791681" w:rsidRPr="0011045B" w:rsidRDefault="00791681" w:rsidP="00513346">
            <w:pPr>
              <w:pStyle w:val="Web"/>
              <w:spacing w:before="0" w:beforeAutospacing="0" w:after="0" w:afterAutospacing="0" w:line="400" w:lineRule="exact"/>
              <w:ind w:leftChars="25" w:left="238" w:hangingChars="74" w:hanging="17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1.報院／施政計畫之業務推動。</w:t>
            </w:r>
          </w:p>
          <w:p w14:paraId="62AAC1DD" w14:textId="77777777" w:rsidR="00791681" w:rsidRPr="0011045B" w:rsidRDefault="00791681" w:rsidP="00513346">
            <w:pPr>
              <w:pStyle w:val="Web"/>
              <w:spacing w:before="0" w:beforeAutospacing="0" w:after="0" w:afterAutospacing="0" w:line="400" w:lineRule="exact"/>
              <w:ind w:leftChars="25" w:left="227" w:hanging="167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2.法規／標準公告。</w:t>
            </w:r>
          </w:p>
          <w:p w14:paraId="4BDC1CEB" w14:textId="77777777" w:rsidR="00791681" w:rsidRPr="0011045B" w:rsidRDefault="00791681" w:rsidP="00513346">
            <w:pPr>
              <w:pStyle w:val="Web"/>
              <w:spacing w:before="0" w:beforeAutospacing="0" w:after="0" w:afterAutospacing="0" w:line="400" w:lineRule="exact"/>
              <w:ind w:leftChars="30" w:left="252" w:hangingChars="75" w:hanging="180"/>
              <w:jc w:val="both"/>
              <w:rPr>
                <w:rFonts w:cs="Arial"/>
                <w:b/>
              </w:rPr>
            </w:pPr>
            <w:r w:rsidRPr="0011045B">
              <w:rPr>
                <w:rFonts w:cs="Arial" w:hint="eastAsia"/>
              </w:rPr>
              <w:t>3.形成教材、指引或工具應用者，或可增加產值者，件數為236件，比例為63.27％。</w:t>
            </w:r>
          </w:p>
        </w:tc>
      </w:tr>
      <w:tr w:rsidR="00791681" w:rsidRPr="0011045B" w14:paraId="5F893F6E" w14:textId="77777777" w:rsidTr="000D700A">
        <w:trPr>
          <w:trHeight w:val="1258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4C7A2" w14:textId="77777777" w:rsidR="00791681" w:rsidRPr="0011045B" w:rsidRDefault="00791681" w:rsidP="00BB05AA">
            <w:pPr>
              <w:spacing w:line="39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5B3A51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1" w:left="168" w:hangingChars="69" w:hanging="16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診所洽接電子病歷雲端閘道器服務中心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D8EC34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hint="eastAsia"/>
              </w:rPr>
              <w:t>6,000家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EA31E7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國內診所導入電子病歷雲端服務連結及調閱之家數已達</w:t>
            </w:r>
            <w:r w:rsidR="00944FD0" w:rsidRPr="0011045B">
              <w:rPr>
                <w:rFonts w:hint="eastAsia"/>
              </w:rPr>
              <w:t>5,872</w:t>
            </w:r>
            <w:r w:rsidRPr="0011045B">
              <w:rPr>
                <w:rFonts w:hint="eastAsia"/>
              </w:rPr>
              <w:t>家，接近目標值之6,000家。</w:t>
            </w:r>
          </w:p>
        </w:tc>
      </w:tr>
      <w:tr w:rsidR="00791681" w:rsidRPr="0011045B" w14:paraId="6692AE71" w14:textId="77777777" w:rsidTr="000D700A">
        <w:trPr>
          <w:trHeight w:val="2416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2F5347D3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="475" w:hangingChars="198" w:hanging="475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七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cs="Arial" w:hint="eastAsia"/>
              </w:rPr>
              <w:t>強化食品藥物管理，保障民眾健康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8F7382E" w14:textId="77777777" w:rsidR="00791681" w:rsidRPr="0011045B" w:rsidRDefault="00791681" w:rsidP="00C127C4">
            <w:pPr>
              <w:spacing w:line="400" w:lineRule="exact"/>
              <w:jc w:val="both"/>
              <w:rPr>
                <w:rFonts w:cs="Arial"/>
              </w:rPr>
            </w:pPr>
            <w:r w:rsidRPr="002D5F83">
              <w:rPr>
                <w:rFonts w:hint="eastAsia"/>
              </w:rPr>
              <w:t>國內中藥製藥廠GMP查核之合格率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32FDFA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93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461B50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11" w:left="28" w:hanging="2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105年度依藥事法第57條、藥物製造業者檢查辦法第8條、藥物製造許可及優良製造證明文件核發辦法第4條與藥物優良製造準則，進行國內中藥GMP後續查廠，針對43家中藥藥物製造工廠之廠房設施、設備、組織與人事、生產、品質管制、儲存、運銷、客戶申訴及其他應遵行事項進行稽查，經查核結果均未嚴重違反藥物優良製造準則中藥藥品優良製造規範</w:t>
            </w:r>
            <w:r w:rsidRPr="0011045B">
              <w:rPr>
                <w:rFonts w:cs="Arial"/>
              </w:rPr>
              <w:t>。</w:t>
            </w:r>
          </w:p>
        </w:tc>
      </w:tr>
      <w:tr w:rsidR="00791681" w:rsidRPr="0011045B" w14:paraId="2C80FB45" w14:textId="77777777" w:rsidTr="00AF0ACA">
        <w:trPr>
          <w:trHeight w:val="1974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243B11D9" w14:textId="77777777" w:rsidR="00791681" w:rsidRPr="0011045B" w:rsidRDefault="00791681" w:rsidP="00860FE5">
            <w:pPr>
              <w:pStyle w:val="Web"/>
              <w:spacing w:before="0" w:beforeAutospacing="0" w:after="0" w:afterAutospacing="0" w:line="380" w:lineRule="exact"/>
              <w:ind w:left="490" w:hangingChars="204" w:hanging="49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lastRenderedPageBreak/>
              <w:t>八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cs="Arial" w:hint="eastAsia"/>
              </w:rPr>
              <w:t>健全社會保險制度，強化自助互助機制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2881C9" w14:textId="77777777" w:rsidR="00791681" w:rsidRPr="0011045B" w:rsidRDefault="001C05B0" w:rsidP="001C05B0">
            <w:pPr>
              <w:pStyle w:val="Web"/>
              <w:spacing w:before="0" w:beforeAutospacing="0" w:after="0" w:afterAutospacing="0" w:line="39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C05B0">
              <w:rPr>
                <w:rFonts w:cs="Arial" w:hint="eastAsia"/>
              </w:rPr>
              <w:t>1.</w:t>
            </w:r>
            <w:r w:rsidR="00791681" w:rsidRPr="001C05B0">
              <w:rPr>
                <w:rFonts w:cs="Arial" w:hint="eastAsia"/>
              </w:rPr>
              <w:t>國民年金保險老年年金給付領取率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07A839" w14:textId="77777777" w:rsidR="00791681" w:rsidRPr="0011045B" w:rsidRDefault="00791681" w:rsidP="00E60E5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9</w:t>
            </w:r>
            <w:r w:rsidRPr="0011045B">
              <w:rPr>
                <w:rFonts w:cs="Arial" w:hint="eastAsia"/>
              </w:rPr>
              <w:t>2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CD995B" w14:textId="77777777" w:rsidR="00791681" w:rsidRPr="0011045B" w:rsidRDefault="00791681" w:rsidP="00E60E51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截至105年12</w:t>
            </w:r>
            <w:r w:rsidR="00E445EA">
              <w:rPr>
                <w:rFonts w:hint="eastAsia"/>
              </w:rPr>
              <w:t>月底</w:t>
            </w:r>
            <w:r w:rsidRPr="0011045B">
              <w:rPr>
                <w:rFonts w:hint="eastAsia"/>
              </w:rPr>
              <w:t>，國民年金保險已領取老年年金給付人數共78萬9,712人、滿65歲以上可以請領老年年金人數計81萬9,963人，老年年金給付領取率為96.31％，目標達成度100％。</w:t>
            </w:r>
          </w:p>
        </w:tc>
      </w:tr>
      <w:tr w:rsidR="00791681" w:rsidRPr="0011045B" w14:paraId="6FF5EB14" w14:textId="77777777" w:rsidTr="000D700A">
        <w:trPr>
          <w:trHeight w:val="2416"/>
        </w:trPr>
        <w:tc>
          <w:tcPr>
            <w:tcW w:w="94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14:paraId="6B345D48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-1" w:left="540" w:hangingChars="226" w:hanging="542"/>
              <w:jc w:val="both"/>
              <w:rPr>
                <w:rFonts w:cs="Arial" w:hint="eastAsia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EB7D7B" w14:textId="77777777" w:rsidR="00791681" w:rsidRPr="0011045B" w:rsidRDefault="001C05B0" w:rsidP="001C05B0">
            <w:pPr>
              <w:pStyle w:val="Web"/>
              <w:spacing w:before="0" w:beforeAutospacing="0" w:after="0" w:afterAutospacing="0" w:line="390" w:lineRule="exact"/>
              <w:ind w:leftChars="1" w:left="168" w:hangingChars="69" w:hanging="166"/>
              <w:jc w:val="both"/>
              <w:rPr>
                <w:rFonts w:cs="Arial"/>
              </w:rPr>
            </w:pPr>
            <w:r w:rsidRPr="001C05B0">
              <w:rPr>
                <w:rFonts w:cs="Arial" w:hint="eastAsia"/>
              </w:rPr>
              <w:t>2.</w:t>
            </w:r>
            <w:r w:rsidR="00791681" w:rsidRPr="001C05B0">
              <w:rPr>
                <w:rFonts w:cs="Arial" w:hint="eastAsia"/>
              </w:rPr>
              <w:t>最新國民長照需要資料庫完成度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39A7EF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 w:hint="eastAsia"/>
              </w:rPr>
            </w:pPr>
            <w:r w:rsidRPr="0011045B">
              <w:rPr>
                <w:rFonts w:cs="Arial"/>
              </w:rPr>
              <w:t>9</w:t>
            </w:r>
            <w:r w:rsidRPr="0011045B">
              <w:rPr>
                <w:rFonts w:cs="Arial" w:hint="eastAsia"/>
              </w:rPr>
              <w:t>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EC43E8" w14:textId="77777777" w:rsidR="00791681" w:rsidRPr="0011045B" w:rsidRDefault="001122B4" w:rsidP="00BB05AA">
            <w:pPr>
              <w:pStyle w:val="Web"/>
              <w:spacing w:before="0" w:beforeAutospacing="0" w:after="0" w:afterAutospacing="0" w:line="390" w:lineRule="exact"/>
              <w:jc w:val="both"/>
              <w:rPr>
                <w:rFonts w:hint="eastAsia"/>
              </w:rPr>
            </w:pPr>
            <w:r w:rsidRPr="0011045B">
              <w:rPr>
                <w:rFonts w:hint="eastAsia"/>
              </w:rPr>
              <w:t>截至105年12</w:t>
            </w:r>
            <w:r w:rsidR="00EC27D6">
              <w:rPr>
                <w:rFonts w:hint="eastAsia"/>
              </w:rPr>
              <w:t>月底</w:t>
            </w:r>
            <w:r w:rsidRPr="0011045B">
              <w:rPr>
                <w:rFonts w:hint="eastAsia"/>
              </w:rPr>
              <w:t>，</w:t>
            </w:r>
            <w:r w:rsidR="00791681" w:rsidRPr="0011045B">
              <w:rPr>
                <w:rFonts w:hint="eastAsia"/>
              </w:rPr>
              <w:t>完成最新國民長期照護需要調查樣本之訪視、資料鍵入、邏輯清整及除錯等作業，以及問卷資料檔與樣本名冊比對後，確認完訪樣本數為5萬2,926筆，其中有效筆數為5萬2,902筆，完成度為99.95％超過原定目標值，目標達成度100％，業完成資料庫建置。</w:t>
            </w:r>
          </w:p>
        </w:tc>
      </w:tr>
      <w:tr w:rsidR="00791681" w:rsidRPr="0011045B" w14:paraId="50C8B2FE" w14:textId="77777777" w:rsidTr="000D700A">
        <w:trPr>
          <w:trHeight w:val="2416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48484943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="490" w:hangingChars="204" w:hanging="49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九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cs="Arial" w:hint="eastAsia"/>
              </w:rPr>
              <w:t>提升組織量能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82F77DE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透過導入「人力資源管理資訊系統（WebHR）」，運用於人事統計、分析，提升人事決策及人事資料有效運用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164208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9</w:t>
            </w:r>
            <w:r w:rsidRPr="0011045B">
              <w:rPr>
                <w:rFonts w:cs="Arial" w:hint="eastAsia"/>
              </w:rPr>
              <w:t>5分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0F02A90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7" w:left="240" w:hangingChars="83" w:hanging="19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1.105年度本部及所屬機關（構）之人事資料考核正確性、完整性項目平均成績為100分，高於原訂目標值，達成度100％。</w:t>
            </w:r>
          </w:p>
          <w:p w14:paraId="389DA151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8" w:left="254" w:hangingChars="88" w:hanging="211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2.為期有效運用「人力資源管理資訊系統（以下簡稱WebHR）」資料，並提升人事決策與服務效能，本部積極利用WebHR輔助業務處理，成果分述如次：</w:t>
            </w:r>
          </w:p>
          <w:p w14:paraId="12427373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95" w:left="506" w:hangingChars="116" w:hanging="27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(1)少子化現象逐年加劇，為提升公務人員結婚率，爰透過WebHR瞭解本部暨所屬機關同仁婚姻狀態，除統計未婚人數及未婚率，並依統計數據分析未婚同仁之年齡、學歷等基本資料，有效運用及規劃聯誼活動；並撰擬「因應少子化提升公務人員結婚率之研究－以衛生福利部及所屬機關為例」研究報告，以作為日後業務規劃上之重要參據。</w:t>
            </w:r>
          </w:p>
          <w:p w14:paraId="1A53C025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00" w:left="504" w:hangingChars="110" w:hanging="264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(2)為檢討修正本部組織法案需要，審酌</w:t>
            </w:r>
            <w:r w:rsidRPr="0011045B">
              <w:rPr>
                <w:rFonts w:cs="Arial" w:hint="eastAsia"/>
              </w:rPr>
              <w:lastRenderedPageBreak/>
              <w:t>機關業務屬性，分別統計彙整本部暨所屬機關（構）之編制員額總數，作為研議分析參據。</w:t>
            </w:r>
          </w:p>
          <w:p w14:paraId="19FF1C37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11" w:left="506" w:hangingChars="100" w:hanging="240"/>
              <w:jc w:val="both"/>
              <w:rPr>
                <w:rFonts w:hint="eastAsia"/>
              </w:rPr>
            </w:pPr>
            <w:r w:rsidRPr="0011045B">
              <w:rPr>
                <w:rFonts w:cs="Arial" w:hint="eastAsia"/>
              </w:rPr>
              <w:t>(3)</w:t>
            </w:r>
            <w:r w:rsidRPr="0011045B">
              <w:rPr>
                <w:rFonts w:hint="eastAsia"/>
              </w:rPr>
              <w:t>善用WebHR篩選符合陞遷人員名單，透過系統產製個人資績分數，作為陞遷考核初步計算的重要參據。</w:t>
            </w:r>
          </w:p>
          <w:p w14:paraId="6AEA3C79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12" w:left="533" w:hangingChars="110" w:hanging="264"/>
              <w:jc w:val="both"/>
              <w:rPr>
                <w:rFonts w:cs="Arial" w:hint="eastAsia"/>
              </w:rPr>
            </w:pPr>
            <w:r w:rsidRPr="0011045B">
              <w:rPr>
                <w:rFonts w:hint="eastAsia"/>
              </w:rPr>
              <w:t>(4)為應籌組長期照顧制度規劃單位之需要，利用WebHR產製本部社會保險司、護理及健康照護司、國民年金監理會、社會及家庭署及13家社福機構首長之簡歷資料，作為部、次長人事決策之參考。</w:t>
            </w:r>
          </w:p>
          <w:p w14:paraId="371EEDA3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17" w:left="521" w:hangingChars="100" w:hanging="240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(5)</w:t>
            </w:r>
            <w:r w:rsidRPr="0011045B">
              <w:rPr>
                <w:rFonts w:hint="eastAsia"/>
              </w:rPr>
              <w:t>善用WebHR篩選符合參加薦（委）任公務人員晉升簡（薦）任官等訓練資格之人員名單，並透過該系統產製相關資績資料，作為各單位主管與部、次長決定派訓人員之參據。</w:t>
            </w:r>
          </w:p>
          <w:p w14:paraId="388F4D79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05" w:left="533" w:hangingChars="117" w:hanging="281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(6)</w:t>
            </w:r>
            <w:r w:rsidRPr="0011045B">
              <w:rPr>
                <w:rFonts w:hint="eastAsia"/>
              </w:rPr>
              <w:t>利用WebHR產製人員名籍冊，於辦理本部暨所屬機關（構）簡任職缺陞遷作業時，提供機關首長參考。</w:t>
            </w:r>
          </w:p>
          <w:p w14:paraId="6C9BEAD4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07" w:left="533" w:hangingChars="115" w:hanging="276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(7)</w:t>
            </w:r>
            <w:r w:rsidRPr="0011045B">
              <w:rPr>
                <w:rFonts w:hint="eastAsia"/>
              </w:rPr>
              <w:t>辦理人員遷調發派作業時，經由WebHR帶入現職基本資料，一方面減少誤繕狀況，提升資料正確性，另一方面減少繕打，精簡作業時間提升行政效率。</w:t>
            </w:r>
          </w:p>
          <w:p w14:paraId="348CB8FC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06" w:left="506" w:hangingChars="105" w:hanging="25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(8)</w:t>
            </w:r>
            <w:r w:rsidRPr="0011045B">
              <w:rPr>
                <w:rFonts w:hint="eastAsia"/>
              </w:rPr>
              <w:t>善用WebHR篩選公務人員參訓國家政務班、高階領導研究班、行政院選送簡任第12職等以上高階公務人員105年出國短期研習、中高階公務人員短期密集專業英語進修、薦升簡訓練績優學員海外研習營、高階文官培訓飛</w:t>
            </w:r>
            <w:r w:rsidRPr="0011045B">
              <w:rPr>
                <w:rFonts w:hint="eastAsia"/>
              </w:rPr>
              <w:lastRenderedPageBreak/>
              <w:t>躍方案及初任薦任官等主管職務人員訓練班共計7班次，以及篩選本部105年模範公務人員可推薦人員及人數，精確統計資料。</w:t>
            </w:r>
          </w:p>
          <w:p w14:paraId="15A159AA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12" w:left="507" w:hangingChars="99" w:hanging="23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(9)運用WebHR人事統計資料，提供機關營造友善職場環境參考：運用WebHR篩選40歲以上符合健康檢查補助資格人員，以電子郵件提醒具資格人員相關訊息，增進人事單位服務與關懷核心價值，並做為規劃職場健康促進相關活動之參考，全面促進員工身心健康。</w:t>
            </w:r>
          </w:p>
          <w:p w14:paraId="69F9987C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12" w:left="617" w:hangingChars="145" w:hanging="34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(10)</w:t>
            </w:r>
            <w:r w:rsidRPr="0011045B">
              <w:rPr>
                <w:rFonts w:hint="eastAsia"/>
              </w:rPr>
              <w:t>透過WebHR人事資料統計瞭解本部申請育嬰留職停薪之人數有逐年遞增之情況，為配合母乳哺育政策及性別工作平等法之精神，除鼓勵女性同仁哺餵母乳，並於本部大樓1、3樓設有哺集乳室，年度並規劃增設哺乳室使用空間，以滿足同仁需求。</w:t>
            </w:r>
          </w:p>
          <w:p w14:paraId="275BC310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12" w:left="631" w:hangingChars="151" w:hanging="36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(11)</w:t>
            </w:r>
            <w:r w:rsidRPr="0011045B">
              <w:rPr>
                <w:rFonts w:hint="eastAsia"/>
              </w:rPr>
              <w:t>為使員工生日禮金（券）發放作業順暢，定期透過WebHR篩選最新、最準確之符合資格員工名單，減少溢發、誤發及繳回等情形。</w:t>
            </w:r>
          </w:p>
          <w:p w14:paraId="0656F384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12" w:left="631" w:hangingChars="151" w:hanging="36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(12)</w:t>
            </w:r>
            <w:r w:rsidRPr="0011045B">
              <w:rPr>
                <w:rFonts w:hint="eastAsia"/>
              </w:rPr>
              <w:t>運用WebHR產製獎懲令：運用WebHR自公務人力資料庫匯入擬獎懲人員之任職機關、身分證字號、服務單位、職稱、職務列等等個人基本資料及拷貝獎懲事由等功能產製獎懲令，減少人工登繕舛誤，有效節省人力並提升人事作業效率與效能。</w:t>
            </w:r>
          </w:p>
        </w:tc>
      </w:tr>
      <w:tr w:rsidR="00791681" w:rsidRPr="0011045B" w14:paraId="6880A5DB" w14:textId="77777777" w:rsidTr="00355997">
        <w:trPr>
          <w:trHeight w:val="4332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3E87A246" w14:textId="77777777" w:rsidR="00791681" w:rsidRPr="0011045B" w:rsidRDefault="00791681" w:rsidP="00355997">
            <w:pPr>
              <w:pStyle w:val="Web"/>
              <w:spacing w:before="0" w:beforeAutospacing="0" w:after="0" w:afterAutospacing="0" w:line="410" w:lineRule="exact"/>
              <w:ind w:leftChars="-1" w:left="490" w:hangingChars="205" w:hanging="49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lastRenderedPageBreak/>
              <w:t>十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hint="eastAsia"/>
              </w:rPr>
              <w:t>改善所得分配具體方案（跨機關目標）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46935C3" w14:textId="77777777" w:rsidR="00791681" w:rsidRPr="00777AA2" w:rsidRDefault="00791681" w:rsidP="00355997">
            <w:pPr>
              <w:pStyle w:val="Web"/>
              <w:spacing w:before="0" w:beforeAutospacing="0" w:after="0" w:afterAutospacing="0" w:line="410" w:lineRule="exact"/>
              <w:jc w:val="both"/>
            </w:pPr>
            <w:r w:rsidRPr="0011045B">
              <w:rPr>
                <w:rFonts w:hint="eastAsia"/>
              </w:rPr>
              <w:t>社會福利體系整體照顧弱勢涵蓋率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406DFC" w14:textId="77777777" w:rsidR="00791681" w:rsidRPr="00777AA2" w:rsidRDefault="00791681" w:rsidP="00355997">
            <w:pPr>
              <w:pStyle w:val="Web"/>
              <w:spacing w:before="0" w:beforeAutospacing="0" w:after="0" w:afterAutospacing="0" w:line="410" w:lineRule="exact"/>
              <w:jc w:val="center"/>
            </w:pPr>
            <w:r w:rsidRPr="00777AA2">
              <w:rPr>
                <w:rFonts w:hint="eastAsia"/>
              </w:rPr>
              <w:t>12</w:t>
            </w:r>
            <w:r w:rsidRPr="00777AA2"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9C7FEA3" w14:textId="77777777" w:rsidR="00791681" w:rsidRPr="0011045B" w:rsidRDefault="00C174AF" w:rsidP="00355997">
            <w:pPr>
              <w:pStyle w:val="Web"/>
              <w:spacing w:before="0" w:beforeAutospacing="0" w:after="0" w:afterAutospacing="0" w:line="410" w:lineRule="exact"/>
              <w:ind w:leftChars="17" w:left="43" w:hanging="2"/>
              <w:jc w:val="both"/>
              <w:rPr>
                <w:rFonts w:cs="Arial"/>
              </w:rPr>
            </w:pPr>
            <w:r>
              <w:rPr>
                <w:rFonts w:hint="eastAsia"/>
              </w:rPr>
              <w:t>截至</w:t>
            </w:r>
            <w:r w:rsidR="00F42C08" w:rsidRPr="0011045B">
              <w:rPr>
                <w:rFonts w:hint="eastAsia"/>
              </w:rPr>
              <w:t>105年12月底領取身心障礙者生活補助35.12萬人、中低收入老人生活津貼12.81萬人、弱勢兒童少年生活扶助11.83萬人、弱勢兒少緊急生活扶助0.35萬人、特殊境遇家庭子女生活補助0.96萬人、育兒津貼22.25萬人、身心障礙基本保證年金2.11萬人、老年基本保證年金65.22萬人、老年農民福利津貼62.73萬人、榮民就養給與4.53萬人、原住民給付3.81萬人、低收入戶及中低收入戶照顧人口68.99萬人，合計涵蓋率為12.35％，已達目標值12％</w:t>
            </w:r>
            <w:r w:rsidR="00F42C08" w:rsidRPr="0011045B">
              <w:rPr>
                <w:rFonts w:cs="Arial"/>
              </w:rPr>
              <w:t>。</w:t>
            </w:r>
          </w:p>
        </w:tc>
      </w:tr>
      <w:tr w:rsidR="00791681" w:rsidRPr="0011045B" w14:paraId="19A103D6" w14:textId="77777777" w:rsidTr="000D700A">
        <w:trPr>
          <w:trHeight w:val="1256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67AFF5" w14:textId="77777777" w:rsidR="00791681" w:rsidRPr="0011045B" w:rsidRDefault="00791681" w:rsidP="00355997">
            <w:pPr>
              <w:pStyle w:val="Web"/>
              <w:spacing w:before="0" w:beforeAutospacing="0" w:after="0" w:afterAutospacing="0" w:line="410" w:lineRule="exact"/>
              <w:ind w:leftChars="-22" w:left="698" w:hangingChars="313" w:hanging="751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十</w:t>
            </w:r>
            <w:r w:rsidRPr="0011045B">
              <w:rPr>
                <w:rFonts w:cs="Arial" w:hint="eastAsia"/>
              </w:rPr>
              <w:t>一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cs="Arial" w:hint="eastAsia"/>
              </w:rPr>
              <w:t>跨域加值公共建設及科技發展財務規劃方案（跨機關目標）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D604F8" w14:textId="77777777" w:rsidR="00791681" w:rsidRPr="0011045B" w:rsidRDefault="00791681" w:rsidP="00355997">
            <w:pPr>
              <w:pStyle w:val="Web"/>
              <w:spacing w:before="0" w:beforeAutospacing="0" w:after="0" w:afterAutospacing="0" w:line="41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新竹生醫園區醫院預算執行率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899C6C" w14:textId="77777777" w:rsidR="00791681" w:rsidRPr="0011045B" w:rsidRDefault="00791681" w:rsidP="00355997">
            <w:pPr>
              <w:pStyle w:val="Web"/>
              <w:spacing w:before="0" w:beforeAutospacing="0" w:after="0" w:afterAutospacing="0" w:line="410" w:lineRule="exact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  9</w:t>
            </w:r>
            <w:r w:rsidRPr="0011045B">
              <w:rPr>
                <w:rFonts w:cs="Arial"/>
              </w:rPr>
              <w:t>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42BE84" w14:textId="77777777" w:rsidR="00791681" w:rsidRDefault="00791681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  <w:r w:rsidRPr="0011045B">
              <w:rPr>
                <w:rFonts w:hint="eastAsia"/>
              </w:rPr>
              <w:t>105年度編列7億0,070萬2</w:t>
            </w:r>
            <w:r w:rsidR="007D6E5F">
              <w:rPr>
                <w:rFonts w:hint="eastAsia"/>
              </w:rPr>
              <w:t>千</w:t>
            </w:r>
            <w:r w:rsidRPr="0011045B">
              <w:rPr>
                <w:rFonts w:hint="eastAsia"/>
              </w:rPr>
              <w:t>元，分2期撥付，已如期撥款臺大醫院，供其辦理工程招標等作業。有關「新竹生物醫學園區計畫」，業經行政院105年9月5日院臺科字第1050036425號函核定第4次修訂計畫，臺大醫院刻正依105年9月5日核定計畫之修正期程積極辦理各項作業，105年10月31日開資格標，11月11日辦理評選，審查通過廠商為根基營造股份有限公司，11月24日完成決標簽約，106年1月7</w:t>
            </w:r>
            <w:r w:rsidR="00FB441B">
              <w:rPr>
                <w:rFonts w:hint="eastAsia"/>
              </w:rPr>
              <w:t>日舉行動土典禮，</w:t>
            </w:r>
            <w:r w:rsidRPr="0011045B">
              <w:rPr>
                <w:rFonts w:hint="eastAsia"/>
              </w:rPr>
              <w:t>2月2日開工，第一期醫療大樓工程</w:t>
            </w:r>
            <w:r w:rsidR="00FB441B">
              <w:rPr>
                <w:rFonts w:hint="eastAsia"/>
              </w:rPr>
              <w:t>規</w:t>
            </w:r>
            <w:r w:rsidRPr="0011045B">
              <w:rPr>
                <w:rFonts w:hint="eastAsia"/>
              </w:rPr>
              <w:t>劃於108年6月完工（工期30個月），營運準備及驗收6個月後，109年1月正式營運啟用</w:t>
            </w:r>
            <w:r w:rsidRPr="0011045B">
              <w:rPr>
                <w:rFonts w:cs="Arial"/>
              </w:rPr>
              <w:t>。</w:t>
            </w:r>
          </w:p>
          <w:p w14:paraId="00939B49" w14:textId="77777777" w:rsidR="00355997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</w:p>
          <w:p w14:paraId="39B8DE04" w14:textId="77777777" w:rsidR="00355997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</w:p>
          <w:p w14:paraId="042A1686" w14:textId="77777777" w:rsidR="00355997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</w:p>
          <w:p w14:paraId="5DAED42A" w14:textId="77777777" w:rsidR="00355997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</w:p>
          <w:p w14:paraId="170E4606" w14:textId="77777777" w:rsidR="00355997" w:rsidRPr="0011045B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/>
              </w:rPr>
            </w:pPr>
          </w:p>
        </w:tc>
      </w:tr>
    </w:tbl>
    <w:p w14:paraId="511CF04C" w14:textId="77777777" w:rsidR="00791681" w:rsidRPr="0011045B" w:rsidRDefault="00791681" w:rsidP="00513346">
      <w:pPr>
        <w:pStyle w:val="Web"/>
        <w:spacing w:before="0" w:beforeAutospacing="0" w:afterLines="20" w:after="72" w:afterAutospacing="0" w:line="480" w:lineRule="exact"/>
        <w:jc w:val="both"/>
        <w:rPr>
          <w:rFonts w:cs="Arial"/>
          <w:b/>
          <w:bCs/>
        </w:rPr>
      </w:pPr>
      <w:r w:rsidRPr="0011045B">
        <w:rPr>
          <w:rFonts w:cs="Arial"/>
        </w:rPr>
        <w:br w:type="page"/>
      </w:r>
      <w:r w:rsidRPr="0011045B">
        <w:rPr>
          <w:rFonts w:cs="Arial" w:hint="eastAsia"/>
          <w:b/>
          <w:bCs/>
        </w:rPr>
        <w:lastRenderedPageBreak/>
        <w:t>（二）</w:t>
      </w:r>
      <w:r w:rsidRPr="0011045B">
        <w:rPr>
          <w:rFonts w:cs="Arial"/>
          <w:b/>
          <w:bCs/>
        </w:rPr>
        <w:t>上</w:t>
      </w:r>
      <w:r w:rsidRPr="0011045B">
        <w:rPr>
          <w:rFonts w:cs="Arial" w:hint="eastAsia"/>
          <w:b/>
          <w:bCs/>
        </w:rPr>
        <w:t>（106）</w:t>
      </w:r>
      <w:r w:rsidRPr="0011045B">
        <w:rPr>
          <w:rFonts w:cs="Arial"/>
          <w:b/>
          <w:bCs/>
        </w:rPr>
        <w:t>年度已過期間施政績效及達成情形</w:t>
      </w:r>
    </w:p>
    <w:tbl>
      <w:tblPr>
        <w:tblW w:w="4850" w:type="pct"/>
        <w:tblInd w:w="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7"/>
        <w:gridCol w:w="2051"/>
        <w:gridCol w:w="5135"/>
      </w:tblGrid>
      <w:tr w:rsidR="00C21E00" w:rsidRPr="0011045B" w14:paraId="48E0174F" w14:textId="77777777" w:rsidTr="00C21E00">
        <w:trPr>
          <w:trHeight w:val="488"/>
          <w:tblHeader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7F5B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關鍵策略目標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A78B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關鍵績效指標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53F0A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績效衡量暨達成情形分析</w:t>
            </w:r>
          </w:p>
        </w:tc>
      </w:tr>
      <w:tr w:rsidR="00C21E00" w:rsidRPr="0011045B" w14:paraId="23B91577" w14:textId="77777777" w:rsidTr="00C21E00">
        <w:trPr>
          <w:trHeight w:val="1050"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EAFFC6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" w:left="542" w:hangingChars="225" w:hanging="54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一、</w:t>
            </w:r>
            <w:r w:rsidRPr="0011045B">
              <w:rPr>
                <w:rFonts w:hint="eastAsia"/>
              </w:rPr>
              <w:t>建置優質長照體系，完備長照服務資 源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63331B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增加長照醫事專業人力培育量能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AC8D65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0" w:left="60" w:hangingChars="5" w:hanging="1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於99年完成長照醫事專業三個階段課程培訓規劃並展開訓練，至106年6月完成培訓合格者計2萬3</w:t>
            </w:r>
            <w:r w:rsidR="00673D33" w:rsidRPr="0011045B">
              <w:rPr>
                <w:rFonts w:cs="Arial" w:hint="eastAsia"/>
              </w:rPr>
              <w:t>,</w:t>
            </w:r>
            <w:r w:rsidRPr="0011045B">
              <w:rPr>
                <w:rFonts w:cs="Arial" w:hint="eastAsia"/>
              </w:rPr>
              <w:t>042人，計畫達成率為85％。</w:t>
            </w:r>
          </w:p>
        </w:tc>
      </w:tr>
      <w:tr w:rsidR="00C21E00" w:rsidRPr="0011045B" w14:paraId="752195A2" w14:textId="77777777" w:rsidTr="00C21E00">
        <w:trPr>
          <w:trHeight w:val="7475"/>
        </w:trPr>
        <w:tc>
          <w:tcPr>
            <w:tcW w:w="11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792B6F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="569" w:hangingChars="237" w:hanging="569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二、</w:t>
            </w:r>
            <w:r w:rsidRPr="0011045B">
              <w:rPr>
                <w:rFonts w:hint="eastAsia"/>
              </w:rPr>
              <w:t>營造互助祥和社會，完善保護服務體系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83F373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6" w:left="208" w:hangingChars="81" w:hanging="19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經濟弱勢人口扶助率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1F7079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0" w:left="192" w:hangingChars="60" w:hanging="144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1.106年度目標值：86％</w:t>
            </w:r>
            <w:r w:rsidR="00C174AF">
              <w:rPr>
                <w:rFonts w:cs="Arial" w:hint="eastAsia"/>
              </w:rPr>
              <w:t>。</w:t>
            </w:r>
          </w:p>
          <w:p w14:paraId="6F2AA8CC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66" w:left="352" w:hangingChars="81" w:hanging="194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(1)社會救助通報率：</w:t>
            </w:r>
          </w:p>
          <w:p w14:paraId="529A87F4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6" w:left="708" w:hangingChars="269" w:hanging="646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 xml:space="preserve">       A.衡量標準：（本年度社會救助通報案件量提供社會救助相關扶助）÷（當年度社會救助總通報案量）×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100％。</w:t>
            </w:r>
          </w:p>
          <w:p w14:paraId="0D5E8093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59" w:left="718" w:hangingChars="240" w:hanging="576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     B.</w:t>
            </w:r>
            <w:r w:rsidR="00CC3CFA" w:rsidRPr="0011045B">
              <w:rPr>
                <w:rFonts w:cs="Arial" w:hint="eastAsia"/>
              </w:rPr>
              <w:t>第2季（106年1</w:t>
            </w:r>
            <w:r w:rsidR="00D61AEE">
              <w:rPr>
                <w:rFonts w:cs="Arial" w:hint="eastAsia"/>
              </w:rPr>
              <w:t>月</w:t>
            </w:r>
            <w:r w:rsidR="00CC3CFA" w:rsidRPr="0011045B">
              <w:rPr>
                <w:rFonts w:cs="Arial" w:hint="eastAsia"/>
              </w:rPr>
              <w:t>至6月）實際達成值：尚未有統計資料</w:t>
            </w:r>
            <w:r w:rsidR="000C7EA3">
              <w:rPr>
                <w:rFonts w:cs="Arial" w:hint="eastAsia"/>
              </w:rPr>
              <w:t>；</w:t>
            </w:r>
            <w:r w:rsidR="00CC3CFA" w:rsidRPr="0011045B">
              <w:rPr>
                <w:rFonts w:cs="Arial" w:hint="eastAsia"/>
              </w:rPr>
              <w:t>第1季（106年1</w:t>
            </w:r>
            <w:r w:rsidR="00D61AEE">
              <w:rPr>
                <w:rFonts w:cs="Arial" w:hint="eastAsia"/>
              </w:rPr>
              <w:t>月</w:t>
            </w:r>
            <w:r w:rsidR="00CC3CFA" w:rsidRPr="0011045B">
              <w:rPr>
                <w:rFonts w:cs="Arial" w:hint="eastAsia"/>
              </w:rPr>
              <w:t>至3月）受理社會救助通報案量總計2,540案，符合補助資格個案數2,077案，佔81.77％</w:t>
            </w:r>
            <w:r w:rsidRPr="0011045B">
              <w:rPr>
                <w:rFonts w:cs="Arial" w:hint="eastAsia"/>
              </w:rPr>
              <w:t>。</w:t>
            </w:r>
          </w:p>
          <w:p w14:paraId="7D772E36" w14:textId="77777777" w:rsidR="00791681" w:rsidRPr="0011045B" w:rsidRDefault="00791681" w:rsidP="00860FE5">
            <w:pPr>
              <w:pStyle w:val="Web"/>
              <w:tabs>
                <w:tab w:val="left" w:pos="216"/>
              </w:tabs>
              <w:spacing w:before="0" w:beforeAutospacing="0" w:after="0" w:afterAutospacing="0" w:line="400" w:lineRule="exact"/>
              <w:ind w:leftChars="58" w:left="386" w:hangingChars="103" w:hanging="247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(2)參與脫貧方案人數目標：</w:t>
            </w:r>
          </w:p>
          <w:p w14:paraId="6034D144" w14:textId="77777777" w:rsidR="00791681" w:rsidRPr="0011045B" w:rsidRDefault="00791681" w:rsidP="00860FE5">
            <w:pPr>
              <w:pStyle w:val="Web"/>
              <w:tabs>
                <w:tab w:val="left" w:pos="540"/>
              </w:tabs>
              <w:spacing w:before="0" w:beforeAutospacing="0" w:after="0" w:afterAutospacing="0" w:line="400" w:lineRule="exact"/>
              <w:ind w:leftChars="19" w:left="658" w:hangingChars="255" w:hanging="61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 xml:space="preserve">       A.原定目標值：5,500人。</w:t>
            </w:r>
          </w:p>
          <w:p w14:paraId="654CFD16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30" w:left="718" w:hangingChars="269" w:hanging="646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 xml:space="preserve">       B.第</w:t>
            </w:r>
            <w:r w:rsidR="00673D33" w:rsidRPr="0011045B">
              <w:rPr>
                <w:rFonts w:cs="Arial" w:hint="eastAsia"/>
              </w:rPr>
              <w:t>2</w:t>
            </w:r>
            <w:r w:rsidRPr="0011045B">
              <w:rPr>
                <w:rFonts w:cs="Arial" w:hint="eastAsia"/>
              </w:rPr>
              <w:t>季（106年1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至6月）實際達成值：4,872人。</w:t>
            </w:r>
          </w:p>
          <w:p w14:paraId="55961799" w14:textId="77777777" w:rsidR="00791681" w:rsidRPr="0011045B" w:rsidRDefault="00791681" w:rsidP="00860FE5">
            <w:pPr>
              <w:pStyle w:val="Web"/>
              <w:tabs>
                <w:tab w:val="left" w:pos="540"/>
              </w:tabs>
              <w:spacing w:before="0" w:beforeAutospacing="0" w:after="0" w:afterAutospacing="0" w:line="400" w:lineRule="exact"/>
              <w:ind w:leftChars="26" w:left="720" w:hangingChars="274" w:hanging="65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      C.當年度參加脫離貧窮措施方案較前1年度增加5％，105年為5,250人，106年為5,500人，達成率88.58％。</w:t>
            </w:r>
          </w:p>
          <w:p w14:paraId="7A1423EB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5" w:left="190" w:hangingChars="54" w:hanging="13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2.績效衡量暨達成情形分析：</w:t>
            </w:r>
          </w:p>
          <w:p w14:paraId="71B2D851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72" w:left="310" w:hangingChars="57" w:hanging="137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（社會救助通報救助率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+當年度參與脫貧方案人數目標達成率）÷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2</w:t>
            </w:r>
            <w:r w:rsidR="005B4941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=</w:t>
            </w:r>
            <w:r w:rsidR="005B4941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85.18％。</w:t>
            </w:r>
          </w:p>
        </w:tc>
      </w:tr>
      <w:tr w:rsidR="00C21E00" w:rsidRPr="0011045B" w14:paraId="0E29841E" w14:textId="77777777" w:rsidTr="00C21E00">
        <w:trPr>
          <w:trHeight w:val="1050"/>
        </w:trPr>
        <w:tc>
          <w:tcPr>
            <w:tcW w:w="115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4B95" w14:textId="77777777" w:rsidR="00791681" w:rsidRPr="0011045B" w:rsidRDefault="00791681" w:rsidP="001E126B">
            <w:pPr>
              <w:spacing w:line="400" w:lineRule="exact"/>
              <w:jc w:val="both"/>
              <w:rPr>
                <w:rFonts w:cs="Arial"/>
              </w:rPr>
            </w:pP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3E63F9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8" w:left="223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降低親密關係暴力與兒少保護個案經開案服務結案後1年內之再受暴率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8E474A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1" w:left="242" w:hangingChars="80" w:hanging="19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1.截至106年6</w:t>
            </w:r>
            <w:r w:rsidR="00FB451B">
              <w:rPr>
                <w:rFonts w:cs="Arial" w:hint="eastAsia"/>
              </w:rPr>
              <w:t>月底</w:t>
            </w:r>
            <w:r w:rsidRPr="0011045B">
              <w:rPr>
                <w:rFonts w:cs="Arial" w:hint="eastAsia"/>
              </w:rPr>
              <w:t>，親密關係暴力與兒少保護個案經開案服務結案後1年內之再受暴率為12.78％。</w:t>
            </w:r>
          </w:p>
          <w:p w14:paraId="025190B8" w14:textId="77777777" w:rsidR="00791681" w:rsidRPr="0011045B" w:rsidRDefault="00791681" w:rsidP="00EC6FDC">
            <w:pPr>
              <w:pStyle w:val="Web"/>
              <w:spacing w:before="0" w:beforeAutospacing="0" w:after="0" w:afterAutospacing="0" w:line="400" w:lineRule="exact"/>
              <w:ind w:leftChars="23" w:left="235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2.「（親密關係暴力與兒少保護個案經開案服務結案後1年內再被通報人數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÷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前一年度親密關係暴力及兒少保護個案經開案服務結案人數）×</w:t>
            </w:r>
            <w:r w:rsidR="00EC6FDC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100％」。</w:t>
            </w:r>
          </w:p>
        </w:tc>
      </w:tr>
      <w:tr w:rsidR="00C21E00" w:rsidRPr="0011045B" w14:paraId="02C7936A" w14:textId="77777777" w:rsidTr="00C21E00">
        <w:trPr>
          <w:trHeight w:val="1270"/>
        </w:trPr>
        <w:tc>
          <w:tcPr>
            <w:tcW w:w="11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BE18E3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5" w:left="514" w:hangingChars="209" w:hanging="502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lastRenderedPageBreak/>
              <w:t>三、</w:t>
            </w:r>
            <w:r w:rsidRPr="0011045B">
              <w:rPr>
                <w:rFonts w:hint="eastAsia"/>
              </w:rPr>
              <w:t>拓展全方位醫療照護體系，保障民眾就醫權益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CDB0D4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2" w:left="209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保障住院醫師勞動條件，確保病人安全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05923A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4" w:left="34" w:firstLineChars="5" w:firstLine="12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已於106年3月7</w:t>
            </w:r>
            <w:r w:rsidR="000C7EA3">
              <w:rPr>
                <w:rFonts w:hint="eastAsia"/>
              </w:rPr>
              <w:t>日公告「住院醫師勞動權益保障及工作時間指引」，</w:t>
            </w:r>
            <w:r w:rsidRPr="0011045B">
              <w:rPr>
                <w:rFonts w:hint="eastAsia"/>
              </w:rPr>
              <w:t>自106年8月1日起實施</w:t>
            </w:r>
            <w:r w:rsidR="000C7EA3">
              <w:rPr>
                <w:rFonts w:hint="eastAsia"/>
              </w:rPr>
              <w:t>，</w:t>
            </w:r>
            <w:r w:rsidR="00302FD6">
              <w:rPr>
                <w:rFonts w:hint="eastAsia"/>
              </w:rPr>
              <w:t>相關統計數據，</w:t>
            </w:r>
            <w:r w:rsidRPr="0011045B">
              <w:rPr>
                <w:rFonts w:hint="eastAsia"/>
              </w:rPr>
              <w:t>於106年8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hint="eastAsia"/>
              </w:rPr>
              <w:t>至10月由醫院填報收集。</w:t>
            </w:r>
          </w:p>
        </w:tc>
      </w:tr>
      <w:tr w:rsidR="00C21E00" w:rsidRPr="0011045B" w14:paraId="1AB044D7" w14:textId="77777777" w:rsidTr="00C21E00">
        <w:trPr>
          <w:trHeight w:val="2349"/>
        </w:trPr>
        <w:tc>
          <w:tcPr>
            <w:tcW w:w="115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F02E7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-1" w:left="502" w:hangingChars="210" w:hanging="504"/>
              <w:jc w:val="both"/>
              <w:rPr>
                <w:rFonts w:cs="Arial"/>
              </w:rPr>
            </w:pP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CF3701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7" w:left="209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cs="Arial" w:hint="eastAsia"/>
              </w:rPr>
              <w:t>增加護理執業人力量能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7DFF19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5" w:left="48" w:hangingChars="5" w:hanging="12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護理人員執業人數截至106年6月底已達15萬8,726人，較104年底增加5,390人，達成率為43.12</w:t>
            </w:r>
            <w:r w:rsidR="00C174AF">
              <w:rPr>
                <w:rFonts w:hint="eastAsia"/>
              </w:rPr>
              <w:t>％</w:t>
            </w:r>
            <w:r w:rsidR="00C174AF" w:rsidRPr="0011045B">
              <w:rPr>
                <w:rFonts w:cs="Arial" w:hint="eastAsia"/>
              </w:rPr>
              <w:t>；</w:t>
            </w:r>
            <w:r w:rsidRPr="0011045B">
              <w:rPr>
                <w:rFonts w:hint="eastAsia"/>
              </w:rPr>
              <w:t>未來仍需持續透過落實護病比之評鑑工作及「住院保險診療報酬與護病比連動制度」，逐步改善護病比，建立良好優質護理執業環境，促使護理人員留任與回流。</w:t>
            </w:r>
          </w:p>
        </w:tc>
      </w:tr>
      <w:tr w:rsidR="00C21E00" w:rsidRPr="0011045B" w14:paraId="7A954B5A" w14:textId="77777777" w:rsidTr="00C21E00">
        <w:trPr>
          <w:trHeight w:val="1050"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4DAF03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4" w:left="543" w:hangingChars="222" w:hanging="533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四、</w:t>
            </w:r>
            <w:r w:rsidRPr="0011045B">
              <w:rPr>
                <w:rFonts w:hint="eastAsia"/>
              </w:rPr>
              <w:t>構築食品藥物安心消費環境，保障民 眾 健 康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400E28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監測市售中藥（材）及高風險中藥（材）異常物質合格率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6C0F58" w14:textId="77777777" w:rsidR="00791681" w:rsidRPr="0011045B" w:rsidRDefault="006B0513" w:rsidP="00860FE5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市售中藥材品質監測計畫執行至106年6月30</w:t>
            </w:r>
            <w:r w:rsidR="00E3192E">
              <w:rPr>
                <w:rFonts w:hint="eastAsia"/>
              </w:rPr>
              <w:t>日</w:t>
            </w:r>
            <w:r w:rsidRPr="0011045B">
              <w:rPr>
                <w:rFonts w:hint="eastAsia"/>
              </w:rPr>
              <w:t>，已送驗277件中藥材，64件完成檢驗，60件檢驗合格，合格率94％。</w:t>
            </w:r>
          </w:p>
        </w:tc>
      </w:tr>
      <w:tr w:rsidR="00C21E00" w:rsidRPr="0011045B" w14:paraId="2499FFF4" w14:textId="77777777" w:rsidTr="00C21E00">
        <w:trPr>
          <w:trHeight w:val="1050"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78B83A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7" w:left="557" w:hangingChars="215" w:hanging="51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五、</w:t>
            </w:r>
            <w:r w:rsidRPr="0011045B">
              <w:rPr>
                <w:rFonts w:hint="eastAsia"/>
              </w:rPr>
              <w:t>營造身心健康支持環境，增進全人全程健康促 進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405EB6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" w:left="189" w:hangingChars="78" w:hanging="187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自殺死亡率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7E5D90" w14:textId="77777777" w:rsidR="00791681" w:rsidRPr="0011045B" w:rsidRDefault="00791681" w:rsidP="00B27BFD">
            <w:pPr>
              <w:pStyle w:val="Web"/>
              <w:spacing w:before="0" w:beforeAutospacing="0" w:after="0" w:afterAutospacing="0" w:line="400" w:lineRule="exact"/>
              <w:ind w:leftChars="20" w:left="192" w:hangingChars="60" w:hanging="14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1.原定目標值：</w:t>
            </w:r>
            <w:r w:rsidRPr="0011045B">
              <w:rPr>
                <w:rFonts w:hint="eastAsia"/>
              </w:rPr>
              <w:t>11.4人／每10萬人口</w:t>
            </w:r>
            <w:r w:rsidRPr="0011045B">
              <w:rPr>
                <w:rFonts w:cs="Arial"/>
              </w:rPr>
              <w:t>。</w:t>
            </w:r>
          </w:p>
          <w:p w14:paraId="08D810F1" w14:textId="77777777" w:rsidR="00791681" w:rsidRPr="0011045B" w:rsidRDefault="00791681" w:rsidP="00B27BFD">
            <w:pPr>
              <w:pStyle w:val="Web"/>
              <w:spacing w:before="0" w:beforeAutospacing="0" w:after="0" w:afterAutospacing="0" w:line="400" w:lineRule="exact"/>
              <w:ind w:leftChars="20" w:left="192" w:hangingChars="60" w:hanging="14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106年1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hint="eastAsia"/>
              </w:rPr>
              <w:t>至6月實際達成值：尚無法估算</w:t>
            </w:r>
            <w:r w:rsidRPr="0011045B">
              <w:rPr>
                <w:rFonts w:cs="Arial"/>
              </w:rPr>
              <w:t>。</w:t>
            </w:r>
          </w:p>
          <w:p w14:paraId="640EA6CB" w14:textId="77777777" w:rsidR="00791681" w:rsidRPr="0011045B" w:rsidRDefault="00791681" w:rsidP="00B27BFD">
            <w:pPr>
              <w:pStyle w:val="Web"/>
              <w:spacing w:before="0" w:beforeAutospacing="0" w:after="0" w:afterAutospacing="0" w:line="400" w:lineRule="exact"/>
              <w:ind w:leftChars="19" w:left="212" w:hangingChars="69" w:hanging="166"/>
              <w:jc w:val="both"/>
              <w:rPr>
                <w:rFonts w:cs="Arial" w:hint="eastAsia"/>
              </w:rPr>
            </w:pPr>
            <w:r w:rsidRPr="0011045B">
              <w:rPr>
                <w:rFonts w:cs="Arial"/>
              </w:rPr>
              <w:t>3.</w:t>
            </w:r>
            <w:r w:rsidRPr="0011045B">
              <w:rPr>
                <w:rFonts w:hint="eastAsia"/>
              </w:rPr>
              <w:t>衡量標準：自殺標準化死亡率（自殺死亡人數÷</w:t>
            </w:r>
            <w:r w:rsidR="00C21E00" w:rsidRPr="0088283B">
              <w:rPr>
                <w:rFonts w:hint="eastAsia"/>
                <w:color w:val="FFFFFF"/>
              </w:rPr>
              <w:t>.</w:t>
            </w:r>
            <w:r w:rsidRPr="0011045B">
              <w:rPr>
                <w:rFonts w:hint="eastAsia"/>
              </w:rPr>
              <w:t>期中人口數）×</w:t>
            </w:r>
            <w:r w:rsidR="003040E8" w:rsidRPr="0088283B">
              <w:rPr>
                <w:rFonts w:hint="eastAsia"/>
                <w:color w:val="FFFFFF"/>
              </w:rPr>
              <w:t>.</w:t>
            </w:r>
            <w:r w:rsidRPr="0011045B">
              <w:rPr>
                <w:rFonts w:hint="eastAsia"/>
              </w:rPr>
              <w:t>100,000，並依WHO編布之西元2000 年世界標準人口年齡結構調整計算</w:t>
            </w:r>
            <w:r w:rsidRPr="0011045B">
              <w:rPr>
                <w:rFonts w:cs="Arial"/>
              </w:rPr>
              <w:t>。</w:t>
            </w:r>
          </w:p>
          <w:p w14:paraId="2121B142" w14:textId="77777777" w:rsidR="00791681" w:rsidRPr="0011045B" w:rsidRDefault="00791681" w:rsidP="00B27BFD">
            <w:pPr>
              <w:pStyle w:val="Web"/>
              <w:spacing w:before="0" w:beforeAutospacing="0" w:after="0" w:afterAutospacing="0" w:line="400" w:lineRule="exact"/>
              <w:ind w:leftChars="20" w:left="216" w:hangingChars="70" w:hanging="168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4.績效衡量暨達成情形分析：本項指標因統計處至次</w:t>
            </w:r>
            <w:r w:rsidR="00A15330" w:rsidRPr="0011045B">
              <w:rPr>
                <w:rFonts w:hint="eastAsia"/>
              </w:rPr>
              <w:t>（107）</w:t>
            </w:r>
            <w:r w:rsidRPr="0011045B">
              <w:rPr>
                <w:rFonts w:hint="eastAsia"/>
              </w:rPr>
              <w:t>年6月中</w:t>
            </w:r>
            <w:r w:rsidR="00C174AF">
              <w:rPr>
                <w:rFonts w:hint="eastAsia"/>
              </w:rPr>
              <w:t>始</w:t>
            </w:r>
            <w:r w:rsidRPr="0011045B">
              <w:rPr>
                <w:rFonts w:hint="eastAsia"/>
              </w:rPr>
              <w:t>公布，本案截至目前尚無106年自殺標準化死亡率數據。另依據統計處提供截至106年</w:t>
            </w:r>
            <w:r w:rsidR="008140A4" w:rsidRPr="0011045B">
              <w:rPr>
                <w:rFonts w:hint="eastAsia"/>
              </w:rPr>
              <w:t>6</w:t>
            </w:r>
            <w:r w:rsidRPr="0011045B">
              <w:rPr>
                <w:rFonts w:hint="eastAsia"/>
              </w:rPr>
              <w:t>月</w:t>
            </w:r>
            <w:r w:rsidR="008140A4" w:rsidRPr="0011045B">
              <w:rPr>
                <w:rFonts w:hint="eastAsia"/>
              </w:rPr>
              <w:t>30</w:t>
            </w:r>
            <w:r w:rsidR="00E3192E">
              <w:rPr>
                <w:rFonts w:hint="eastAsia"/>
              </w:rPr>
              <w:t>日</w:t>
            </w:r>
            <w:r w:rsidRPr="0011045B">
              <w:rPr>
                <w:rFonts w:hint="eastAsia"/>
              </w:rPr>
              <w:t>之106年1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hint="eastAsia"/>
              </w:rPr>
              <w:t>至</w:t>
            </w:r>
            <w:r w:rsidR="00DE425C">
              <w:rPr>
                <w:rFonts w:hint="eastAsia"/>
              </w:rPr>
              <w:t>5</w:t>
            </w:r>
            <w:r w:rsidRPr="0011045B">
              <w:rPr>
                <w:rFonts w:hint="eastAsia"/>
              </w:rPr>
              <w:t>月初步統計自殺死亡人數為1,</w:t>
            </w:r>
            <w:r w:rsidR="00DE425C">
              <w:rPr>
                <w:rFonts w:hint="eastAsia"/>
              </w:rPr>
              <w:t>384</w:t>
            </w:r>
            <w:r w:rsidRPr="0011045B">
              <w:rPr>
                <w:rFonts w:hint="eastAsia"/>
              </w:rPr>
              <w:t>人，較105年同期1,</w:t>
            </w:r>
            <w:r w:rsidR="00DE425C">
              <w:rPr>
                <w:rFonts w:hint="eastAsia"/>
              </w:rPr>
              <w:t>591</w:t>
            </w:r>
            <w:r w:rsidRPr="0011045B">
              <w:rPr>
                <w:rFonts w:hint="eastAsia"/>
              </w:rPr>
              <w:t>人，</w:t>
            </w:r>
            <w:r w:rsidR="008140A4" w:rsidRPr="0011045B">
              <w:rPr>
                <w:rFonts w:hint="eastAsia"/>
              </w:rPr>
              <w:t>減少</w:t>
            </w:r>
            <w:r w:rsidR="00DE425C">
              <w:rPr>
                <w:rFonts w:hint="eastAsia"/>
              </w:rPr>
              <w:t>307</w:t>
            </w:r>
            <w:r w:rsidRPr="0011045B">
              <w:rPr>
                <w:rFonts w:hint="eastAsia"/>
              </w:rPr>
              <w:t>人（降幅</w:t>
            </w:r>
            <w:r w:rsidR="00DE425C">
              <w:rPr>
                <w:rFonts w:hint="eastAsia"/>
              </w:rPr>
              <w:t>13</w:t>
            </w:r>
            <w:r w:rsidRPr="0011045B">
              <w:rPr>
                <w:rFonts w:hint="eastAsia"/>
              </w:rPr>
              <w:t>.</w:t>
            </w:r>
            <w:r w:rsidR="00DE425C">
              <w:rPr>
                <w:rFonts w:hint="eastAsia"/>
              </w:rPr>
              <w:t>01</w:t>
            </w:r>
            <w:r w:rsidRPr="0011045B">
              <w:rPr>
                <w:rFonts w:hint="eastAsia"/>
              </w:rPr>
              <w:t>％）。</w:t>
            </w:r>
          </w:p>
        </w:tc>
      </w:tr>
      <w:tr w:rsidR="00C21E00" w:rsidRPr="0011045B" w14:paraId="37B7988D" w14:textId="77777777" w:rsidTr="00C21E00">
        <w:trPr>
          <w:trHeight w:val="907"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FCF85A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-1" w:left="552" w:hangingChars="231" w:hanging="55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六、</w:t>
            </w:r>
            <w:r w:rsidRPr="0011045B">
              <w:rPr>
                <w:rFonts w:hint="eastAsia"/>
              </w:rPr>
              <w:t>精進健保及國保制度，強化自助互助社會保險機 制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D05DD2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健全國保財務提升保險費收繳率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AC4C48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5" w:left="192" w:hangingChars="65" w:hanging="15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1.原定目標值：</w:t>
            </w:r>
            <w:r w:rsidRPr="0011045B">
              <w:rPr>
                <w:rFonts w:hint="eastAsia"/>
              </w:rPr>
              <w:t>4.9％</w:t>
            </w:r>
            <w:r w:rsidRPr="0011045B">
              <w:rPr>
                <w:rFonts w:cs="Arial"/>
              </w:rPr>
              <w:t>。</w:t>
            </w:r>
          </w:p>
          <w:p w14:paraId="15F73DE6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22" w:left="221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衡量標準：「已繳金額（當年度欠費催收收回總額）÷欠費總額（當年度催收欠費總額）」×100％。</w:t>
            </w:r>
          </w:p>
          <w:p w14:paraId="490E6EEE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firstLineChars="20" w:firstLine="48"/>
              <w:jc w:val="both"/>
              <w:rPr>
                <w:rFonts w:hint="eastAsia"/>
              </w:rPr>
            </w:pPr>
            <w:r w:rsidRPr="0011045B">
              <w:rPr>
                <w:rFonts w:hint="eastAsia"/>
              </w:rPr>
              <w:t>3.績效衡量暨達成情形分析：</w:t>
            </w:r>
          </w:p>
          <w:p w14:paraId="49C27A26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90" w:left="468" w:hangingChars="105" w:hanging="25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lastRenderedPageBreak/>
              <w:t>(1)106年度國保欠費催收作業，勞保局分4批次於106年6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至8月、10月分批寄發催欠繳款單：6月及8月針對已退保之欠費被保險人全額催繳；7月針對加保中之欠費被保險人全額催繳；10月針對本年度尚未催繳者全額催繳。</w:t>
            </w:r>
          </w:p>
          <w:p w14:paraId="44D4EDE7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95" w:left="468" w:hangingChars="100" w:hanging="24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(2)</w:t>
            </w:r>
            <w:r w:rsidRPr="0011045B">
              <w:rPr>
                <w:rFonts w:hint="eastAsia"/>
              </w:rPr>
              <w:t>106年度國保欠費催收成效，截至106年6月30</w:t>
            </w:r>
            <w:r w:rsidR="002123CF">
              <w:rPr>
                <w:rFonts w:hint="eastAsia"/>
              </w:rPr>
              <w:t>日</w:t>
            </w:r>
            <w:r w:rsidRPr="0011045B">
              <w:rPr>
                <w:rFonts w:hint="eastAsia"/>
              </w:rPr>
              <w:t>，勞保局已催繳人數計76萬8,000餘人，催欠金額為106億餘元，已繳金額部分因勞保局目前尚無統計資料，故無法估算收繳率。</w:t>
            </w:r>
          </w:p>
        </w:tc>
      </w:tr>
      <w:tr w:rsidR="00C21E00" w:rsidRPr="0011045B" w14:paraId="03092B54" w14:textId="77777777" w:rsidTr="00C21E00">
        <w:trPr>
          <w:trHeight w:val="1592"/>
        </w:trPr>
        <w:tc>
          <w:tcPr>
            <w:tcW w:w="11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196426B4" w14:textId="77777777" w:rsidR="00791681" w:rsidRPr="0011045B" w:rsidRDefault="00791681" w:rsidP="00EC6FDC">
            <w:pPr>
              <w:pStyle w:val="Web"/>
              <w:spacing w:before="0" w:beforeAutospacing="0" w:after="0" w:afterAutospacing="0" w:line="400" w:lineRule="exact"/>
              <w:ind w:left="557" w:hangingChars="232" w:hanging="557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lastRenderedPageBreak/>
              <w:t>七、</w:t>
            </w:r>
            <w:r w:rsidRPr="0011045B">
              <w:rPr>
                <w:rFonts w:hint="eastAsia"/>
              </w:rPr>
              <w:t>妥適配置預算資源，提升預算執行效率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2D73D3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" w:left="189" w:hangingChars="78" w:hanging="187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機關年度資本門預算執行率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C1347B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4" w:left="190" w:hangingChars="65" w:hanging="156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1.原定目標值：90％。</w:t>
            </w:r>
          </w:p>
          <w:p w14:paraId="53070975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4" w:left="190" w:hangingChars="65" w:hanging="156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2.第</w:t>
            </w:r>
            <w:r w:rsidR="00CA35D1" w:rsidRPr="0011045B">
              <w:rPr>
                <w:rFonts w:cs="Arial" w:hint="eastAsia"/>
              </w:rPr>
              <w:t>2</w:t>
            </w:r>
            <w:r w:rsidRPr="0011045B">
              <w:rPr>
                <w:rFonts w:cs="Arial" w:hint="eastAsia"/>
              </w:rPr>
              <w:t>季實際達成值：68.19％</w:t>
            </w:r>
            <w:r w:rsidR="00C174AF">
              <w:rPr>
                <w:rFonts w:cs="Arial" w:hint="eastAsia"/>
              </w:rPr>
              <w:t>。</w:t>
            </w:r>
          </w:p>
          <w:p w14:paraId="50029EE0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5" w:left="216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3.衡量標準：（本年度資本門實支數＋資本門應付未付數＋資本門賸餘數）÷（資本門預算數）×</w:t>
            </w:r>
            <w:r w:rsidR="00EC6FDC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100％。</w:t>
            </w:r>
          </w:p>
          <w:p w14:paraId="0F95DB42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4" w:left="228" w:hangingChars="81" w:hanging="194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4.績效衡量暨達成情形分析：將持續追蹤並督促各機關（單位）積極辦理。</w:t>
            </w:r>
          </w:p>
        </w:tc>
      </w:tr>
      <w:tr w:rsidR="00C21E00" w:rsidRPr="0011045B" w14:paraId="0C49AC94" w14:textId="77777777" w:rsidTr="00C21E00">
        <w:trPr>
          <w:trHeight w:val="1592"/>
        </w:trPr>
        <w:tc>
          <w:tcPr>
            <w:tcW w:w="11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CFD969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="540" w:hangingChars="225" w:hanging="540"/>
              <w:jc w:val="both"/>
              <w:rPr>
                <w:rFonts w:cs="Arial"/>
              </w:rPr>
            </w:pP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D444D8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</w:t>
            </w:r>
            <w:r w:rsidRPr="0011045B">
              <w:rPr>
                <w:rFonts w:cs="Arial"/>
              </w:rPr>
              <w:t>.</w:t>
            </w:r>
            <w:r w:rsidRPr="0011045B">
              <w:rPr>
                <w:rFonts w:hint="eastAsia"/>
              </w:rPr>
              <w:t>機關於中程歲出概算額度內編報情形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62100D" w14:textId="77777777" w:rsidR="00791681" w:rsidRPr="0011045B" w:rsidRDefault="00791681" w:rsidP="00EC6FDC">
            <w:pPr>
              <w:pStyle w:val="Web"/>
              <w:spacing w:before="0" w:beforeAutospacing="0" w:after="0" w:afterAutospacing="0" w:line="400" w:lineRule="exact"/>
              <w:ind w:leftChars="12" w:left="190" w:hangingChars="67" w:hanging="161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1.衡量標準：</w:t>
            </w:r>
          </w:p>
          <w:p w14:paraId="640E86AE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="192" w:hangingChars="80" w:hanging="19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 「（本年度歲出概算編報數–本年度中程歲出概算額度核列數）÷</w:t>
            </w:r>
            <w:r w:rsidR="00EC6FDC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本年度中程歲出概算額度核列數」×</w:t>
            </w:r>
            <w:r w:rsidR="00EC6FDC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100％ 。</w:t>
            </w:r>
          </w:p>
          <w:p w14:paraId="1C51B7C0" w14:textId="77777777" w:rsidR="00791681" w:rsidRPr="0011045B" w:rsidRDefault="00791681" w:rsidP="00EC6FDC">
            <w:pPr>
              <w:pStyle w:val="Web"/>
              <w:spacing w:before="0" w:beforeAutospacing="0" w:after="0" w:afterAutospacing="0" w:line="400" w:lineRule="exact"/>
              <w:ind w:leftChars="17" w:left="190" w:hangingChars="62" w:hanging="14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2.目標達成情形分析：</w:t>
            </w:r>
          </w:p>
          <w:p w14:paraId="060301DE" w14:textId="77777777" w:rsidR="00791681" w:rsidRDefault="00791681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 xml:space="preserve">   107年度實際編報值3.13％（排除法律義務經費部分），小於目標值 5％，達成度 100％。</w:t>
            </w:r>
          </w:p>
          <w:p w14:paraId="3C6B4F35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7BCA6883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1F1855A4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039A255C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4B97F76A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1FFB71CE" w14:textId="77777777" w:rsidR="00EC6FDC" w:rsidRPr="0011045B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</w:tc>
      </w:tr>
    </w:tbl>
    <w:p w14:paraId="016E5AD9" w14:textId="77777777" w:rsidR="00921D75" w:rsidRPr="0011045B" w:rsidRDefault="00921D75" w:rsidP="00921D75">
      <w:pPr>
        <w:pStyle w:val="Web"/>
        <w:spacing w:before="0" w:beforeAutospacing="0" w:after="0" w:afterAutospacing="0" w:line="480" w:lineRule="exact"/>
        <w:jc w:val="both"/>
        <w:rPr>
          <w:rFonts w:cs="Arial" w:hint="eastAsia"/>
          <w:b/>
          <w:bCs/>
        </w:rPr>
      </w:pPr>
      <w:r w:rsidRPr="0011045B">
        <w:rPr>
          <w:rFonts w:cs="Arial" w:hint="eastAsia"/>
          <w:b/>
          <w:bCs/>
        </w:rPr>
        <w:lastRenderedPageBreak/>
        <w:t>四</w:t>
      </w:r>
      <w:r w:rsidRPr="0011045B">
        <w:rPr>
          <w:rFonts w:cs="Arial"/>
          <w:b/>
          <w:bCs/>
        </w:rPr>
        <w:t>、</w:t>
      </w:r>
      <w:r w:rsidRPr="0011045B">
        <w:rPr>
          <w:rFonts w:cs="Arial" w:hint="eastAsia"/>
          <w:b/>
          <w:bCs/>
        </w:rPr>
        <w:t>衛生福利部及所管特種基金未來或有給付責任</w:t>
      </w:r>
      <w:r w:rsidR="009C0F88">
        <w:rPr>
          <w:rFonts w:cs="Arial" w:hint="eastAsia"/>
          <w:b/>
          <w:bCs/>
        </w:rPr>
        <w:t>之</w:t>
      </w:r>
      <w:r w:rsidRPr="0011045B">
        <w:rPr>
          <w:rFonts w:cs="Arial" w:hint="eastAsia"/>
          <w:b/>
          <w:bCs/>
        </w:rPr>
        <w:t>說明</w:t>
      </w:r>
    </w:p>
    <w:p w14:paraId="019FE956" w14:textId="77777777" w:rsidR="00921D75" w:rsidRPr="0011045B" w:rsidRDefault="00921D75" w:rsidP="00921D75">
      <w:pPr>
        <w:pStyle w:val="Web"/>
        <w:spacing w:before="0" w:beforeAutospacing="0" w:after="0" w:afterAutospacing="0" w:line="480" w:lineRule="exact"/>
        <w:jc w:val="both"/>
        <w:rPr>
          <w:rFonts w:cs="Arial"/>
          <w:bCs/>
        </w:rPr>
      </w:pPr>
      <w:r w:rsidRPr="0011045B">
        <w:rPr>
          <w:rFonts w:cs="Arial" w:hint="eastAsia"/>
          <w:b/>
          <w:bCs/>
        </w:rPr>
        <w:t xml:space="preserve">     </w:t>
      </w:r>
      <w:r w:rsidRPr="0011045B">
        <w:rPr>
          <w:rFonts w:cs="Arial" w:hint="eastAsia"/>
          <w:bCs/>
        </w:rPr>
        <w:t xml:space="preserve">   國民年金保險未來保險給付精算現值：</w:t>
      </w:r>
    </w:p>
    <w:p w14:paraId="6EC74C0D" w14:textId="77777777" w:rsidR="00921D75" w:rsidRPr="0011045B" w:rsidRDefault="00921D75" w:rsidP="00921D75">
      <w:pPr>
        <w:pStyle w:val="Web"/>
        <w:spacing w:before="0" w:beforeAutospacing="0" w:after="0" w:afterAutospacing="0" w:line="480" w:lineRule="exact"/>
        <w:ind w:leftChars="186" w:left="1171" w:hangingChars="302" w:hanging="725"/>
        <w:jc w:val="both"/>
        <w:rPr>
          <w:rFonts w:cs="Arial" w:hint="eastAsia"/>
          <w:bCs/>
        </w:rPr>
      </w:pPr>
      <w:r w:rsidRPr="0011045B">
        <w:rPr>
          <w:rFonts w:cs="Arial" w:hint="eastAsia"/>
          <w:bCs/>
        </w:rPr>
        <w:t>（一）</w:t>
      </w:r>
      <w:r w:rsidR="001D3FDA" w:rsidRPr="0011045B">
        <w:rPr>
          <w:rFonts w:cs="Arial" w:hint="eastAsia"/>
          <w:bCs/>
        </w:rPr>
        <w:t>法令依據：國民年金法第12、45</w:t>
      </w:r>
      <w:r w:rsidR="00F15C08" w:rsidRPr="0011045B">
        <w:rPr>
          <w:rFonts w:cs="Arial" w:hint="eastAsia"/>
          <w:bCs/>
        </w:rPr>
        <w:t>條</w:t>
      </w:r>
      <w:r w:rsidRPr="0011045B">
        <w:rPr>
          <w:rFonts w:cs="Arial" w:hint="eastAsia"/>
          <w:bCs/>
        </w:rPr>
        <w:t>。</w:t>
      </w:r>
    </w:p>
    <w:p w14:paraId="6EBD82D2" w14:textId="77777777" w:rsidR="00921D75" w:rsidRPr="0011045B" w:rsidRDefault="00921D75" w:rsidP="00FE2329">
      <w:pPr>
        <w:pStyle w:val="Web"/>
        <w:tabs>
          <w:tab w:val="left" w:pos="1176"/>
        </w:tabs>
        <w:spacing w:before="0" w:beforeAutospacing="0" w:after="0" w:afterAutospacing="0" w:line="480" w:lineRule="exact"/>
        <w:ind w:leftChars="176" w:left="1147" w:hangingChars="302" w:hanging="725"/>
        <w:jc w:val="both"/>
        <w:rPr>
          <w:rFonts w:cs="Arial" w:hint="eastAsia"/>
          <w:bCs/>
        </w:rPr>
      </w:pPr>
      <w:r w:rsidRPr="0011045B">
        <w:rPr>
          <w:rFonts w:cs="Arial" w:hint="eastAsia"/>
          <w:bCs/>
        </w:rPr>
        <w:t>（二）</w:t>
      </w:r>
      <w:r w:rsidR="00610CC2" w:rsidRPr="0011045B">
        <w:rPr>
          <w:rFonts w:cs="Arial" w:hint="eastAsia"/>
          <w:bCs/>
        </w:rPr>
        <w:t>依據勞工保險局以</w:t>
      </w:r>
      <w:r w:rsidR="0011045B" w:rsidRPr="0011045B">
        <w:rPr>
          <w:rFonts w:cs="Arial" w:hint="eastAsia"/>
          <w:bCs/>
        </w:rPr>
        <w:t>10</w:t>
      </w:r>
      <w:r w:rsidR="00C93833">
        <w:rPr>
          <w:rFonts w:cs="Arial" w:hint="eastAsia"/>
          <w:bCs/>
        </w:rPr>
        <w:t>5</w:t>
      </w:r>
      <w:r w:rsidR="00610CC2" w:rsidRPr="0011045B">
        <w:rPr>
          <w:rFonts w:cs="Arial" w:hint="eastAsia"/>
          <w:bCs/>
        </w:rPr>
        <w:t>年</w:t>
      </w:r>
      <w:r w:rsidR="00610CC2" w:rsidRPr="0011045B">
        <w:rPr>
          <w:rFonts w:cs="Arial"/>
          <w:bCs/>
        </w:rPr>
        <w:t>12月31日為基準日，參加人數696萬人，月投保金額1萬8,282元，折現率3.5％，消費者物價指數年增率1.35％等假設條件，精算</w:t>
      </w:r>
      <w:r w:rsidR="007747B3" w:rsidRPr="0011045B">
        <w:rPr>
          <w:rFonts w:cs="Arial" w:hint="eastAsia"/>
          <w:bCs/>
        </w:rPr>
        <w:t>10</w:t>
      </w:r>
      <w:r w:rsidR="00C93833">
        <w:rPr>
          <w:rFonts w:cs="Arial" w:hint="eastAsia"/>
          <w:bCs/>
        </w:rPr>
        <w:t>5</w:t>
      </w:r>
      <w:r w:rsidR="00610CC2" w:rsidRPr="0011045B">
        <w:rPr>
          <w:rFonts w:cs="Arial"/>
          <w:bCs/>
        </w:rPr>
        <w:t>年12月31日之未來淨保險給付現值約9,850億元，扣除截至</w:t>
      </w:r>
      <w:r w:rsidR="007747B3" w:rsidRPr="0011045B">
        <w:rPr>
          <w:rFonts w:cs="Arial" w:hint="eastAsia"/>
          <w:bCs/>
        </w:rPr>
        <w:t>106</w:t>
      </w:r>
      <w:r w:rsidR="00610CC2" w:rsidRPr="0011045B">
        <w:rPr>
          <w:rFonts w:cs="Arial"/>
          <w:bCs/>
        </w:rPr>
        <w:t>年6月底止已提存安全準備3,897億元，未提存金額為5,953億元</w:t>
      </w:r>
      <w:r w:rsidRPr="0011045B">
        <w:rPr>
          <w:rFonts w:cs="Arial"/>
          <w:bCs/>
        </w:rPr>
        <w:t>。</w:t>
      </w:r>
    </w:p>
    <w:p w14:paraId="775099C3" w14:textId="77777777" w:rsidR="00921D75" w:rsidRPr="0011045B" w:rsidRDefault="00921D75" w:rsidP="00921D75">
      <w:pPr>
        <w:pStyle w:val="Web"/>
        <w:spacing w:before="0" w:beforeAutospacing="0" w:after="0" w:afterAutospacing="0" w:line="480" w:lineRule="exact"/>
        <w:ind w:leftChars="65" w:left="1104" w:hangingChars="395" w:hanging="948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 xml:space="preserve">　</w:t>
      </w:r>
    </w:p>
    <w:p w14:paraId="6A27C832" w14:textId="77777777" w:rsidR="00921D75" w:rsidRPr="0011045B" w:rsidRDefault="00921D75" w:rsidP="00AE18AF">
      <w:pPr>
        <w:pStyle w:val="Web"/>
        <w:spacing w:before="0" w:beforeAutospacing="0" w:after="0" w:afterAutospacing="0" w:line="480" w:lineRule="exact"/>
        <w:jc w:val="both"/>
        <w:rPr>
          <w:rFonts w:cs="Arial"/>
        </w:rPr>
      </w:pPr>
    </w:p>
    <w:sectPr w:rsidR="00921D75" w:rsidRPr="0011045B" w:rsidSect="007C53C7">
      <w:headerReference w:type="default" r:id="rId8"/>
      <w:footerReference w:type="even" r:id="rId9"/>
      <w:footerReference w:type="default" r:id="rId10"/>
      <w:pgSz w:w="11906" w:h="16838" w:code="9"/>
      <w:pgMar w:top="1440" w:right="1134" w:bottom="1440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058B9" w14:textId="77777777" w:rsidR="003A5084" w:rsidRDefault="003A5084">
      <w:r>
        <w:separator/>
      </w:r>
    </w:p>
  </w:endnote>
  <w:endnote w:type="continuationSeparator" w:id="0">
    <w:p w14:paraId="57E3A7D6" w14:textId="77777777" w:rsidR="003A5084" w:rsidRDefault="003A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A6E5B" w14:textId="77777777" w:rsidR="009A670F" w:rsidRDefault="009A670F" w:rsidP="00870C4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7A88961" w14:textId="77777777" w:rsidR="009A670F" w:rsidRDefault="009A670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B8888" w14:textId="77777777" w:rsidR="009A670F" w:rsidRPr="00021442" w:rsidRDefault="009A670F" w:rsidP="00E852C4">
    <w:pPr>
      <w:pStyle w:val="a4"/>
      <w:framePr w:wrap="around" w:vAnchor="text" w:hAnchor="page" w:x="5830" w:y="228" w:anchorLock="1"/>
      <w:rPr>
        <w:rStyle w:val="a6"/>
        <w:sz w:val="19"/>
        <w:szCs w:val="19"/>
      </w:rPr>
    </w:pPr>
    <w:r w:rsidRPr="00021442">
      <w:rPr>
        <w:rStyle w:val="a6"/>
        <w:sz w:val="19"/>
        <w:szCs w:val="19"/>
      </w:rPr>
      <w:fldChar w:fldCharType="begin"/>
    </w:r>
    <w:r w:rsidRPr="00021442">
      <w:rPr>
        <w:rStyle w:val="a6"/>
        <w:sz w:val="19"/>
        <w:szCs w:val="19"/>
      </w:rPr>
      <w:instrText xml:space="preserve">PAGE  </w:instrText>
    </w:r>
    <w:r w:rsidRPr="00021442">
      <w:rPr>
        <w:rStyle w:val="a6"/>
        <w:sz w:val="19"/>
        <w:szCs w:val="19"/>
      </w:rPr>
      <w:fldChar w:fldCharType="separate"/>
    </w:r>
    <w:r w:rsidR="00DB174C">
      <w:rPr>
        <w:rStyle w:val="a6"/>
        <w:noProof/>
        <w:sz w:val="19"/>
        <w:szCs w:val="19"/>
      </w:rPr>
      <w:t>10</w:t>
    </w:r>
    <w:r w:rsidRPr="00021442">
      <w:rPr>
        <w:rStyle w:val="a6"/>
        <w:sz w:val="19"/>
        <w:szCs w:val="19"/>
      </w:rPr>
      <w:fldChar w:fldCharType="end"/>
    </w:r>
  </w:p>
  <w:p w14:paraId="2D8190D0" w14:textId="77777777" w:rsidR="009A670F" w:rsidRDefault="009A670F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1DF00" w14:textId="77777777" w:rsidR="003A5084" w:rsidRDefault="003A5084">
      <w:r>
        <w:separator/>
      </w:r>
    </w:p>
  </w:footnote>
  <w:footnote w:type="continuationSeparator" w:id="0">
    <w:p w14:paraId="54F82447" w14:textId="77777777" w:rsidR="003A5084" w:rsidRDefault="003A5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DDB92" w14:textId="77777777" w:rsidR="009A670F" w:rsidRPr="00990991" w:rsidRDefault="009A670F" w:rsidP="004161C3">
    <w:pPr>
      <w:pStyle w:val="a3"/>
      <w:spacing w:line="360" w:lineRule="exact"/>
      <w:jc w:val="center"/>
      <w:rPr>
        <w:rFonts w:cs="Arial"/>
        <w:b/>
        <w:bCs/>
        <w:sz w:val="28"/>
      </w:rPr>
    </w:pPr>
    <w:r w:rsidRPr="00990991">
      <w:rPr>
        <w:rFonts w:cs="Arial"/>
        <w:b/>
        <w:bCs/>
        <w:sz w:val="28"/>
      </w:rPr>
      <w:t>衛生福利部</w:t>
    </w:r>
  </w:p>
  <w:p w14:paraId="5F5D1820" w14:textId="77777777" w:rsidR="009A670F" w:rsidRPr="00990991" w:rsidRDefault="009A670F" w:rsidP="004161C3">
    <w:pPr>
      <w:pStyle w:val="a3"/>
      <w:spacing w:line="360" w:lineRule="exact"/>
      <w:jc w:val="center"/>
      <w:rPr>
        <w:rFonts w:cs="Arial"/>
        <w:b/>
        <w:bCs/>
        <w:sz w:val="28"/>
      </w:rPr>
    </w:pPr>
    <w:r w:rsidRPr="00990991">
      <w:rPr>
        <w:rFonts w:cs="Arial"/>
        <w:b/>
        <w:bCs/>
        <w:sz w:val="28"/>
      </w:rPr>
      <w:t>預 算 總 說 明</w:t>
    </w:r>
  </w:p>
  <w:p w14:paraId="11736449" w14:textId="77777777" w:rsidR="009A670F" w:rsidRPr="00990991" w:rsidRDefault="009A670F" w:rsidP="008F37EB">
    <w:pPr>
      <w:pStyle w:val="a3"/>
      <w:spacing w:afterLines="50" w:after="120" w:line="360" w:lineRule="exact"/>
      <w:jc w:val="center"/>
      <w:rPr>
        <w:rFonts w:cs="Arial"/>
        <w:sz w:val="24"/>
      </w:rPr>
    </w:pPr>
    <w:r w:rsidRPr="00990991">
      <w:rPr>
        <w:rFonts w:cs="Arial"/>
        <w:sz w:val="24"/>
      </w:rPr>
      <w:t>中華民國10</w:t>
    </w:r>
    <w:r w:rsidR="00921D75">
      <w:rPr>
        <w:rFonts w:cs="Arial" w:hint="eastAsia"/>
        <w:sz w:val="24"/>
      </w:rPr>
      <w:t>7</w:t>
    </w:r>
    <w:r w:rsidRPr="00990991">
      <w:rPr>
        <w:rFonts w:cs="Arial"/>
        <w:sz w:val="24"/>
      </w:rPr>
      <w:t>年度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55DAE"/>
    <w:multiLevelType w:val="hybridMultilevel"/>
    <w:tmpl w:val="85B27D24"/>
    <w:lvl w:ilvl="0" w:tplc="C5F02E96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333C9C"/>
    <w:multiLevelType w:val="hybridMultilevel"/>
    <w:tmpl w:val="902460D4"/>
    <w:lvl w:ilvl="0" w:tplc="F2904416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" w15:restartNumberingAfterBreak="0">
    <w:nsid w:val="0EB90439"/>
    <w:multiLevelType w:val="hybridMultilevel"/>
    <w:tmpl w:val="3EE8A0C0"/>
    <w:lvl w:ilvl="0" w:tplc="90F69172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3" w15:restartNumberingAfterBreak="0">
    <w:nsid w:val="13B6617E"/>
    <w:multiLevelType w:val="hybridMultilevel"/>
    <w:tmpl w:val="A4ECA5E0"/>
    <w:lvl w:ilvl="0" w:tplc="05920AD4">
      <w:start w:val="2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5E7D5C"/>
    <w:multiLevelType w:val="hybridMultilevel"/>
    <w:tmpl w:val="A3EC34F6"/>
    <w:lvl w:ilvl="0" w:tplc="237CC828">
      <w:start w:val="1"/>
      <w:numFmt w:val="taiwaneseCountingThousand"/>
      <w:lvlText w:val="（%1）"/>
      <w:lvlJc w:val="left"/>
      <w:pPr>
        <w:ind w:left="1048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E50C57"/>
    <w:multiLevelType w:val="hybridMultilevel"/>
    <w:tmpl w:val="D1A094D0"/>
    <w:lvl w:ilvl="0" w:tplc="B0D66E52">
      <w:start w:val="1"/>
      <w:numFmt w:val="decimal"/>
      <w:lvlText w:val="%1."/>
      <w:lvlJc w:val="left"/>
      <w:pPr>
        <w:ind w:left="644" w:hanging="360"/>
      </w:pPr>
      <w:rPr>
        <w:rFonts w:ascii="Arial" w:eastAsia="新細明體" w:hAnsi="Arial" w:cs="Arial"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217F45B3"/>
    <w:multiLevelType w:val="hybridMultilevel"/>
    <w:tmpl w:val="A3EC34F6"/>
    <w:lvl w:ilvl="0" w:tplc="237CC828">
      <w:start w:val="1"/>
      <w:numFmt w:val="taiwaneseCountingThousand"/>
      <w:lvlText w:val="（%1）"/>
      <w:lvlJc w:val="left"/>
      <w:pPr>
        <w:ind w:left="1048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B7232E"/>
    <w:multiLevelType w:val="hybridMultilevel"/>
    <w:tmpl w:val="FACAA2FE"/>
    <w:lvl w:ilvl="0" w:tplc="72AEDB76">
      <w:start w:val="1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6966761"/>
    <w:multiLevelType w:val="hybridMultilevel"/>
    <w:tmpl w:val="2C18DD98"/>
    <w:lvl w:ilvl="0" w:tplc="BD8EA27C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9" w15:restartNumberingAfterBreak="0">
    <w:nsid w:val="3C8E645F"/>
    <w:multiLevelType w:val="hybridMultilevel"/>
    <w:tmpl w:val="6F1632BA"/>
    <w:lvl w:ilvl="0" w:tplc="82E4D80E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0" w15:restartNumberingAfterBreak="0">
    <w:nsid w:val="3E602D89"/>
    <w:multiLevelType w:val="hybridMultilevel"/>
    <w:tmpl w:val="BC48C828"/>
    <w:lvl w:ilvl="0" w:tplc="ADA05EEA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1" w15:restartNumberingAfterBreak="0">
    <w:nsid w:val="404D0E32"/>
    <w:multiLevelType w:val="hybridMultilevel"/>
    <w:tmpl w:val="95882FD0"/>
    <w:lvl w:ilvl="0" w:tplc="85C20E5E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2" w15:restartNumberingAfterBreak="0">
    <w:nsid w:val="47E26739"/>
    <w:multiLevelType w:val="hybridMultilevel"/>
    <w:tmpl w:val="5B461F2E"/>
    <w:lvl w:ilvl="0" w:tplc="B8E6FD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415845"/>
    <w:multiLevelType w:val="hybridMultilevel"/>
    <w:tmpl w:val="2452B1FA"/>
    <w:lvl w:ilvl="0" w:tplc="04090001">
      <w:start w:val="1"/>
      <w:numFmt w:val="bullet"/>
      <w:lvlText w:val=""/>
      <w:lvlJc w:val="left"/>
      <w:pPr>
        <w:tabs>
          <w:tab w:val="num" w:pos="1740"/>
        </w:tabs>
        <w:ind w:left="17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220"/>
        </w:tabs>
        <w:ind w:left="22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00"/>
        </w:tabs>
        <w:ind w:left="27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60"/>
        </w:tabs>
        <w:ind w:left="36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40"/>
        </w:tabs>
        <w:ind w:left="41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00"/>
        </w:tabs>
        <w:ind w:left="51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80"/>
        </w:tabs>
        <w:ind w:left="5580" w:hanging="480"/>
      </w:pPr>
      <w:rPr>
        <w:rFonts w:ascii="Wingdings" w:hAnsi="Wingdings" w:hint="default"/>
      </w:rPr>
    </w:lvl>
  </w:abstractNum>
  <w:abstractNum w:abstractNumId="14" w15:restartNumberingAfterBreak="0">
    <w:nsid w:val="534A0C25"/>
    <w:multiLevelType w:val="hybridMultilevel"/>
    <w:tmpl w:val="2108A08C"/>
    <w:lvl w:ilvl="0" w:tplc="201EA756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3EB36DE"/>
    <w:multiLevelType w:val="hybridMultilevel"/>
    <w:tmpl w:val="00DC721C"/>
    <w:lvl w:ilvl="0" w:tplc="F2904416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6" w15:restartNumberingAfterBreak="0">
    <w:nsid w:val="65A06AEA"/>
    <w:multiLevelType w:val="hybridMultilevel"/>
    <w:tmpl w:val="4F42E87E"/>
    <w:lvl w:ilvl="0" w:tplc="58E4AE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421697"/>
    <w:multiLevelType w:val="hybridMultilevel"/>
    <w:tmpl w:val="00DC721C"/>
    <w:lvl w:ilvl="0" w:tplc="F2904416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num w:numId="1" w16cid:durableId="1762484829">
    <w:abstractNumId w:val="14"/>
  </w:num>
  <w:num w:numId="2" w16cid:durableId="1510026923">
    <w:abstractNumId w:val="13"/>
  </w:num>
  <w:num w:numId="3" w16cid:durableId="185411493">
    <w:abstractNumId w:val="7"/>
  </w:num>
  <w:num w:numId="4" w16cid:durableId="44061368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6395556">
    <w:abstractNumId w:val="5"/>
  </w:num>
  <w:num w:numId="6" w16cid:durableId="309405641">
    <w:abstractNumId w:val="16"/>
  </w:num>
  <w:num w:numId="7" w16cid:durableId="1905529988">
    <w:abstractNumId w:val="11"/>
  </w:num>
  <w:num w:numId="8" w16cid:durableId="1397587374">
    <w:abstractNumId w:val="2"/>
  </w:num>
  <w:num w:numId="9" w16cid:durableId="1092895624">
    <w:abstractNumId w:val="8"/>
  </w:num>
  <w:num w:numId="10" w16cid:durableId="1876044905">
    <w:abstractNumId w:val="10"/>
  </w:num>
  <w:num w:numId="11" w16cid:durableId="1642423452">
    <w:abstractNumId w:val="15"/>
  </w:num>
  <w:num w:numId="12" w16cid:durableId="1994798486">
    <w:abstractNumId w:val="6"/>
  </w:num>
  <w:num w:numId="13" w16cid:durableId="110364941">
    <w:abstractNumId w:val="4"/>
  </w:num>
  <w:num w:numId="14" w16cid:durableId="1857190043">
    <w:abstractNumId w:val="1"/>
  </w:num>
  <w:num w:numId="15" w16cid:durableId="844788423">
    <w:abstractNumId w:val="9"/>
  </w:num>
  <w:num w:numId="16" w16cid:durableId="526337993">
    <w:abstractNumId w:val="17"/>
  </w:num>
  <w:num w:numId="17" w16cid:durableId="777603637">
    <w:abstractNumId w:val="0"/>
  </w:num>
  <w:num w:numId="18" w16cid:durableId="39724150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519"/>
    <w:rsid w:val="00000E59"/>
    <w:rsid w:val="00001038"/>
    <w:rsid w:val="00002168"/>
    <w:rsid w:val="00003AB3"/>
    <w:rsid w:val="000045B5"/>
    <w:rsid w:val="000058C9"/>
    <w:rsid w:val="00006192"/>
    <w:rsid w:val="00006358"/>
    <w:rsid w:val="000075A3"/>
    <w:rsid w:val="00010747"/>
    <w:rsid w:val="00010B87"/>
    <w:rsid w:val="000110FF"/>
    <w:rsid w:val="00011227"/>
    <w:rsid w:val="00011B58"/>
    <w:rsid w:val="000122B1"/>
    <w:rsid w:val="00012304"/>
    <w:rsid w:val="00012C4C"/>
    <w:rsid w:val="00013056"/>
    <w:rsid w:val="00013355"/>
    <w:rsid w:val="00013528"/>
    <w:rsid w:val="000145B1"/>
    <w:rsid w:val="00014A69"/>
    <w:rsid w:val="00015128"/>
    <w:rsid w:val="000155C4"/>
    <w:rsid w:val="00015821"/>
    <w:rsid w:val="00015B94"/>
    <w:rsid w:val="00016997"/>
    <w:rsid w:val="00016A0B"/>
    <w:rsid w:val="00016C05"/>
    <w:rsid w:val="000170DB"/>
    <w:rsid w:val="00020169"/>
    <w:rsid w:val="00021442"/>
    <w:rsid w:val="00021543"/>
    <w:rsid w:val="00021AC0"/>
    <w:rsid w:val="00022AC4"/>
    <w:rsid w:val="0002304F"/>
    <w:rsid w:val="00026263"/>
    <w:rsid w:val="000267ED"/>
    <w:rsid w:val="00026AF8"/>
    <w:rsid w:val="00027007"/>
    <w:rsid w:val="000270EE"/>
    <w:rsid w:val="000271B5"/>
    <w:rsid w:val="00030284"/>
    <w:rsid w:val="00030689"/>
    <w:rsid w:val="00030892"/>
    <w:rsid w:val="0003090E"/>
    <w:rsid w:val="0003177C"/>
    <w:rsid w:val="00031D0B"/>
    <w:rsid w:val="000323D5"/>
    <w:rsid w:val="000326A6"/>
    <w:rsid w:val="00033750"/>
    <w:rsid w:val="0003405A"/>
    <w:rsid w:val="00034D9F"/>
    <w:rsid w:val="00035285"/>
    <w:rsid w:val="000372EF"/>
    <w:rsid w:val="00037B03"/>
    <w:rsid w:val="00037D21"/>
    <w:rsid w:val="0004039B"/>
    <w:rsid w:val="0004125B"/>
    <w:rsid w:val="000441AE"/>
    <w:rsid w:val="0004605C"/>
    <w:rsid w:val="00046A20"/>
    <w:rsid w:val="00046A53"/>
    <w:rsid w:val="0004737F"/>
    <w:rsid w:val="00050416"/>
    <w:rsid w:val="000506AC"/>
    <w:rsid w:val="0005096E"/>
    <w:rsid w:val="00050B5A"/>
    <w:rsid w:val="000516CD"/>
    <w:rsid w:val="00052BEA"/>
    <w:rsid w:val="00052E82"/>
    <w:rsid w:val="00053031"/>
    <w:rsid w:val="00054702"/>
    <w:rsid w:val="00054ABF"/>
    <w:rsid w:val="00054DEC"/>
    <w:rsid w:val="00056044"/>
    <w:rsid w:val="0005625B"/>
    <w:rsid w:val="00056BFA"/>
    <w:rsid w:val="00057347"/>
    <w:rsid w:val="000578D2"/>
    <w:rsid w:val="00057AB4"/>
    <w:rsid w:val="00060A4A"/>
    <w:rsid w:val="000618B7"/>
    <w:rsid w:val="000618D6"/>
    <w:rsid w:val="000623BF"/>
    <w:rsid w:val="00062CEE"/>
    <w:rsid w:val="0006458E"/>
    <w:rsid w:val="000649CD"/>
    <w:rsid w:val="00065F20"/>
    <w:rsid w:val="00067902"/>
    <w:rsid w:val="00070117"/>
    <w:rsid w:val="00070607"/>
    <w:rsid w:val="00071E2C"/>
    <w:rsid w:val="00074081"/>
    <w:rsid w:val="00074475"/>
    <w:rsid w:val="000745AB"/>
    <w:rsid w:val="00074F9C"/>
    <w:rsid w:val="0007534F"/>
    <w:rsid w:val="00075A3E"/>
    <w:rsid w:val="00076A6F"/>
    <w:rsid w:val="00076B86"/>
    <w:rsid w:val="00077042"/>
    <w:rsid w:val="00081040"/>
    <w:rsid w:val="000811FE"/>
    <w:rsid w:val="0008136C"/>
    <w:rsid w:val="00081BAF"/>
    <w:rsid w:val="000821C0"/>
    <w:rsid w:val="0008368F"/>
    <w:rsid w:val="0008440A"/>
    <w:rsid w:val="00084846"/>
    <w:rsid w:val="0008531B"/>
    <w:rsid w:val="0008545A"/>
    <w:rsid w:val="000860C9"/>
    <w:rsid w:val="00086845"/>
    <w:rsid w:val="000901DA"/>
    <w:rsid w:val="00091231"/>
    <w:rsid w:val="00091472"/>
    <w:rsid w:val="00092A3A"/>
    <w:rsid w:val="00093202"/>
    <w:rsid w:val="00093CB7"/>
    <w:rsid w:val="00093EE2"/>
    <w:rsid w:val="00093F5D"/>
    <w:rsid w:val="00094202"/>
    <w:rsid w:val="000952A5"/>
    <w:rsid w:val="00097963"/>
    <w:rsid w:val="00097CD7"/>
    <w:rsid w:val="00097D8B"/>
    <w:rsid w:val="000A016F"/>
    <w:rsid w:val="000A01EB"/>
    <w:rsid w:val="000A2A85"/>
    <w:rsid w:val="000A34F0"/>
    <w:rsid w:val="000A51B2"/>
    <w:rsid w:val="000A58F3"/>
    <w:rsid w:val="000A5FAA"/>
    <w:rsid w:val="000A6680"/>
    <w:rsid w:val="000A6FC4"/>
    <w:rsid w:val="000A7AAD"/>
    <w:rsid w:val="000A7B9D"/>
    <w:rsid w:val="000A7C61"/>
    <w:rsid w:val="000B001F"/>
    <w:rsid w:val="000B0F33"/>
    <w:rsid w:val="000B15EE"/>
    <w:rsid w:val="000B2B09"/>
    <w:rsid w:val="000B2C15"/>
    <w:rsid w:val="000B429D"/>
    <w:rsid w:val="000B5B75"/>
    <w:rsid w:val="000B7034"/>
    <w:rsid w:val="000B7A1D"/>
    <w:rsid w:val="000B7E9D"/>
    <w:rsid w:val="000C117A"/>
    <w:rsid w:val="000C3FBB"/>
    <w:rsid w:val="000C4153"/>
    <w:rsid w:val="000C4D12"/>
    <w:rsid w:val="000C5F06"/>
    <w:rsid w:val="000C68ED"/>
    <w:rsid w:val="000C7371"/>
    <w:rsid w:val="000C74E0"/>
    <w:rsid w:val="000C794A"/>
    <w:rsid w:val="000C7EA3"/>
    <w:rsid w:val="000D250B"/>
    <w:rsid w:val="000D2CD7"/>
    <w:rsid w:val="000D2E3E"/>
    <w:rsid w:val="000D3046"/>
    <w:rsid w:val="000D3CBB"/>
    <w:rsid w:val="000D4224"/>
    <w:rsid w:val="000D43F2"/>
    <w:rsid w:val="000D4E1A"/>
    <w:rsid w:val="000D62AE"/>
    <w:rsid w:val="000D700A"/>
    <w:rsid w:val="000D727F"/>
    <w:rsid w:val="000D7A89"/>
    <w:rsid w:val="000E013F"/>
    <w:rsid w:val="000E0A64"/>
    <w:rsid w:val="000E19DD"/>
    <w:rsid w:val="000E20C5"/>
    <w:rsid w:val="000E38E2"/>
    <w:rsid w:val="000E417E"/>
    <w:rsid w:val="000E6428"/>
    <w:rsid w:val="000E68C2"/>
    <w:rsid w:val="000E7412"/>
    <w:rsid w:val="000F080B"/>
    <w:rsid w:val="000F16B3"/>
    <w:rsid w:val="000F22B6"/>
    <w:rsid w:val="000F25E1"/>
    <w:rsid w:val="000F291F"/>
    <w:rsid w:val="000F2944"/>
    <w:rsid w:val="000F2C77"/>
    <w:rsid w:val="000F32C8"/>
    <w:rsid w:val="000F35A0"/>
    <w:rsid w:val="000F3A64"/>
    <w:rsid w:val="000F600C"/>
    <w:rsid w:val="000F6B1B"/>
    <w:rsid w:val="001007C8"/>
    <w:rsid w:val="0010096F"/>
    <w:rsid w:val="00100A0F"/>
    <w:rsid w:val="00100D19"/>
    <w:rsid w:val="0010105F"/>
    <w:rsid w:val="00101E72"/>
    <w:rsid w:val="001023C3"/>
    <w:rsid w:val="00102B60"/>
    <w:rsid w:val="00102BFD"/>
    <w:rsid w:val="00103029"/>
    <w:rsid w:val="001038F5"/>
    <w:rsid w:val="00103990"/>
    <w:rsid w:val="001048CB"/>
    <w:rsid w:val="00105809"/>
    <w:rsid w:val="00106230"/>
    <w:rsid w:val="00106491"/>
    <w:rsid w:val="001065F6"/>
    <w:rsid w:val="00106A44"/>
    <w:rsid w:val="00107005"/>
    <w:rsid w:val="00107DC2"/>
    <w:rsid w:val="0011045B"/>
    <w:rsid w:val="001117C3"/>
    <w:rsid w:val="001118A6"/>
    <w:rsid w:val="001122B4"/>
    <w:rsid w:val="001124BA"/>
    <w:rsid w:val="001135A7"/>
    <w:rsid w:val="00113EAD"/>
    <w:rsid w:val="001143CE"/>
    <w:rsid w:val="001159D6"/>
    <w:rsid w:val="00115B39"/>
    <w:rsid w:val="00116095"/>
    <w:rsid w:val="00116256"/>
    <w:rsid w:val="00116D81"/>
    <w:rsid w:val="00116D8D"/>
    <w:rsid w:val="0011707C"/>
    <w:rsid w:val="00117B4D"/>
    <w:rsid w:val="00117DDA"/>
    <w:rsid w:val="001201BA"/>
    <w:rsid w:val="001209ED"/>
    <w:rsid w:val="0012169E"/>
    <w:rsid w:val="00122644"/>
    <w:rsid w:val="001228DB"/>
    <w:rsid w:val="00122977"/>
    <w:rsid w:val="001247DC"/>
    <w:rsid w:val="00125440"/>
    <w:rsid w:val="0012628D"/>
    <w:rsid w:val="0013088A"/>
    <w:rsid w:val="00130A43"/>
    <w:rsid w:val="001313E4"/>
    <w:rsid w:val="00131DE6"/>
    <w:rsid w:val="001324C6"/>
    <w:rsid w:val="0013353D"/>
    <w:rsid w:val="00133AE0"/>
    <w:rsid w:val="00133BAF"/>
    <w:rsid w:val="001346CC"/>
    <w:rsid w:val="00135EC3"/>
    <w:rsid w:val="00136F1E"/>
    <w:rsid w:val="00136F53"/>
    <w:rsid w:val="001403DF"/>
    <w:rsid w:val="00141A18"/>
    <w:rsid w:val="0014233B"/>
    <w:rsid w:val="001432C7"/>
    <w:rsid w:val="0014366F"/>
    <w:rsid w:val="00143722"/>
    <w:rsid w:val="00143A05"/>
    <w:rsid w:val="00143CE8"/>
    <w:rsid w:val="00145DD8"/>
    <w:rsid w:val="001464C8"/>
    <w:rsid w:val="00146C96"/>
    <w:rsid w:val="00146DAA"/>
    <w:rsid w:val="00146F55"/>
    <w:rsid w:val="00147A0F"/>
    <w:rsid w:val="001504C9"/>
    <w:rsid w:val="00151330"/>
    <w:rsid w:val="0015197A"/>
    <w:rsid w:val="00151BA8"/>
    <w:rsid w:val="001522D8"/>
    <w:rsid w:val="00152CD0"/>
    <w:rsid w:val="0015364E"/>
    <w:rsid w:val="00154ECA"/>
    <w:rsid w:val="00155C27"/>
    <w:rsid w:val="001561A0"/>
    <w:rsid w:val="00156379"/>
    <w:rsid w:val="00157482"/>
    <w:rsid w:val="00157E7D"/>
    <w:rsid w:val="0016074C"/>
    <w:rsid w:val="00160E55"/>
    <w:rsid w:val="00162698"/>
    <w:rsid w:val="00163EF2"/>
    <w:rsid w:val="0016571B"/>
    <w:rsid w:val="00165B04"/>
    <w:rsid w:val="00165B51"/>
    <w:rsid w:val="001664E8"/>
    <w:rsid w:val="00166AD9"/>
    <w:rsid w:val="0016718E"/>
    <w:rsid w:val="001723D2"/>
    <w:rsid w:val="001734B3"/>
    <w:rsid w:val="001743B1"/>
    <w:rsid w:val="00174E2E"/>
    <w:rsid w:val="00174EB1"/>
    <w:rsid w:val="00175290"/>
    <w:rsid w:val="001759EA"/>
    <w:rsid w:val="00176608"/>
    <w:rsid w:val="00180D83"/>
    <w:rsid w:val="00182407"/>
    <w:rsid w:val="001825C5"/>
    <w:rsid w:val="00184A09"/>
    <w:rsid w:val="00184B7A"/>
    <w:rsid w:val="001850BF"/>
    <w:rsid w:val="001852E5"/>
    <w:rsid w:val="00185C47"/>
    <w:rsid w:val="00186B95"/>
    <w:rsid w:val="0018735A"/>
    <w:rsid w:val="0019157D"/>
    <w:rsid w:val="00191A87"/>
    <w:rsid w:val="00192C8A"/>
    <w:rsid w:val="0019308B"/>
    <w:rsid w:val="00193F61"/>
    <w:rsid w:val="001941AA"/>
    <w:rsid w:val="001941F4"/>
    <w:rsid w:val="00194476"/>
    <w:rsid w:val="00195038"/>
    <w:rsid w:val="00195551"/>
    <w:rsid w:val="00195A6A"/>
    <w:rsid w:val="00196CBB"/>
    <w:rsid w:val="0019745E"/>
    <w:rsid w:val="00197C1C"/>
    <w:rsid w:val="001A164B"/>
    <w:rsid w:val="001A2565"/>
    <w:rsid w:val="001A28F1"/>
    <w:rsid w:val="001A3010"/>
    <w:rsid w:val="001A4214"/>
    <w:rsid w:val="001A4897"/>
    <w:rsid w:val="001A5627"/>
    <w:rsid w:val="001A5E9D"/>
    <w:rsid w:val="001A5F43"/>
    <w:rsid w:val="001A6C80"/>
    <w:rsid w:val="001A767C"/>
    <w:rsid w:val="001A78CD"/>
    <w:rsid w:val="001B0563"/>
    <w:rsid w:val="001B448B"/>
    <w:rsid w:val="001B4A62"/>
    <w:rsid w:val="001B55B9"/>
    <w:rsid w:val="001C03E9"/>
    <w:rsid w:val="001C04F2"/>
    <w:rsid w:val="001C05B0"/>
    <w:rsid w:val="001C10BF"/>
    <w:rsid w:val="001C1832"/>
    <w:rsid w:val="001C1D45"/>
    <w:rsid w:val="001C23F3"/>
    <w:rsid w:val="001C253B"/>
    <w:rsid w:val="001C29BE"/>
    <w:rsid w:val="001C2A5C"/>
    <w:rsid w:val="001C2C2F"/>
    <w:rsid w:val="001C3129"/>
    <w:rsid w:val="001C3FB0"/>
    <w:rsid w:val="001C53CC"/>
    <w:rsid w:val="001C5B5A"/>
    <w:rsid w:val="001C5EA4"/>
    <w:rsid w:val="001C6DD2"/>
    <w:rsid w:val="001C7160"/>
    <w:rsid w:val="001C7CE1"/>
    <w:rsid w:val="001C7E20"/>
    <w:rsid w:val="001D0FCA"/>
    <w:rsid w:val="001D256D"/>
    <w:rsid w:val="001D3FDA"/>
    <w:rsid w:val="001D44E0"/>
    <w:rsid w:val="001D4AD0"/>
    <w:rsid w:val="001D57E3"/>
    <w:rsid w:val="001D5D70"/>
    <w:rsid w:val="001D7722"/>
    <w:rsid w:val="001D7AE2"/>
    <w:rsid w:val="001E126B"/>
    <w:rsid w:val="001E2360"/>
    <w:rsid w:val="001E49F1"/>
    <w:rsid w:val="001E6754"/>
    <w:rsid w:val="001E6A3C"/>
    <w:rsid w:val="001E6A4B"/>
    <w:rsid w:val="001E6E08"/>
    <w:rsid w:val="001E7E37"/>
    <w:rsid w:val="001F0BAA"/>
    <w:rsid w:val="001F0BDB"/>
    <w:rsid w:val="001F1D63"/>
    <w:rsid w:val="001F2454"/>
    <w:rsid w:val="001F278C"/>
    <w:rsid w:val="001F3511"/>
    <w:rsid w:val="001F384D"/>
    <w:rsid w:val="001F3A7E"/>
    <w:rsid w:val="001F3E83"/>
    <w:rsid w:val="001F3FA8"/>
    <w:rsid w:val="001F3FCC"/>
    <w:rsid w:val="001F402B"/>
    <w:rsid w:val="001F40C9"/>
    <w:rsid w:val="001F5651"/>
    <w:rsid w:val="001F65BE"/>
    <w:rsid w:val="001F73EF"/>
    <w:rsid w:val="001F758A"/>
    <w:rsid w:val="0020014B"/>
    <w:rsid w:val="00200DC6"/>
    <w:rsid w:val="002013B9"/>
    <w:rsid w:val="00201BA0"/>
    <w:rsid w:val="00202E62"/>
    <w:rsid w:val="002036B0"/>
    <w:rsid w:val="0020396E"/>
    <w:rsid w:val="00205E6B"/>
    <w:rsid w:val="0020616A"/>
    <w:rsid w:val="00206DC2"/>
    <w:rsid w:val="002070FF"/>
    <w:rsid w:val="00207545"/>
    <w:rsid w:val="0020771C"/>
    <w:rsid w:val="00207BBB"/>
    <w:rsid w:val="00207BD1"/>
    <w:rsid w:val="00207F48"/>
    <w:rsid w:val="00210EF1"/>
    <w:rsid w:val="002116E7"/>
    <w:rsid w:val="00211769"/>
    <w:rsid w:val="002123CF"/>
    <w:rsid w:val="0021253A"/>
    <w:rsid w:val="00212D33"/>
    <w:rsid w:val="0021340C"/>
    <w:rsid w:val="00213874"/>
    <w:rsid w:val="002144CB"/>
    <w:rsid w:val="00214B8C"/>
    <w:rsid w:val="00214C2D"/>
    <w:rsid w:val="002150AE"/>
    <w:rsid w:val="00215FC8"/>
    <w:rsid w:val="0021637F"/>
    <w:rsid w:val="00217C4D"/>
    <w:rsid w:val="00220ECF"/>
    <w:rsid w:val="002216B1"/>
    <w:rsid w:val="00222775"/>
    <w:rsid w:val="002242A3"/>
    <w:rsid w:val="0022458D"/>
    <w:rsid w:val="00224660"/>
    <w:rsid w:val="002248A5"/>
    <w:rsid w:val="00224F90"/>
    <w:rsid w:val="00225477"/>
    <w:rsid w:val="00225DE5"/>
    <w:rsid w:val="00226164"/>
    <w:rsid w:val="00226970"/>
    <w:rsid w:val="00226EED"/>
    <w:rsid w:val="0022762F"/>
    <w:rsid w:val="0023047B"/>
    <w:rsid w:val="0023056F"/>
    <w:rsid w:val="00230ACB"/>
    <w:rsid w:val="002315B3"/>
    <w:rsid w:val="00231AB1"/>
    <w:rsid w:val="002322BD"/>
    <w:rsid w:val="0023435B"/>
    <w:rsid w:val="002344F9"/>
    <w:rsid w:val="0023484F"/>
    <w:rsid w:val="00234D2C"/>
    <w:rsid w:val="002359EE"/>
    <w:rsid w:val="00235EED"/>
    <w:rsid w:val="0023657B"/>
    <w:rsid w:val="002369F6"/>
    <w:rsid w:val="00237065"/>
    <w:rsid w:val="00237377"/>
    <w:rsid w:val="00237456"/>
    <w:rsid w:val="0023782D"/>
    <w:rsid w:val="00240306"/>
    <w:rsid w:val="00240DDA"/>
    <w:rsid w:val="00240F7A"/>
    <w:rsid w:val="00241F88"/>
    <w:rsid w:val="0024379C"/>
    <w:rsid w:val="002442FD"/>
    <w:rsid w:val="00244AD0"/>
    <w:rsid w:val="00244F6D"/>
    <w:rsid w:val="00245283"/>
    <w:rsid w:val="0024600E"/>
    <w:rsid w:val="00247046"/>
    <w:rsid w:val="002513F2"/>
    <w:rsid w:val="00251B4E"/>
    <w:rsid w:val="00251DFE"/>
    <w:rsid w:val="002529D5"/>
    <w:rsid w:val="00253970"/>
    <w:rsid w:val="002539B8"/>
    <w:rsid w:val="00253A7F"/>
    <w:rsid w:val="00255802"/>
    <w:rsid w:val="00256053"/>
    <w:rsid w:val="00256C06"/>
    <w:rsid w:val="00260079"/>
    <w:rsid w:val="00260561"/>
    <w:rsid w:val="00261C74"/>
    <w:rsid w:val="00265797"/>
    <w:rsid w:val="00265E60"/>
    <w:rsid w:val="00266B98"/>
    <w:rsid w:val="0026730F"/>
    <w:rsid w:val="00267744"/>
    <w:rsid w:val="00267C65"/>
    <w:rsid w:val="00267F2C"/>
    <w:rsid w:val="0027056E"/>
    <w:rsid w:val="00270B92"/>
    <w:rsid w:val="0027147B"/>
    <w:rsid w:val="00272368"/>
    <w:rsid w:val="00273B80"/>
    <w:rsid w:val="0027522E"/>
    <w:rsid w:val="00275674"/>
    <w:rsid w:val="0027577E"/>
    <w:rsid w:val="00275CF3"/>
    <w:rsid w:val="0027633E"/>
    <w:rsid w:val="002765DC"/>
    <w:rsid w:val="002775E0"/>
    <w:rsid w:val="002776B3"/>
    <w:rsid w:val="0028088B"/>
    <w:rsid w:val="00281E63"/>
    <w:rsid w:val="00282268"/>
    <w:rsid w:val="00282306"/>
    <w:rsid w:val="00282565"/>
    <w:rsid w:val="0028319B"/>
    <w:rsid w:val="0028340E"/>
    <w:rsid w:val="002835AC"/>
    <w:rsid w:val="002836A7"/>
    <w:rsid w:val="0028377D"/>
    <w:rsid w:val="00284087"/>
    <w:rsid w:val="002846F7"/>
    <w:rsid w:val="00284AF2"/>
    <w:rsid w:val="00284DDD"/>
    <w:rsid w:val="002850EA"/>
    <w:rsid w:val="002857DC"/>
    <w:rsid w:val="002868EF"/>
    <w:rsid w:val="00287079"/>
    <w:rsid w:val="002919DE"/>
    <w:rsid w:val="00291B09"/>
    <w:rsid w:val="00291E8C"/>
    <w:rsid w:val="00292B60"/>
    <w:rsid w:val="00293A96"/>
    <w:rsid w:val="00293F54"/>
    <w:rsid w:val="00294A85"/>
    <w:rsid w:val="00294BFD"/>
    <w:rsid w:val="002956A2"/>
    <w:rsid w:val="00296654"/>
    <w:rsid w:val="00296E5F"/>
    <w:rsid w:val="00297448"/>
    <w:rsid w:val="00297E0F"/>
    <w:rsid w:val="002A0A14"/>
    <w:rsid w:val="002A0DD5"/>
    <w:rsid w:val="002A171E"/>
    <w:rsid w:val="002A1BFE"/>
    <w:rsid w:val="002A1F8F"/>
    <w:rsid w:val="002A2A67"/>
    <w:rsid w:val="002A2F94"/>
    <w:rsid w:val="002A3255"/>
    <w:rsid w:val="002A3D15"/>
    <w:rsid w:val="002A58D8"/>
    <w:rsid w:val="002A5D2C"/>
    <w:rsid w:val="002A665D"/>
    <w:rsid w:val="002B03F2"/>
    <w:rsid w:val="002B0875"/>
    <w:rsid w:val="002B0AEA"/>
    <w:rsid w:val="002B23D1"/>
    <w:rsid w:val="002B2564"/>
    <w:rsid w:val="002B321B"/>
    <w:rsid w:val="002B43CB"/>
    <w:rsid w:val="002B4517"/>
    <w:rsid w:val="002B52C2"/>
    <w:rsid w:val="002B53D2"/>
    <w:rsid w:val="002B5633"/>
    <w:rsid w:val="002B57C2"/>
    <w:rsid w:val="002B6B8F"/>
    <w:rsid w:val="002B7068"/>
    <w:rsid w:val="002B730E"/>
    <w:rsid w:val="002C0B5F"/>
    <w:rsid w:val="002C2AE6"/>
    <w:rsid w:val="002C5221"/>
    <w:rsid w:val="002C6180"/>
    <w:rsid w:val="002C66C1"/>
    <w:rsid w:val="002C69F9"/>
    <w:rsid w:val="002D00C2"/>
    <w:rsid w:val="002D0525"/>
    <w:rsid w:val="002D0AD5"/>
    <w:rsid w:val="002D1870"/>
    <w:rsid w:val="002D2ABD"/>
    <w:rsid w:val="002D38FE"/>
    <w:rsid w:val="002D4156"/>
    <w:rsid w:val="002D5ADD"/>
    <w:rsid w:val="002D5F83"/>
    <w:rsid w:val="002D7158"/>
    <w:rsid w:val="002D7332"/>
    <w:rsid w:val="002E03DB"/>
    <w:rsid w:val="002E0504"/>
    <w:rsid w:val="002E175A"/>
    <w:rsid w:val="002E3BD7"/>
    <w:rsid w:val="002E41DB"/>
    <w:rsid w:val="002E45B4"/>
    <w:rsid w:val="002E496E"/>
    <w:rsid w:val="002E4D09"/>
    <w:rsid w:val="002E6B6D"/>
    <w:rsid w:val="002E6CA4"/>
    <w:rsid w:val="002E6EFD"/>
    <w:rsid w:val="002E706D"/>
    <w:rsid w:val="002E7745"/>
    <w:rsid w:val="002F0085"/>
    <w:rsid w:val="002F039A"/>
    <w:rsid w:val="002F0D03"/>
    <w:rsid w:val="002F2D17"/>
    <w:rsid w:val="002F3AD4"/>
    <w:rsid w:val="002F4B9F"/>
    <w:rsid w:val="002F5A93"/>
    <w:rsid w:val="002F5ABC"/>
    <w:rsid w:val="002F768A"/>
    <w:rsid w:val="002F78E5"/>
    <w:rsid w:val="00300A45"/>
    <w:rsid w:val="0030135F"/>
    <w:rsid w:val="0030153C"/>
    <w:rsid w:val="00301D4A"/>
    <w:rsid w:val="00302220"/>
    <w:rsid w:val="00302992"/>
    <w:rsid w:val="00302A72"/>
    <w:rsid w:val="00302FD6"/>
    <w:rsid w:val="003033E5"/>
    <w:rsid w:val="003040E8"/>
    <w:rsid w:val="00304239"/>
    <w:rsid w:val="003051B5"/>
    <w:rsid w:val="00305A5D"/>
    <w:rsid w:val="00305DC2"/>
    <w:rsid w:val="003071E3"/>
    <w:rsid w:val="003079EE"/>
    <w:rsid w:val="00307FE8"/>
    <w:rsid w:val="00310BD6"/>
    <w:rsid w:val="00310C72"/>
    <w:rsid w:val="00311D0A"/>
    <w:rsid w:val="00311E22"/>
    <w:rsid w:val="00311E4D"/>
    <w:rsid w:val="0031292C"/>
    <w:rsid w:val="00312E29"/>
    <w:rsid w:val="00312F37"/>
    <w:rsid w:val="00313C89"/>
    <w:rsid w:val="003149FD"/>
    <w:rsid w:val="00315D9F"/>
    <w:rsid w:val="00315FC5"/>
    <w:rsid w:val="00316126"/>
    <w:rsid w:val="0031613E"/>
    <w:rsid w:val="00316BDD"/>
    <w:rsid w:val="00316C20"/>
    <w:rsid w:val="00317477"/>
    <w:rsid w:val="003227C9"/>
    <w:rsid w:val="0032297B"/>
    <w:rsid w:val="00322AAA"/>
    <w:rsid w:val="003239D9"/>
    <w:rsid w:val="0032423C"/>
    <w:rsid w:val="00325278"/>
    <w:rsid w:val="00325621"/>
    <w:rsid w:val="00325CD7"/>
    <w:rsid w:val="003271C4"/>
    <w:rsid w:val="00327A86"/>
    <w:rsid w:val="00330B06"/>
    <w:rsid w:val="00331C43"/>
    <w:rsid w:val="00332FD6"/>
    <w:rsid w:val="00334BA0"/>
    <w:rsid w:val="00335A47"/>
    <w:rsid w:val="003361B7"/>
    <w:rsid w:val="003364D5"/>
    <w:rsid w:val="00337811"/>
    <w:rsid w:val="0034030A"/>
    <w:rsid w:val="003409AE"/>
    <w:rsid w:val="003410D6"/>
    <w:rsid w:val="003420C5"/>
    <w:rsid w:val="00342852"/>
    <w:rsid w:val="0034294C"/>
    <w:rsid w:val="00343964"/>
    <w:rsid w:val="00344612"/>
    <w:rsid w:val="00345A7E"/>
    <w:rsid w:val="0034621F"/>
    <w:rsid w:val="00347D9E"/>
    <w:rsid w:val="00347FE5"/>
    <w:rsid w:val="003507D5"/>
    <w:rsid w:val="00351765"/>
    <w:rsid w:val="00352243"/>
    <w:rsid w:val="003543D3"/>
    <w:rsid w:val="00354B24"/>
    <w:rsid w:val="00355475"/>
    <w:rsid w:val="00355997"/>
    <w:rsid w:val="003566F0"/>
    <w:rsid w:val="00356F5A"/>
    <w:rsid w:val="003572B7"/>
    <w:rsid w:val="00357B03"/>
    <w:rsid w:val="00357DBE"/>
    <w:rsid w:val="0036037A"/>
    <w:rsid w:val="00360910"/>
    <w:rsid w:val="00362877"/>
    <w:rsid w:val="00363022"/>
    <w:rsid w:val="00363032"/>
    <w:rsid w:val="003633C4"/>
    <w:rsid w:val="00363C04"/>
    <w:rsid w:val="00365979"/>
    <w:rsid w:val="00365F60"/>
    <w:rsid w:val="00366134"/>
    <w:rsid w:val="00366945"/>
    <w:rsid w:val="00367B8E"/>
    <w:rsid w:val="00367CE0"/>
    <w:rsid w:val="003703B1"/>
    <w:rsid w:val="00370C57"/>
    <w:rsid w:val="00372D3E"/>
    <w:rsid w:val="003730C7"/>
    <w:rsid w:val="003731B3"/>
    <w:rsid w:val="0037424C"/>
    <w:rsid w:val="0037502F"/>
    <w:rsid w:val="00375271"/>
    <w:rsid w:val="003756BB"/>
    <w:rsid w:val="00376449"/>
    <w:rsid w:val="00376542"/>
    <w:rsid w:val="00377A0C"/>
    <w:rsid w:val="00380020"/>
    <w:rsid w:val="003804CB"/>
    <w:rsid w:val="00380B3B"/>
    <w:rsid w:val="0038138A"/>
    <w:rsid w:val="00383D74"/>
    <w:rsid w:val="00383D7B"/>
    <w:rsid w:val="003842F0"/>
    <w:rsid w:val="00384CF8"/>
    <w:rsid w:val="003850BB"/>
    <w:rsid w:val="00385B6C"/>
    <w:rsid w:val="003865DA"/>
    <w:rsid w:val="00386D06"/>
    <w:rsid w:val="003873FC"/>
    <w:rsid w:val="00387632"/>
    <w:rsid w:val="0039020D"/>
    <w:rsid w:val="00390275"/>
    <w:rsid w:val="00390548"/>
    <w:rsid w:val="0039094E"/>
    <w:rsid w:val="00390A70"/>
    <w:rsid w:val="00390CEB"/>
    <w:rsid w:val="0039114D"/>
    <w:rsid w:val="00392BB9"/>
    <w:rsid w:val="00392F03"/>
    <w:rsid w:val="0039577E"/>
    <w:rsid w:val="0039663A"/>
    <w:rsid w:val="00396C6A"/>
    <w:rsid w:val="00397529"/>
    <w:rsid w:val="00397F09"/>
    <w:rsid w:val="003A11D1"/>
    <w:rsid w:val="003A15BC"/>
    <w:rsid w:val="003A18D5"/>
    <w:rsid w:val="003A3011"/>
    <w:rsid w:val="003A3820"/>
    <w:rsid w:val="003A4CFB"/>
    <w:rsid w:val="003A5084"/>
    <w:rsid w:val="003A60A4"/>
    <w:rsid w:val="003A6195"/>
    <w:rsid w:val="003A6510"/>
    <w:rsid w:val="003B03C3"/>
    <w:rsid w:val="003B09D5"/>
    <w:rsid w:val="003B0EE3"/>
    <w:rsid w:val="003B0F6F"/>
    <w:rsid w:val="003B13FC"/>
    <w:rsid w:val="003B183E"/>
    <w:rsid w:val="003B2096"/>
    <w:rsid w:val="003B250C"/>
    <w:rsid w:val="003B27A9"/>
    <w:rsid w:val="003B2985"/>
    <w:rsid w:val="003B5601"/>
    <w:rsid w:val="003B5712"/>
    <w:rsid w:val="003B5F5B"/>
    <w:rsid w:val="003B64F6"/>
    <w:rsid w:val="003B77F5"/>
    <w:rsid w:val="003B7837"/>
    <w:rsid w:val="003C01C3"/>
    <w:rsid w:val="003C1459"/>
    <w:rsid w:val="003C1937"/>
    <w:rsid w:val="003C1AED"/>
    <w:rsid w:val="003C2801"/>
    <w:rsid w:val="003C2C60"/>
    <w:rsid w:val="003C2DD4"/>
    <w:rsid w:val="003C307B"/>
    <w:rsid w:val="003C3953"/>
    <w:rsid w:val="003C5F9F"/>
    <w:rsid w:val="003C6C29"/>
    <w:rsid w:val="003C6D41"/>
    <w:rsid w:val="003C7235"/>
    <w:rsid w:val="003C7F66"/>
    <w:rsid w:val="003D0179"/>
    <w:rsid w:val="003D0305"/>
    <w:rsid w:val="003D225F"/>
    <w:rsid w:val="003D250F"/>
    <w:rsid w:val="003D2A00"/>
    <w:rsid w:val="003D2DA8"/>
    <w:rsid w:val="003D3043"/>
    <w:rsid w:val="003D446A"/>
    <w:rsid w:val="003D4F3E"/>
    <w:rsid w:val="003D50CA"/>
    <w:rsid w:val="003D59CB"/>
    <w:rsid w:val="003D5A30"/>
    <w:rsid w:val="003D5CE8"/>
    <w:rsid w:val="003D6CA2"/>
    <w:rsid w:val="003D711B"/>
    <w:rsid w:val="003D7244"/>
    <w:rsid w:val="003D7D28"/>
    <w:rsid w:val="003D7F26"/>
    <w:rsid w:val="003E0EC9"/>
    <w:rsid w:val="003E121C"/>
    <w:rsid w:val="003E18D7"/>
    <w:rsid w:val="003E1915"/>
    <w:rsid w:val="003E4225"/>
    <w:rsid w:val="003E4FEC"/>
    <w:rsid w:val="003E5B87"/>
    <w:rsid w:val="003E6603"/>
    <w:rsid w:val="003E7B85"/>
    <w:rsid w:val="003E7BB7"/>
    <w:rsid w:val="003E7C1F"/>
    <w:rsid w:val="003F0D55"/>
    <w:rsid w:val="003F1611"/>
    <w:rsid w:val="003F1ACF"/>
    <w:rsid w:val="003F2C54"/>
    <w:rsid w:val="003F3163"/>
    <w:rsid w:val="003F3F1B"/>
    <w:rsid w:val="003F57C3"/>
    <w:rsid w:val="003F774A"/>
    <w:rsid w:val="003F7A6C"/>
    <w:rsid w:val="004002DA"/>
    <w:rsid w:val="004013A8"/>
    <w:rsid w:val="004013B9"/>
    <w:rsid w:val="004022D9"/>
    <w:rsid w:val="00403053"/>
    <w:rsid w:val="0040347C"/>
    <w:rsid w:val="004042DE"/>
    <w:rsid w:val="004050BD"/>
    <w:rsid w:val="0040639F"/>
    <w:rsid w:val="0040661B"/>
    <w:rsid w:val="00406C99"/>
    <w:rsid w:val="00407D09"/>
    <w:rsid w:val="00410FA0"/>
    <w:rsid w:val="00411262"/>
    <w:rsid w:val="004117C0"/>
    <w:rsid w:val="0041265C"/>
    <w:rsid w:val="00412877"/>
    <w:rsid w:val="00412BDF"/>
    <w:rsid w:val="00413EC5"/>
    <w:rsid w:val="00414A7F"/>
    <w:rsid w:val="00414BE5"/>
    <w:rsid w:val="004157B5"/>
    <w:rsid w:val="00415967"/>
    <w:rsid w:val="004161C3"/>
    <w:rsid w:val="004171E5"/>
    <w:rsid w:val="004173B9"/>
    <w:rsid w:val="00420677"/>
    <w:rsid w:val="004211AD"/>
    <w:rsid w:val="00421709"/>
    <w:rsid w:val="004221C5"/>
    <w:rsid w:val="00422454"/>
    <w:rsid w:val="0042485F"/>
    <w:rsid w:val="004252E4"/>
    <w:rsid w:val="0042534D"/>
    <w:rsid w:val="004262A9"/>
    <w:rsid w:val="00426A07"/>
    <w:rsid w:val="00430082"/>
    <w:rsid w:val="004301CC"/>
    <w:rsid w:val="004319EA"/>
    <w:rsid w:val="00431C54"/>
    <w:rsid w:val="00432274"/>
    <w:rsid w:val="00432F65"/>
    <w:rsid w:val="00434055"/>
    <w:rsid w:val="004362A6"/>
    <w:rsid w:val="00436384"/>
    <w:rsid w:val="0043657F"/>
    <w:rsid w:val="00436EC9"/>
    <w:rsid w:val="004372E4"/>
    <w:rsid w:val="00437380"/>
    <w:rsid w:val="00440F1C"/>
    <w:rsid w:val="00441344"/>
    <w:rsid w:val="00441DB1"/>
    <w:rsid w:val="004422EA"/>
    <w:rsid w:val="0044282E"/>
    <w:rsid w:val="00443155"/>
    <w:rsid w:val="0044433C"/>
    <w:rsid w:val="00444F0C"/>
    <w:rsid w:val="00444FF7"/>
    <w:rsid w:val="00445652"/>
    <w:rsid w:val="00445AEB"/>
    <w:rsid w:val="00445EA2"/>
    <w:rsid w:val="00451579"/>
    <w:rsid w:val="00451B7A"/>
    <w:rsid w:val="0045267C"/>
    <w:rsid w:val="004536D3"/>
    <w:rsid w:val="00453CBA"/>
    <w:rsid w:val="00454768"/>
    <w:rsid w:val="00454E80"/>
    <w:rsid w:val="004553D1"/>
    <w:rsid w:val="00455C8C"/>
    <w:rsid w:val="0045667A"/>
    <w:rsid w:val="0045672D"/>
    <w:rsid w:val="00456983"/>
    <w:rsid w:val="0046001C"/>
    <w:rsid w:val="0046058A"/>
    <w:rsid w:val="00460D18"/>
    <w:rsid w:val="00461D54"/>
    <w:rsid w:val="00462EB2"/>
    <w:rsid w:val="00463353"/>
    <w:rsid w:val="00463478"/>
    <w:rsid w:val="00463FC3"/>
    <w:rsid w:val="004643F0"/>
    <w:rsid w:val="00464634"/>
    <w:rsid w:val="00464AAB"/>
    <w:rsid w:val="00464B29"/>
    <w:rsid w:val="0046505B"/>
    <w:rsid w:val="00466077"/>
    <w:rsid w:val="004669F2"/>
    <w:rsid w:val="0046754F"/>
    <w:rsid w:val="00467551"/>
    <w:rsid w:val="00467595"/>
    <w:rsid w:val="00467900"/>
    <w:rsid w:val="00470021"/>
    <w:rsid w:val="00472265"/>
    <w:rsid w:val="00472B1C"/>
    <w:rsid w:val="00472C8E"/>
    <w:rsid w:val="00473BCD"/>
    <w:rsid w:val="00473EBD"/>
    <w:rsid w:val="004740F6"/>
    <w:rsid w:val="004741EF"/>
    <w:rsid w:val="00474266"/>
    <w:rsid w:val="00474B32"/>
    <w:rsid w:val="00474CA6"/>
    <w:rsid w:val="00474DCC"/>
    <w:rsid w:val="00477163"/>
    <w:rsid w:val="00480846"/>
    <w:rsid w:val="00480EEB"/>
    <w:rsid w:val="00481A80"/>
    <w:rsid w:val="00481E57"/>
    <w:rsid w:val="004823C8"/>
    <w:rsid w:val="00482E94"/>
    <w:rsid w:val="00483119"/>
    <w:rsid w:val="00484B97"/>
    <w:rsid w:val="00485258"/>
    <w:rsid w:val="00486593"/>
    <w:rsid w:val="004866F5"/>
    <w:rsid w:val="004878A5"/>
    <w:rsid w:val="004901DE"/>
    <w:rsid w:val="00490240"/>
    <w:rsid w:val="004915A9"/>
    <w:rsid w:val="00492E71"/>
    <w:rsid w:val="00494C3E"/>
    <w:rsid w:val="00494D6B"/>
    <w:rsid w:val="00495EA4"/>
    <w:rsid w:val="00497181"/>
    <w:rsid w:val="00497B47"/>
    <w:rsid w:val="00497E6F"/>
    <w:rsid w:val="004A020B"/>
    <w:rsid w:val="004A0FFB"/>
    <w:rsid w:val="004A1055"/>
    <w:rsid w:val="004A145C"/>
    <w:rsid w:val="004A2A50"/>
    <w:rsid w:val="004A3941"/>
    <w:rsid w:val="004A488D"/>
    <w:rsid w:val="004A56F2"/>
    <w:rsid w:val="004A6655"/>
    <w:rsid w:val="004A6978"/>
    <w:rsid w:val="004A6B81"/>
    <w:rsid w:val="004A70A0"/>
    <w:rsid w:val="004A717E"/>
    <w:rsid w:val="004A7186"/>
    <w:rsid w:val="004A7D72"/>
    <w:rsid w:val="004A7ECC"/>
    <w:rsid w:val="004B034D"/>
    <w:rsid w:val="004B074C"/>
    <w:rsid w:val="004B0A16"/>
    <w:rsid w:val="004B1ECF"/>
    <w:rsid w:val="004B22AE"/>
    <w:rsid w:val="004B2325"/>
    <w:rsid w:val="004B3018"/>
    <w:rsid w:val="004B3188"/>
    <w:rsid w:val="004B39C3"/>
    <w:rsid w:val="004B5E8F"/>
    <w:rsid w:val="004C0B54"/>
    <w:rsid w:val="004C17C4"/>
    <w:rsid w:val="004C1DD0"/>
    <w:rsid w:val="004C2FAF"/>
    <w:rsid w:val="004C44AE"/>
    <w:rsid w:val="004C5349"/>
    <w:rsid w:val="004C59EF"/>
    <w:rsid w:val="004D0139"/>
    <w:rsid w:val="004D0562"/>
    <w:rsid w:val="004D139D"/>
    <w:rsid w:val="004D2162"/>
    <w:rsid w:val="004D2A00"/>
    <w:rsid w:val="004D2B64"/>
    <w:rsid w:val="004D3C11"/>
    <w:rsid w:val="004D4ABE"/>
    <w:rsid w:val="004D4B57"/>
    <w:rsid w:val="004D5841"/>
    <w:rsid w:val="004D5D3C"/>
    <w:rsid w:val="004D645F"/>
    <w:rsid w:val="004D78F3"/>
    <w:rsid w:val="004D7EDB"/>
    <w:rsid w:val="004E0096"/>
    <w:rsid w:val="004E0DFE"/>
    <w:rsid w:val="004E1351"/>
    <w:rsid w:val="004E1865"/>
    <w:rsid w:val="004E3F78"/>
    <w:rsid w:val="004E4248"/>
    <w:rsid w:val="004E496F"/>
    <w:rsid w:val="004E6F9C"/>
    <w:rsid w:val="004E7E89"/>
    <w:rsid w:val="004F2458"/>
    <w:rsid w:val="004F2FBF"/>
    <w:rsid w:val="004F336C"/>
    <w:rsid w:val="004F3454"/>
    <w:rsid w:val="004F355E"/>
    <w:rsid w:val="004F4BAC"/>
    <w:rsid w:val="004F4EC4"/>
    <w:rsid w:val="004F525B"/>
    <w:rsid w:val="004F5766"/>
    <w:rsid w:val="004F6350"/>
    <w:rsid w:val="004F6CA6"/>
    <w:rsid w:val="004F71DF"/>
    <w:rsid w:val="004F72E5"/>
    <w:rsid w:val="004F75D8"/>
    <w:rsid w:val="00501178"/>
    <w:rsid w:val="005016CD"/>
    <w:rsid w:val="0050270A"/>
    <w:rsid w:val="00502E0C"/>
    <w:rsid w:val="0050340D"/>
    <w:rsid w:val="00503B95"/>
    <w:rsid w:val="00503D1C"/>
    <w:rsid w:val="0050415A"/>
    <w:rsid w:val="00505369"/>
    <w:rsid w:val="0050612C"/>
    <w:rsid w:val="00506503"/>
    <w:rsid w:val="0050698F"/>
    <w:rsid w:val="00510ADC"/>
    <w:rsid w:val="00510B78"/>
    <w:rsid w:val="00510D25"/>
    <w:rsid w:val="00511AC4"/>
    <w:rsid w:val="00513346"/>
    <w:rsid w:val="00513962"/>
    <w:rsid w:val="005156B3"/>
    <w:rsid w:val="00515B11"/>
    <w:rsid w:val="00515B50"/>
    <w:rsid w:val="005201E7"/>
    <w:rsid w:val="0052073A"/>
    <w:rsid w:val="00520AFF"/>
    <w:rsid w:val="0052105B"/>
    <w:rsid w:val="00522BBB"/>
    <w:rsid w:val="00522C12"/>
    <w:rsid w:val="005231DC"/>
    <w:rsid w:val="0052537A"/>
    <w:rsid w:val="00525E3A"/>
    <w:rsid w:val="0052785A"/>
    <w:rsid w:val="0053019D"/>
    <w:rsid w:val="00530A62"/>
    <w:rsid w:val="00530A68"/>
    <w:rsid w:val="00531647"/>
    <w:rsid w:val="005324C8"/>
    <w:rsid w:val="005324F3"/>
    <w:rsid w:val="00532FE2"/>
    <w:rsid w:val="00533351"/>
    <w:rsid w:val="005333CE"/>
    <w:rsid w:val="0053384A"/>
    <w:rsid w:val="00534811"/>
    <w:rsid w:val="005348D4"/>
    <w:rsid w:val="00534926"/>
    <w:rsid w:val="0053538E"/>
    <w:rsid w:val="00540F38"/>
    <w:rsid w:val="00542875"/>
    <w:rsid w:val="00542890"/>
    <w:rsid w:val="005428DB"/>
    <w:rsid w:val="005429C9"/>
    <w:rsid w:val="00542EF6"/>
    <w:rsid w:val="00542FE8"/>
    <w:rsid w:val="00543E88"/>
    <w:rsid w:val="00546394"/>
    <w:rsid w:val="005475C3"/>
    <w:rsid w:val="00550517"/>
    <w:rsid w:val="00550BED"/>
    <w:rsid w:val="00550D33"/>
    <w:rsid w:val="00550D51"/>
    <w:rsid w:val="00550E40"/>
    <w:rsid w:val="0055155A"/>
    <w:rsid w:val="00551BC4"/>
    <w:rsid w:val="00551DB4"/>
    <w:rsid w:val="005522D0"/>
    <w:rsid w:val="00552704"/>
    <w:rsid w:val="0055305C"/>
    <w:rsid w:val="0055327A"/>
    <w:rsid w:val="005535AE"/>
    <w:rsid w:val="005551B1"/>
    <w:rsid w:val="00555ABE"/>
    <w:rsid w:val="00555CC5"/>
    <w:rsid w:val="00556BB3"/>
    <w:rsid w:val="00556DD9"/>
    <w:rsid w:val="00556F75"/>
    <w:rsid w:val="005607F8"/>
    <w:rsid w:val="00560E65"/>
    <w:rsid w:val="0056125F"/>
    <w:rsid w:val="005617E0"/>
    <w:rsid w:val="00562E35"/>
    <w:rsid w:val="00562FD9"/>
    <w:rsid w:val="00563229"/>
    <w:rsid w:val="00564124"/>
    <w:rsid w:val="0056421B"/>
    <w:rsid w:val="00565102"/>
    <w:rsid w:val="005651C7"/>
    <w:rsid w:val="00565726"/>
    <w:rsid w:val="005659F1"/>
    <w:rsid w:val="00566F56"/>
    <w:rsid w:val="00567AA5"/>
    <w:rsid w:val="0057023E"/>
    <w:rsid w:val="00572DC8"/>
    <w:rsid w:val="00572F53"/>
    <w:rsid w:val="0057386F"/>
    <w:rsid w:val="00573C26"/>
    <w:rsid w:val="00574AB1"/>
    <w:rsid w:val="00574F0B"/>
    <w:rsid w:val="005768AD"/>
    <w:rsid w:val="00576A1B"/>
    <w:rsid w:val="00580512"/>
    <w:rsid w:val="00580884"/>
    <w:rsid w:val="00581F07"/>
    <w:rsid w:val="00582DD9"/>
    <w:rsid w:val="00584185"/>
    <w:rsid w:val="00584DFF"/>
    <w:rsid w:val="00585B64"/>
    <w:rsid w:val="00586104"/>
    <w:rsid w:val="005863DB"/>
    <w:rsid w:val="005865BE"/>
    <w:rsid w:val="005867A9"/>
    <w:rsid w:val="00586EA7"/>
    <w:rsid w:val="00586F32"/>
    <w:rsid w:val="00590D3E"/>
    <w:rsid w:val="00592720"/>
    <w:rsid w:val="0059285B"/>
    <w:rsid w:val="00593F36"/>
    <w:rsid w:val="00594347"/>
    <w:rsid w:val="005953C6"/>
    <w:rsid w:val="00595F17"/>
    <w:rsid w:val="00597136"/>
    <w:rsid w:val="0059738F"/>
    <w:rsid w:val="005A01B3"/>
    <w:rsid w:val="005A0B7D"/>
    <w:rsid w:val="005A0B85"/>
    <w:rsid w:val="005A0E72"/>
    <w:rsid w:val="005A1B9E"/>
    <w:rsid w:val="005A1D08"/>
    <w:rsid w:val="005A2273"/>
    <w:rsid w:val="005A29CC"/>
    <w:rsid w:val="005A2ED3"/>
    <w:rsid w:val="005A3623"/>
    <w:rsid w:val="005A38E8"/>
    <w:rsid w:val="005A3A7F"/>
    <w:rsid w:val="005A3E66"/>
    <w:rsid w:val="005A48D1"/>
    <w:rsid w:val="005A4E8F"/>
    <w:rsid w:val="005A540F"/>
    <w:rsid w:val="005A5431"/>
    <w:rsid w:val="005A6613"/>
    <w:rsid w:val="005A7250"/>
    <w:rsid w:val="005B0294"/>
    <w:rsid w:val="005B215F"/>
    <w:rsid w:val="005B21EF"/>
    <w:rsid w:val="005B2A75"/>
    <w:rsid w:val="005B3417"/>
    <w:rsid w:val="005B4231"/>
    <w:rsid w:val="005B4454"/>
    <w:rsid w:val="005B4941"/>
    <w:rsid w:val="005B4CB4"/>
    <w:rsid w:val="005B4D82"/>
    <w:rsid w:val="005B4E80"/>
    <w:rsid w:val="005B6EA9"/>
    <w:rsid w:val="005B7108"/>
    <w:rsid w:val="005B7EED"/>
    <w:rsid w:val="005C03C9"/>
    <w:rsid w:val="005C1CEE"/>
    <w:rsid w:val="005C21EC"/>
    <w:rsid w:val="005C298A"/>
    <w:rsid w:val="005C3710"/>
    <w:rsid w:val="005C48B3"/>
    <w:rsid w:val="005C5118"/>
    <w:rsid w:val="005C56F7"/>
    <w:rsid w:val="005C5814"/>
    <w:rsid w:val="005C597D"/>
    <w:rsid w:val="005C5D5E"/>
    <w:rsid w:val="005C6733"/>
    <w:rsid w:val="005C7FC6"/>
    <w:rsid w:val="005D005A"/>
    <w:rsid w:val="005D0348"/>
    <w:rsid w:val="005D0533"/>
    <w:rsid w:val="005D18E4"/>
    <w:rsid w:val="005D21B9"/>
    <w:rsid w:val="005D2304"/>
    <w:rsid w:val="005D29D7"/>
    <w:rsid w:val="005D2B3A"/>
    <w:rsid w:val="005D2CAC"/>
    <w:rsid w:val="005D2EF6"/>
    <w:rsid w:val="005D31EA"/>
    <w:rsid w:val="005D39C0"/>
    <w:rsid w:val="005D3A31"/>
    <w:rsid w:val="005D3B25"/>
    <w:rsid w:val="005D3D84"/>
    <w:rsid w:val="005D475C"/>
    <w:rsid w:val="005D4814"/>
    <w:rsid w:val="005D4DF1"/>
    <w:rsid w:val="005D5006"/>
    <w:rsid w:val="005D6028"/>
    <w:rsid w:val="005D617A"/>
    <w:rsid w:val="005D6867"/>
    <w:rsid w:val="005D6C09"/>
    <w:rsid w:val="005D6FA4"/>
    <w:rsid w:val="005D70A2"/>
    <w:rsid w:val="005D733D"/>
    <w:rsid w:val="005D7543"/>
    <w:rsid w:val="005D77ED"/>
    <w:rsid w:val="005E165D"/>
    <w:rsid w:val="005E2873"/>
    <w:rsid w:val="005E28FD"/>
    <w:rsid w:val="005E2AB2"/>
    <w:rsid w:val="005E353E"/>
    <w:rsid w:val="005E3BBF"/>
    <w:rsid w:val="005E43CF"/>
    <w:rsid w:val="005E51B0"/>
    <w:rsid w:val="005E6DFF"/>
    <w:rsid w:val="005E7545"/>
    <w:rsid w:val="005E7C9B"/>
    <w:rsid w:val="005F0827"/>
    <w:rsid w:val="005F0A22"/>
    <w:rsid w:val="005F10F0"/>
    <w:rsid w:val="005F1B41"/>
    <w:rsid w:val="005F1F43"/>
    <w:rsid w:val="005F2651"/>
    <w:rsid w:val="005F3295"/>
    <w:rsid w:val="005F6AC3"/>
    <w:rsid w:val="005F6C21"/>
    <w:rsid w:val="005F6D68"/>
    <w:rsid w:val="005F70F7"/>
    <w:rsid w:val="005F74C5"/>
    <w:rsid w:val="005F7B04"/>
    <w:rsid w:val="005F7C6B"/>
    <w:rsid w:val="005F7FE5"/>
    <w:rsid w:val="00600398"/>
    <w:rsid w:val="00600ADD"/>
    <w:rsid w:val="00601BF4"/>
    <w:rsid w:val="00604A3A"/>
    <w:rsid w:val="00604AF0"/>
    <w:rsid w:val="00604BAB"/>
    <w:rsid w:val="00604EC8"/>
    <w:rsid w:val="00605044"/>
    <w:rsid w:val="00605094"/>
    <w:rsid w:val="00606DBD"/>
    <w:rsid w:val="00607250"/>
    <w:rsid w:val="006073FE"/>
    <w:rsid w:val="00607C54"/>
    <w:rsid w:val="00610B16"/>
    <w:rsid w:val="00610CC2"/>
    <w:rsid w:val="00611165"/>
    <w:rsid w:val="00611560"/>
    <w:rsid w:val="006115E4"/>
    <w:rsid w:val="00611CB3"/>
    <w:rsid w:val="00612833"/>
    <w:rsid w:val="006128DD"/>
    <w:rsid w:val="0061293F"/>
    <w:rsid w:val="00612D5D"/>
    <w:rsid w:val="00612FCA"/>
    <w:rsid w:val="00613BA1"/>
    <w:rsid w:val="00613D6C"/>
    <w:rsid w:val="00613DDC"/>
    <w:rsid w:val="00615478"/>
    <w:rsid w:val="006174A5"/>
    <w:rsid w:val="00617B27"/>
    <w:rsid w:val="00622985"/>
    <w:rsid w:val="00623854"/>
    <w:rsid w:val="00623A55"/>
    <w:rsid w:val="00623F79"/>
    <w:rsid w:val="00624515"/>
    <w:rsid w:val="0062467B"/>
    <w:rsid w:val="0062472B"/>
    <w:rsid w:val="00624A23"/>
    <w:rsid w:val="00625DAC"/>
    <w:rsid w:val="00626257"/>
    <w:rsid w:val="00626502"/>
    <w:rsid w:val="006312DD"/>
    <w:rsid w:val="00631B8A"/>
    <w:rsid w:val="006320CF"/>
    <w:rsid w:val="00632BBA"/>
    <w:rsid w:val="006337F9"/>
    <w:rsid w:val="00633912"/>
    <w:rsid w:val="00633C26"/>
    <w:rsid w:val="00633C81"/>
    <w:rsid w:val="0063425F"/>
    <w:rsid w:val="0063489C"/>
    <w:rsid w:val="0063612B"/>
    <w:rsid w:val="00636147"/>
    <w:rsid w:val="006366C1"/>
    <w:rsid w:val="0063693E"/>
    <w:rsid w:val="00636D90"/>
    <w:rsid w:val="00636F7F"/>
    <w:rsid w:val="006370DE"/>
    <w:rsid w:val="006403BB"/>
    <w:rsid w:val="00641018"/>
    <w:rsid w:val="00641630"/>
    <w:rsid w:val="0064229C"/>
    <w:rsid w:val="006431A8"/>
    <w:rsid w:val="00643621"/>
    <w:rsid w:val="00643B9E"/>
    <w:rsid w:val="00645A10"/>
    <w:rsid w:val="00645EDD"/>
    <w:rsid w:val="0064627F"/>
    <w:rsid w:val="006468EA"/>
    <w:rsid w:val="006472D8"/>
    <w:rsid w:val="00650468"/>
    <w:rsid w:val="00650B73"/>
    <w:rsid w:val="006511BB"/>
    <w:rsid w:val="00651314"/>
    <w:rsid w:val="00651645"/>
    <w:rsid w:val="00652257"/>
    <w:rsid w:val="00652C46"/>
    <w:rsid w:val="006537C6"/>
    <w:rsid w:val="00653B58"/>
    <w:rsid w:val="00653F05"/>
    <w:rsid w:val="006540E6"/>
    <w:rsid w:val="0065442D"/>
    <w:rsid w:val="00654567"/>
    <w:rsid w:val="00654685"/>
    <w:rsid w:val="00656669"/>
    <w:rsid w:val="00656D55"/>
    <w:rsid w:val="00657556"/>
    <w:rsid w:val="0065798E"/>
    <w:rsid w:val="00661643"/>
    <w:rsid w:val="00661BEF"/>
    <w:rsid w:val="0066210A"/>
    <w:rsid w:val="0066242B"/>
    <w:rsid w:val="00662DC8"/>
    <w:rsid w:val="006649B0"/>
    <w:rsid w:val="006650CD"/>
    <w:rsid w:val="006650D1"/>
    <w:rsid w:val="00665D7C"/>
    <w:rsid w:val="00665E4A"/>
    <w:rsid w:val="006675ED"/>
    <w:rsid w:val="006676A6"/>
    <w:rsid w:val="00670C65"/>
    <w:rsid w:val="00670ED7"/>
    <w:rsid w:val="00671610"/>
    <w:rsid w:val="00671BA8"/>
    <w:rsid w:val="00671C00"/>
    <w:rsid w:val="00671E15"/>
    <w:rsid w:val="00672668"/>
    <w:rsid w:val="00673D33"/>
    <w:rsid w:val="00674C08"/>
    <w:rsid w:val="00675076"/>
    <w:rsid w:val="00676BC0"/>
    <w:rsid w:val="00676C94"/>
    <w:rsid w:val="00677601"/>
    <w:rsid w:val="0067786A"/>
    <w:rsid w:val="00677DD3"/>
    <w:rsid w:val="00677EB0"/>
    <w:rsid w:val="00680949"/>
    <w:rsid w:val="006820C4"/>
    <w:rsid w:val="006828CE"/>
    <w:rsid w:val="00682C6C"/>
    <w:rsid w:val="006830BD"/>
    <w:rsid w:val="00683846"/>
    <w:rsid w:val="006840E5"/>
    <w:rsid w:val="006841D3"/>
    <w:rsid w:val="00684665"/>
    <w:rsid w:val="006846EF"/>
    <w:rsid w:val="00684CFF"/>
    <w:rsid w:val="0068510A"/>
    <w:rsid w:val="00685553"/>
    <w:rsid w:val="006868DE"/>
    <w:rsid w:val="00687370"/>
    <w:rsid w:val="0068742A"/>
    <w:rsid w:val="006911B6"/>
    <w:rsid w:val="00691B08"/>
    <w:rsid w:val="00692338"/>
    <w:rsid w:val="00692B3C"/>
    <w:rsid w:val="00692B46"/>
    <w:rsid w:val="00693051"/>
    <w:rsid w:val="006933F0"/>
    <w:rsid w:val="00693C74"/>
    <w:rsid w:val="00693CD5"/>
    <w:rsid w:val="006955C9"/>
    <w:rsid w:val="00695D18"/>
    <w:rsid w:val="006961D1"/>
    <w:rsid w:val="00696AA1"/>
    <w:rsid w:val="00696B20"/>
    <w:rsid w:val="006973FF"/>
    <w:rsid w:val="0069746C"/>
    <w:rsid w:val="006979BB"/>
    <w:rsid w:val="00697B33"/>
    <w:rsid w:val="006A00A1"/>
    <w:rsid w:val="006A1894"/>
    <w:rsid w:val="006A3053"/>
    <w:rsid w:val="006A36A5"/>
    <w:rsid w:val="006A4134"/>
    <w:rsid w:val="006A5A77"/>
    <w:rsid w:val="006A5C65"/>
    <w:rsid w:val="006A61AC"/>
    <w:rsid w:val="006A711D"/>
    <w:rsid w:val="006A79E0"/>
    <w:rsid w:val="006A7AB9"/>
    <w:rsid w:val="006A7D1A"/>
    <w:rsid w:val="006B0513"/>
    <w:rsid w:val="006B1932"/>
    <w:rsid w:val="006B1A89"/>
    <w:rsid w:val="006B1B8F"/>
    <w:rsid w:val="006B1C77"/>
    <w:rsid w:val="006B24BE"/>
    <w:rsid w:val="006B3A3B"/>
    <w:rsid w:val="006B41C2"/>
    <w:rsid w:val="006B4630"/>
    <w:rsid w:val="006B4ABE"/>
    <w:rsid w:val="006B4ECC"/>
    <w:rsid w:val="006B5599"/>
    <w:rsid w:val="006B5BFE"/>
    <w:rsid w:val="006B6D15"/>
    <w:rsid w:val="006B72BC"/>
    <w:rsid w:val="006C1124"/>
    <w:rsid w:val="006C1ABD"/>
    <w:rsid w:val="006C4CA4"/>
    <w:rsid w:val="006C57D7"/>
    <w:rsid w:val="006C6B60"/>
    <w:rsid w:val="006C6D24"/>
    <w:rsid w:val="006C7DD7"/>
    <w:rsid w:val="006D0B67"/>
    <w:rsid w:val="006D0EC6"/>
    <w:rsid w:val="006D228F"/>
    <w:rsid w:val="006D2324"/>
    <w:rsid w:val="006D30A2"/>
    <w:rsid w:val="006D3210"/>
    <w:rsid w:val="006D3615"/>
    <w:rsid w:val="006D391D"/>
    <w:rsid w:val="006D4A24"/>
    <w:rsid w:val="006D4AF3"/>
    <w:rsid w:val="006D638A"/>
    <w:rsid w:val="006D773C"/>
    <w:rsid w:val="006D7951"/>
    <w:rsid w:val="006E0526"/>
    <w:rsid w:val="006E1EB1"/>
    <w:rsid w:val="006E2E19"/>
    <w:rsid w:val="006E3A18"/>
    <w:rsid w:val="006E56AA"/>
    <w:rsid w:val="006E5C58"/>
    <w:rsid w:val="006F001C"/>
    <w:rsid w:val="006F0300"/>
    <w:rsid w:val="006F084C"/>
    <w:rsid w:val="006F178F"/>
    <w:rsid w:val="006F2168"/>
    <w:rsid w:val="006F3445"/>
    <w:rsid w:val="006F35DF"/>
    <w:rsid w:val="006F46DC"/>
    <w:rsid w:val="006F51CB"/>
    <w:rsid w:val="006F59E1"/>
    <w:rsid w:val="006F5DA4"/>
    <w:rsid w:val="006F5FC1"/>
    <w:rsid w:val="006F65DA"/>
    <w:rsid w:val="006F66F6"/>
    <w:rsid w:val="00701B54"/>
    <w:rsid w:val="007038FF"/>
    <w:rsid w:val="007048CC"/>
    <w:rsid w:val="007053BE"/>
    <w:rsid w:val="0070579A"/>
    <w:rsid w:val="007060C5"/>
    <w:rsid w:val="00707CA4"/>
    <w:rsid w:val="007108CA"/>
    <w:rsid w:val="0071158D"/>
    <w:rsid w:val="007116A1"/>
    <w:rsid w:val="00712758"/>
    <w:rsid w:val="00712CEB"/>
    <w:rsid w:val="00712F99"/>
    <w:rsid w:val="007130AD"/>
    <w:rsid w:val="00713270"/>
    <w:rsid w:val="00713CD9"/>
    <w:rsid w:val="007143CC"/>
    <w:rsid w:val="007149DB"/>
    <w:rsid w:val="00714E47"/>
    <w:rsid w:val="0071552D"/>
    <w:rsid w:val="0071697F"/>
    <w:rsid w:val="00716C93"/>
    <w:rsid w:val="00717A7F"/>
    <w:rsid w:val="00717C95"/>
    <w:rsid w:val="00721D95"/>
    <w:rsid w:val="00723653"/>
    <w:rsid w:val="00723DD0"/>
    <w:rsid w:val="00724E17"/>
    <w:rsid w:val="00725298"/>
    <w:rsid w:val="00725F18"/>
    <w:rsid w:val="00726A47"/>
    <w:rsid w:val="00727285"/>
    <w:rsid w:val="00727C9F"/>
    <w:rsid w:val="00731365"/>
    <w:rsid w:val="00731EE1"/>
    <w:rsid w:val="007323C0"/>
    <w:rsid w:val="00732B2C"/>
    <w:rsid w:val="007331CA"/>
    <w:rsid w:val="00733A2F"/>
    <w:rsid w:val="00733F5E"/>
    <w:rsid w:val="0073468F"/>
    <w:rsid w:val="00735098"/>
    <w:rsid w:val="00735F74"/>
    <w:rsid w:val="007368B5"/>
    <w:rsid w:val="007378C0"/>
    <w:rsid w:val="007378F8"/>
    <w:rsid w:val="007405B1"/>
    <w:rsid w:val="0074083B"/>
    <w:rsid w:val="00740EAC"/>
    <w:rsid w:val="00741C92"/>
    <w:rsid w:val="00741F74"/>
    <w:rsid w:val="00742795"/>
    <w:rsid w:val="0074393C"/>
    <w:rsid w:val="007441DB"/>
    <w:rsid w:val="00745812"/>
    <w:rsid w:val="00745AC9"/>
    <w:rsid w:val="00745DDA"/>
    <w:rsid w:val="00745E96"/>
    <w:rsid w:val="0074753B"/>
    <w:rsid w:val="00750281"/>
    <w:rsid w:val="00753C5F"/>
    <w:rsid w:val="0075527C"/>
    <w:rsid w:val="00755BF9"/>
    <w:rsid w:val="0075758E"/>
    <w:rsid w:val="00757617"/>
    <w:rsid w:val="007602AA"/>
    <w:rsid w:val="00761A8E"/>
    <w:rsid w:val="00763BB7"/>
    <w:rsid w:val="00764B02"/>
    <w:rsid w:val="00765584"/>
    <w:rsid w:val="00765ED6"/>
    <w:rsid w:val="00766881"/>
    <w:rsid w:val="00766C61"/>
    <w:rsid w:val="00766E98"/>
    <w:rsid w:val="00767268"/>
    <w:rsid w:val="00767C63"/>
    <w:rsid w:val="00770BF8"/>
    <w:rsid w:val="00771A65"/>
    <w:rsid w:val="00771B7B"/>
    <w:rsid w:val="007727D7"/>
    <w:rsid w:val="0077291C"/>
    <w:rsid w:val="007730E1"/>
    <w:rsid w:val="00774543"/>
    <w:rsid w:val="007747B3"/>
    <w:rsid w:val="0077523A"/>
    <w:rsid w:val="00775592"/>
    <w:rsid w:val="00775753"/>
    <w:rsid w:val="00777AA2"/>
    <w:rsid w:val="00780AB6"/>
    <w:rsid w:val="00780EDA"/>
    <w:rsid w:val="00780F65"/>
    <w:rsid w:val="00781A11"/>
    <w:rsid w:val="00781F46"/>
    <w:rsid w:val="00782659"/>
    <w:rsid w:val="00783DA4"/>
    <w:rsid w:val="0078403D"/>
    <w:rsid w:val="0078415E"/>
    <w:rsid w:val="007847E0"/>
    <w:rsid w:val="0078563E"/>
    <w:rsid w:val="00785871"/>
    <w:rsid w:val="00786ADC"/>
    <w:rsid w:val="00786D18"/>
    <w:rsid w:val="00787F7B"/>
    <w:rsid w:val="00790DDC"/>
    <w:rsid w:val="00791681"/>
    <w:rsid w:val="00791A9A"/>
    <w:rsid w:val="00792DC1"/>
    <w:rsid w:val="00792F13"/>
    <w:rsid w:val="00793031"/>
    <w:rsid w:val="00793D36"/>
    <w:rsid w:val="00794456"/>
    <w:rsid w:val="00794C02"/>
    <w:rsid w:val="007959B2"/>
    <w:rsid w:val="007965DC"/>
    <w:rsid w:val="0079754F"/>
    <w:rsid w:val="007A1BF3"/>
    <w:rsid w:val="007A1DDA"/>
    <w:rsid w:val="007A2987"/>
    <w:rsid w:val="007A2A11"/>
    <w:rsid w:val="007A2CDF"/>
    <w:rsid w:val="007A3196"/>
    <w:rsid w:val="007A39E0"/>
    <w:rsid w:val="007A424D"/>
    <w:rsid w:val="007A4C5E"/>
    <w:rsid w:val="007A6307"/>
    <w:rsid w:val="007A75C6"/>
    <w:rsid w:val="007A7B3F"/>
    <w:rsid w:val="007B05D3"/>
    <w:rsid w:val="007B0830"/>
    <w:rsid w:val="007B0B05"/>
    <w:rsid w:val="007B1DB5"/>
    <w:rsid w:val="007B2517"/>
    <w:rsid w:val="007B28FC"/>
    <w:rsid w:val="007B383E"/>
    <w:rsid w:val="007B3A35"/>
    <w:rsid w:val="007B41A9"/>
    <w:rsid w:val="007B4A1C"/>
    <w:rsid w:val="007B4DCB"/>
    <w:rsid w:val="007B5BC5"/>
    <w:rsid w:val="007B60FB"/>
    <w:rsid w:val="007B6480"/>
    <w:rsid w:val="007B6E54"/>
    <w:rsid w:val="007B7114"/>
    <w:rsid w:val="007B7BC5"/>
    <w:rsid w:val="007C00A1"/>
    <w:rsid w:val="007C0EE8"/>
    <w:rsid w:val="007C0FFA"/>
    <w:rsid w:val="007C3A9B"/>
    <w:rsid w:val="007C3CC6"/>
    <w:rsid w:val="007C4116"/>
    <w:rsid w:val="007C53C7"/>
    <w:rsid w:val="007C56F1"/>
    <w:rsid w:val="007C58AA"/>
    <w:rsid w:val="007C5A27"/>
    <w:rsid w:val="007D001C"/>
    <w:rsid w:val="007D114F"/>
    <w:rsid w:val="007D1E6D"/>
    <w:rsid w:val="007D2A1C"/>
    <w:rsid w:val="007D3C0A"/>
    <w:rsid w:val="007D457A"/>
    <w:rsid w:val="007D52AE"/>
    <w:rsid w:val="007D5658"/>
    <w:rsid w:val="007D5693"/>
    <w:rsid w:val="007D5969"/>
    <w:rsid w:val="007D62DC"/>
    <w:rsid w:val="007D6322"/>
    <w:rsid w:val="007D6E5F"/>
    <w:rsid w:val="007D78E4"/>
    <w:rsid w:val="007E0234"/>
    <w:rsid w:val="007E0248"/>
    <w:rsid w:val="007E0F78"/>
    <w:rsid w:val="007E2284"/>
    <w:rsid w:val="007E22A7"/>
    <w:rsid w:val="007E3218"/>
    <w:rsid w:val="007E338E"/>
    <w:rsid w:val="007E3C57"/>
    <w:rsid w:val="007E4A76"/>
    <w:rsid w:val="007E666F"/>
    <w:rsid w:val="007E6D0B"/>
    <w:rsid w:val="007E78A1"/>
    <w:rsid w:val="007E7A86"/>
    <w:rsid w:val="007E7F36"/>
    <w:rsid w:val="007F126F"/>
    <w:rsid w:val="007F143A"/>
    <w:rsid w:val="007F18DC"/>
    <w:rsid w:val="007F1AC2"/>
    <w:rsid w:val="007F29BB"/>
    <w:rsid w:val="007F48AB"/>
    <w:rsid w:val="007F54C2"/>
    <w:rsid w:val="007F581C"/>
    <w:rsid w:val="007F5CEC"/>
    <w:rsid w:val="007F636A"/>
    <w:rsid w:val="007F709B"/>
    <w:rsid w:val="007F7794"/>
    <w:rsid w:val="008000C2"/>
    <w:rsid w:val="0080289A"/>
    <w:rsid w:val="00803A01"/>
    <w:rsid w:val="00804EE4"/>
    <w:rsid w:val="008051FF"/>
    <w:rsid w:val="0080548A"/>
    <w:rsid w:val="00806A00"/>
    <w:rsid w:val="00807105"/>
    <w:rsid w:val="00807D48"/>
    <w:rsid w:val="00810345"/>
    <w:rsid w:val="008112D1"/>
    <w:rsid w:val="008115E3"/>
    <w:rsid w:val="0081174B"/>
    <w:rsid w:val="0081194B"/>
    <w:rsid w:val="00811ADF"/>
    <w:rsid w:val="00811D61"/>
    <w:rsid w:val="00811FBF"/>
    <w:rsid w:val="008127D8"/>
    <w:rsid w:val="00813014"/>
    <w:rsid w:val="00813650"/>
    <w:rsid w:val="00813E5F"/>
    <w:rsid w:val="008140A4"/>
    <w:rsid w:val="00815DD5"/>
    <w:rsid w:val="00816519"/>
    <w:rsid w:val="008173FF"/>
    <w:rsid w:val="00817CAB"/>
    <w:rsid w:val="00820192"/>
    <w:rsid w:val="008220B8"/>
    <w:rsid w:val="0082294A"/>
    <w:rsid w:val="0082310E"/>
    <w:rsid w:val="008241CD"/>
    <w:rsid w:val="00824C23"/>
    <w:rsid w:val="00826169"/>
    <w:rsid w:val="0082626C"/>
    <w:rsid w:val="0082670F"/>
    <w:rsid w:val="00826F0A"/>
    <w:rsid w:val="00827458"/>
    <w:rsid w:val="00831DB1"/>
    <w:rsid w:val="00831E1B"/>
    <w:rsid w:val="00831E41"/>
    <w:rsid w:val="00832282"/>
    <w:rsid w:val="008325FA"/>
    <w:rsid w:val="00833DDF"/>
    <w:rsid w:val="008362D2"/>
    <w:rsid w:val="0083679B"/>
    <w:rsid w:val="00837AA4"/>
    <w:rsid w:val="0084035C"/>
    <w:rsid w:val="008421D5"/>
    <w:rsid w:val="008437B4"/>
    <w:rsid w:val="00843D50"/>
    <w:rsid w:val="00843E26"/>
    <w:rsid w:val="00844599"/>
    <w:rsid w:val="00844D98"/>
    <w:rsid w:val="008452B6"/>
    <w:rsid w:val="008453AD"/>
    <w:rsid w:val="00845D98"/>
    <w:rsid w:val="00845EDA"/>
    <w:rsid w:val="008465A1"/>
    <w:rsid w:val="00846C77"/>
    <w:rsid w:val="008520DF"/>
    <w:rsid w:val="0085291B"/>
    <w:rsid w:val="008539A1"/>
    <w:rsid w:val="008540B9"/>
    <w:rsid w:val="00854936"/>
    <w:rsid w:val="00854D20"/>
    <w:rsid w:val="008552EE"/>
    <w:rsid w:val="00855A8C"/>
    <w:rsid w:val="008565A3"/>
    <w:rsid w:val="00856778"/>
    <w:rsid w:val="00856A30"/>
    <w:rsid w:val="00857E19"/>
    <w:rsid w:val="00860FE5"/>
    <w:rsid w:val="008620FA"/>
    <w:rsid w:val="00862651"/>
    <w:rsid w:val="00862CEC"/>
    <w:rsid w:val="00862D5C"/>
    <w:rsid w:val="00863513"/>
    <w:rsid w:val="00863F83"/>
    <w:rsid w:val="0086408C"/>
    <w:rsid w:val="00866A8F"/>
    <w:rsid w:val="0087040C"/>
    <w:rsid w:val="008706DA"/>
    <w:rsid w:val="00870C44"/>
    <w:rsid w:val="00871551"/>
    <w:rsid w:val="00871D17"/>
    <w:rsid w:val="00871FCA"/>
    <w:rsid w:val="008720B1"/>
    <w:rsid w:val="0087273D"/>
    <w:rsid w:val="0087365C"/>
    <w:rsid w:val="008743B9"/>
    <w:rsid w:val="00875D67"/>
    <w:rsid w:val="00880620"/>
    <w:rsid w:val="0088150C"/>
    <w:rsid w:val="00881734"/>
    <w:rsid w:val="00881C82"/>
    <w:rsid w:val="0088216F"/>
    <w:rsid w:val="008821CD"/>
    <w:rsid w:val="0088227C"/>
    <w:rsid w:val="0088233B"/>
    <w:rsid w:val="0088283B"/>
    <w:rsid w:val="00882ED3"/>
    <w:rsid w:val="00884681"/>
    <w:rsid w:val="00885269"/>
    <w:rsid w:val="00887638"/>
    <w:rsid w:val="00887AAA"/>
    <w:rsid w:val="00887AF2"/>
    <w:rsid w:val="00887B88"/>
    <w:rsid w:val="00890818"/>
    <w:rsid w:val="00890C32"/>
    <w:rsid w:val="008918A6"/>
    <w:rsid w:val="00891E8B"/>
    <w:rsid w:val="00893F8D"/>
    <w:rsid w:val="0089494D"/>
    <w:rsid w:val="00895025"/>
    <w:rsid w:val="008960CC"/>
    <w:rsid w:val="00897DC6"/>
    <w:rsid w:val="008A0724"/>
    <w:rsid w:val="008A134E"/>
    <w:rsid w:val="008A3923"/>
    <w:rsid w:val="008A3937"/>
    <w:rsid w:val="008A3FF1"/>
    <w:rsid w:val="008A41D0"/>
    <w:rsid w:val="008A4325"/>
    <w:rsid w:val="008A4619"/>
    <w:rsid w:val="008A663B"/>
    <w:rsid w:val="008A6771"/>
    <w:rsid w:val="008A6CC5"/>
    <w:rsid w:val="008A7975"/>
    <w:rsid w:val="008A7B5C"/>
    <w:rsid w:val="008B1042"/>
    <w:rsid w:val="008B12E7"/>
    <w:rsid w:val="008B1457"/>
    <w:rsid w:val="008B1486"/>
    <w:rsid w:val="008B192E"/>
    <w:rsid w:val="008B3523"/>
    <w:rsid w:val="008B3963"/>
    <w:rsid w:val="008B3981"/>
    <w:rsid w:val="008B42A3"/>
    <w:rsid w:val="008B4322"/>
    <w:rsid w:val="008B4FFE"/>
    <w:rsid w:val="008B57E3"/>
    <w:rsid w:val="008B5D4E"/>
    <w:rsid w:val="008B5D51"/>
    <w:rsid w:val="008B6703"/>
    <w:rsid w:val="008B6FEB"/>
    <w:rsid w:val="008B71DD"/>
    <w:rsid w:val="008B7690"/>
    <w:rsid w:val="008B7ADF"/>
    <w:rsid w:val="008C0B6E"/>
    <w:rsid w:val="008C11D0"/>
    <w:rsid w:val="008C13DF"/>
    <w:rsid w:val="008C15A0"/>
    <w:rsid w:val="008C2688"/>
    <w:rsid w:val="008C3AA8"/>
    <w:rsid w:val="008C3B61"/>
    <w:rsid w:val="008C3B70"/>
    <w:rsid w:val="008C4F73"/>
    <w:rsid w:val="008C6B77"/>
    <w:rsid w:val="008C700A"/>
    <w:rsid w:val="008C7A4F"/>
    <w:rsid w:val="008D015B"/>
    <w:rsid w:val="008D01EB"/>
    <w:rsid w:val="008D05B1"/>
    <w:rsid w:val="008D1B83"/>
    <w:rsid w:val="008D1C75"/>
    <w:rsid w:val="008D2DD8"/>
    <w:rsid w:val="008D38AC"/>
    <w:rsid w:val="008D3A83"/>
    <w:rsid w:val="008D51FE"/>
    <w:rsid w:val="008D5295"/>
    <w:rsid w:val="008D6745"/>
    <w:rsid w:val="008D6A25"/>
    <w:rsid w:val="008D7431"/>
    <w:rsid w:val="008D7511"/>
    <w:rsid w:val="008D7581"/>
    <w:rsid w:val="008E0019"/>
    <w:rsid w:val="008E0D4E"/>
    <w:rsid w:val="008E0E59"/>
    <w:rsid w:val="008E1AF0"/>
    <w:rsid w:val="008E229B"/>
    <w:rsid w:val="008E2DD1"/>
    <w:rsid w:val="008E3BE4"/>
    <w:rsid w:val="008E459B"/>
    <w:rsid w:val="008E49F3"/>
    <w:rsid w:val="008E5539"/>
    <w:rsid w:val="008E7172"/>
    <w:rsid w:val="008F0070"/>
    <w:rsid w:val="008F0455"/>
    <w:rsid w:val="008F0871"/>
    <w:rsid w:val="008F29BA"/>
    <w:rsid w:val="008F37EB"/>
    <w:rsid w:val="008F3DA8"/>
    <w:rsid w:val="008F4079"/>
    <w:rsid w:val="008F471F"/>
    <w:rsid w:val="008F4C05"/>
    <w:rsid w:val="008F4C9C"/>
    <w:rsid w:val="008F4EF8"/>
    <w:rsid w:val="008F5308"/>
    <w:rsid w:val="008F5824"/>
    <w:rsid w:val="008F7224"/>
    <w:rsid w:val="00900CC6"/>
    <w:rsid w:val="00901A26"/>
    <w:rsid w:val="00903FF4"/>
    <w:rsid w:val="00904B55"/>
    <w:rsid w:val="00904E7E"/>
    <w:rsid w:val="009068E3"/>
    <w:rsid w:val="0090775E"/>
    <w:rsid w:val="00907D29"/>
    <w:rsid w:val="00910E05"/>
    <w:rsid w:val="00911BF2"/>
    <w:rsid w:val="0091371F"/>
    <w:rsid w:val="00913E2A"/>
    <w:rsid w:val="0091466A"/>
    <w:rsid w:val="009146CC"/>
    <w:rsid w:val="00914A3E"/>
    <w:rsid w:val="00914DCA"/>
    <w:rsid w:val="00915613"/>
    <w:rsid w:val="009156D2"/>
    <w:rsid w:val="009160DD"/>
    <w:rsid w:val="00916303"/>
    <w:rsid w:val="00916737"/>
    <w:rsid w:val="00917341"/>
    <w:rsid w:val="0092013D"/>
    <w:rsid w:val="00920544"/>
    <w:rsid w:val="009207F2"/>
    <w:rsid w:val="00921D75"/>
    <w:rsid w:val="0092328D"/>
    <w:rsid w:val="00923403"/>
    <w:rsid w:val="0092394E"/>
    <w:rsid w:val="0092443B"/>
    <w:rsid w:val="00924BE4"/>
    <w:rsid w:val="00926878"/>
    <w:rsid w:val="00926E7F"/>
    <w:rsid w:val="00927078"/>
    <w:rsid w:val="009306E4"/>
    <w:rsid w:val="009307DE"/>
    <w:rsid w:val="00930FC1"/>
    <w:rsid w:val="00932C36"/>
    <w:rsid w:val="009336B3"/>
    <w:rsid w:val="00934005"/>
    <w:rsid w:val="0093468E"/>
    <w:rsid w:val="00934CB0"/>
    <w:rsid w:val="00935424"/>
    <w:rsid w:val="009356D4"/>
    <w:rsid w:val="00935FDD"/>
    <w:rsid w:val="00936A22"/>
    <w:rsid w:val="00936A78"/>
    <w:rsid w:val="00936C04"/>
    <w:rsid w:val="00940618"/>
    <w:rsid w:val="00941451"/>
    <w:rsid w:val="009414F3"/>
    <w:rsid w:val="0094208C"/>
    <w:rsid w:val="00943415"/>
    <w:rsid w:val="009438A4"/>
    <w:rsid w:val="00944A64"/>
    <w:rsid w:val="00944FD0"/>
    <w:rsid w:val="00945936"/>
    <w:rsid w:val="009463B1"/>
    <w:rsid w:val="0094696B"/>
    <w:rsid w:val="00946DC3"/>
    <w:rsid w:val="00946E43"/>
    <w:rsid w:val="009471BD"/>
    <w:rsid w:val="009473BF"/>
    <w:rsid w:val="00947B68"/>
    <w:rsid w:val="00947DB2"/>
    <w:rsid w:val="009508D2"/>
    <w:rsid w:val="00952040"/>
    <w:rsid w:val="00953636"/>
    <w:rsid w:val="00955B22"/>
    <w:rsid w:val="00955B5D"/>
    <w:rsid w:val="00955E81"/>
    <w:rsid w:val="00956D2B"/>
    <w:rsid w:val="0096008C"/>
    <w:rsid w:val="0096050C"/>
    <w:rsid w:val="00960697"/>
    <w:rsid w:val="009607F8"/>
    <w:rsid w:val="00960B4F"/>
    <w:rsid w:val="009618A0"/>
    <w:rsid w:val="00963E75"/>
    <w:rsid w:val="00965466"/>
    <w:rsid w:val="0096652F"/>
    <w:rsid w:val="0096669E"/>
    <w:rsid w:val="009669B8"/>
    <w:rsid w:val="009673E1"/>
    <w:rsid w:val="00967E29"/>
    <w:rsid w:val="00970146"/>
    <w:rsid w:val="00970261"/>
    <w:rsid w:val="0097095B"/>
    <w:rsid w:val="00971CE0"/>
    <w:rsid w:val="00973C97"/>
    <w:rsid w:val="00974ABB"/>
    <w:rsid w:val="00974CD2"/>
    <w:rsid w:val="00975702"/>
    <w:rsid w:val="00976191"/>
    <w:rsid w:val="00976F05"/>
    <w:rsid w:val="00977262"/>
    <w:rsid w:val="009776C6"/>
    <w:rsid w:val="00977876"/>
    <w:rsid w:val="009815E1"/>
    <w:rsid w:val="00982BC0"/>
    <w:rsid w:val="00982E2E"/>
    <w:rsid w:val="00982F8C"/>
    <w:rsid w:val="00983E39"/>
    <w:rsid w:val="00984279"/>
    <w:rsid w:val="009849BE"/>
    <w:rsid w:val="009849F8"/>
    <w:rsid w:val="00985C26"/>
    <w:rsid w:val="00986B89"/>
    <w:rsid w:val="009870D2"/>
    <w:rsid w:val="00987207"/>
    <w:rsid w:val="00990106"/>
    <w:rsid w:val="0099032F"/>
    <w:rsid w:val="00990991"/>
    <w:rsid w:val="0099165A"/>
    <w:rsid w:val="00991721"/>
    <w:rsid w:val="00992220"/>
    <w:rsid w:val="0099228D"/>
    <w:rsid w:val="00993071"/>
    <w:rsid w:val="0099333D"/>
    <w:rsid w:val="009937DE"/>
    <w:rsid w:val="00995194"/>
    <w:rsid w:val="00995409"/>
    <w:rsid w:val="00996C20"/>
    <w:rsid w:val="0099730E"/>
    <w:rsid w:val="00997B6F"/>
    <w:rsid w:val="00997E36"/>
    <w:rsid w:val="009A02A5"/>
    <w:rsid w:val="009A04B9"/>
    <w:rsid w:val="009A0E4C"/>
    <w:rsid w:val="009A1525"/>
    <w:rsid w:val="009A2067"/>
    <w:rsid w:val="009A25CC"/>
    <w:rsid w:val="009A2783"/>
    <w:rsid w:val="009A2DA6"/>
    <w:rsid w:val="009A32BF"/>
    <w:rsid w:val="009A47A5"/>
    <w:rsid w:val="009A5044"/>
    <w:rsid w:val="009A5C54"/>
    <w:rsid w:val="009A670F"/>
    <w:rsid w:val="009A6ECD"/>
    <w:rsid w:val="009B04B8"/>
    <w:rsid w:val="009B103C"/>
    <w:rsid w:val="009B139C"/>
    <w:rsid w:val="009B1DA1"/>
    <w:rsid w:val="009B2526"/>
    <w:rsid w:val="009B4912"/>
    <w:rsid w:val="009B6246"/>
    <w:rsid w:val="009B65A7"/>
    <w:rsid w:val="009C0228"/>
    <w:rsid w:val="009C086A"/>
    <w:rsid w:val="009C0A79"/>
    <w:rsid w:val="009C0F88"/>
    <w:rsid w:val="009C294D"/>
    <w:rsid w:val="009C3733"/>
    <w:rsid w:val="009C49EB"/>
    <w:rsid w:val="009C5E78"/>
    <w:rsid w:val="009C7902"/>
    <w:rsid w:val="009D03A4"/>
    <w:rsid w:val="009D0939"/>
    <w:rsid w:val="009D1A9F"/>
    <w:rsid w:val="009D23A8"/>
    <w:rsid w:val="009D26DF"/>
    <w:rsid w:val="009D35B2"/>
    <w:rsid w:val="009D4B42"/>
    <w:rsid w:val="009D51B6"/>
    <w:rsid w:val="009D59B4"/>
    <w:rsid w:val="009D6356"/>
    <w:rsid w:val="009D67E1"/>
    <w:rsid w:val="009D7D17"/>
    <w:rsid w:val="009E0091"/>
    <w:rsid w:val="009E04AA"/>
    <w:rsid w:val="009E0E08"/>
    <w:rsid w:val="009E1CD9"/>
    <w:rsid w:val="009E4261"/>
    <w:rsid w:val="009E6DF9"/>
    <w:rsid w:val="009E6E61"/>
    <w:rsid w:val="009E6F1B"/>
    <w:rsid w:val="009E75A4"/>
    <w:rsid w:val="009E7A09"/>
    <w:rsid w:val="009F0286"/>
    <w:rsid w:val="009F120D"/>
    <w:rsid w:val="009F1434"/>
    <w:rsid w:val="009F1CA9"/>
    <w:rsid w:val="009F3698"/>
    <w:rsid w:val="009F39CC"/>
    <w:rsid w:val="009F3F22"/>
    <w:rsid w:val="009F46B4"/>
    <w:rsid w:val="009F4B2E"/>
    <w:rsid w:val="009F504A"/>
    <w:rsid w:val="009F5D2B"/>
    <w:rsid w:val="009F6414"/>
    <w:rsid w:val="009F743A"/>
    <w:rsid w:val="009F7509"/>
    <w:rsid w:val="009F76BD"/>
    <w:rsid w:val="00A00AA0"/>
    <w:rsid w:val="00A010AB"/>
    <w:rsid w:val="00A033B4"/>
    <w:rsid w:val="00A03965"/>
    <w:rsid w:val="00A03BD3"/>
    <w:rsid w:val="00A041F1"/>
    <w:rsid w:val="00A056B0"/>
    <w:rsid w:val="00A06263"/>
    <w:rsid w:val="00A07175"/>
    <w:rsid w:val="00A072C0"/>
    <w:rsid w:val="00A1014A"/>
    <w:rsid w:val="00A1020F"/>
    <w:rsid w:val="00A10767"/>
    <w:rsid w:val="00A114EA"/>
    <w:rsid w:val="00A116D4"/>
    <w:rsid w:val="00A11E7E"/>
    <w:rsid w:val="00A11EB2"/>
    <w:rsid w:val="00A12E26"/>
    <w:rsid w:val="00A13913"/>
    <w:rsid w:val="00A150E7"/>
    <w:rsid w:val="00A15330"/>
    <w:rsid w:val="00A16713"/>
    <w:rsid w:val="00A1744E"/>
    <w:rsid w:val="00A215C7"/>
    <w:rsid w:val="00A2216D"/>
    <w:rsid w:val="00A22CCE"/>
    <w:rsid w:val="00A23A80"/>
    <w:rsid w:val="00A24483"/>
    <w:rsid w:val="00A25463"/>
    <w:rsid w:val="00A25C1A"/>
    <w:rsid w:val="00A26825"/>
    <w:rsid w:val="00A26D71"/>
    <w:rsid w:val="00A27407"/>
    <w:rsid w:val="00A275DE"/>
    <w:rsid w:val="00A30277"/>
    <w:rsid w:val="00A31AAE"/>
    <w:rsid w:val="00A31B8D"/>
    <w:rsid w:val="00A326AF"/>
    <w:rsid w:val="00A344FE"/>
    <w:rsid w:val="00A3476E"/>
    <w:rsid w:val="00A34A8C"/>
    <w:rsid w:val="00A35C7E"/>
    <w:rsid w:val="00A35E66"/>
    <w:rsid w:val="00A36024"/>
    <w:rsid w:val="00A36441"/>
    <w:rsid w:val="00A37512"/>
    <w:rsid w:val="00A40858"/>
    <w:rsid w:val="00A40A4C"/>
    <w:rsid w:val="00A42580"/>
    <w:rsid w:val="00A4287B"/>
    <w:rsid w:val="00A436D7"/>
    <w:rsid w:val="00A43A81"/>
    <w:rsid w:val="00A4490D"/>
    <w:rsid w:val="00A44974"/>
    <w:rsid w:val="00A47EC1"/>
    <w:rsid w:val="00A50161"/>
    <w:rsid w:val="00A50579"/>
    <w:rsid w:val="00A505A6"/>
    <w:rsid w:val="00A5060B"/>
    <w:rsid w:val="00A5064E"/>
    <w:rsid w:val="00A53378"/>
    <w:rsid w:val="00A54315"/>
    <w:rsid w:val="00A5495E"/>
    <w:rsid w:val="00A558F1"/>
    <w:rsid w:val="00A56D6E"/>
    <w:rsid w:val="00A57AA0"/>
    <w:rsid w:val="00A60158"/>
    <w:rsid w:val="00A60172"/>
    <w:rsid w:val="00A619DF"/>
    <w:rsid w:val="00A62293"/>
    <w:rsid w:val="00A63D55"/>
    <w:rsid w:val="00A645BE"/>
    <w:rsid w:val="00A64F64"/>
    <w:rsid w:val="00A65394"/>
    <w:rsid w:val="00A6547C"/>
    <w:rsid w:val="00A65867"/>
    <w:rsid w:val="00A65B69"/>
    <w:rsid w:val="00A65FF1"/>
    <w:rsid w:val="00A6658B"/>
    <w:rsid w:val="00A66DF1"/>
    <w:rsid w:val="00A66E50"/>
    <w:rsid w:val="00A6799D"/>
    <w:rsid w:val="00A71312"/>
    <w:rsid w:val="00A74964"/>
    <w:rsid w:val="00A75BC9"/>
    <w:rsid w:val="00A7642F"/>
    <w:rsid w:val="00A76EF1"/>
    <w:rsid w:val="00A770FD"/>
    <w:rsid w:val="00A8018F"/>
    <w:rsid w:val="00A82581"/>
    <w:rsid w:val="00A8284C"/>
    <w:rsid w:val="00A832F6"/>
    <w:rsid w:val="00A8341C"/>
    <w:rsid w:val="00A83F12"/>
    <w:rsid w:val="00A850E8"/>
    <w:rsid w:val="00A85158"/>
    <w:rsid w:val="00A85A56"/>
    <w:rsid w:val="00A85AE3"/>
    <w:rsid w:val="00A85B33"/>
    <w:rsid w:val="00A8650E"/>
    <w:rsid w:val="00A869D5"/>
    <w:rsid w:val="00A86C11"/>
    <w:rsid w:val="00A86DC6"/>
    <w:rsid w:val="00A8712D"/>
    <w:rsid w:val="00A87A6D"/>
    <w:rsid w:val="00A87CFF"/>
    <w:rsid w:val="00A90D22"/>
    <w:rsid w:val="00A911AE"/>
    <w:rsid w:val="00A9133A"/>
    <w:rsid w:val="00A91F9D"/>
    <w:rsid w:val="00A9240E"/>
    <w:rsid w:val="00A927C2"/>
    <w:rsid w:val="00A92CF4"/>
    <w:rsid w:val="00A9358A"/>
    <w:rsid w:val="00A96E47"/>
    <w:rsid w:val="00A979F3"/>
    <w:rsid w:val="00A97C86"/>
    <w:rsid w:val="00AA28A3"/>
    <w:rsid w:val="00AA2FC6"/>
    <w:rsid w:val="00AA3279"/>
    <w:rsid w:val="00AA36F6"/>
    <w:rsid w:val="00AA406C"/>
    <w:rsid w:val="00AA4282"/>
    <w:rsid w:val="00AA49A8"/>
    <w:rsid w:val="00AA4F45"/>
    <w:rsid w:val="00AA5A6F"/>
    <w:rsid w:val="00AA6F73"/>
    <w:rsid w:val="00AA79A8"/>
    <w:rsid w:val="00AA7A32"/>
    <w:rsid w:val="00AA7FBE"/>
    <w:rsid w:val="00AB1127"/>
    <w:rsid w:val="00AB15B7"/>
    <w:rsid w:val="00AB243D"/>
    <w:rsid w:val="00AB25DF"/>
    <w:rsid w:val="00AB2D65"/>
    <w:rsid w:val="00AB306C"/>
    <w:rsid w:val="00AB3BD6"/>
    <w:rsid w:val="00AB3EC6"/>
    <w:rsid w:val="00AB430D"/>
    <w:rsid w:val="00AB5422"/>
    <w:rsid w:val="00AB5B71"/>
    <w:rsid w:val="00AB6130"/>
    <w:rsid w:val="00AB6196"/>
    <w:rsid w:val="00AB7071"/>
    <w:rsid w:val="00AB70CC"/>
    <w:rsid w:val="00AC02A7"/>
    <w:rsid w:val="00AC1655"/>
    <w:rsid w:val="00AC1B61"/>
    <w:rsid w:val="00AC2DBF"/>
    <w:rsid w:val="00AC39B9"/>
    <w:rsid w:val="00AC43F2"/>
    <w:rsid w:val="00AC4972"/>
    <w:rsid w:val="00AC586A"/>
    <w:rsid w:val="00AC59A7"/>
    <w:rsid w:val="00AC6834"/>
    <w:rsid w:val="00AC69D7"/>
    <w:rsid w:val="00AC77FF"/>
    <w:rsid w:val="00AD0650"/>
    <w:rsid w:val="00AD13A0"/>
    <w:rsid w:val="00AD2129"/>
    <w:rsid w:val="00AD2A03"/>
    <w:rsid w:val="00AD44F6"/>
    <w:rsid w:val="00AD7EDE"/>
    <w:rsid w:val="00AE0552"/>
    <w:rsid w:val="00AE1321"/>
    <w:rsid w:val="00AE18AF"/>
    <w:rsid w:val="00AE36C5"/>
    <w:rsid w:val="00AE398F"/>
    <w:rsid w:val="00AE404F"/>
    <w:rsid w:val="00AE4ACC"/>
    <w:rsid w:val="00AE4CD5"/>
    <w:rsid w:val="00AE5349"/>
    <w:rsid w:val="00AE5512"/>
    <w:rsid w:val="00AE699D"/>
    <w:rsid w:val="00AE70DA"/>
    <w:rsid w:val="00AE7B24"/>
    <w:rsid w:val="00AF01E5"/>
    <w:rsid w:val="00AF052B"/>
    <w:rsid w:val="00AF0ACA"/>
    <w:rsid w:val="00AF2464"/>
    <w:rsid w:val="00AF2CF7"/>
    <w:rsid w:val="00AF3B39"/>
    <w:rsid w:val="00AF49F9"/>
    <w:rsid w:val="00AF4ED4"/>
    <w:rsid w:val="00AF500C"/>
    <w:rsid w:val="00AF5138"/>
    <w:rsid w:val="00AF5CD7"/>
    <w:rsid w:val="00AF5F5E"/>
    <w:rsid w:val="00AF6AB2"/>
    <w:rsid w:val="00AF7F93"/>
    <w:rsid w:val="00B006AE"/>
    <w:rsid w:val="00B0084F"/>
    <w:rsid w:val="00B0165E"/>
    <w:rsid w:val="00B02D87"/>
    <w:rsid w:val="00B03A84"/>
    <w:rsid w:val="00B05D94"/>
    <w:rsid w:val="00B11239"/>
    <w:rsid w:val="00B11B8F"/>
    <w:rsid w:val="00B1294C"/>
    <w:rsid w:val="00B12D08"/>
    <w:rsid w:val="00B136C4"/>
    <w:rsid w:val="00B13B2E"/>
    <w:rsid w:val="00B1537D"/>
    <w:rsid w:val="00B16891"/>
    <w:rsid w:val="00B209D9"/>
    <w:rsid w:val="00B2157A"/>
    <w:rsid w:val="00B231D2"/>
    <w:rsid w:val="00B237A7"/>
    <w:rsid w:val="00B259AC"/>
    <w:rsid w:val="00B2662A"/>
    <w:rsid w:val="00B26C5F"/>
    <w:rsid w:val="00B27050"/>
    <w:rsid w:val="00B27BFD"/>
    <w:rsid w:val="00B312FB"/>
    <w:rsid w:val="00B31598"/>
    <w:rsid w:val="00B318EB"/>
    <w:rsid w:val="00B31B60"/>
    <w:rsid w:val="00B32224"/>
    <w:rsid w:val="00B32ECB"/>
    <w:rsid w:val="00B33CEC"/>
    <w:rsid w:val="00B34086"/>
    <w:rsid w:val="00B3633C"/>
    <w:rsid w:val="00B3689C"/>
    <w:rsid w:val="00B36978"/>
    <w:rsid w:val="00B407A2"/>
    <w:rsid w:val="00B40E11"/>
    <w:rsid w:val="00B40FE6"/>
    <w:rsid w:val="00B41718"/>
    <w:rsid w:val="00B41BCB"/>
    <w:rsid w:val="00B44F04"/>
    <w:rsid w:val="00B46FC2"/>
    <w:rsid w:val="00B50D77"/>
    <w:rsid w:val="00B50E6E"/>
    <w:rsid w:val="00B53B0D"/>
    <w:rsid w:val="00B54135"/>
    <w:rsid w:val="00B546D4"/>
    <w:rsid w:val="00B54B63"/>
    <w:rsid w:val="00B55D53"/>
    <w:rsid w:val="00B5664C"/>
    <w:rsid w:val="00B576EC"/>
    <w:rsid w:val="00B5777C"/>
    <w:rsid w:val="00B5780F"/>
    <w:rsid w:val="00B6022F"/>
    <w:rsid w:val="00B602F1"/>
    <w:rsid w:val="00B61281"/>
    <w:rsid w:val="00B61472"/>
    <w:rsid w:val="00B61909"/>
    <w:rsid w:val="00B6201E"/>
    <w:rsid w:val="00B62227"/>
    <w:rsid w:val="00B629B1"/>
    <w:rsid w:val="00B63274"/>
    <w:rsid w:val="00B633E7"/>
    <w:rsid w:val="00B63B06"/>
    <w:rsid w:val="00B64525"/>
    <w:rsid w:val="00B647DC"/>
    <w:rsid w:val="00B64B88"/>
    <w:rsid w:val="00B65DF5"/>
    <w:rsid w:val="00B66BAC"/>
    <w:rsid w:val="00B66C97"/>
    <w:rsid w:val="00B66D6E"/>
    <w:rsid w:val="00B671A1"/>
    <w:rsid w:val="00B67AB7"/>
    <w:rsid w:val="00B70A33"/>
    <w:rsid w:val="00B71364"/>
    <w:rsid w:val="00B72206"/>
    <w:rsid w:val="00B7231A"/>
    <w:rsid w:val="00B727FC"/>
    <w:rsid w:val="00B728EE"/>
    <w:rsid w:val="00B72A7F"/>
    <w:rsid w:val="00B7323A"/>
    <w:rsid w:val="00B73E71"/>
    <w:rsid w:val="00B7525C"/>
    <w:rsid w:val="00B76C6E"/>
    <w:rsid w:val="00B77B8E"/>
    <w:rsid w:val="00B80817"/>
    <w:rsid w:val="00B8083B"/>
    <w:rsid w:val="00B809B4"/>
    <w:rsid w:val="00B80C45"/>
    <w:rsid w:val="00B823A9"/>
    <w:rsid w:val="00B82533"/>
    <w:rsid w:val="00B829BD"/>
    <w:rsid w:val="00B82E19"/>
    <w:rsid w:val="00B83568"/>
    <w:rsid w:val="00B85C1A"/>
    <w:rsid w:val="00B864A4"/>
    <w:rsid w:val="00B879E5"/>
    <w:rsid w:val="00B87AF7"/>
    <w:rsid w:val="00B87D59"/>
    <w:rsid w:val="00B903E8"/>
    <w:rsid w:val="00B9077E"/>
    <w:rsid w:val="00B91F0F"/>
    <w:rsid w:val="00B9318C"/>
    <w:rsid w:val="00B944F6"/>
    <w:rsid w:val="00B94F4F"/>
    <w:rsid w:val="00B954B8"/>
    <w:rsid w:val="00B955CE"/>
    <w:rsid w:val="00B95A75"/>
    <w:rsid w:val="00B9717A"/>
    <w:rsid w:val="00B97224"/>
    <w:rsid w:val="00B9737E"/>
    <w:rsid w:val="00B974CE"/>
    <w:rsid w:val="00BA087E"/>
    <w:rsid w:val="00BA0D28"/>
    <w:rsid w:val="00BA28C8"/>
    <w:rsid w:val="00BA2B13"/>
    <w:rsid w:val="00BA46C5"/>
    <w:rsid w:val="00BA4CBA"/>
    <w:rsid w:val="00BA5FE5"/>
    <w:rsid w:val="00BA6C6A"/>
    <w:rsid w:val="00BA6FF9"/>
    <w:rsid w:val="00BA74DC"/>
    <w:rsid w:val="00BA7C0D"/>
    <w:rsid w:val="00BB05AA"/>
    <w:rsid w:val="00BB0A5F"/>
    <w:rsid w:val="00BB1922"/>
    <w:rsid w:val="00BB1EAC"/>
    <w:rsid w:val="00BB2F63"/>
    <w:rsid w:val="00BB366D"/>
    <w:rsid w:val="00BB36B4"/>
    <w:rsid w:val="00BB4E30"/>
    <w:rsid w:val="00BB5708"/>
    <w:rsid w:val="00BB5A5F"/>
    <w:rsid w:val="00BB5CFB"/>
    <w:rsid w:val="00BB6F43"/>
    <w:rsid w:val="00BB7258"/>
    <w:rsid w:val="00BB7774"/>
    <w:rsid w:val="00BC08D7"/>
    <w:rsid w:val="00BC23C3"/>
    <w:rsid w:val="00BC26CE"/>
    <w:rsid w:val="00BC2E6C"/>
    <w:rsid w:val="00BC4A0F"/>
    <w:rsid w:val="00BC5447"/>
    <w:rsid w:val="00BC5D99"/>
    <w:rsid w:val="00BC6612"/>
    <w:rsid w:val="00BC6885"/>
    <w:rsid w:val="00BC7AD0"/>
    <w:rsid w:val="00BD067B"/>
    <w:rsid w:val="00BD0AF8"/>
    <w:rsid w:val="00BD2660"/>
    <w:rsid w:val="00BD2B9F"/>
    <w:rsid w:val="00BD3235"/>
    <w:rsid w:val="00BD3F68"/>
    <w:rsid w:val="00BD44DB"/>
    <w:rsid w:val="00BD451C"/>
    <w:rsid w:val="00BD45CA"/>
    <w:rsid w:val="00BD529B"/>
    <w:rsid w:val="00BD70D0"/>
    <w:rsid w:val="00BE0545"/>
    <w:rsid w:val="00BE07D4"/>
    <w:rsid w:val="00BE08E5"/>
    <w:rsid w:val="00BE0F14"/>
    <w:rsid w:val="00BE1F34"/>
    <w:rsid w:val="00BE2225"/>
    <w:rsid w:val="00BE2342"/>
    <w:rsid w:val="00BE3482"/>
    <w:rsid w:val="00BE356D"/>
    <w:rsid w:val="00BE468B"/>
    <w:rsid w:val="00BE4FD4"/>
    <w:rsid w:val="00BE575F"/>
    <w:rsid w:val="00BE57D4"/>
    <w:rsid w:val="00BE5A96"/>
    <w:rsid w:val="00BE5F01"/>
    <w:rsid w:val="00BE6778"/>
    <w:rsid w:val="00BF4ABE"/>
    <w:rsid w:val="00BF5A7F"/>
    <w:rsid w:val="00BF5C2D"/>
    <w:rsid w:val="00BF5DE2"/>
    <w:rsid w:val="00BF6000"/>
    <w:rsid w:val="00BF779C"/>
    <w:rsid w:val="00BF7C78"/>
    <w:rsid w:val="00C0020F"/>
    <w:rsid w:val="00C0042A"/>
    <w:rsid w:val="00C00DAF"/>
    <w:rsid w:val="00C02093"/>
    <w:rsid w:val="00C05AD2"/>
    <w:rsid w:val="00C0676F"/>
    <w:rsid w:val="00C07084"/>
    <w:rsid w:val="00C07159"/>
    <w:rsid w:val="00C07DC6"/>
    <w:rsid w:val="00C10EBB"/>
    <w:rsid w:val="00C127C4"/>
    <w:rsid w:val="00C12BD0"/>
    <w:rsid w:val="00C13196"/>
    <w:rsid w:val="00C13964"/>
    <w:rsid w:val="00C14128"/>
    <w:rsid w:val="00C142A5"/>
    <w:rsid w:val="00C14F14"/>
    <w:rsid w:val="00C16884"/>
    <w:rsid w:val="00C174AF"/>
    <w:rsid w:val="00C17660"/>
    <w:rsid w:val="00C20113"/>
    <w:rsid w:val="00C20199"/>
    <w:rsid w:val="00C20526"/>
    <w:rsid w:val="00C211EA"/>
    <w:rsid w:val="00C21E00"/>
    <w:rsid w:val="00C228FA"/>
    <w:rsid w:val="00C22D60"/>
    <w:rsid w:val="00C24482"/>
    <w:rsid w:val="00C24C2E"/>
    <w:rsid w:val="00C252F1"/>
    <w:rsid w:val="00C253CE"/>
    <w:rsid w:val="00C256A3"/>
    <w:rsid w:val="00C256EF"/>
    <w:rsid w:val="00C258D5"/>
    <w:rsid w:val="00C25C4E"/>
    <w:rsid w:val="00C26971"/>
    <w:rsid w:val="00C26BD5"/>
    <w:rsid w:val="00C27002"/>
    <w:rsid w:val="00C27D5B"/>
    <w:rsid w:val="00C310B7"/>
    <w:rsid w:val="00C327D7"/>
    <w:rsid w:val="00C33AD3"/>
    <w:rsid w:val="00C33C35"/>
    <w:rsid w:val="00C33D80"/>
    <w:rsid w:val="00C34006"/>
    <w:rsid w:val="00C347B0"/>
    <w:rsid w:val="00C348A4"/>
    <w:rsid w:val="00C3514A"/>
    <w:rsid w:val="00C35A8D"/>
    <w:rsid w:val="00C35C37"/>
    <w:rsid w:val="00C367C7"/>
    <w:rsid w:val="00C36EC0"/>
    <w:rsid w:val="00C40B15"/>
    <w:rsid w:val="00C41CE6"/>
    <w:rsid w:val="00C44753"/>
    <w:rsid w:val="00C44BB5"/>
    <w:rsid w:val="00C451B1"/>
    <w:rsid w:val="00C45BBF"/>
    <w:rsid w:val="00C464BB"/>
    <w:rsid w:val="00C50828"/>
    <w:rsid w:val="00C510EF"/>
    <w:rsid w:val="00C51110"/>
    <w:rsid w:val="00C5195F"/>
    <w:rsid w:val="00C51B3E"/>
    <w:rsid w:val="00C51B44"/>
    <w:rsid w:val="00C51ECB"/>
    <w:rsid w:val="00C52674"/>
    <w:rsid w:val="00C532C1"/>
    <w:rsid w:val="00C538D9"/>
    <w:rsid w:val="00C53C88"/>
    <w:rsid w:val="00C53F0E"/>
    <w:rsid w:val="00C5493D"/>
    <w:rsid w:val="00C5753F"/>
    <w:rsid w:val="00C57D05"/>
    <w:rsid w:val="00C60805"/>
    <w:rsid w:val="00C6168E"/>
    <w:rsid w:val="00C61A5F"/>
    <w:rsid w:val="00C61A77"/>
    <w:rsid w:val="00C61B85"/>
    <w:rsid w:val="00C62DCF"/>
    <w:rsid w:val="00C6373E"/>
    <w:rsid w:val="00C65305"/>
    <w:rsid w:val="00C66552"/>
    <w:rsid w:val="00C66628"/>
    <w:rsid w:val="00C67DEB"/>
    <w:rsid w:val="00C704AD"/>
    <w:rsid w:val="00C70C11"/>
    <w:rsid w:val="00C71017"/>
    <w:rsid w:val="00C7122D"/>
    <w:rsid w:val="00C71842"/>
    <w:rsid w:val="00C71AC1"/>
    <w:rsid w:val="00C72C25"/>
    <w:rsid w:val="00C730D3"/>
    <w:rsid w:val="00C7314B"/>
    <w:rsid w:val="00C738ED"/>
    <w:rsid w:val="00C73F53"/>
    <w:rsid w:val="00C745E8"/>
    <w:rsid w:val="00C74ACC"/>
    <w:rsid w:val="00C76ABD"/>
    <w:rsid w:val="00C76BC8"/>
    <w:rsid w:val="00C7733B"/>
    <w:rsid w:val="00C801A7"/>
    <w:rsid w:val="00C816F6"/>
    <w:rsid w:val="00C81A40"/>
    <w:rsid w:val="00C822B0"/>
    <w:rsid w:val="00C823D7"/>
    <w:rsid w:val="00C82889"/>
    <w:rsid w:val="00C86521"/>
    <w:rsid w:val="00C873F9"/>
    <w:rsid w:val="00C874A3"/>
    <w:rsid w:val="00C879A9"/>
    <w:rsid w:val="00C87F74"/>
    <w:rsid w:val="00C90673"/>
    <w:rsid w:val="00C90A7A"/>
    <w:rsid w:val="00C90B48"/>
    <w:rsid w:val="00C913A1"/>
    <w:rsid w:val="00C91B5F"/>
    <w:rsid w:val="00C9343C"/>
    <w:rsid w:val="00C93833"/>
    <w:rsid w:val="00C93F77"/>
    <w:rsid w:val="00C944FA"/>
    <w:rsid w:val="00C974ED"/>
    <w:rsid w:val="00C97E5B"/>
    <w:rsid w:val="00CA0606"/>
    <w:rsid w:val="00CA0F5B"/>
    <w:rsid w:val="00CA1147"/>
    <w:rsid w:val="00CA1D4D"/>
    <w:rsid w:val="00CA3083"/>
    <w:rsid w:val="00CA31ED"/>
    <w:rsid w:val="00CA35D1"/>
    <w:rsid w:val="00CA3C87"/>
    <w:rsid w:val="00CA3FC4"/>
    <w:rsid w:val="00CA58ED"/>
    <w:rsid w:val="00CA5E1F"/>
    <w:rsid w:val="00CA623D"/>
    <w:rsid w:val="00CA6AC3"/>
    <w:rsid w:val="00CA746F"/>
    <w:rsid w:val="00CB068B"/>
    <w:rsid w:val="00CB0FAF"/>
    <w:rsid w:val="00CB1360"/>
    <w:rsid w:val="00CB2355"/>
    <w:rsid w:val="00CB273F"/>
    <w:rsid w:val="00CB32E6"/>
    <w:rsid w:val="00CB379C"/>
    <w:rsid w:val="00CB48D0"/>
    <w:rsid w:val="00CB5207"/>
    <w:rsid w:val="00CB56DF"/>
    <w:rsid w:val="00CB59C9"/>
    <w:rsid w:val="00CB5B19"/>
    <w:rsid w:val="00CB5D78"/>
    <w:rsid w:val="00CB5DF9"/>
    <w:rsid w:val="00CB68D1"/>
    <w:rsid w:val="00CB68F2"/>
    <w:rsid w:val="00CB6AD6"/>
    <w:rsid w:val="00CB7516"/>
    <w:rsid w:val="00CB7718"/>
    <w:rsid w:val="00CB7732"/>
    <w:rsid w:val="00CB79FA"/>
    <w:rsid w:val="00CB7CEE"/>
    <w:rsid w:val="00CC0277"/>
    <w:rsid w:val="00CC086D"/>
    <w:rsid w:val="00CC1A4C"/>
    <w:rsid w:val="00CC1B15"/>
    <w:rsid w:val="00CC1C00"/>
    <w:rsid w:val="00CC2C50"/>
    <w:rsid w:val="00CC2DF8"/>
    <w:rsid w:val="00CC3354"/>
    <w:rsid w:val="00CC37F3"/>
    <w:rsid w:val="00CC3CFA"/>
    <w:rsid w:val="00CC409E"/>
    <w:rsid w:val="00CC43FD"/>
    <w:rsid w:val="00CC4E9B"/>
    <w:rsid w:val="00CC5E6F"/>
    <w:rsid w:val="00CC5F96"/>
    <w:rsid w:val="00CC62DC"/>
    <w:rsid w:val="00CC631A"/>
    <w:rsid w:val="00CD05A1"/>
    <w:rsid w:val="00CD13B4"/>
    <w:rsid w:val="00CD30A9"/>
    <w:rsid w:val="00CD3559"/>
    <w:rsid w:val="00CD3BB1"/>
    <w:rsid w:val="00CD5E4C"/>
    <w:rsid w:val="00CD62E8"/>
    <w:rsid w:val="00CD6F96"/>
    <w:rsid w:val="00CD7CF6"/>
    <w:rsid w:val="00CE056D"/>
    <w:rsid w:val="00CE1577"/>
    <w:rsid w:val="00CE1BF2"/>
    <w:rsid w:val="00CE3418"/>
    <w:rsid w:val="00CE3A7D"/>
    <w:rsid w:val="00CE56A7"/>
    <w:rsid w:val="00CE5798"/>
    <w:rsid w:val="00CE62F1"/>
    <w:rsid w:val="00CE657D"/>
    <w:rsid w:val="00CE6F4D"/>
    <w:rsid w:val="00CE7699"/>
    <w:rsid w:val="00CE78A1"/>
    <w:rsid w:val="00CE7DAB"/>
    <w:rsid w:val="00CE7E90"/>
    <w:rsid w:val="00CF0B24"/>
    <w:rsid w:val="00CF1118"/>
    <w:rsid w:val="00CF1558"/>
    <w:rsid w:val="00CF1BE1"/>
    <w:rsid w:val="00CF1DA9"/>
    <w:rsid w:val="00CF2256"/>
    <w:rsid w:val="00CF45E7"/>
    <w:rsid w:val="00CF535B"/>
    <w:rsid w:val="00CF5FF7"/>
    <w:rsid w:val="00CF63BB"/>
    <w:rsid w:val="00D0026C"/>
    <w:rsid w:val="00D01183"/>
    <w:rsid w:val="00D0211D"/>
    <w:rsid w:val="00D0308D"/>
    <w:rsid w:val="00D03BA4"/>
    <w:rsid w:val="00D04CED"/>
    <w:rsid w:val="00D0558B"/>
    <w:rsid w:val="00D058F3"/>
    <w:rsid w:val="00D06B0F"/>
    <w:rsid w:val="00D07B4D"/>
    <w:rsid w:val="00D10D0A"/>
    <w:rsid w:val="00D11093"/>
    <w:rsid w:val="00D114C3"/>
    <w:rsid w:val="00D12740"/>
    <w:rsid w:val="00D12987"/>
    <w:rsid w:val="00D12B5E"/>
    <w:rsid w:val="00D12CA4"/>
    <w:rsid w:val="00D1337D"/>
    <w:rsid w:val="00D135BF"/>
    <w:rsid w:val="00D13678"/>
    <w:rsid w:val="00D1369D"/>
    <w:rsid w:val="00D13F18"/>
    <w:rsid w:val="00D13F63"/>
    <w:rsid w:val="00D14224"/>
    <w:rsid w:val="00D14364"/>
    <w:rsid w:val="00D15E87"/>
    <w:rsid w:val="00D16F7F"/>
    <w:rsid w:val="00D17BB3"/>
    <w:rsid w:val="00D17DD0"/>
    <w:rsid w:val="00D20009"/>
    <w:rsid w:val="00D2010B"/>
    <w:rsid w:val="00D209DD"/>
    <w:rsid w:val="00D20DAD"/>
    <w:rsid w:val="00D21687"/>
    <w:rsid w:val="00D220B1"/>
    <w:rsid w:val="00D22114"/>
    <w:rsid w:val="00D2233B"/>
    <w:rsid w:val="00D224A5"/>
    <w:rsid w:val="00D22E36"/>
    <w:rsid w:val="00D22FC7"/>
    <w:rsid w:val="00D231F3"/>
    <w:rsid w:val="00D24419"/>
    <w:rsid w:val="00D24446"/>
    <w:rsid w:val="00D24B60"/>
    <w:rsid w:val="00D254A8"/>
    <w:rsid w:val="00D254CA"/>
    <w:rsid w:val="00D26060"/>
    <w:rsid w:val="00D26327"/>
    <w:rsid w:val="00D26345"/>
    <w:rsid w:val="00D26391"/>
    <w:rsid w:val="00D2772F"/>
    <w:rsid w:val="00D27C06"/>
    <w:rsid w:val="00D30EED"/>
    <w:rsid w:val="00D30FDB"/>
    <w:rsid w:val="00D3172D"/>
    <w:rsid w:val="00D31C75"/>
    <w:rsid w:val="00D31F52"/>
    <w:rsid w:val="00D3263D"/>
    <w:rsid w:val="00D328C9"/>
    <w:rsid w:val="00D330AA"/>
    <w:rsid w:val="00D33625"/>
    <w:rsid w:val="00D336E0"/>
    <w:rsid w:val="00D342DE"/>
    <w:rsid w:val="00D3519E"/>
    <w:rsid w:val="00D355F2"/>
    <w:rsid w:val="00D3596A"/>
    <w:rsid w:val="00D35AF3"/>
    <w:rsid w:val="00D3615C"/>
    <w:rsid w:val="00D36F3C"/>
    <w:rsid w:val="00D36FB6"/>
    <w:rsid w:val="00D370FC"/>
    <w:rsid w:val="00D40048"/>
    <w:rsid w:val="00D41378"/>
    <w:rsid w:val="00D42853"/>
    <w:rsid w:val="00D42872"/>
    <w:rsid w:val="00D428F2"/>
    <w:rsid w:val="00D43AE9"/>
    <w:rsid w:val="00D4444D"/>
    <w:rsid w:val="00D44793"/>
    <w:rsid w:val="00D4502B"/>
    <w:rsid w:val="00D45380"/>
    <w:rsid w:val="00D46B14"/>
    <w:rsid w:val="00D46FFD"/>
    <w:rsid w:val="00D470B6"/>
    <w:rsid w:val="00D47B71"/>
    <w:rsid w:val="00D5011F"/>
    <w:rsid w:val="00D5057B"/>
    <w:rsid w:val="00D509EB"/>
    <w:rsid w:val="00D520C7"/>
    <w:rsid w:val="00D52A6E"/>
    <w:rsid w:val="00D52B87"/>
    <w:rsid w:val="00D52C9F"/>
    <w:rsid w:val="00D53A89"/>
    <w:rsid w:val="00D55115"/>
    <w:rsid w:val="00D55405"/>
    <w:rsid w:val="00D55518"/>
    <w:rsid w:val="00D55C98"/>
    <w:rsid w:val="00D55E5F"/>
    <w:rsid w:val="00D55F22"/>
    <w:rsid w:val="00D57119"/>
    <w:rsid w:val="00D5742F"/>
    <w:rsid w:val="00D57441"/>
    <w:rsid w:val="00D57DCD"/>
    <w:rsid w:val="00D60FA7"/>
    <w:rsid w:val="00D61AEE"/>
    <w:rsid w:val="00D62915"/>
    <w:rsid w:val="00D64F46"/>
    <w:rsid w:val="00D651E4"/>
    <w:rsid w:val="00D67046"/>
    <w:rsid w:val="00D679C4"/>
    <w:rsid w:val="00D71EAB"/>
    <w:rsid w:val="00D71FBB"/>
    <w:rsid w:val="00D7248C"/>
    <w:rsid w:val="00D733A6"/>
    <w:rsid w:val="00D7386D"/>
    <w:rsid w:val="00D73F34"/>
    <w:rsid w:val="00D74283"/>
    <w:rsid w:val="00D74C72"/>
    <w:rsid w:val="00D74C92"/>
    <w:rsid w:val="00D74FA9"/>
    <w:rsid w:val="00D75D0C"/>
    <w:rsid w:val="00D76AC2"/>
    <w:rsid w:val="00D773F2"/>
    <w:rsid w:val="00D77CCE"/>
    <w:rsid w:val="00D80ABF"/>
    <w:rsid w:val="00D82758"/>
    <w:rsid w:val="00D832B4"/>
    <w:rsid w:val="00D8374E"/>
    <w:rsid w:val="00D8377E"/>
    <w:rsid w:val="00D84954"/>
    <w:rsid w:val="00D87F04"/>
    <w:rsid w:val="00D90D35"/>
    <w:rsid w:val="00D90F06"/>
    <w:rsid w:val="00D91F75"/>
    <w:rsid w:val="00D93E6A"/>
    <w:rsid w:val="00D940A0"/>
    <w:rsid w:val="00D949AB"/>
    <w:rsid w:val="00D95750"/>
    <w:rsid w:val="00D959EF"/>
    <w:rsid w:val="00D95A2B"/>
    <w:rsid w:val="00DA00B0"/>
    <w:rsid w:val="00DA0107"/>
    <w:rsid w:val="00DA0CD3"/>
    <w:rsid w:val="00DA12B0"/>
    <w:rsid w:val="00DA1544"/>
    <w:rsid w:val="00DA1C7E"/>
    <w:rsid w:val="00DA34F2"/>
    <w:rsid w:val="00DA37A5"/>
    <w:rsid w:val="00DA3D97"/>
    <w:rsid w:val="00DA3E86"/>
    <w:rsid w:val="00DA4671"/>
    <w:rsid w:val="00DA4D9D"/>
    <w:rsid w:val="00DA5056"/>
    <w:rsid w:val="00DA5638"/>
    <w:rsid w:val="00DA5E24"/>
    <w:rsid w:val="00DA7597"/>
    <w:rsid w:val="00DB0438"/>
    <w:rsid w:val="00DB0C9E"/>
    <w:rsid w:val="00DB0EEB"/>
    <w:rsid w:val="00DB10ED"/>
    <w:rsid w:val="00DB1627"/>
    <w:rsid w:val="00DB174C"/>
    <w:rsid w:val="00DB1D40"/>
    <w:rsid w:val="00DB2CF9"/>
    <w:rsid w:val="00DB2D3D"/>
    <w:rsid w:val="00DB3731"/>
    <w:rsid w:val="00DB468C"/>
    <w:rsid w:val="00DB4836"/>
    <w:rsid w:val="00DB4C3D"/>
    <w:rsid w:val="00DB56DE"/>
    <w:rsid w:val="00DB5B59"/>
    <w:rsid w:val="00DB5CE3"/>
    <w:rsid w:val="00DB7370"/>
    <w:rsid w:val="00DC0AF6"/>
    <w:rsid w:val="00DC15B2"/>
    <w:rsid w:val="00DC1873"/>
    <w:rsid w:val="00DC2B94"/>
    <w:rsid w:val="00DC2D59"/>
    <w:rsid w:val="00DC2D8E"/>
    <w:rsid w:val="00DC4673"/>
    <w:rsid w:val="00DC50A6"/>
    <w:rsid w:val="00DC5CE5"/>
    <w:rsid w:val="00DC6577"/>
    <w:rsid w:val="00DC6951"/>
    <w:rsid w:val="00DC6EE3"/>
    <w:rsid w:val="00DC7C20"/>
    <w:rsid w:val="00DC7F69"/>
    <w:rsid w:val="00DD02EB"/>
    <w:rsid w:val="00DD0361"/>
    <w:rsid w:val="00DD12AB"/>
    <w:rsid w:val="00DD1FA8"/>
    <w:rsid w:val="00DD2A99"/>
    <w:rsid w:val="00DD2B1E"/>
    <w:rsid w:val="00DD33D7"/>
    <w:rsid w:val="00DD456B"/>
    <w:rsid w:val="00DD4E5A"/>
    <w:rsid w:val="00DD5513"/>
    <w:rsid w:val="00DD72E7"/>
    <w:rsid w:val="00DD76E8"/>
    <w:rsid w:val="00DE11E7"/>
    <w:rsid w:val="00DE1780"/>
    <w:rsid w:val="00DE2933"/>
    <w:rsid w:val="00DE2B96"/>
    <w:rsid w:val="00DE2C5C"/>
    <w:rsid w:val="00DE399F"/>
    <w:rsid w:val="00DE425C"/>
    <w:rsid w:val="00DE447F"/>
    <w:rsid w:val="00DE4CCA"/>
    <w:rsid w:val="00DE4D49"/>
    <w:rsid w:val="00DE5098"/>
    <w:rsid w:val="00DE51FA"/>
    <w:rsid w:val="00DE55E7"/>
    <w:rsid w:val="00DE581B"/>
    <w:rsid w:val="00DE62C2"/>
    <w:rsid w:val="00DE6502"/>
    <w:rsid w:val="00DE725B"/>
    <w:rsid w:val="00DE7576"/>
    <w:rsid w:val="00DF0093"/>
    <w:rsid w:val="00DF3130"/>
    <w:rsid w:val="00DF340E"/>
    <w:rsid w:val="00DF3919"/>
    <w:rsid w:val="00DF6124"/>
    <w:rsid w:val="00DF62B5"/>
    <w:rsid w:val="00DF6B96"/>
    <w:rsid w:val="00DF704E"/>
    <w:rsid w:val="00DF7148"/>
    <w:rsid w:val="00DF7F59"/>
    <w:rsid w:val="00E0091B"/>
    <w:rsid w:val="00E00BD2"/>
    <w:rsid w:val="00E00CD4"/>
    <w:rsid w:val="00E00E19"/>
    <w:rsid w:val="00E016A0"/>
    <w:rsid w:val="00E016C5"/>
    <w:rsid w:val="00E0217A"/>
    <w:rsid w:val="00E0253A"/>
    <w:rsid w:val="00E02C7A"/>
    <w:rsid w:val="00E02E1B"/>
    <w:rsid w:val="00E04533"/>
    <w:rsid w:val="00E04B3B"/>
    <w:rsid w:val="00E04EBD"/>
    <w:rsid w:val="00E04F95"/>
    <w:rsid w:val="00E05042"/>
    <w:rsid w:val="00E055F0"/>
    <w:rsid w:val="00E05EDD"/>
    <w:rsid w:val="00E06B25"/>
    <w:rsid w:val="00E1025C"/>
    <w:rsid w:val="00E10F4D"/>
    <w:rsid w:val="00E11A5B"/>
    <w:rsid w:val="00E12236"/>
    <w:rsid w:val="00E12DAC"/>
    <w:rsid w:val="00E12E86"/>
    <w:rsid w:val="00E12E94"/>
    <w:rsid w:val="00E1405E"/>
    <w:rsid w:val="00E14A60"/>
    <w:rsid w:val="00E17623"/>
    <w:rsid w:val="00E2023A"/>
    <w:rsid w:val="00E205F5"/>
    <w:rsid w:val="00E20D09"/>
    <w:rsid w:val="00E20E6B"/>
    <w:rsid w:val="00E225AC"/>
    <w:rsid w:val="00E22999"/>
    <w:rsid w:val="00E229A9"/>
    <w:rsid w:val="00E25E36"/>
    <w:rsid w:val="00E26309"/>
    <w:rsid w:val="00E26E32"/>
    <w:rsid w:val="00E271B8"/>
    <w:rsid w:val="00E316DE"/>
    <w:rsid w:val="00E3192E"/>
    <w:rsid w:val="00E340C6"/>
    <w:rsid w:val="00E34527"/>
    <w:rsid w:val="00E34A2C"/>
    <w:rsid w:val="00E3567C"/>
    <w:rsid w:val="00E3571F"/>
    <w:rsid w:val="00E36307"/>
    <w:rsid w:val="00E37790"/>
    <w:rsid w:val="00E4144E"/>
    <w:rsid w:val="00E415D5"/>
    <w:rsid w:val="00E42B1D"/>
    <w:rsid w:val="00E432B7"/>
    <w:rsid w:val="00E43EBB"/>
    <w:rsid w:val="00E4458D"/>
    <w:rsid w:val="00E445EA"/>
    <w:rsid w:val="00E47E09"/>
    <w:rsid w:val="00E50FB4"/>
    <w:rsid w:val="00E51789"/>
    <w:rsid w:val="00E52224"/>
    <w:rsid w:val="00E5235D"/>
    <w:rsid w:val="00E5291E"/>
    <w:rsid w:val="00E52CFD"/>
    <w:rsid w:val="00E530B2"/>
    <w:rsid w:val="00E54E17"/>
    <w:rsid w:val="00E5686B"/>
    <w:rsid w:val="00E6078E"/>
    <w:rsid w:val="00E60E46"/>
    <w:rsid w:val="00E60E51"/>
    <w:rsid w:val="00E614A4"/>
    <w:rsid w:val="00E614E2"/>
    <w:rsid w:val="00E621C3"/>
    <w:rsid w:val="00E6393F"/>
    <w:rsid w:val="00E64559"/>
    <w:rsid w:val="00E661E3"/>
    <w:rsid w:val="00E66A54"/>
    <w:rsid w:val="00E677CF"/>
    <w:rsid w:val="00E67827"/>
    <w:rsid w:val="00E700BC"/>
    <w:rsid w:val="00E70749"/>
    <w:rsid w:val="00E7085E"/>
    <w:rsid w:val="00E70D41"/>
    <w:rsid w:val="00E70D6A"/>
    <w:rsid w:val="00E72906"/>
    <w:rsid w:val="00E72C55"/>
    <w:rsid w:val="00E748E0"/>
    <w:rsid w:val="00E749CF"/>
    <w:rsid w:val="00E75BC9"/>
    <w:rsid w:val="00E76F5A"/>
    <w:rsid w:val="00E770D3"/>
    <w:rsid w:val="00E77745"/>
    <w:rsid w:val="00E802D4"/>
    <w:rsid w:val="00E8066F"/>
    <w:rsid w:val="00E80E96"/>
    <w:rsid w:val="00E823C5"/>
    <w:rsid w:val="00E824EB"/>
    <w:rsid w:val="00E82B86"/>
    <w:rsid w:val="00E84730"/>
    <w:rsid w:val="00E8501B"/>
    <w:rsid w:val="00E850A0"/>
    <w:rsid w:val="00E852C4"/>
    <w:rsid w:val="00E86251"/>
    <w:rsid w:val="00E86C0C"/>
    <w:rsid w:val="00E872E3"/>
    <w:rsid w:val="00E916E8"/>
    <w:rsid w:val="00E9279C"/>
    <w:rsid w:val="00E92DC8"/>
    <w:rsid w:val="00E93AE0"/>
    <w:rsid w:val="00E94071"/>
    <w:rsid w:val="00E944C1"/>
    <w:rsid w:val="00E94B66"/>
    <w:rsid w:val="00E951EC"/>
    <w:rsid w:val="00E964B2"/>
    <w:rsid w:val="00E9726F"/>
    <w:rsid w:val="00E9730E"/>
    <w:rsid w:val="00EA04B6"/>
    <w:rsid w:val="00EA05AB"/>
    <w:rsid w:val="00EA19BD"/>
    <w:rsid w:val="00EA1B84"/>
    <w:rsid w:val="00EA1BF1"/>
    <w:rsid w:val="00EA26EA"/>
    <w:rsid w:val="00EA2D13"/>
    <w:rsid w:val="00EA2D5C"/>
    <w:rsid w:val="00EA39FF"/>
    <w:rsid w:val="00EA4666"/>
    <w:rsid w:val="00EA51BB"/>
    <w:rsid w:val="00EA5B06"/>
    <w:rsid w:val="00EA7618"/>
    <w:rsid w:val="00EB02C1"/>
    <w:rsid w:val="00EB0966"/>
    <w:rsid w:val="00EB0D97"/>
    <w:rsid w:val="00EB1D9C"/>
    <w:rsid w:val="00EB2660"/>
    <w:rsid w:val="00EB2817"/>
    <w:rsid w:val="00EB30AD"/>
    <w:rsid w:val="00EB3350"/>
    <w:rsid w:val="00EB3BA8"/>
    <w:rsid w:val="00EB4E92"/>
    <w:rsid w:val="00EB5BD5"/>
    <w:rsid w:val="00EB7DF0"/>
    <w:rsid w:val="00EC1948"/>
    <w:rsid w:val="00EC256D"/>
    <w:rsid w:val="00EC2785"/>
    <w:rsid w:val="00EC27AF"/>
    <w:rsid w:val="00EC27D6"/>
    <w:rsid w:val="00EC3257"/>
    <w:rsid w:val="00EC3E56"/>
    <w:rsid w:val="00EC3E8A"/>
    <w:rsid w:val="00EC4397"/>
    <w:rsid w:val="00EC439B"/>
    <w:rsid w:val="00EC4686"/>
    <w:rsid w:val="00EC5272"/>
    <w:rsid w:val="00EC5B3E"/>
    <w:rsid w:val="00EC6762"/>
    <w:rsid w:val="00EC6897"/>
    <w:rsid w:val="00EC6F88"/>
    <w:rsid w:val="00EC6FDC"/>
    <w:rsid w:val="00EC7327"/>
    <w:rsid w:val="00ED035D"/>
    <w:rsid w:val="00ED0453"/>
    <w:rsid w:val="00ED06A3"/>
    <w:rsid w:val="00ED07C0"/>
    <w:rsid w:val="00ED2BDF"/>
    <w:rsid w:val="00ED2CF2"/>
    <w:rsid w:val="00ED3398"/>
    <w:rsid w:val="00ED3647"/>
    <w:rsid w:val="00ED3768"/>
    <w:rsid w:val="00ED4509"/>
    <w:rsid w:val="00ED48B7"/>
    <w:rsid w:val="00ED5465"/>
    <w:rsid w:val="00ED5D47"/>
    <w:rsid w:val="00ED5FFC"/>
    <w:rsid w:val="00ED64D4"/>
    <w:rsid w:val="00ED6F71"/>
    <w:rsid w:val="00ED7096"/>
    <w:rsid w:val="00EE0AFD"/>
    <w:rsid w:val="00EE1924"/>
    <w:rsid w:val="00EE3CD1"/>
    <w:rsid w:val="00EE4117"/>
    <w:rsid w:val="00EE6F8A"/>
    <w:rsid w:val="00EE7528"/>
    <w:rsid w:val="00EF0442"/>
    <w:rsid w:val="00EF07C4"/>
    <w:rsid w:val="00EF09BF"/>
    <w:rsid w:val="00EF0CD3"/>
    <w:rsid w:val="00EF0E95"/>
    <w:rsid w:val="00EF1294"/>
    <w:rsid w:val="00EF12C7"/>
    <w:rsid w:val="00EF13D4"/>
    <w:rsid w:val="00EF1A09"/>
    <w:rsid w:val="00EF1D70"/>
    <w:rsid w:val="00EF1D84"/>
    <w:rsid w:val="00EF3067"/>
    <w:rsid w:val="00EF31C4"/>
    <w:rsid w:val="00EF3295"/>
    <w:rsid w:val="00EF444E"/>
    <w:rsid w:val="00EF4868"/>
    <w:rsid w:val="00EF4CE2"/>
    <w:rsid w:val="00EF4CF9"/>
    <w:rsid w:val="00EF5B3A"/>
    <w:rsid w:val="00EF6654"/>
    <w:rsid w:val="00EF6FD6"/>
    <w:rsid w:val="00EF6FF8"/>
    <w:rsid w:val="00EF70C8"/>
    <w:rsid w:val="00EF71B2"/>
    <w:rsid w:val="00EF787B"/>
    <w:rsid w:val="00F00C07"/>
    <w:rsid w:val="00F00EBF"/>
    <w:rsid w:val="00F0166B"/>
    <w:rsid w:val="00F0258F"/>
    <w:rsid w:val="00F0377A"/>
    <w:rsid w:val="00F04507"/>
    <w:rsid w:val="00F0451F"/>
    <w:rsid w:val="00F04987"/>
    <w:rsid w:val="00F04B74"/>
    <w:rsid w:val="00F05AB6"/>
    <w:rsid w:val="00F06F61"/>
    <w:rsid w:val="00F105AA"/>
    <w:rsid w:val="00F114D7"/>
    <w:rsid w:val="00F13624"/>
    <w:rsid w:val="00F13676"/>
    <w:rsid w:val="00F14205"/>
    <w:rsid w:val="00F144A1"/>
    <w:rsid w:val="00F14824"/>
    <w:rsid w:val="00F14C59"/>
    <w:rsid w:val="00F14D8A"/>
    <w:rsid w:val="00F15105"/>
    <w:rsid w:val="00F1534B"/>
    <w:rsid w:val="00F158EB"/>
    <w:rsid w:val="00F15C08"/>
    <w:rsid w:val="00F1657A"/>
    <w:rsid w:val="00F16819"/>
    <w:rsid w:val="00F16B77"/>
    <w:rsid w:val="00F1798C"/>
    <w:rsid w:val="00F204AD"/>
    <w:rsid w:val="00F20559"/>
    <w:rsid w:val="00F20B31"/>
    <w:rsid w:val="00F20C2A"/>
    <w:rsid w:val="00F20C34"/>
    <w:rsid w:val="00F20CCA"/>
    <w:rsid w:val="00F213D8"/>
    <w:rsid w:val="00F213ED"/>
    <w:rsid w:val="00F219D4"/>
    <w:rsid w:val="00F21DF6"/>
    <w:rsid w:val="00F24129"/>
    <w:rsid w:val="00F24681"/>
    <w:rsid w:val="00F24F4E"/>
    <w:rsid w:val="00F252BA"/>
    <w:rsid w:val="00F25F7C"/>
    <w:rsid w:val="00F26D7F"/>
    <w:rsid w:val="00F2780B"/>
    <w:rsid w:val="00F27840"/>
    <w:rsid w:val="00F30977"/>
    <w:rsid w:val="00F31431"/>
    <w:rsid w:val="00F330CF"/>
    <w:rsid w:val="00F33BED"/>
    <w:rsid w:val="00F34207"/>
    <w:rsid w:val="00F3434B"/>
    <w:rsid w:val="00F3444D"/>
    <w:rsid w:val="00F347CC"/>
    <w:rsid w:val="00F37254"/>
    <w:rsid w:val="00F3746C"/>
    <w:rsid w:val="00F402D4"/>
    <w:rsid w:val="00F40768"/>
    <w:rsid w:val="00F4144C"/>
    <w:rsid w:val="00F414F5"/>
    <w:rsid w:val="00F41B17"/>
    <w:rsid w:val="00F41E5A"/>
    <w:rsid w:val="00F429AA"/>
    <w:rsid w:val="00F42C08"/>
    <w:rsid w:val="00F433C1"/>
    <w:rsid w:val="00F4415C"/>
    <w:rsid w:val="00F4552B"/>
    <w:rsid w:val="00F455F2"/>
    <w:rsid w:val="00F45A5B"/>
    <w:rsid w:val="00F4655E"/>
    <w:rsid w:val="00F46DCF"/>
    <w:rsid w:val="00F4748E"/>
    <w:rsid w:val="00F4752C"/>
    <w:rsid w:val="00F47E5B"/>
    <w:rsid w:val="00F5014D"/>
    <w:rsid w:val="00F5040E"/>
    <w:rsid w:val="00F50448"/>
    <w:rsid w:val="00F50D17"/>
    <w:rsid w:val="00F510C5"/>
    <w:rsid w:val="00F51395"/>
    <w:rsid w:val="00F5248C"/>
    <w:rsid w:val="00F527F2"/>
    <w:rsid w:val="00F5312D"/>
    <w:rsid w:val="00F531C8"/>
    <w:rsid w:val="00F5332A"/>
    <w:rsid w:val="00F535F3"/>
    <w:rsid w:val="00F541FD"/>
    <w:rsid w:val="00F542CF"/>
    <w:rsid w:val="00F5437E"/>
    <w:rsid w:val="00F56244"/>
    <w:rsid w:val="00F566F4"/>
    <w:rsid w:val="00F57290"/>
    <w:rsid w:val="00F57BFA"/>
    <w:rsid w:val="00F60040"/>
    <w:rsid w:val="00F60786"/>
    <w:rsid w:val="00F613B1"/>
    <w:rsid w:val="00F636CB"/>
    <w:rsid w:val="00F65807"/>
    <w:rsid w:val="00F65B0F"/>
    <w:rsid w:val="00F65C68"/>
    <w:rsid w:val="00F65D57"/>
    <w:rsid w:val="00F65F56"/>
    <w:rsid w:val="00F66456"/>
    <w:rsid w:val="00F6680B"/>
    <w:rsid w:val="00F671F0"/>
    <w:rsid w:val="00F67412"/>
    <w:rsid w:val="00F71471"/>
    <w:rsid w:val="00F72231"/>
    <w:rsid w:val="00F736CB"/>
    <w:rsid w:val="00F73E9B"/>
    <w:rsid w:val="00F7423D"/>
    <w:rsid w:val="00F74753"/>
    <w:rsid w:val="00F7477F"/>
    <w:rsid w:val="00F75B0B"/>
    <w:rsid w:val="00F75F52"/>
    <w:rsid w:val="00F76EBE"/>
    <w:rsid w:val="00F81980"/>
    <w:rsid w:val="00F81F5F"/>
    <w:rsid w:val="00F82AB2"/>
    <w:rsid w:val="00F83C8F"/>
    <w:rsid w:val="00F83D7A"/>
    <w:rsid w:val="00F83DB0"/>
    <w:rsid w:val="00F84037"/>
    <w:rsid w:val="00F84285"/>
    <w:rsid w:val="00F847DB"/>
    <w:rsid w:val="00F86745"/>
    <w:rsid w:val="00F86DA5"/>
    <w:rsid w:val="00F875C7"/>
    <w:rsid w:val="00F87A52"/>
    <w:rsid w:val="00F87AC8"/>
    <w:rsid w:val="00F90687"/>
    <w:rsid w:val="00F90951"/>
    <w:rsid w:val="00F9239B"/>
    <w:rsid w:val="00F92C57"/>
    <w:rsid w:val="00F930E4"/>
    <w:rsid w:val="00F9340E"/>
    <w:rsid w:val="00F94924"/>
    <w:rsid w:val="00F95D0A"/>
    <w:rsid w:val="00F97CDA"/>
    <w:rsid w:val="00FA039D"/>
    <w:rsid w:val="00FA0F0F"/>
    <w:rsid w:val="00FA2AD0"/>
    <w:rsid w:val="00FA3F52"/>
    <w:rsid w:val="00FA4F32"/>
    <w:rsid w:val="00FA5477"/>
    <w:rsid w:val="00FA616A"/>
    <w:rsid w:val="00FA648C"/>
    <w:rsid w:val="00FA777C"/>
    <w:rsid w:val="00FB09FA"/>
    <w:rsid w:val="00FB26AE"/>
    <w:rsid w:val="00FB3468"/>
    <w:rsid w:val="00FB3C8C"/>
    <w:rsid w:val="00FB4321"/>
    <w:rsid w:val="00FB441B"/>
    <w:rsid w:val="00FB451B"/>
    <w:rsid w:val="00FB4F21"/>
    <w:rsid w:val="00FB5060"/>
    <w:rsid w:val="00FB54AF"/>
    <w:rsid w:val="00FB5767"/>
    <w:rsid w:val="00FB7CD4"/>
    <w:rsid w:val="00FB7F7C"/>
    <w:rsid w:val="00FC10D0"/>
    <w:rsid w:val="00FC1837"/>
    <w:rsid w:val="00FC18B4"/>
    <w:rsid w:val="00FC3506"/>
    <w:rsid w:val="00FC46C0"/>
    <w:rsid w:val="00FC5BC6"/>
    <w:rsid w:val="00FC5C2D"/>
    <w:rsid w:val="00FC6204"/>
    <w:rsid w:val="00FC69B6"/>
    <w:rsid w:val="00FC745F"/>
    <w:rsid w:val="00FC7ADB"/>
    <w:rsid w:val="00FC7B77"/>
    <w:rsid w:val="00FD0914"/>
    <w:rsid w:val="00FD1551"/>
    <w:rsid w:val="00FD1877"/>
    <w:rsid w:val="00FD1B9A"/>
    <w:rsid w:val="00FD1BCD"/>
    <w:rsid w:val="00FD1DD3"/>
    <w:rsid w:val="00FD20FC"/>
    <w:rsid w:val="00FD2E44"/>
    <w:rsid w:val="00FD316D"/>
    <w:rsid w:val="00FD31AB"/>
    <w:rsid w:val="00FD338E"/>
    <w:rsid w:val="00FD44A7"/>
    <w:rsid w:val="00FD45C5"/>
    <w:rsid w:val="00FD4B6C"/>
    <w:rsid w:val="00FD4EB9"/>
    <w:rsid w:val="00FD5D65"/>
    <w:rsid w:val="00FD6A75"/>
    <w:rsid w:val="00FE1F87"/>
    <w:rsid w:val="00FE2329"/>
    <w:rsid w:val="00FE249F"/>
    <w:rsid w:val="00FE2E7F"/>
    <w:rsid w:val="00FE3F51"/>
    <w:rsid w:val="00FE4176"/>
    <w:rsid w:val="00FE6546"/>
    <w:rsid w:val="00FE6D0C"/>
    <w:rsid w:val="00FE7C79"/>
    <w:rsid w:val="00FF0114"/>
    <w:rsid w:val="00FF141E"/>
    <w:rsid w:val="00FF3E20"/>
    <w:rsid w:val="00FF4B76"/>
    <w:rsid w:val="00FF4FE5"/>
    <w:rsid w:val="00FF541D"/>
    <w:rsid w:val="00FF5DE2"/>
    <w:rsid w:val="00FF62BE"/>
    <w:rsid w:val="00FF63B2"/>
    <w:rsid w:val="00FF6512"/>
    <w:rsid w:val="00FF69AC"/>
    <w:rsid w:val="00FF6A99"/>
    <w:rsid w:val="00FF773C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AC0231"/>
  <w15:chartTrackingRefBased/>
  <w15:docId w15:val="{9A236FE3-90CF-4587-8B09-213A68D9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8066F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pPr>
      <w:spacing w:before="100" w:beforeAutospacing="1" w:after="100" w:afterAutospacing="1"/>
    </w:pPr>
  </w:style>
  <w:style w:type="paragraph" w:styleId="a3">
    <w:name w:val="header"/>
    <w:basedOn w:val="a"/>
    <w:rsid w:val="00816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rsid w:val="00816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816519"/>
  </w:style>
  <w:style w:type="paragraph" w:styleId="a7">
    <w:name w:val="Date"/>
    <w:basedOn w:val="a"/>
    <w:next w:val="a"/>
    <w:rsid w:val="00BB2F63"/>
    <w:pPr>
      <w:jc w:val="right"/>
    </w:pPr>
  </w:style>
  <w:style w:type="character" w:styleId="a8">
    <w:name w:val="Strong"/>
    <w:qFormat/>
    <w:rsid w:val="007A1DDA"/>
    <w:rPr>
      <w:b/>
      <w:bCs/>
    </w:rPr>
  </w:style>
  <w:style w:type="table" w:styleId="a9">
    <w:name w:val="Table Grid"/>
    <w:basedOn w:val="a1"/>
    <w:rsid w:val="002A1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b824pt">
    <w:name w:val="樣式 內文 (Web) + 標楷體 8 點 左右對齊 套用前:  自動 套用後:  自動 行距:  固定行高 24 pt"/>
    <w:basedOn w:val="Web"/>
    <w:rsid w:val="009C0A79"/>
    <w:pPr>
      <w:snapToGrid w:val="0"/>
      <w:jc w:val="both"/>
    </w:pPr>
    <w:rPr>
      <w:rFonts w:ascii="標楷體" w:eastAsia="標楷體" w:hAnsi="標楷體"/>
      <w:sz w:val="16"/>
      <w:szCs w:val="20"/>
    </w:rPr>
  </w:style>
  <w:style w:type="paragraph" w:customStyle="1" w:styleId="TimesNewRoman0cm042cm16pt">
    <w:name w:val="樣式 Times New Roman 左:  0 cm 凸出:  0.42 cm 行距:  固定行高 16 pt"/>
    <w:basedOn w:val="a"/>
    <w:rsid w:val="00672668"/>
    <w:pPr>
      <w:spacing w:line="320" w:lineRule="exact"/>
      <w:ind w:left="238" w:hanging="238"/>
    </w:pPr>
    <w:rPr>
      <w:rFonts w:ascii="Times New Roman" w:hAnsi="Times New Roman"/>
      <w:szCs w:val="20"/>
    </w:rPr>
  </w:style>
  <w:style w:type="paragraph" w:styleId="aa">
    <w:name w:val="Balloon Text"/>
    <w:basedOn w:val="a"/>
    <w:semiHidden/>
    <w:rsid w:val="00C7733B"/>
    <w:rPr>
      <w:rFonts w:ascii="Arial" w:hAnsi="Arial" w:cs="Times New Roman"/>
      <w:sz w:val="18"/>
      <w:szCs w:val="18"/>
    </w:rPr>
  </w:style>
  <w:style w:type="paragraph" w:customStyle="1" w:styleId="1">
    <w:name w:val="令.項1"/>
    <w:basedOn w:val="a"/>
    <w:rsid w:val="008C15A0"/>
    <w:pPr>
      <w:widowControl w:val="0"/>
      <w:adjustRightInd w:val="0"/>
      <w:spacing w:line="362" w:lineRule="exact"/>
      <w:ind w:leftChars="700" w:left="800" w:hangingChars="100" w:hanging="100"/>
      <w:jc w:val="both"/>
      <w:textAlignment w:val="baseline"/>
    </w:pPr>
    <w:rPr>
      <w:rFonts w:ascii="Times New Roman" w:eastAsia="標楷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uiPriority w:val="99"/>
    <w:rsid w:val="000308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ab">
    <w:name w:val="Body Text"/>
    <w:basedOn w:val="a"/>
    <w:rsid w:val="00C73F53"/>
    <w:pPr>
      <w:widowControl w:val="0"/>
      <w:jc w:val="center"/>
    </w:pPr>
    <w:rPr>
      <w:rFonts w:ascii="Times New Roman" w:hAnsi="Times New Roman" w:cs="Times New Roman"/>
      <w:kern w:val="2"/>
    </w:rPr>
  </w:style>
  <w:style w:type="paragraph" w:customStyle="1" w:styleId="tablev2">
    <w:name w:val="tablev2"/>
    <w:basedOn w:val="a"/>
    <w:rsid w:val="003B5601"/>
    <w:pPr>
      <w:pBdr>
        <w:top w:val="single" w:sz="6" w:space="0" w:color="5AA7DB"/>
        <w:left w:val="single" w:sz="6" w:space="8" w:color="CCCCCC"/>
        <w:bottom w:val="single" w:sz="6" w:space="0" w:color="5AA7DB"/>
        <w:right w:val="single" w:sz="6" w:space="0" w:color="5AA7DB"/>
      </w:pBdr>
      <w:spacing w:before="100" w:beforeAutospacing="1" w:after="100" w:afterAutospacing="1"/>
    </w:pPr>
  </w:style>
  <w:style w:type="character" w:customStyle="1" w:styleId="a5">
    <w:name w:val="頁尾 字元"/>
    <w:link w:val="a4"/>
    <w:rsid w:val="00F81980"/>
    <w:rPr>
      <w:rFonts w:ascii="新細明體" w:eastAsia="新細明體" w:hAnsi="新細明體" w:cs="新細明體"/>
      <w:lang w:val="en-US" w:eastAsia="zh-TW" w:bidi="ar-SA"/>
    </w:rPr>
  </w:style>
  <w:style w:type="paragraph" w:customStyle="1" w:styleId="5">
    <w:name w:val="5條"/>
    <w:basedOn w:val="a"/>
    <w:rsid w:val="00EF13D4"/>
    <w:pPr>
      <w:widowControl w:val="0"/>
      <w:tabs>
        <w:tab w:val="left" w:pos="1452"/>
      </w:tabs>
      <w:wordWrap w:val="0"/>
      <w:overflowPunct w:val="0"/>
      <w:autoSpaceDE w:val="0"/>
      <w:autoSpaceDN w:val="0"/>
      <w:snapToGrid w:val="0"/>
      <w:spacing w:line="320" w:lineRule="exact"/>
      <w:ind w:left="1452" w:hanging="1452"/>
      <w:jc w:val="both"/>
    </w:pPr>
    <w:rPr>
      <w:rFonts w:ascii="Times New Roman" w:eastAsia="華康中明體" w:hAnsi="Times New Roman" w:cs="Times New Roman"/>
      <w:spacing w:val="4"/>
      <w:sz w:val="20"/>
      <w:szCs w:val="20"/>
    </w:rPr>
  </w:style>
  <w:style w:type="character" w:customStyle="1" w:styleId="HTML0">
    <w:name w:val="HTML 預設格式 字元"/>
    <w:link w:val="HTML"/>
    <w:uiPriority w:val="99"/>
    <w:rsid w:val="00CC62DC"/>
    <w:rPr>
      <w:rFonts w:ascii="細明體" w:eastAsia="細明體" w:hAnsi="細明體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78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8CE88-2ECF-4A80-B319-9838842DD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2617</Words>
  <Characters>14917</Characters>
  <Application>Microsoft Office Word</Application>
  <DocSecurity>0</DocSecurity>
  <Lines>124</Lines>
  <Paragraphs>34</Paragraphs>
  <ScaleCrop>false</ScaleCrop>
  <Company>CMT</Company>
  <LinksUpToDate>false</LinksUpToDate>
  <CharactersWithSpaces>17500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施政計畫</dc:title>
  <dc:subject/>
  <dc:creator>會計處范家毓</dc:creator>
  <cp:keywords/>
  <cp:lastModifiedBy>會計處王緻新</cp:lastModifiedBy>
  <cp:revision>2</cp:revision>
  <cp:lastPrinted>2017-08-24T07:44:00Z</cp:lastPrinted>
  <dcterms:created xsi:type="dcterms:W3CDTF">2025-09-12T05:52:00Z</dcterms:created>
  <dcterms:modified xsi:type="dcterms:W3CDTF">2025-09-12T05:52:00Z</dcterms:modified>
</cp:coreProperties>
</file>