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93E" w:rsidRPr="00180A41" w:rsidRDefault="0054693E" w:rsidP="0054693E">
      <w:pPr>
        <w:jc w:val="center"/>
        <w:rPr>
          <w:b/>
        </w:rPr>
      </w:pPr>
      <w:r w:rsidRPr="00180A41">
        <w:rPr>
          <w:rFonts w:hint="eastAsia"/>
          <w:b/>
        </w:rPr>
        <w:t>衛生福利部</w:t>
      </w:r>
      <w:r w:rsidR="00E31A44">
        <w:rPr>
          <w:rFonts w:hint="eastAsia"/>
          <w:b/>
        </w:rPr>
        <w:t>一百零七</w:t>
      </w:r>
      <w:bookmarkStart w:id="0" w:name="_GoBack"/>
      <w:bookmarkEnd w:id="0"/>
      <w:r w:rsidRPr="00180A41">
        <w:rPr>
          <w:rFonts w:hint="eastAsia"/>
          <w:b/>
        </w:rPr>
        <w:t>年度推展社會福利補助經費申請補助項目及基準</w:t>
      </w:r>
    </w:p>
    <w:p w:rsidR="0054693E" w:rsidRDefault="0054693E" w:rsidP="0054693E">
      <w:pPr>
        <w:jc w:val="center"/>
        <w:rPr>
          <w:b/>
        </w:rPr>
      </w:pPr>
      <w:r w:rsidRPr="00180A41">
        <w:rPr>
          <w:rFonts w:hint="eastAsia"/>
          <w:b/>
        </w:rPr>
        <w:t>第拾壹點綜合項目之第二款、第八款</w:t>
      </w:r>
      <w:r>
        <w:rPr>
          <w:rFonts w:hint="eastAsia"/>
          <w:b/>
        </w:rPr>
        <w:t>修正對照表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2977"/>
        <w:gridCol w:w="2347"/>
      </w:tblGrid>
      <w:tr w:rsidR="00693EFD" w:rsidTr="00D94580">
        <w:tc>
          <w:tcPr>
            <w:tcW w:w="2972" w:type="dxa"/>
          </w:tcPr>
          <w:p w:rsidR="00693EFD" w:rsidRPr="00693EFD" w:rsidRDefault="00693EFD" w:rsidP="00693EFD">
            <w:pPr>
              <w:jc w:val="center"/>
              <w:rPr>
                <w:b/>
              </w:rPr>
            </w:pPr>
            <w:r w:rsidRPr="00693EFD">
              <w:rPr>
                <w:rFonts w:hint="eastAsia"/>
                <w:b/>
              </w:rPr>
              <w:t>修正規定</w:t>
            </w:r>
          </w:p>
        </w:tc>
        <w:tc>
          <w:tcPr>
            <w:tcW w:w="2977" w:type="dxa"/>
          </w:tcPr>
          <w:p w:rsidR="00693EFD" w:rsidRPr="00693EFD" w:rsidRDefault="00693EFD" w:rsidP="00693EFD">
            <w:pPr>
              <w:jc w:val="center"/>
              <w:rPr>
                <w:b/>
              </w:rPr>
            </w:pPr>
            <w:r w:rsidRPr="00693EFD">
              <w:rPr>
                <w:rFonts w:hint="eastAsia"/>
                <w:b/>
              </w:rPr>
              <w:t>現行規定</w:t>
            </w:r>
          </w:p>
        </w:tc>
        <w:tc>
          <w:tcPr>
            <w:tcW w:w="2347" w:type="dxa"/>
          </w:tcPr>
          <w:p w:rsidR="00693EFD" w:rsidRPr="00693EFD" w:rsidRDefault="00693EFD" w:rsidP="00693EFD">
            <w:pPr>
              <w:jc w:val="center"/>
              <w:rPr>
                <w:b/>
              </w:rPr>
            </w:pPr>
            <w:r w:rsidRPr="00693EFD">
              <w:rPr>
                <w:rFonts w:hint="eastAsia"/>
                <w:b/>
              </w:rPr>
              <w:t>說明</w:t>
            </w:r>
          </w:p>
        </w:tc>
      </w:tr>
      <w:tr w:rsidR="00693EFD" w:rsidRPr="00B22665" w:rsidTr="00D94580">
        <w:tc>
          <w:tcPr>
            <w:tcW w:w="2972" w:type="dxa"/>
          </w:tcPr>
          <w:p w:rsidR="00693EFD" w:rsidRDefault="00693EFD">
            <w:r>
              <w:rPr>
                <w:rFonts w:hint="eastAsia"/>
              </w:rPr>
              <w:t>拾壹、綜合項目</w:t>
            </w:r>
          </w:p>
          <w:p w:rsidR="00693EFD" w:rsidRDefault="00693EFD" w:rsidP="003F0002">
            <w:pPr>
              <w:pStyle w:val="a4"/>
              <w:numPr>
                <w:ilvl w:val="0"/>
                <w:numId w:val="4"/>
              </w:numPr>
              <w:tabs>
                <w:tab w:val="left" w:pos="142"/>
              </w:tabs>
              <w:adjustRightInd/>
              <w:spacing w:line="400" w:lineRule="exact"/>
              <w:ind w:leftChars="0"/>
              <w:jc w:val="both"/>
              <w:textAlignment w:val="auto"/>
            </w:pPr>
            <w:r>
              <w:rPr>
                <w:rFonts w:hint="eastAsia"/>
              </w:rPr>
              <w:t>講座鐘點費：</w:t>
            </w:r>
            <w:r w:rsidRPr="00693EFD">
              <w:rPr>
                <w:rFonts w:hint="eastAsia"/>
              </w:rPr>
              <w:t>講座鐘點費：</w:t>
            </w:r>
            <w:proofErr w:type="gramStart"/>
            <w:r w:rsidRPr="00693EFD">
              <w:rPr>
                <w:rFonts w:hint="eastAsia"/>
              </w:rPr>
              <w:t>內聘每</w:t>
            </w:r>
            <w:proofErr w:type="gramEnd"/>
            <w:r w:rsidRPr="00693EFD">
              <w:rPr>
                <w:rFonts w:hint="eastAsia"/>
              </w:rPr>
              <w:t>節最高新臺幣</w:t>
            </w:r>
            <w:r w:rsidRPr="003F0002">
              <w:rPr>
                <w:rFonts w:hint="eastAsia"/>
                <w:color w:val="FF0000"/>
                <w:u w:val="single"/>
              </w:rPr>
              <w:t>一千</w:t>
            </w:r>
            <w:r w:rsidRPr="00693EFD">
              <w:rPr>
                <w:rFonts w:hint="eastAsia"/>
              </w:rPr>
              <w:t>元，外聘講座每節最高新臺幣</w:t>
            </w:r>
            <w:r w:rsidRPr="003F0002">
              <w:rPr>
                <w:rFonts w:hint="eastAsia"/>
                <w:color w:val="FF0000"/>
                <w:u w:val="single"/>
              </w:rPr>
              <w:t>二千</w:t>
            </w:r>
            <w:r w:rsidRPr="00693EFD">
              <w:rPr>
                <w:rFonts w:hint="eastAsia"/>
              </w:rPr>
              <w:t>元，國外聘請者每節最高新臺幣二千四百元；專題演講費每節新臺幣一千元至新臺幣二千元。授課時間每節為五十分鐘，其連續上課二節者為九十分鐘，未滿者減半支給。申請單位之理</w:t>
            </w:r>
            <w:r w:rsidRPr="00693EFD">
              <w:rPr>
                <w:rFonts w:hint="eastAsia"/>
              </w:rPr>
              <w:t>(</w:t>
            </w:r>
            <w:r w:rsidRPr="00693EFD">
              <w:rPr>
                <w:rFonts w:hint="eastAsia"/>
              </w:rPr>
              <w:t>董</w:t>
            </w:r>
            <w:r w:rsidRPr="00693EFD">
              <w:rPr>
                <w:rFonts w:hint="eastAsia"/>
              </w:rPr>
              <w:t>)</w:t>
            </w:r>
            <w:r w:rsidRPr="00693EFD">
              <w:rPr>
                <w:rFonts w:hint="eastAsia"/>
              </w:rPr>
              <w:t>監事，或任專職並領有薪給者</w:t>
            </w:r>
            <w:proofErr w:type="gramStart"/>
            <w:r w:rsidRPr="00693EFD">
              <w:rPr>
                <w:rFonts w:hint="eastAsia"/>
              </w:rPr>
              <w:t>以內聘計</w:t>
            </w:r>
            <w:proofErr w:type="gramEnd"/>
            <w:r w:rsidRPr="00693EFD">
              <w:rPr>
                <w:rFonts w:hint="eastAsia"/>
              </w:rPr>
              <w:t>。</w:t>
            </w:r>
          </w:p>
        </w:tc>
        <w:tc>
          <w:tcPr>
            <w:tcW w:w="2977" w:type="dxa"/>
          </w:tcPr>
          <w:p w:rsidR="003F0002" w:rsidRDefault="003F0002" w:rsidP="003F0002">
            <w:r>
              <w:rPr>
                <w:rFonts w:hint="eastAsia"/>
              </w:rPr>
              <w:t>拾壹、綜合項目</w:t>
            </w:r>
          </w:p>
          <w:p w:rsidR="00693EFD" w:rsidRDefault="003F0002" w:rsidP="003F0002">
            <w:pPr>
              <w:pStyle w:val="a4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講座鐘點費：</w:t>
            </w:r>
            <w:proofErr w:type="gramStart"/>
            <w:r w:rsidRPr="00693EFD">
              <w:rPr>
                <w:rFonts w:hint="eastAsia"/>
              </w:rPr>
              <w:t>內聘每</w:t>
            </w:r>
            <w:proofErr w:type="gramEnd"/>
            <w:r w:rsidRPr="00693EFD">
              <w:rPr>
                <w:rFonts w:hint="eastAsia"/>
              </w:rPr>
              <w:t>節最高新臺幣</w:t>
            </w:r>
            <w:r w:rsidRPr="003F0002">
              <w:rPr>
                <w:rFonts w:hint="eastAsia"/>
                <w:color w:val="FF0000"/>
                <w:u w:val="single"/>
              </w:rPr>
              <w:t>八百</w:t>
            </w:r>
            <w:r w:rsidRPr="00693EFD">
              <w:rPr>
                <w:rFonts w:hint="eastAsia"/>
              </w:rPr>
              <w:t>元，外聘講座每節最高新臺幣</w:t>
            </w:r>
            <w:r w:rsidRPr="003F0002">
              <w:rPr>
                <w:rFonts w:hint="eastAsia"/>
                <w:color w:val="FF0000"/>
                <w:u w:val="single"/>
              </w:rPr>
              <w:t>一千六百</w:t>
            </w:r>
            <w:r w:rsidRPr="00693EFD">
              <w:rPr>
                <w:rFonts w:hint="eastAsia"/>
              </w:rPr>
              <w:t>元，國外聘請者每節最高新臺幣二千四百元；專題演講費每節新臺幣一千元至新臺幣二千元。授課時間每節為五十分鐘，其連續上課二節者為九十分鐘，未滿者減半支給。申請單位之理</w:t>
            </w:r>
            <w:r w:rsidRPr="00693EFD">
              <w:rPr>
                <w:rFonts w:hint="eastAsia"/>
              </w:rPr>
              <w:t>(</w:t>
            </w:r>
            <w:r w:rsidRPr="00693EFD">
              <w:rPr>
                <w:rFonts w:hint="eastAsia"/>
              </w:rPr>
              <w:t>董</w:t>
            </w:r>
            <w:r w:rsidRPr="00693EFD">
              <w:rPr>
                <w:rFonts w:hint="eastAsia"/>
              </w:rPr>
              <w:t>)</w:t>
            </w:r>
            <w:r w:rsidRPr="00693EFD">
              <w:rPr>
                <w:rFonts w:hint="eastAsia"/>
              </w:rPr>
              <w:t>監事，或任專職並領有薪給者</w:t>
            </w:r>
            <w:proofErr w:type="gramStart"/>
            <w:r w:rsidRPr="00693EFD">
              <w:rPr>
                <w:rFonts w:hint="eastAsia"/>
              </w:rPr>
              <w:t>以內聘計</w:t>
            </w:r>
            <w:proofErr w:type="gramEnd"/>
            <w:r w:rsidRPr="00693EFD">
              <w:rPr>
                <w:rFonts w:hint="eastAsia"/>
              </w:rPr>
              <w:t>。</w:t>
            </w:r>
          </w:p>
        </w:tc>
        <w:tc>
          <w:tcPr>
            <w:tcW w:w="2347" w:type="dxa"/>
          </w:tcPr>
          <w:p w:rsidR="00693EFD" w:rsidRPr="00B22665" w:rsidRDefault="00B22665" w:rsidP="00B22665">
            <w:pPr>
              <w:tabs>
                <w:tab w:val="left" w:pos="142"/>
              </w:tabs>
              <w:adjustRightInd/>
              <w:spacing w:line="276" w:lineRule="auto"/>
              <w:jc w:val="both"/>
              <w:textAlignment w:val="auto"/>
            </w:pPr>
            <w:r w:rsidRPr="00B22665">
              <w:rPr>
                <w:rFonts w:hint="eastAsia"/>
              </w:rPr>
              <w:t>配合行政院</w:t>
            </w:r>
            <w:r>
              <w:rPr>
                <w:rFonts w:hint="eastAsia"/>
              </w:rPr>
              <w:t>107</w:t>
            </w:r>
            <w:r w:rsidRPr="00B22665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B22665"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 w:rsidRPr="00B22665">
              <w:rPr>
                <w:rFonts w:hint="eastAsia"/>
              </w:rPr>
              <w:t>日</w:t>
            </w:r>
            <w:r>
              <w:rPr>
                <w:rFonts w:hint="eastAsia"/>
              </w:rPr>
              <w:t>院授人給字第</w:t>
            </w:r>
            <w:r>
              <w:rPr>
                <w:rFonts w:hint="eastAsia"/>
              </w:rPr>
              <w:t>1070030976</w:t>
            </w:r>
            <w:r>
              <w:rPr>
                <w:rFonts w:hint="eastAsia"/>
              </w:rPr>
              <w:t>號函</w:t>
            </w:r>
            <w:r w:rsidRPr="00B22665">
              <w:rPr>
                <w:rFonts w:hint="eastAsia"/>
              </w:rPr>
              <w:t>訂定「講座鐘點費支給表」</w:t>
            </w:r>
            <w:r>
              <w:rPr>
                <w:rFonts w:hint="eastAsia"/>
              </w:rPr>
              <w:t>辦理</w:t>
            </w:r>
            <w:r w:rsidRPr="00B22665">
              <w:rPr>
                <w:rFonts w:hint="eastAsia"/>
              </w:rPr>
              <w:t>，講座鐘點費</w:t>
            </w:r>
            <w:r w:rsidR="00FF7F2D">
              <w:rPr>
                <w:rFonts w:hint="eastAsia"/>
              </w:rPr>
              <w:t>外聘</w:t>
            </w:r>
            <w:r w:rsidRPr="00B22665">
              <w:rPr>
                <w:rFonts w:hint="eastAsia"/>
              </w:rPr>
              <w:t>以二千元為上限，內聘以一千元為上限。</w:t>
            </w:r>
            <w:r w:rsidRPr="00B22665">
              <w:rPr>
                <w:rFonts w:hint="eastAsia"/>
              </w:rPr>
              <w:t xml:space="preserve"> </w:t>
            </w:r>
          </w:p>
        </w:tc>
      </w:tr>
      <w:tr w:rsidR="00693EFD" w:rsidTr="00D94580">
        <w:tc>
          <w:tcPr>
            <w:tcW w:w="2972" w:type="dxa"/>
          </w:tcPr>
          <w:p w:rsidR="00693EFD" w:rsidRPr="00693EFD" w:rsidRDefault="00693EFD" w:rsidP="00693EFD">
            <w:pPr>
              <w:numPr>
                <w:ilvl w:val="0"/>
                <w:numId w:val="2"/>
              </w:numPr>
              <w:tabs>
                <w:tab w:val="left" w:pos="142"/>
              </w:tabs>
              <w:adjustRightInd/>
              <w:spacing w:line="400" w:lineRule="exact"/>
              <w:jc w:val="both"/>
              <w:textAlignment w:val="auto"/>
            </w:pPr>
            <w:r>
              <w:rPr>
                <w:rFonts w:hint="eastAsia"/>
              </w:rPr>
              <w:t>邀請專家學者出席費：</w:t>
            </w:r>
            <w:r w:rsidRPr="00693EFD">
              <w:rPr>
                <w:rFonts w:hint="eastAsia"/>
              </w:rPr>
              <w:t>最高標準每次會議為新臺幣</w:t>
            </w:r>
            <w:r w:rsidRPr="00693EFD">
              <w:rPr>
                <w:rFonts w:hint="eastAsia"/>
                <w:color w:val="FF0000"/>
                <w:u w:val="single"/>
              </w:rPr>
              <w:t>二千五</w:t>
            </w:r>
            <w:r w:rsidRPr="000B546E">
              <w:rPr>
                <w:rFonts w:hint="eastAsia"/>
                <w:color w:val="FF0000"/>
                <w:u w:val="single"/>
              </w:rPr>
              <w:t>百</w:t>
            </w:r>
            <w:r w:rsidRPr="00693EFD">
              <w:rPr>
                <w:rFonts w:hint="eastAsia"/>
              </w:rPr>
              <w:t>元，受補助單位人員出席該受補助之相關會議，均不得支領出席費，但如以專家學者身分出席非工作協調性質之會議，且</w:t>
            </w:r>
            <w:proofErr w:type="gramStart"/>
            <w:r w:rsidRPr="00693EFD">
              <w:rPr>
                <w:rFonts w:hint="eastAsia"/>
              </w:rPr>
              <w:t>屬未支薪</w:t>
            </w:r>
            <w:proofErr w:type="gramEnd"/>
            <w:r w:rsidRPr="00693EFD">
              <w:rPr>
                <w:rFonts w:hint="eastAsia"/>
              </w:rPr>
              <w:t>者不在此限。</w:t>
            </w:r>
          </w:p>
        </w:tc>
        <w:tc>
          <w:tcPr>
            <w:tcW w:w="2977" w:type="dxa"/>
          </w:tcPr>
          <w:p w:rsidR="00693EFD" w:rsidRDefault="00D94580" w:rsidP="00D9458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邀請專家學者出席費：</w:t>
            </w:r>
            <w:r w:rsidRPr="00693EFD">
              <w:rPr>
                <w:rFonts w:hint="eastAsia"/>
              </w:rPr>
              <w:t>最高標準每次會議為新臺幣</w:t>
            </w:r>
            <w:r w:rsidRPr="00D94580">
              <w:rPr>
                <w:rFonts w:hint="eastAsia"/>
                <w:color w:val="FF0000"/>
                <w:u w:val="single"/>
              </w:rPr>
              <w:t>二千</w:t>
            </w:r>
            <w:r w:rsidRPr="00693EFD">
              <w:rPr>
                <w:rFonts w:hint="eastAsia"/>
              </w:rPr>
              <w:t>元，受補助單位人員出席該受補助之相關會議，均不得支領出席費，但如以專家學者身分出席非工作協調性質之會議，且屬未支薪者不在此限。</w:t>
            </w:r>
          </w:p>
        </w:tc>
        <w:tc>
          <w:tcPr>
            <w:tcW w:w="2347" w:type="dxa"/>
          </w:tcPr>
          <w:p w:rsidR="00693EFD" w:rsidRDefault="00B22665" w:rsidP="00B22665">
            <w:r w:rsidRPr="00B22665">
              <w:rPr>
                <w:rFonts w:hint="eastAsia"/>
              </w:rPr>
              <w:t>配合行政院</w:t>
            </w:r>
            <w:r>
              <w:rPr>
                <w:rFonts w:hint="eastAsia"/>
              </w:rPr>
              <w:t>106</w:t>
            </w:r>
            <w:r w:rsidRPr="00B22665"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 w:rsidRPr="00B22665">
              <w:rPr>
                <w:rFonts w:hint="eastAsia"/>
              </w:rPr>
              <w:t>日</w:t>
            </w:r>
            <w:proofErr w:type="gramStart"/>
            <w:r>
              <w:rPr>
                <w:rFonts w:hint="eastAsia"/>
              </w:rPr>
              <w:t>院授主預字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1060103113</w:t>
            </w:r>
            <w:r>
              <w:rPr>
                <w:rFonts w:hint="eastAsia"/>
              </w:rPr>
              <w:t>號函</w:t>
            </w:r>
            <w:r w:rsidRPr="00B22665">
              <w:rPr>
                <w:rFonts w:hint="eastAsia"/>
              </w:rPr>
              <w:t>修正「中央政府各機關學校出席費及稿費支給要點」第五點</w:t>
            </w:r>
            <w:r>
              <w:rPr>
                <w:rFonts w:hint="eastAsia"/>
              </w:rPr>
              <w:t>辦理</w:t>
            </w:r>
            <w:r w:rsidRPr="00B22665">
              <w:rPr>
                <w:rFonts w:hint="eastAsia"/>
              </w:rPr>
              <w:t>，出席費之支給以二千五百元為上限。</w:t>
            </w:r>
          </w:p>
        </w:tc>
      </w:tr>
    </w:tbl>
    <w:p w:rsidR="00843C1D" w:rsidRPr="0054693E" w:rsidRDefault="00843C1D"/>
    <w:sectPr w:rsidR="00843C1D" w:rsidRPr="00546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0CFE"/>
    <w:multiLevelType w:val="hybridMultilevel"/>
    <w:tmpl w:val="479ED42C"/>
    <w:lvl w:ilvl="0" w:tplc="4774AE36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680B2C"/>
    <w:multiLevelType w:val="hybridMultilevel"/>
    <w:tmpl w:val="B9F6C43E"/>
    <w:lvl w:ilvl="0" w:tplc="60228B6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144E93"/>
    <w:multiLevelType w:val="hybridMultilevel"/>
    <w:tmpl w:val="3E54B0BA"/>
    <w:lvl w:ilvl="0" w:tplc="22D6C5CA">
      <w:start w:val="8"/>
      <w:numFmt w:val="taiwaneseCountingThousand"/>
      <w:suff w:val="nothing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76180B"/>
    <w:multiLevelType w:val="hybridMultilevel"/>
    <w:tmpl w:val="915E543C"/>
    <w:lvl w:ilvl="0" w:tplc="54F46D18">
      <w:start w:val="8"/>
      <w:numFmt w:val="taiwaneseCountingThousand"/>
      <w:suff w:val="nothing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237C7C"/>
    <w:multiLevelType w:val="hybridMultilevel"/>
    <w:tmpl w:val="7788FEFC"/>
    <w:lvl w:ilvl="0" w:tplc="C756C81C">
      <w:start w:val="1"/>
      <w:numFmt w:val="taiwaneseCountingThousand"/>
      <w:suff w:val="nothing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9D7F50"/>
    <w:multiLevelType w:val="hybridMultilevel"/>
    <w:tmpl w:val="18E44A1C"/>
    <w:lvl w:ilvl="0" w:tplc="AACE0C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3E"/>
    <w:rsid w:val="000B546E"/>
    <w:rsid w:val="003F0002"/>
    <w:rsid w:val="0054693E"/>
    <w:rsid w:val="00693EFD"/>
    <w:rsid w:val="00843C1D"/>
    <w:rsid w:val="00B22665"/>
    <w:rsid w:val="00D94580"/>
    <w:rsid w:val="00E31A44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00DB0-CCE5-46A6-80E9-D1005115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93E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semiHidden/>
    <w:rsid w:val="0054693E"/>
    <w:pPr>
      <w:widowControl/>
      <w:adjustRightInd/>
      <w:spacing w:after="160" w:line="240" w:lineRule="exact"/>
      <w:textAlignment w:val="auto"/>
    </w:pPr>
    <w:rPr>
      <w:rFonts w:ascii="Tahoma" w:hAnsi="Tahoma" w:cs="Tahoma"/>
      <w:sz w:val="20"/>
      <w:lang w:eastAsia="en-US"/>
    </w:rPr>
  </w:style>
  <w:style w:type="table" w:styleId="a3">
    <w:name w:val="Table Grid"/>
    <w:basedOn w:val="a1"/>
    <w:uiPriority w:val="39"/>
    <w:rsid w:val="00693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000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保護服務司林久儷</dc:creator>
  <cp:keywords/>
  <dc:description/>
  <cp:lastModifiedBy>保護服務司林久儷</cp:lastModifiedBy>
  <cp:revision>7</cp:revision>
  <dcterms:created xsi:type="dcterms:W3CDTF">2018-03-07T09:52:00Z</dcterms:created>
  <dcterms:modified xsi:type="dcterms:W3CDTF">2018-03-29T12:03:00Z</dcterms:modified>
</cp:coreProperties>
</file>