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48" w:rsidRDefault="001165CF" w:rsidP="00CC09BC">
      <w:pPr>
        <w:jc w:val="center"/>
        <w:rPr>
          <w:rFonts w:ascii="Times New Roman" w:eastAsia="標楷體" w:hAnsi="Times New Roman" w:cs="Times New Roman" w:hint="eastAsia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noProof/>
          <w:sz w:val="36"/>
          <w:szCs w:val="36"/>
        </w:rPr>
        <w:drawing>
          <wp:inline distT="0" distB="0" distL="0" distR="0">
            <wp:extent cx="6120130" cy="865441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告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D48" w:rsidRDefault="00F50D48" w:rsidP="00CC09BC">
      <w:pPr>
        <w:jc w:val="center"/>
        <w:rPr>
          <w:rFonts w:ascii="Times New Roman" w:eastAsia="標楷體" w:hAnsi="Times New Roman" w:cs="Times New Roman" w:hint="eastAsia"/>
          <w:b/>
          <w:sz w:val="36"/>
          <w:szCs w:val="36"/>
        </w:rPr>
      </w:pPr>
    </w:p>
    <w:p w:rsidR="00DC73E4" w:rsidRPr="00302A96" w:rsidRDefault="00CC09BC" w:rsidP="00CC09BC">
      <w:pPr>
        <w:jc w:val="center"/>
        <w:rPr>
          <w:rFonts w:ascii="Times New Roman" w:eastAsia="標楷體" w:hAnsi="Times New Roman" w:cs="Times New Roman"/>
        </w:rPr>
      </w:pPr>
      <w:bookmarkStart w:id="0" w:name="_GoBack"/>
      <w:bookmarkEnd w:id="0"/>
      <w:r w:rsidRPr="00302A96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107</w:t>
      </w:r>
      <w:bookmarkStart w:id="1" w:name="OLE_LINK19"/>
      <w:r w:rsidRPr="00302A96">
        <w:rPr>
          <w:rFonts w:ascii="Times New Roman" w:eastAsia="標楷體" w:hAnsi="Times New Roman" w:cs="Times New Roman"/>
          <w:b/>
          <w:sz w:val="36"/>
          <w:szCs w:val="36"/>
        </w:rPr>
        <w:t>年度精神護理之家評</w:t>
      </w:r>
      <w:bookmarkEnd w:id="1"/>
      <w:r w:rsidRPr="00302A96">
        <w:rPr>
          <w:rFonts w:ascii="Times New Roman" w:eastAsia="標楷體" w:hAnsi="Times New Roman" w:cs="Times New Roman"/>
          <w:b/>
          <w:sz w:val="36"/>
          <w:szCs w:val="36"/>
        </w:rPr>
        <w:t>鑑作業程序</w:t>
      </w:r>
    </w:p>
    <w:p w:rsidR="00CC09BC" w:rsidRPr="00302A96" w:rsidRDefault="00CC09BC" w:rsidP="00CC09BC">
      <w:pPr>
        <w:jc w:val="right"/>
        <w:rPr>
          <w:rFonts w:ascii="Times New Roman" w:eastAsia="標楷體" w:hAnsi="Times New Roman" w:cs="Times New Roman"/>
        </w:rPr>
      </w:pPr>
      <w:r w:rsidRPr="00302A96">
        <w:rPr>
          <w:rFonts w:ascii="Times New Roman" w:eastAsia="標楷體" w:hAnsi="Times New Roman" w:hint="eastAsia"/>
          <w:sz w:val="22"/>
        </w:rPr>
        <w:t>10</w:t>
      </w:r>
      <w:r w:rsidR="00346055" w:rsidRPr="00302A96">
        <w:rPr>
          <w:rFonts w:ascii="Times New Roman" w:eastAsia="標楷體" w:hAnsi="Times New Roman" w:hint="eastAsia"/>
          <w:sz w:val="22"/>
        </w:rPr>
        <w:t>7</w:t>
      </w:r>
      <w:r w:rsidRPr="00302A96">
        <w:rPr>
          <w:rFonts w:ascii="Times New Roman" w:eastAsia="標楷體" w:hAnsi="Times New Roman"/>
          <w:sz w:val="22"/>
        </w:rPr>
        <w:t>年</w:t>
      </w:r>
      <w:r w:rsidR="006D487D" w:rsidRPr="00302A96">
        <w:rPr>
          <w:rFonts w:ascii="Times New Roman" w:eastAsia="標楷體" w:hAnsi="Times New Roman" w:hint="eastAsia"/>
          <w:sz w:val="22"/>
        </w:rPr>
        <w:t>3</w:t>
      </w:r>
      <w:r w:rsidRPr="00302A96">
        <w:rPr>
          <w:rFonts w:ascii="Times New Roman" w:eastAsia="標楷體" w:hAnsi="Times New Roman"/>
          <w:sz w:val="22"/>
        </w:rPr>
        <w:t>月</w:t>
      </w:r>
      <w:r w:rsidR="006D487D" w:rsidRPr="00302A96">
        <w:rPr>
          <w:rFonts w:ascii="Times New Roman" w:eastAsia="標楷體" w:hAnsi="Times New Roman" w:hint="eastAsia"/>
          <w:sz w:val="22"/>
        </w:rPr>
        <w:t>21</w:t>
      </w:r>
      <w:r w:rsidRPr="00302A96">
        <w:rPr>
          <w:rFonts w:ascii="Times New Roman" w:eastAsia="標楷體" w:hAnsi="Times New Roman"/>
          <w:sz w:val="22"/>
        </w:rPr>
        <w:t>日衛</w:t>
      </w:r>
      <w:proofErr w:type="gramStart"/>
      <w:r w:rsidRPr="00302A96">
        <w:rPr>
          <w:rFonts w:ascii="Times New Roman" w:eastAsia="標楷體" w:hAnsi="Times New Roman"/>
          <w:sz w:val="22"/>
        </w:rPr>
        <w:t>部心字</w:t>
      </w:r>
      <w:proofErr w:type="gramEnd"/>
      <w:r w:rsidRPr="00302A96">
        <w:rPr>
          <w:rFonts w:ascii="Times New Roman" w:eastAsia="標楷體" w:hAnsi="Times New Roman"/>
          <w:sz w:val="22"/>
        </w:rPr>
        <w:t>第</w:t>
      </w:r>
      <w:r w:rsidR="00DD0F6A" w:rsidRPr="00302A96">
        <w:rPr>
          <w:rFonts w:ascii="Times New Roman" w:eastAsia="標楷體" w:hAnsi="Times New Roman"/>
          <w:sz w:val="22"/>
        </w:rPr>
        <w:t>1071760436</w:t>
      </w:r>
      <w:r w:rsidRPr="00302A96">
        <w:rPr>
          <w:rFonts w:ascii="Times New Roman" w:eastAsia="標楷體" w:hAnsi="Times New Roman"/>
          <w:sz w:val="22"/>
        </w:rPr>
        <w:t>號函修訂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衛生福利部（以下簡稱本部）為辦理精神護理之家評鑑，特訂定本作業程序。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評鑑目的</w:t>
      </w:r>
    </w:p>
    <w:p w:rsidR="00CC09BC" w:rsidRPr="00302A96" w:rsidRDefault="00CC09BC" w:rsidP="006F1F32">
      <w:pPr>
        <w:pStyle w:val="a3"/>
        <w:numPr>
          <w:ilvl w:val="0"/>
          <w:numId w:val="3"/>
        </w:numPr>
        <w:snapToGrid w:val="0"/>
        <w:spacing w:line="480" w:lineRule="exact"/>
        <w:ind w:left="1092" w:hanging="61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提升精神護理之家之安全、專業及服務品質。</w:t>
      </w:r>
    </w:p>
    <w:p w:rsidR="00CC09BC" w:rsidRPr="00302A96" w:rsidRDefault="00CC09BC" w:rsidP="006F1F32">
      <w:pPr>
        <w:pStyle w:val="a3"/>
        <w:numPr>
          <w:ilvl w:val="0"/>
          <w:numId w:val="3"/>
        </w:numPr>
        <w:snapToGrid w:val="0"/>
        <w:spacing w:line="480" w:lineRule="exact"/>
        <w:ind w:left="1092" w:hanging="61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評核精神護理之家服務品質，提供民眾選擇之參考。</w:t>
      </w:r>
    </w:p>
    <w:p w:rsidR="00CC09BC" w:rsidRPr="00302A96" w:rsidRDefault="00CC09BC" w:rsidP="006F1F32">
      <w:pPr>
        <w:pStyle w:val="a3"/>
        <w:numPr>
          <w:ilvl w:val="0"/>
          <w:numId w:val="3"/>
        </w:numPr>
        <w:snapToGrid w:val="0"/>
        <w:spacing w:line="480" w:lineRule="exact"/>
        <w:ind w:left="1092" w:hanging="61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作為優先奬補助之參考。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辦理機關</w:t>
      </w:r>
    </w:p>
    <w:p w:rsidR="00CC09BC" w:rsidRPr="00302A96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辦理年度</w:t>
      </w:r>
    </w:p>
    <w:p w:rsidR="00CC09BC" w:rsidRPr="00302A96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每年辦理。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評鑑委員</w:t>
      </w:r>
    </w:p>
    <w:p w:rsidR="00CC09BC" w:rsidRPr="00302A96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本部得聘請醫護、管理與環境安全之專家學者及具護理機構實務經驗者為評鑑委員，進行實地評鑑。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評鑑申請資格</w:t>
      </w:r>
    </w:p>
    <w:p w:rsidR="00CC09BC" w:rsidRPr="00302A96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於</w:t>
      </w:r>
      <w:r w:rsidR="00817C98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817C98" w:rsidRPr="00302A96">
        <w:rPr>
          <w:rFonts w:ascii="Times New Roman" w:eastAsia="標楷體" w:hAnsi="Times New Roman" w:cs="Times New Roman"/>
          <w:b/>
          <w:kern w:val="0"/>
          <w:sz w:val="28"/>
          <w:szCs w:val="28"/>
        </w:rPr>
        <w:t>7</w:t>
      </w:r>
      <w:r w:rsidR="00817C98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817C98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817C98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817C98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="00817C98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前，經審查符合「護理人員法」、「護理機構分類設置標準」與「護理機構設置標準表」規定，領有開業執照，並具下列各款情形之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者，應提出申請：</w:t>
      </w:r>
    </w:p>
    <w:p w:rsidR="00103990" w:rsidRPr="00302A96" w:rsidRDefault="00103990" w:rsidP="007B6AD8">
      <w:pPr>
        <w:pStyle w:val="a3"/>
        <w:numPr>
          <w:ilvl w:val="0"/>
          <w:numId w:val="6"/>
        </w:numPr>
        <w:tabs>
          <w:tab w:val="left" w:pos="851"/>
        </w:tabs>
        <w:snapToGrid w:val="0"/>
        <w:spacing w:line="480" w:lineRule="exact"/>
        <w:ind w:leftChars="118" w:left="850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302A96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Pr="00302A96">
        <w:rPr>
          <w:rFonts w:ascii="Times New Roman" w:eastAsia="標楷體" w:hAnsi="Times New Roman" w:cs="Times New Roman"/>
          <w:b/>
          <w:kern w:val="0"/>
          <w:sz w:val="28"/>
          <w:szCs w:val="28"/>
        </w:rPr>
        <w:t>7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日止滿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103990" w:rsidRPr="00302A96" w:rsidRDefault="00B000BA" w:rsidP="007B6AD8">
      <w:pPr>
        <w:pStyle w:val="a3"/>
        <w:numPr>
          <w:ilvl w:val="0"/>
          <w:numId w:val="6"/>
        </w:numPr>
        <w:tabs>
          <w:tab w:val="left" w:pos="851"/>
        </w:tabs>
        <w:snapToGrid w:val="0"/>
        <w:spacing w:line="480" w:lineRule="exact"/>
        <w:ind w:leftChars="118" w:left="850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原評鑑合格行政處分經撤銷或廢止，或前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年評鑑結果為不合格</w:t>
      </w:r>
      <w:r w:rsidR="00103990" w:rsidRPr="00302A96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817C98" w:rsidRPr="00302A96" w:rsidRDefault="00103990" w:rsidP="007B6AD8">
      <w:pPr>
        <w:pStyle w:val="a3"/>
        <w:numPr>
          <w:ilvl w:val="0"/>
          <w:numId w:val="6"/>
        </w:numPr>
        <w:tabs>
          <w:tab w:val="left" w:pos="851"/>
        </w:tabs>
        <w:snapToGrid w:val="0"/>
        <w:spacing w:line="480" w:lineRule="exact"/>
        <w:ind w:leftChars="118" w:left="850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評鑑合格效期已屆最後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</w:p>
    <w:p w:rsidR="00031D40" w:rsidRPr="00302A96" w:rsidRDefault="00817C98" w:rsidP="00817C98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302A96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Pr="00302A96">
        <w:rPr>
          <w:rFonts w:ascii="Times New Roman" w:eastAsia="標楷體" w:hAnsi="Times New Roman" w:cs="Times New Roman"/>
          <w:b/>
          <w:kern w:val="0"/>
          <w:sz w:val="28"/>
          <w:szCs w:val="28"/>
        </w:rPr>
        <w:t>7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proofErr w:type="gramStart"/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止</w:t>
      </w:r>
      <w:proofErr w:type="gramEnd"/>
      <w:r w:rsidRPr="00302A96">
        <w:rPr>
          <w:rFonts w:ascii="Times New Roman" w:eastAsia="標楷體" w:hAnsi="Times New Roman" w:cs="Times New Roman" w:hint="eastAsia"/>
          <w:kern w:val="0"/>
          <w:sz w:val="28"/>
          <w:szCs w:val="28"/>
        </w:rPr>
        <w:t>未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滿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302A96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3B3DD9" w:rsidRPr="00302A96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Pr="00302A96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得自願參加</w:t>
      </w:r>
      <w:r w:rsidR="003B3DD9" w:rsidRPr="00302A96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C09BC" w:rsidRPr="00302A96" w:rsidRDefault="00CC09BC" w:rsidP="00031D40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評鑑基準</w:t>
      </w:r>
    </w:p>
    <w:p w:rsidR="00CC09BC" w:rsidRPr="00302A96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依「精神護理之家評鑑基準」所列評鑑項目辦理。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申請表件</w:t>
      </w:r>
    </w:p>
    <w:p w:rsidR="00CC09BC" w:rsidRPr="00302A96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公告於本部精神護理之家評鑑管理系統與協辦單位網站。</w:t>
      </w:r>
    </w:p>
    <w:p w:rsidR="00CC09BC" w:rsidRPr="00302A96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lastRenderedPageBreak/>
        <w:t>申請程序</w:t>
      </w:r>
    </w:p>
    <w:p w:rsidR="00CC09BC" w:rsidRPr="00302A96" w:rsidRDefault="00CC09BC" w:rsidP="006F1F32">
      <w:pPr>
        <w:pStyle w:val="a3"/>
        <w:numPr>
          <w:ilvl w:val="0"/>
          <w:numId w:val="7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申請日期由協辦單位公告於其網站。</w:t>
      </w:r>
    </w:p>
    <w:p w:rsidR="00CC09BC" w:rsidRPr="00302A96" w:rsidRDefault="00CC09BC" w:rsidP="006F1F32">
      <w:pPr>
        <w:pStyle w:val="a3"/>
        <w:numPr>
          <w:ilvl w:val="0"/>
          <w:numId w:val="7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評鑑資料申報方式為網路申報，資料繳交之相關規定請詳閱申請評鑑注意事項，逾期不受理。</w:t>
      </w:r>
    </w:p>
    <w:p w:rsidR="00CC09BC" w:rsidRPr="00302A96" w:rsidRDefault="00CC09BC" w:rsidP="006F1F32">
      <w:pPr>
        <w:pStyle w:val="a3"/>
        <w:numPr>
          <w:ilvl w:val="0"/>
          <w:numId w:val="7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請於前述期限內辦理下列事項：</w:t>
      </w:r>
    </w:p>
    <w:p w:rsidR="00CC09BC" w:rsidRPr="00302A96" w:rsidRDefault="00CC09BC" w:rsidP="006F1F32">
      <w:pPr>
        <w:pStyle w:val="a3"/>
        <w:numPr>
          <w:ilvl w:val="0"/>
          <w:numId w:val="8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至本部精神護理之家評鑑管理系統填寫「申請書」（如附件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sz w:val="28"/>
          <w:szCs w:val="28"/>
        </w:rPr>
        <w:t>），填寫完畢後下載「申請書」（</w:t>
      </w:r>
      <w:r w:rsidRPr="00302A96">
        <w:rPr>
          <w:rFonts w:ascii="Times New Roman" w:eastAsia="標楷體" w:hAnsi="Times New Roman" w:cs="Times New Roman"/>
          <w:sz w:val="28"/>
          <w:szCs w:val="28"/>
        </w:rPr>
        <w:t xml:space="preserve">A4 </w:t>
      </w:r>
      <w:r w:rsidRPr="00302A96">
        <w:rPr>
          <w:rFonts w:ascii="Times New Roman" w:eastAsia="標楷體" w:hAnsi="Times New Roman" w:cs="Times New Roman"/>
          <w:sz w:val="28"/>
          <w:szCs w:val="28"/>
        </w:rPr>
        <w:t>紙張規格），並完成負責人簽章欄及關防，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檢齊後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由專人送達或郵寄（以郵戳為憑）至協辦單位提出申請，逾期不受理；如有相關證明文件未及備齊，應於截止日起</w:t>
      </w:r>
      <w:r w:rsidRPr="00302A96">
        <w:rPr>
          <w:rFonts w:ascii="Times New Roman" w:eastAsia="標楷體" w:hAnsi="Times New Roman" w:cs="Times New Roman"/>
          <w:sz w:val="28"/>
          <w:szCs w:val="28"/>
        </w:rPr>
        <w:t>5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個工作天內完成補件。</w:t>
      </w:r>
    </w:p>
    <w:p w:rsidR="00CC09BC" w:rsidRPr="00302A96" w:rsidRDefault="00CC09BC" w:rsidP="006F1F32">
      <w:pPr>
        <w:pStyle w:val="a3"/>
        <w:numPr>
          <w:ilvl w:val="0"/>
          <w:numId w:val="8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另檢送「機構開業登記事項查證回復單」</w:t>
      </w:r>
      <w:r w:rsidR="00346055" w:rsidRPr="00302A96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如附件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2</w:t>
      </w:r>
      <w:r w:rsidRPr="00302A96">
        <w:rPr>
          <w:rFonts w:ascii="Times New Roman" w:eastAsia="標楷體" w:hAnsi="Times New Roman" w:cs="Times New Roman"/>
          <w:sz w:val="28"/>
          <w:szCs w:val="28"/>
        </w:rPr>
        <w:t>，</w:t>
      </w:r>
      <w:r w:rsidRPr="00302A96">
        <w:rPr>
          <w:rFonts w:ascii="Times New Roman" w:eastAsia="標楷體" w:hAnsi="Times New Roman" w:cs="Times New Roman"/>
          <w:sz w:val="28"/>
          <w:szCs w:val="28"/>
        </w:rPr>
        <w:t>A4</w:t>
      </w:r>
      <w:r w:rsidRPr="00302A96">
        <w:rPr>
          <w:rFonts w:ascii="Times New Roman" w:eastAsia="標楷體" w:hAnsi="Times New Roman" w:cs="Times New Roman"/>
          <w:sz w:val="28"/>
          <w:szCs w:val="28"/>
        </w:rPr>
        <w:t>紙張規格，請於上述系統網頁下載），至所在地衛生局申請查證，衛生局查證後之結果，將寄回協辦單位處。</w:t>
      </w:r>
    </w:p>
    <w:p w:rsidR="00CC09BC" w:rsidRPr="00302A96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拾、</w:t>
      </w:r>
      <w:r w:rsidR="00CC09BC" w:rsidRPr="00302A96">
        <w:rPr>
          <w:rFonts w:ascii="Times New Roman" w:eastAsia="標楷體" w:hAnsi="Times New Roman" w:cs="Times New Roman"/>
          <w:sz w:val="28"/>
          <w:szCs w:val="28"/>
        </w:rPr>
        <w:t>評鑑作業</w:t>
      </w:r>
    </w:p>
    <w:p w:rsidR="00CC09BC" w:rsidRPr="00302A96" w:rsidRDefault="00CC09BC" w:rsidP="006F1F32">
      <w:pPr>
        <w:pStyle w:val="a3"/>
        <w:numPr>
          <w:ilvl w:val="0"/>
          <w:numId w:val="10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 w:rsidR="00CC09BC" w:rsidRPr="00302A96" w:rsidRDefault="00CC09BC" w:rsidP="006F1F32">
      <w:pPr>
        <w:pStyle w:val="a3"/>
        <w:numPr>
          <w:ilvl w:val="0"/>
          <w:numId w:val="10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實地評鑑</w:t>
      </w:r>
    </w:p>
    <w:p w:rsidR="00CC09BC" w:rsidRPr="00302A96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經初審合格之機構，將由協辦單位於實地評鑑日程前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10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個工作天通知受評機構。</w:t>
      </w:r>
    </w:p>
    <w:p w:rsidR="00CC09BC" w:rsidRPr="00302A96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實地評鑑程序：</w:t>
      </w:r>
    </w:p>
    <w:p w:rsidR="00CC09BC" w:rsidRPr="00302A96" w:rsidRDefault="00CC09BC" w:rsidP="006F1F32">
      <w:pPr>
        <w:pStyle w:val="a3"/>
        <w:numPr>
          <w:ilvl w:val="0"/>
          <w:numId w:val="12"/>
        </w:numPr>
        <w:snapToGrid w:val="0"/>
        <w:spacing w:line="48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機構簡報。</w:t>
      </w:r>
    </w:p>
    <w:p w:rsidR="00CC09BC" w:rsidRPr="00302A96" w:rsidRDefault="00CC09BC" w:rsidP="006F1F32">
      <w:pPr>
        <w:pStyle w:val="a3"/>
        <w:numPr>
          <w:ilvl w:val="0"/>
          <w:numId w:val="12"/>
        </w:numPr>
        <w:snapToGrid w:val="0"/>
        <w:spacing w:line="48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實地查證。</w:t>
      </w:r>
    </w:p>
    <w:p w:rsidR="00CC09BC" w:rsidRPr="00302A96" w:rsidRDefault="00CC09BC" w:rsidP="006F1F32">
      <w:pPr>
        <w:pStyle w:val="a3"/>
        <w:numPr>
          <w:ilvl w:val="0"/>
          <w:numId w:val="12"/>
        </w:numPr>
        <w:snapToGrid w:val="0"/>
        <w:spacing w:line="48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綜合討論。</w:t>
      </w:r>
    </w:p>
    <w:p w:rsidR="00CC09BC" w:rsidRPr="00302A96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實地評鑑時間：以</w:t>
      </w:r>
      <w:r w:rsidRPr="00302A96">
        <w:rPr>
          <w:rFonts w:ascii="Times New Roman" w:eastAsia="標楷體" w:hAnsi="Times New Roman" w:cs="Times New Roman"/>
          <w:sz w:val="28"/>
          <w:szCs w:val="28"/>
        </w:rPr>
        <w:t>3</w:t>
      </w:r>
      <w:r w:rsidRPr="00302A96">
        <w:rPr>
          <w:rFonts w:ascii="Times New Roman" w:eastAsia="標楷體" w:hAnsi="Times New Roman" w:cs="Times New Roman"/>
          <w:sz w:val="28"/>
          <w:szCs w:val="28"/>
        </w:rPr>
        <w:t>至</w:t>
      </w:r>
      <w:r w:rsidRPr="00302A96">
        <w:rPr>
          <w:rFonts w:ascii="Times New Roman" w:eastAsia="標楷體" w:hAnsi="Times New Roman" w:cs="Times New Roman"/>
          <w:sz w:val="28"/>
          <w:szCs w:val="28"/>
        </w:rPr>
        <w:t>3.5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小時為原則，進行方式及時間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分配表如附件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3</w:t>
      </w:r>
      <w:r w:rsidRPr="00302A96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09BC" w:rsidRPr="00302A96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為符合評鑑作業需要，得由協辦單位安排評鑑委員觀摩實地評鑑作業。</w:t>
      </w:r>
    </w:p>
    <w:p w:rsidR="00CC09BC" w:rsidRPr="00302A96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拾壹、</w:t>
      </w:r>
      <w:r w:rsidR="00CC09BC" w:rsidRPr="00302A96">
        <w:rPr>
          <w:rFonts w:ascii="Times New Roman" w:eastAsia="標楷體" w:hAnsi="Times New Roman" w:cs="Times New Roman"/>
          <w:sz w:val="28"/>
          <w:szCs w:val="28"/>
        </w:rPr>
        <w:t>實地評鑑日期</w:t>
      </w:r>
    </w:p>
    <w:p w:rsidR="00CC09BC" w:rsidRPr="00302A96" w:rsidRDefault="00CC09BC" w:rsidP="007B5EDC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得於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107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</w:t>
      </w:r>
      <w:r w:rsidRPr="00302A96">
        <w:rPr>
          <w:rFonts w:ascii="Times New Roman" w:eastAsia="標楷體" w:hAnsi="Times New Roman" w:cs="Times New Roman"/>
          <w:sz w:val="28"/>
          <w:szCs w:val="28"/>
        </w:rPr>
        <w:t>6</w:t>
      </w:r>
      <w:r w:rsidRPr="00302A96">
        <w:rPr>
          <w:rFonts w:ascii="Times New Roman" w:eastAsia="標楷體" w:hAnsi="Times New Roman" w:cs="Times New Roman"/>
          <w:sz w:val="28"/>
          <w:szCs w:val="28"/>
        </w:rPr>
        <w:t>月至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10</w:t>
      </w:r>
      <w:r w:rsidRPr="00302A96">
        <w:rPr>
          <w:rFonts w:ascii="Times New Roman" w:eastAsia="標楷體" w:hAnsi="Times New Roman" w:cs="Times New Roman"/>
          <w:sz w:val="28"/>
          <w:szCs w:val="28"/>
        </w:rPr>
        <w:t>月辦理。</w:t>
      </w:r>
    </w:p>
    <w:p w:rsidR="00CC09BC" w:rsidRPr="00302A96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拾貳、評鑑成績核算及評定原則</w:t>
      </w:r>
    </w:p>
    <w:p w:rsidR="00CC09BC" w:rsidRPr="00302A96" w:rsidRDefault="00CC09BC" w:rsidP="00F65833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lastRenderedPageBreak/>
        <w:t>依「精神護理之家評鑑成績核算方式與合格基準」（如附件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4</w:t>
      </w:r>
      <w:r w:rsidRPr="00302A96">
        <w:rPr>
          <w:rFonts w:ascii="Times New Roman" w:eastAsia="標楷體" w:hAnsi="Times New Roman" w:cs="Times New Roman"/>
          <w:sz w:val="28"/>
          <w:szCs w:val="28"/>
        </w:rPr>
        <w:t>）進行評量與評定。</w:t>
      </w:r>
    </w:p>
    <w:p w:rsidR="00CC09BC" w:rsidRPr="00302A96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拾參、評鑑結果</w:t>
      </w:r>
    </w:p>
    <w:p w:rsidR="00CC09BC" w:rsidRPr="00302A96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 w:rsidR="00CC09BC" w:rsidRPr="00302A96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評鑑結果，分為合格及不合格。</w:t>
      </w:r>
    </w:p>
    <w:p w:rsidR="00CC09BC" w:rsidRPr="00302A96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經評鑑合格之機構，其評鑑合格效期為</w:t>
      </w:r>
      <w:r w:rsidRPr="00302A96">
        <w:rPr>
          <w:rFonts w:ascii="Times New Roman" w:eastAsia="標楷體" w:hAnsi="Times New Roman" w:cs="Times New Roman"/>
          <w:sz w:val="28"/>
          <w:szCs w:val="28"/>
        </w:rPr>
        <w:t>4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年，由本部發給合格證明文件。</w:t>
      </w:r>
    </w:p>
    <w:p w:rsidR="00CC09BC" w:rsidRPr="00302A96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經評鑑合格之私立機構，如發生變更負責人異動，即屬新設立機構，以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異動日為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原評鑑合格效期截止日，機構應依本作業程序第陸點規定申請評鑑。</w:t>
      </w:r>
    </w:p>
    <w:p w:rsidR="00CC09BC" w:rsidRPr="00302A96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護理機構於評鑑合格效期內，經直轄市、縣（市）主管機關認有違反護理機構設立標準或其他法令規定，情節重大或經限期改善而屆期未改善者，本部得廢止原評鑑處分。</w:t>
      </w:r>
    </w:p>
    <w:p w:rsidR="00CC09BC" w:rsidRPr="00302A96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護理機構接受評鑑所提供之文件或資料，有虛偽不實者，中央主管機關得撤銷原評鑑處分。</w:t>
      </w:r>
    </w:p>
    <w:p w:rsidR="009765BA" w:rsidRPr="00302A96" w:rsidRDefault="008613CA" w:rsidP="00D30526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機構對評鑑結果有疑義者，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應自收受通知之次日起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14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日內，</w:t>
      </w:r>
      <w:r w:rsidRPr="00302A96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302A96">
        <w:rPr>
          <w:rFonts w:ascii="Times New Roman" w:eastAsia="標楷體" w:hAnsi="Times New Roman" w:cs="Times New Roman"/>
          <w:kern w:val="0"/>
          <w:sz w:val="28"/>
          <w:szCs w:val="28"/>
        </w:rPr>
        <w:t>向本部提出申復</w:t>
      </w:r>
      <w:r w:rsidRPr="00302A96">
        <w:rPr>
          <w:rFonts w:ascii="Times New Roman" w:eastAsia="標楷體" w:hAnsi="Times New Roman" w:cs="Times New Roman"/>
          <w:sz w:val="28"/>
          <w:szCs w:val="28"/>
        </w:rPr>
        <w:t>，逾期不受理，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惟申復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結果不提供成績資料</w:t>
      </w:r>
      <w:r w:rsidR="000A11BE" w:rsidRPr="00302A96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0A11BE" w:rsidRPr="00302A96">
        <w:rPr>
          <w:rFonts w:ascii="Times New Roman" w:eastAsia="標楷體" w:hAnsi="Times New Roman"/>
          <w:kern w:val="0"/>
          <w:sz w:val="28"/>
          <w:szCs w:val="28"/>
        </w:rPr>
        <w:t>評鑑結果</w:t>
      </w:r>
      <w:r w:rsidRPr="00302A96">
        <w:rPr>
          <w:rFonts w:ascii="Times New Roman" w:eastAsia="標楷體" w:hAnsi="Times New Roman" w:hint="eastAsia"/>
          <w:kern w:val="0"/>
          <w:sz w:val="28"/>
          <w:szCs w:val="28"/>
        </w:rPr>
        <w:t>其有不服者，機構得依法提起訴願及行政訴訟。</w:t>
      </w:r>
    </w:p>
    <w:p w:rsidR="00D30526" w:rsidRPr="00302A96" w:rsidRDefault="00D30526" w:rsidP="00D30526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 w:rsidR="00D30526" w:rsidRPr="00302A96" w:rsidRDefault="00D30526" w:rsidP="00D30526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評鑑結果未達合格基準者列為「評鑑不合格」，由主辦機關公告並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函知受評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機構，以「評鑑不合格」之當月月底或原評鑑合格效期屆滿日，為其評鑑合格效期截止日。</w:t>
      </w:r>
    </w:p>
    <w:p w:rsidR="00F22206" w:rsidRPr="00302A96" w:rsidRDefault="00D30526" w:rsidP="007F6461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機構前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年度評鑑不合格，當年始經評鑑合格者，其合格效期為</w:t>
      </w:r>
      <w:r w:rsidRPr="00302A96">
        <w:rPr>
          <w:rFonts w:ascii="Times New Roman" w:eastAsia="標楷體" w:hAnsi="Times New Roman" w:cs="Times New Roman"/>
          <w:sz w:val="28"/>
          <w:szCs w:val="28"/>
        </w:rPr>
        <w:t>3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302A96">
        <w:rPr>
          <w:rFonts w:ascii="Times New Roman" w:eastAsia="標楷體" w:hAnsi="Times New Roman" w:cs="Times New Roman"/>
          <w:sz w:val="28"/>
          <w:szCs w:val="28"/>
        </w:rPr>
        <w:t>2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302A96">
        <w:rPr>
          <w:rFonts w:ascii="Times New Roman" w:eastAsia="標楷體" w:hAnsi="Times New Roman" w:cs="Times New Roman"/>
          <w:sz w:val="28"/>
          <w:szCs w:val="28"/>
        </w:rPr>
        <w:t>2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302A96">
        <w:rPr>
          <w:rFonts w:ascii="Times New Roman" w:eastAsia="標楷體" w:hAnsi="Times New Roman" w:cs="Times New Roman"/>
          <w:sz w:val="28"/>
          <w:szCs w:val="28"/>
        </w:rPr>
        <w:t>3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F22206" w:rsidRPr="00302A96" w:rsidRDefault="00084970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實地評鑑期間受評機構如有不符「護理人員法」、「護理機構分類設置標準」與「護理機構設置標準表」規定者，得由直轄市、縣（市）</w:t>
      </w:r>
      <w:r w:rsidRPr="00302A96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衛生局依相關法規及權責要求限期改善。屆期已改善者，如經評定達合格之機構，得評定公告為評鑑合格機構，次一年度得列為不定時追蹤輔導訪查必要追蹤輔導訪查機構；屆期未改善者，得由本部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逕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予核定為「評鑑不合格」機構，並依法裁處</w:t>
      </w:r>
      <w:r w:rsidR="00D30526" w:rsidRPr="00302A9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302A96" w:rsidRDefault="00D30526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ab/>
      </w:r>
      <w:r w:rsidRPr="00302A96">
        <w:rPr>
          <w:rFonts w:ascii="Times New Roman" w:eastAsia="標楷體" w:hAnsi="Times New Roman" w:cs="Times New Roman"/>
          <w:sz w:val="28"/>
          <w:szCs w:val="28"/>
        </w:rPr>
        <w:t>評鑑結果將</w:t>
      </w:r>
      <w:proofErr w:type="gramStart"/>
      <w:r w:rsidRPr="00302A96">
        <w:rPr>
          <w:rFonts w:ascii="Times New Roman" w:eastAsia="標楷體" w:hAnsi="Times New Roman" w:cs="Times New Roman"/>
          <w:sz w:val="28"/>
          <w:szCs w:val="28"/>
        </w:rPr>
        <w:t>供衛政</w:t>
      </w:r>
      <w:proofErr w:type="gramEnd"/>
      <w:r w:rsidRPr="00302A96">
        <w:rPr>
          <w:rFonts w:ascii="Times New Roman" w:eastAsia="標楷體" w:hAnsi="Times New Roman" w:cs="Times New Roman"/>
          <w:sz w:val="28"/>
          <w:szCs w:val="28"/>
        </w:rPr>
        <w:t>及社政機關簽訂合約參考。</w:t>
      </w:r>
    </w:p>
    <w:p w:rsidR="00F22206" w:rsidRPr="00302A96" w:rsidRDefault="00730CD2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實地評鑑期間受評機構不得對評鑑委員進行照相、錄音、監視、錄影、直播及任意散布影像等侵害隱私情事，一經發現應立即刪除影像，列為下次評鑑參考，或依相關法律辦理</w:t>
      </w:r>
      <w:r w:rsidR="00D30526" w:rsidRPr="00302A9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302A96" w:rsidRDefault="008A2FD0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實地評鑑期間如遇天然災害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（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如：風災、水災、震災、土石流災害及其他天然災害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）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，受評機構所在地之縣市政府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發布停班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，則中止實地評鑑作業，將擇期接續實地評鑑方式完成評鑑作業。前述實地評鑑中止及後續處理，由本部或協辦單位通知機構</w:t>
      </w:r>
      <w:r w:rsidR="00D30526" w:rsidRPr="00302A9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302A96" w:rsidRDefault="00110151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國內或受評機構發生重大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情：將視衛生福利部中央流行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情指揮中心、縣</w:t>
      </w: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302A96">
        <w:rPr>
          <w:rFonts w:ascii="Times New Roman" w:eastAsia="標楷體" w:hAnsi="Times New Roman" w:cs="Times New Roman" w:hint="eastAsia"/>
          <w:sz w:val="28"/>
          <w:szCs w:val="28"/>
        </w:rPr>
        <w:t>衛生局地方流行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情指揮中心之</w:t>
      </w:r>
      <w:proofErr w:type="gramStart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302A96">
        <w:rPr>
          <w:rFonts w:ascii="Times New Roman" w:eastAsia="標楷體" w:hAnsi="Times New Roman" w:cs="Times New Roman" w:hint="eastAsia"/>
          <w:sz w:val="28"/>
          <w:szCs w:val="28"/>
        </w:rPr>
        <w:t>情分級警示情形，以及確認受評機構實際情況後，由協辦單位配合辦理行程取消或變更事宜</w:t>
      </w:r>
      <w:r w:rsidR="00D30526" w:rsidRPr="00302A9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09BC" w:rsidRPr="00302A96" w:rsidRDefault="00CC09BC" w:rsidP="00F22206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1</w:t>
      </w:r>
      <w:r w:rsidRPr="00302A96">
        <w:rPr>
          <w:rFonts w:ascii="Times New Roman" w:eastAsia="標楷體" w:hAnsi="Times New Roman" w:cs="Times New Roman"/>
          <w:sz w:val="28"/>
          <w:szCs w:val="28"/>
        </w:rPr>
        <w:t>、精神護理之家評鑑申請書</w:t>
      </w:r>
    </w:p>
    <w:p w:rsidR="00CC09BC" w:rsidRPr="00302A96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2</w:t>
      </w:r>
      <w:r w:rsidRPr="00302A96">
        <w:rPr>
          <w:rFonts w:ascii="Times New Roman" w:eastAsia="標楷體" w:hAnsi="Times New Roman" w:cs="Times New Roman"/>
          <w:sz w:val="28"/>
          <w:szCs w:val="28"/>
        </w:rPr>
        <w:t>、精神護理之家開業登記事項查證回復單</w:t>
      </w:r>
    </w:p>
    <w:p w:rsidR="00CC09BC" w:rsidRPr="00302A96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3</w:t>
      </w:r>
      <w:r w:rsidRPr="00302A96">
        <w:rPr>
          <w:rFonts w:ascii="Times New Roman" w:eastAsia="標楷體" w:hAnsi="Times New Roman" w:cs="Times New Roman"/>
          <w:sz w:val="28"/>
          <w:szCs w:val="28"/>
        </w:rPr>
        <w:t>、精神護理之家實地評鑑進行方式及時間分配表</w:t>
      </w:r>
    </w:p>
    <w:p w:rsidR="00CC09BC" w:rsidRPr="00302A96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02A96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02A96">
        <w:rPr>
          <w:rFonts w:ascii="Times New Roman" w:eastAsia="標楷體" w:hAnsi="Times New Roman" w:cs="Times New Roman"/>
          <w:sz w:val="28"/>
          <w:szCs w:val="28"/>
        </w:rPr>
        <w:t>4</w:t>
      </w:r>
      <w:r w:rsidRPr="00302A96">
        <w:rPr>
          <w:rFonts w:ascii="Times New Roman" w:eastAsia="標楷體" w:hAnsi="Times New Roman" w:cs="Times New Roman"/>
          <w:sz w:val="28"/>
          <w:szCs w:val="28"/>
        </w:rPr>
        <w:t>、精神護理之家評鑑成績核算方式與合格基準</w:t>
      </w:r>
    </w:p>
    <w:p w:rsidR="004D062B" w:rsidRPr="00302A96" w:rsidRDefault="004D062B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D062B" w:rsidRPr="00302A96" w:rsidRDefault="004D062B">
      <w:pPr>
        <w:widowControl/>
        <w:rPr>
          <w:rFonts w:ascii="Times New Roman" w:eastAsia="標楷體" w:hAnsi="Times New Roman" w:cs="Times New Roman"/>
          <w:sz w:val="28"/>
          <w:szCs w:val="28"/>
        </w:rPr>
        <w:sectPr w:rsidR="004D062B" w:rsidRPr="00302A96" w:rsidSect="00EC0E35">
          <w:footerReference w:type="default" r:id="rId9"/>
          <w:pgSz w:w="11906" w:h="16838"/>
          <w:pgMar w:top="1134" w:right="1134" w:bottom="1134" w:left="1134" w:header="851" w:footer="567" w:gutter="0"/>
          <w:cols w:space="425"/>
          <w:docGrid w:type="lines" w:linePitch="360"/>
        </w:sectPr>
      </w:pPr>
    </w:p>
    <w:p w:rsidR="004D062B" w:rsidRPr="00302A96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302A96">
        <w:rPr>
          <w:rFonts w:ascii="Times New Roman" w:eastAsia="標楷體" w:hAnsi="Times New Roman"/>
          <w:sz w:val="32"/>
          <w:szCs w:val="32"/>
        </w:rPr>
        <w:lastRenderedPageBreak/>
        <w:t>精神護理之家評鑑申請書</w:t>
      </w:r>
    </w:p>
    <w:tbl>
      <w:tblPr>
        <w:tblW w:w="10250" w:type="dxa"/>
        <w:tblInd w:w="-223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99"/>
        <w:gridCol w:w="1377"/>
        <w:gridCol w:w="867"/>
        <w:gridCol w:w="1971"/>
        <w:gridCol w:w="3836"/>
      </w:tblGrid>
      <w:tr w:rsidR="00302A96" w:rsidRPr="00302A96" w:rsidTr="00E6746A">
        <w:trPr>
          <w:trHeight w:val="5222"/>
        </w:trPr>
        <w:tc>
          <w:tcPr>
            <w:tcW w:w="10250" w:type="dxa"/>
            <w:gridSpan w:val="5"/>
            <w:tcBorders>
              <w:bottom w:val="nil"/>
            </w:tcBorders>
          </w:tcPr>
          <w:p w:rsidR="004D062B" w:rsidRPr="00302A96" w:rsidRDefault="004D062B" w:rsidP="00E6746A">
            <w:pPr>
              <w:spacing w:before="240" w:line="400" w:lineRule="exact"/>
              <w:ind w:leftChars="50" w:left="120" w:rightChars="50" w:right="120" w:firstLineChars="200" w:firstLine="56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BEDCFE" wp14:editId="4530EE77">
                      <wp:simplePos x="0" y="0"/>
                      <wp:positionH relativeFrom="column">
                        <wp:posOffset>5778500</wp:posOffset>
                      </wp:positionH>
                      <wp:positionV relativeFrom="paragraph">
                        <wp:posOffset>-754380</wp:posOffset>
                      </wp:positionV>
                      <wp:extent cx="701040" cy="329565"/>
                      <wp:effectExtent l="0" t="0" r="22860" b="13970"/>
                      <wp:wrapNone/>
                      <wp:docPr id="1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104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062B" w:rsidRPr="00FF7F28" w:rsidRDefault="004D062B" w:rsidP="004D062B">
                                  <w:pPr>
                                    <w:rPr>
                                      <w:rFonts w:ascii="Times New Roman" w:eastAsia="標楷體" w:hAnsi="Times New Roman"/>
                                    </w:rPr>
                                  </w:pP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附件</w:t>
                                  </w: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3" o:spid="_x0000_s1026" type="#_x0000_t202" style="position:absolute;left:0;text-align:left;margin-left:455pt;margin-top:-59.4pt;width:55.2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">
                      <v:textbox style="mso-fit-shape-to-text:t"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本機構申請參加貴部辦理之</w:t>
            </w:r>
            <w:r w:rsidRPr="00302A9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縣（市）政府衛生局查證，敬請　鑒核。</w:t>
            </w:r>
          </w:p>
          <w:p w:rsidR="004D062B" w:rsidRPr="00302A96" w:rsidRDefault="004D062B" w:rsidP="00E6746A">
            <w:pPr>
              <w:spacing w:before="100" w:beforeAutospacing="1" w:after="100" w:afterAutospacing="1" w:line="400" w:lineRule="exact"/>
              <w:ind w:firstLine="792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:rsidR="004D062B" w:rsidRPr="00302A96" w:rsidRDefault="004D062B" w:rsidP="00E6746A">
            <w:pPr>
              <w:spacing w:before="100" w:beforeAutospacing="1" w:after="100" w:afterAutospacing="1" w:line="400" w:lineRule="exact"/>
              <w:ind w:firstLineChars="77" w:firstLine="216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衛生福利部</w:t>
            </w:r>
          </w:p>
        </w:tc>
      </w:tr>
      <w:tr w:rsidR="00302A96" w:rsidRPr="00302A96" w:rsidTr="00E6746A">
        <w:trPr>
          <w:trHeight w:val="2263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391E2E" wp14:editId="0747811D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1127125</wp:posOffset>
                      </wp:positionV>
                      <wp:extent cx="3133725" cy="320040"/>
                      <wp:effectExtent l="0" t="0" r="9525" b="381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7D1C53" w:rsidRDefault="004D062B" w:rsidP="004D062B">
                                  <w:pPr>
                                    <w:rPr>
                                      <w:i/>
                                    </w:rPr>
                                  </w:pP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2" o:spid="_x0000_s1027" type="#_x0000_t202" style="position:absolute;left:0;text-align:left;margin-left:77.3pt;margin-top:88.75pt;width:246.7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" stroked="f">
                      <v:textbox style="mso-fit-shape-to-text:t">
                        <w:txbxContent>
                          <w:p w:rsidR="004D062B" w:rsidRPr="007D1C53" w:rsidRDefault="004D062B" w:rsidP="004D062B">
                            <w:pPr>
                              <w:rPr>
                                <w:i/>
                              </w:rPr>
                            </w:pPr>
                            <w:r w:rsidRPr="007D1C53">
                              <w:rPr>
                                <w:rFonts w:ascii="標楷體" w:eastAsia="標楷體" w:hAnsi="標楷體" w:hint="eastAsia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02A96" w:rsidRPr="00302A96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申請機構代碼（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02A96">
                <w:rPr>
                  <w:rFonts w:ascii="Times New Roman" w:eastAsia="標楷體" w:hAnsi="Times New Roman"/>
                  <w:sz w:val="28"/>
                  <w:szCs w:val="28"/>
                </w:rPr>
                <w:t>10</w:t>
              </w:r>
              <w:r w:rsidRPr="00302A96">
                <w:rPr>
                  <w:rFonts w:ascii="Times New Roman" w:eastAsia="標楷體" w:hAnsi="Times New Roman"/>
                  <w:sz w:val="28"/>
                  <w:szCs w:val="28"/>
                </w:rPr>
                <w:t>碼</w:t>
              </w:r>
            </w:smartTag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</w:p>
        </w:tc>
      </w:tr>
      <w:tr w:rsidR="00302A96" w:rsidRPr="00302A96" w:rsidTr="00E6746A">
        <w:trPr>
          <w:trHeight w:val="636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right="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302A96" w:rsidRPr="00302A96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ind w:leftChars="50" w:left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E-mail  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trHeight w:val="1217"/>
        </w:trPr>
        <w:tc>
          <w:tcPr>
            <w:tcW w:w="10250" w:type="dxa"/>
            <w:gridSpan w:val="5"/>
            <w:tcBorders>
              <w:top w:val="nil"/>
            </w:tcBorders>
            <w:vAlign w:val="bottom"/>
          </w:tcPr>
          <w:p w:rsidR="004D062B" w:rsidRPr="00302A96" w:rsidRDefault="004D062B" w:rsidP="00E6746A">
            <w:pPr>
              <w:spacing w:line="400" w:lineRule="exact"/>
              <w:jc w:val="center"/>
              <w:rPr>
                <w:rFonts w:ascii="Times New Roman" w:eastAsia="標楷體" w:hAnsi="Times New Roman"/>
                <w:spacing w:val="200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中華民國</w:t>
            </w: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</w:t>
            </w: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年</w:t>
            </w: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月</w:t>
            </w: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302A96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日</w:t>
            </w:r>
          </w:p>
        </w:tc>
      </w:tr>
    </w:tbl>
    <w:p w:rsidR="004D062B" w:rsidRPr="00302A96" w:rsidRDefault="004D062B" w:rsidP="004D062B">
      <w:pPr>
        <w:rPr>
          <w:rFonts w:ascii="Times New Roman" w:eastAsia="標楷體" w:hAnsi="Times New Roman"/>
          <w:sz w:val="26"/>
          <w:szCs w:val="26"/>
        </w:rPr>
      </w:pPr>
    </w:p>
    <w:p w:rsidR="004D062B" w:rsidRPr="00302A96" w:rsidRDefault="004D062B" w:rsidP="004D062B">
      <w:pPr>
        <w:rPr>
          <w:rFonts w:ascii="Times New Roman" w:eastAsia="標楷體" w:hAnsi="Times New Roman"/>
          <w:sz w:val="26"/>
          <w:szCs w:val="26"/>
        </w:rPr>
      </w:pPr>
      <w:r w:rsidRPr="00302A96">
        <w:rPr>
          <w:rFonts w:ascii="Times New Roman" w:eastAsia="標楷體" w:hAnsi="Times New Roman"/>
          <w:sz w:val="26"/>
          <w:szCs w:val="26"/>
        </w:rPr>
        <w:br w:type="page"/>
      </w:r>
    </w:p>
    <w:tbl>
      <w:tblPr>
        <w:tblW w:w="5308" w:type="pct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7"/>
        <w:gridCol w:w="1214"/>
        <w:gridCol w:w="5060"/>
        <w:gridCol w:w="3211"/>
      </w:tblGrid>
      <w:tr w:rsidR="00302A96" w:rsidRPr="00302A96" w:rsidTr="00E6746A">
        <w:trPr>
          <w:trHeight w:val="450"/>
        </w:trPr>
        <w:tc>
          <w:tcPr>
            <w:tcW w:w="3440" w:type="pct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ind w:firstLineChars="50" w:firstLine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noProof/>
                <w:szCs w:val="24"/>
                <w:u w:val="singl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30E411" wp14:editId="37AA3DCD">
                      <wp:simplePos x="0" y="0"/>
                      <wp:positionH relativeFrom="column">
                        <wp:posOffset>5829935</wp:posOffset>
                      </wp:positionH>
                      <wp:positionV relativeFrom="paragraph">
                        <wp:posOffset>-518160</wp:posOffset>
                      </wp:positionV>
                      <wp:extent cx="701040" cy="329565"/>
                      <wp:effectExtent l="0" t="0" r="22860" b="13970"/>
                      <wp:wrapNone/>
                      <wp:docPr id="11" name="文字方塊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104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062B" w:rsidRPr="00FF7F28" w:rsidRDefault="004D062B" w:rsidP="004D062B">
                                  <w:pPr>
                                    <w:rPr>
                                      <w:rFonts w:ascii="Times New Roman" w:eastAsia="標楷體" w:hAnsi="Times New Roman"/>
                                    </w:rPr>
                                  </w:pP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附件</w:t>
                                  </w: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文字方塊 11" o:spid="_x0000_s1028" type="#_x0000_t202" style="position:absolute;left:0;text-align:left;margin-left:459.05pt;margin-top:-40.8pt;width:55.2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">
                      <v:textbox style="mso-fit-shape-to-text:t"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02A9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年精神護理之家開業登記事項查證回復單</w:t>
            </w:r>
          </w:p>
        </w:tc>
        <w:tc>
          <w:tcPr>
            <w:tcW w:w="1560" w:type="pct"/>
            <w:tcBorders>
              <w:top w:val="double" w:sz="4" w:space="0" w:color="auto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t>年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t>月</w:t>
            </w: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02A96"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302A96" w:rsidRPr="00302A96" w:rsidTr="00E6746A">
        <w:trPr>
          <w:trHeight w:val="1599"/>
        </w:trPr>
        <w:tc>
          <w:tcPr>
            <w:tcW w:w="5000" w:type="pct"/>
            <w:gridSpan w:val="4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ind w:leftChars="200" w:left="48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本機構參加</w:t>
            </w:r>
            <w:r w:rsidRPr="00302A96">
              <w:rPr>
                <w:rFonts w:ascii="Times New Roman" w:eastAsia="標楷體" w:hAnsi="Times New Roman"/>
                <w:szCs w:val="24"/>
                <w:u w:val="single"/>
              </w:rPr>
              <w:t xml:space="preserve">      </w:t>
            </w:r>
            <w:r w:rsidRPr="00302A96">
              <w:rPr>
                <w:rFonts w:ascii="Times New Roman" w:eastAsia="標楷體" w:hAnsi="Times New Roman"/>
              </w:rPr>
              <w:t>年度精神護理機構評鑑，請就本機構之開業情形、負責人、專業人員、照顧服務員人數及核可之服務量等資料予以查證，並請將結果通知財團法人醫院評鑑暨醫療品質策進會。</w:t>
            </w:r>
          </w:p>
          <w:p w:rsidR="004D062B" w:rsidRPr="00302A96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此致</w:t>
            </w:r>
          </w:p>
          <w:p w:rsidR="004D062B" w:rsidRPr="00302A96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 w:val="20"/>
                <w:szCs w:val="20"/>
              </w:rPr>
            </w:pPr>
            <w:r w:rsidRPr="00302A96">
              <w:rPr>
                <w:rFonts w:ascii="Times New Roman" w:eastAsia="標楷體" w:hAnsi="Times New Roman"/>
                <w:noProof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noProof/>
                <w:szCs w:val="24"/>
              </w:rPr>
              <w:t>縣（市）衛生局</w:t>
            </w:r>
          </w:p>
        </w:tc>
      </w:tr>
      <w:tr w:rsidR="00302A96" w:rsidRPr="00302A96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申請機構：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jc w:val="both"/>
              <w:rPr>
                <w:rFonts w:ascii="Times New Roman" w:eastAsia="標楷體" w:hAnsi="Times New Roman"/>
                <w:noProof/>
                <w:szCs w:val="24"/>
              </w:rPr>
            </w:pPr>
          </w:p>
        </w:tc>
      </w:tr>
      <w:tr w:rsidR="00302A96" w:rsidRPr="00302A96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302A96" w:rsidRDefault="004D062B" w:rsidP="00E6746A">
            <w:pPr>
              <w:wordWrap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1A6A2" wp14:editId="5532616D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9525" b="381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2A5532" w:rsidRDefault="004D062B" w:rsidP="004D062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文字方塊 10" o:spid="_x0000_s1029" type="#_x0000_t202" style="position:absolute;left:0;text-align:left;margin-left:123.15pt;margin-top:17.25pt;width:245.25pt;height:25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" stroked="f">
                      <v:textbox style="mso-fit-shape-to-text:t">
                        <w:txbxContent>
                          <w:p w:rsidR="004D062B" w:rsidRPr="002A5532" w:rsidRDefault="004D062B" w:rsidP="004D06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5532">
                              <w:rPr>
                                <w:rFonts w:ascii="標楷體" w:eastAsia="標楷體" w:hAnsi="標楷體" w:hint="eastAsia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02A96" w:rsidRPr="00302A96" w:rsidTr="00E6746A">
        <w:trPr>
          <w:trHeight w:val="459"/>
        </w:trPr>
        <w:tc>
          <w:tcPr>
            <w:tcW w:w="392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302A96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302A96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填表人：</w:t>
            </w:r>
          </w:p>
        </w:tc>
        <w:tc>
          <w:tcPr>
            <w:tcW w:w="4017" w:type="pct"/>
            <w:gridSpan w:val="2"/>
            <w:tcBorders>
              <w:top w:val="nil"/>
              <w:bottom w:val="double" w:sz="4" w:space="0" w:color="auto"/>
            </w:tcBorders>
            <w:vAlign w:val="center"/>
          </w:tcPr>
          <w:p w:rsidR="004D062B" w:rsidRPr="00302A96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302A96" w:rsidRDefault="004D062B" w:rsidP="004D062B">
      <w:pPr>
        <w:spacing w:before="240" w:line="400" w:lineRule="exact"/>
        <w:ind w:leftChars="-53" w:left="-127" w:rightChars="-260" w:right="-624" w:firstLineChars="40" w:firstLine="96"/>
        <w:rPr>
          <w:rFonts w:ascii="Times New Roman" w:eastAsia="標楷體" w:hAnsi="Times New Roman"/>
          <w:szCs w:val="24"/>
        </w:rPr>
      </w:pPr>
      <w:r w:rsidRPr="00302A96">
        <w:rPr>
          <w:rFonts w:ascii="Times New Roman" w:eastAsia="標楷體" w:hAnsi="Times New Roman"/>
          <w:szCs w:val="24"/>
        </w:rPr>
        <w:t>一、請查證機構下列資料是否與衛生局登記之資料相符（本表各項欄位均需完整填寫不可空白）</w:t>
      </w:r>
    </w:p>
    <w:tbl>
      <w:tblPr>
        <w:tblW w:w="5316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4"/>
        <w:gridCol w:w="3839"/>
        <w:gridCol w:w="2375"/>
      </w:tblGrid>
      <w:tr w:rsidR="00302A96" w:rsidRPr="00302A96" w:rsidTr="00E6746A">
        <w:trPr>
          <w:tblHeader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本機構填報資料（機構填寫）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該機構登記資料（衛生局填寫）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pacing w:val="-10"/>
                <w:w w:val="95"/>
                <w:szCs w:val="24"/>
              </w:rPr>
            </w:pPr>
            <w:r w:rsidRPr="00302A96">
              <w:rPr>
                <w:rFonts w:ascii="Times New Roman" w:eastAsia="標楷體" w:hAnsi="Times New Roman"/>
                <w:spacing w:val="-10"/>
                <w:w w:val="95"/>
                <w:szCs w:val="24"/>
              </w:rPr>
              <w:t>查證結果（衛生局填寫）</w:t>
            </w:r>
          </w:p>
        </w:tc>
      </w:tr>
      <w:tr w:rsidR="00302A96" w:rsidRPr="00302A96" w:rsidTr="00E6746A">
        <w:trPr>
          <w:trHeight w:val="53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1.</w:t>
            </w:r>
            <w:r w:rsidRPr="00302A96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1.</w:t>
            </w:r>
            <w:r w:rsidRPr="00302A96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2.</w:t>
            </w:r>
            <w:r w:rsidRPr="00302A96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302A96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是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302A96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302A96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設有日間照護：</w:t>
            </w: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是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302A96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2.</w:t>
            </w:r>
            <w:r w:rsidRPr="00302A96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302A96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是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302A96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302A96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設有日間照護：</w:t>
            </w: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是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302A96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3.</w:t>
            </w:r>
            <w:r w:rsidRPr="00302A96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3.</w:t>
            </w:r>
            <w:r w:rsidRPr="00302A96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4.</w:t>
            </w:r>
            <w:r w:rsidRPr="00302A96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Cs w:val="24"/>
              </w:rPr>
              <w:t>年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Cs w:val="24"/>
              </w:rPr>
              <w:t>月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4.</w:t>
            </w:r>
            <w:r w:rsidRPr="00302A96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302A96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Cs w:val="24"/>
              </w:rPr>
              <w:t>年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Cs w:val="24"/>
              </w:rPr>
              <w:t>月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02A96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5.</w:t>
            </w:r>
            <w:r w:rsidRPr="00302A96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5.</w:t>
            </w:r>
            <w:r w:rsidRPr="00302A96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6.</w:t>
            </w:r>
            <w:r w:rsidRPr="00302A96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02A96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6.</w:t>
            </w:r>
            <w:r w:rsidRPr="00302A96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02A96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7.</w:t>
            </w:r>
            <w:r w:rsidRPr="00302A96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302A96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7.</w:t>
            </w:r>
            <w:r w:rsidRPr="00302A96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02A96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D062B" w:rsidRPr="00302A96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8.</w:t>
            </w:r>
            <w:r w:rsidRPr="00302A96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302A96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8.</w:t>
            </w:r>
            <w:r w:rsidRPr="00302A96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302A96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02A96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02A96" w:rsidRPr="00302A96" w:rsidTr="00E6746A">
        <w:trPr>
          <w:trHeight w:val="4324"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lastRenderedPageBreak/>
              <w:t>9.</w:t>
            </w:r>
            <w:r w:rsidRPr="00302A96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60"/>
              <w:gridCol w:w="669"/>
              <w:gridCol w:w="669"/>
              <w:gridCol w:w="930"/>
            </w:tblGrid>
            <w:tr w:rsidR="00302A96" w:rsidRPr="00302A96" w:rsidTr="00E6746A">
              <w:trPr>
                <w:trHeight w:val="306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9.</w:t>
            </w:r>
            <w:r w:rsidRPr="00302A96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51"/>
              <w:gridCol w:w="625"/>
              <w:gridCol w:w="625"/>
              <w:gridCol w:w="872"/>
            </w:tblGrid>
            <w:tr w:rsidR="00302A96" w:rsidRPr="00302A96" w:rsidTr="00E6746A">
              <w:trPr>
                <w:trHeight w:val="306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02A96" w:rsidRPr="00302A96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02A96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02A96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0"/>
                <w:attr w:name="UnitName" w:val="兩"/>
              </w:smartTagPr>
              <w:r w:rsidRPr="00302A96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302A96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302A96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302A96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02A96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</w:tbl>
    <w:p w:rsidR="004D062B" w:rsidRPr="00302A96" w:rsidRDefault="004D062B" w:rsidP="004D062B">
      <w:pPr>
        <w:spacing w:line="480" w:lineRule="exact"/>
        <w:ind w:leftChars="-119" w:left="254" w:hangingChars="225" w:hanging="540"/>
        <w:rPr>
          <w:rFonts w:ascii="Times New Roman" w:eastAsia="標楷體" w:hAnsi="Times New Roman"/>
          <w:szCs w:val="24"/>
        </w:rPr>
      </w:pPr>
      <w:r w:rsidRPr="00302A96">
        <w:rPr>
          <w:rFonts w:ascii="Times New Roman" w:eastAsia="標楷體" w:hAnsi="Times New Roman"/>
          <w:szCs w:val="24"/>
        </w:rPr>
        <w:t>&lt;</w:t>
      </w:r>
      <w:r w:rsidRPr="00302A96">
        <w:rPr>
          <w:rFonts w:ascii="Times New Roman" w:eastAsia="標楷體" w:hAnsi="Times New Roman"/>
          <w:szCs w:val="24"/>
        </w:rPr>
        <w:t>以下由衛生局填寫</w:t>
      </w:r>
      <w:r w:rsidRPr="00302A96">
        <w:rPr>
          <w:rFonts w:ascii="Times New Roman" w:eastAsia="標楷體" w:hAnsi="Times New Roman"/>
          <w:szCs w:val="24"/>
        </w:rPr>
        <w:t>&gt;</w:t>
      </w:r>
    </w:p>
    <w:tbl>
      <w:tblPr>
        <w:tblW w:w="5227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302"/>
      </w:tblGrid>
      <w:tr w:rsidR="00302A96" w:rsidRPr="00302A96" w:rsidTr="00E6746A">
        <w:tc>
          <w:tcPr>
            <w:tcW w:w="5000" w:type="pct"/>
            <w:shd w:val="clear" w:color="auto" w:fill="auto"/>
          </w:tcPr>
          <w:p w:rsidR="004D062B" w:rsidRPr="00302A96" w:rsidRDefault="004D062B" w:rsidP="00E6746A">
            <w:pPr>
              <w:spacing w:line="480" w:lineRule="exac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二、請查證該機構下列各項是否符合護理機構設置標準規定（衛生局填寫）：</w:t>
            </w:r>
          </w:p>
          <w:p w:rsidR="004D062B" w:rsidRPr="00302A96" w:rsidRDefault="004D062B" w:rsidP="00E6746A">
            <w:pPr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（一）人員（請依「護理機構設置標準表」－精神護理之家之「人員」設置標準逐項查核）：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1</w:t>
            </w:r>
            <w:r w:rsidRPr="00302A96">
              <w:rPr>
                <w:rFonts w:ascii="Times New Roman" w:eastAsia="標楷體" w:hAnsi="Times New Roman"/>
              </w:rPr>
              <w:t>、護理人員：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2</w:t>
            </w:r>
            <w:r w:rsidRPr="00302A96">
              <w:rPr>
                <w:rFonts w:ascii="Times New Roman" w:eastAsia="標楷體" w:hAnsi="Times New Roman"/>
              </w:rPr>
              <w:t>、照顧服務員：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3</w:t>
            </w:r>
            <w:r w:rsidRPr="00302A96">
              <w:rPr>
                <w:rFonts w:ascii="Times New Roman" w:eastAsia="標楷體" w:hAnsi="Times New Roman"/>
              </w:rPr>
              <w:t>、社會工作人員：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4</w:t>
            </w:r>
            <w:r w:rsidRPr="00302A96">
              <w:rPr>
                <w:rFonts w:ascii="Times New Roman" w:eastAsia="標楷體" w:hAnsi="Times New Roman"/>
              </w:rPr>
              <w:t>、職能治療人員：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5</w:t>
            </w:r>
            <w:r w:rsidRPr="00302A96">
              <w:rPr>
                <w:rFonts w:ascii="Times New Roman" w:eastAsia="標楷體" w:hAnsi="Times New Roman"/>
              </w:rPr>
              <w:t>、臨床心理師：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6</w:t>
            </w:r>
            <w:r w:rsidRPr="00302A96">
              <w:rPr>
                <w:rFonts w:ascii="Times New Roman" w:eastAsia="標楷體" w:hAnsi="Times New Roman"/>
              </w:rPr>
              <w:t>、其他人員：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（二）護理服務設施（請依「護理機構設置標準表」－精神護理之家之「護理服務設施」設置標準逐項查核）：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1</w:t>
            </w:r>
            <w:r w:rsidRPr="00302A96">
              <w:rPr>
                <w:rFonts w:ascii="Times New Roman" w:eastAsia="標楷體" w:hAnsi="Times New Roman"/>
              </w:rPr>
              <w:t>、</w:t>
            </w:r>
            <w:r w:rsidR="00A5000A" w:rsidRPr="00302A96">
              <w:rPr>
                <w:rFonts w:ascii="Times New Roman" w:eastAsia="標楷體" w:hAnsi="Times New Roman" w:hint="eastAsia"/>
              </w:rPr>
              <w:t>住</w:t>
            </w:r>
            <w:r w:rsidRPr="00302A96">
              <w:rPr>
                <w:rFonts w:ascii="Times New Roman" w:eastAsia="標楷體" w:hAnsi="Times New Roman"/>
              </w:rPr>
              <w:t>房：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2</w:t>
            </w:r>
            <w:r w:rsidRPr="00302A96">
              <w:rPr>
                <w:rFonts w:ascii="Times New Roman" w:eastAsia="標楷體" w:hAnsi="Times New Roman"/>
              </w:rPr>
              <w:t>、復健服務設施：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3</w:t>
            </w:r>
            <w:r w:rsidRPr="00302A96">
              <w:rPr>
                <w:rFonts w:ascii="Times New Roman" w:eastAsia="標楷體" w:hAnsi="Times New Roman"/>
              </w:rPr>
              <w:t>、日常活動場所：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4</w:t>
            </w:r>
            <w:r w:rsidRPr="00302A96">
              <w:rPr>
                <w:rFonts w:ascii="Times New Roman" w:eastAsia="標楷體" w:hAnsi="Times New Roman"/>
              </w:rPr>
              <w:t>、衛浴設備：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5</w:t>
            </w:r>
            <w:r w:rsidRPr="00302A96">
              <w:rPr>
                <w:rFonts w:ascii="Times New Roman" w:eastAsia="標楷體" w:hAnsi="Times New Roman"/>
              </w:rPr>
              <w:t>、其他：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1</w:t>
            </w:r>
            <w:r w:rsidRPr="00302A96">
              <w:rPr>
                <w:rFonts w:ascii="Times New Roman" w:eastAsia="標楷體" w:hAnsi="Times New Roman"/>
              </w:rPr>
              <w:t>、總樓地板面積：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2</w:t>
            </w:r>
            <w:r w:rsidRPr="00302A96">
              <w:rPr>
                <w:rFonts w:ascii="Times New Roman" w:eastAsia="標楷體" w:hAnsi="Times New Roman"/>
              </w:rPr>
              <w:t>、一般設施：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lastRenderedPageBreak/>
              <w:t>3</w:t>
            </w:r>
            <w:r w:rsidRPr="00302A96">
              <w:rPr>
                <w:rFonts w:ascii="Times New Roman" w:eastAsia="標楷體" w:hAnsi="Times New Roman"/>
              </w:rPr>
              <w:t>、空調設備：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4</w:t>
            </w:r>
            <w:r w:rsidRPr="00302A96">
              <w:rPr>
                <w:rFonts w:ascii="Times New Roman" w:eastAsia="標楷體" w:hAnsi="Times New Roman"/>
              </w:rPr>
              <w:t>、消防設備：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5</w:t>
            </w:r>
            <w:r w:rsidRPr="00302A96">
              <w:rPr>
                <w:rFonts w:ascii="Times New Roman" w:eastAsia="標楷體" w:hAnsi="Times New Roman"/>
              </w:rPr>
              <w:t>、安全設備：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302A96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（四）其他（請依「護理機構設置標準表」－精神護理之家之「其他」設置標準逐項查核）：</w:t>
            </w:r>
          </w:p>
          <w:p w:rsidR="004D062B" w:rsidRPr="00302A96" w:rsidRDefault="004D062B" w:rsidP="00E6746A">
            <w:pPr>
              <w:snapToGrid w:val="0"/>
              <w:spacing w:line="480" w:lineRule="exact"/>
              <w:ind w:leftChars="300" w:left="720"/>
              <w:rPr>
                <w:rFonts w:ascii="Times New Roman" w:eastAsia="標楷體" w:hAnsi="Times New Roman"/>
                <w:u w:val="single"/>
              </w:rPr>
            </w:pP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符合，</w:t>
            </w:r>
            <w:r w:rsidRPr="00302A96">
              <w:rPr>
                <w:rFonts w:ascii="Times New Roman" w:eastAsia="標楷體" w:hAnsi="Times New Roman"/>
              </w:rPr>
              <w:t>○</w:t>
            </w:r>
            <w:r w:rsidRPr="00302A96">
              <w:rPr>
                <w:rFonts w:ascii="Times New Roman" w:eastAsia="標楷體" w:hAnsi="Times New Roman"/>
              </w:rPr>
              <w:t>不符合（請說明）：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                                   </w:t>
            </w:r>
          </w:p>
          <w:p w:rsidR="004D062B" w:rsidRPr="00302A96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</w:p>
          <w:p w:rsidR="004D062B" w:rsidRPr="00302A96" w:rsidRDefault="004D062B" w:rsidP="00E6746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三、綜合上述資料該機構：</w:t>
            </w: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符合精神護理之家設置標準</w:t>
            </w:r>
          </w:p>
          <w:p w:rsidR="004D062B" w:rsidRPr="00302A96" w:rsidRDefault="004D062B" w:rsidP="00E6746A">
            <w:pPr>
              <w:spacing w:line="400" w:lineRule="exact"/>
              <w:ind w:firstLineChars="1200" w:firstLine="2880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  <w:szCs w:val="24"/>
              </w:rPr>
              <w:t>○</w:t>
            </w:r>
            <w:r w:rsidRPr="00302A96">
              <w:rPr>
                <w:rFonts w:ascii="Times New Roman" w:eastAsia="標楷體" w:hAnsi="Times New Roman"/>
                <w:szCs w:val="24"/>
              </w:rPr>
              <w:t>不符合精神護理之家設置標準</w:t>
            </w:r>
          </w:p>
          <w:p w:rsidR="004D062B" w:rsidRPr="00302A96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  <w:p w:rsidR="004D062B" w:rsidRPr="00302A96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302A96">
              <w:rPr>
                <w:rFonts w:ascii="Times New Roman" w:eastAsia="標楷體" w:hAnsi="Times New Roman"/>
              </w:rPr>
              <w:t>縣（市）衛生局</w:t>
            </w:r>
          </w:p>
          <w:p w:rsidR="004D062B" w:rsidRPr="00302A96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</w:rPr>
            </w:pPr>
            <w:r w:rsidRPr="00302A96">
              <w:rPr>
                <w:rFonts w:ascii="Times New Roman" w:eastAsia="標楷體" w:hAnsi="Times New Roman"/>
              </w:rPr>
              <w:t>查證人員簽章：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  <w:r w:rsidRPr="00302A96">
              <w:rPr>
                <w:rFonts w:ascii="Times New Roman" w:eastAsia="標楷體" w:hAnsi="Times New Roman"/>
              </w:rPr>
              <w:t xml:space="preserve">                   </w:t>
            </w:r>
          </w:p>
          <w:p w:rsidR="004D062B" w:rsidRPr="00302A96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  <w:szCs w:val="24"/>
              </w:rPr>
            </w:pPr>
            <w:r w:rsidRPr="00302A96">
              <w:rPr>
                <w:rFonts w:ascii="Times New Roman" w:eastAsia="標楷體" w:hAnsi="Times New Roman"/>
              </w:rPr>
              <w:t>業務主管簽章：</w:t>
            </w:r>
            <w:r w:rsidRPr="00302A96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</w:p>
          <w:p w:rsidR="004D062B" w:rsidRPr="00302A96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302A96" w:rsidRDefault="004D062B" w:rsidP="004D062B">
      <w:pPr>
        <w:adjustRightInd w:val="0"/>
        <w:snapToGrid w:val="0"/>
        <w:spacing w:line="480" w:lineRule="exact"/>
        <w:ind w:leftChars="-295" w:left="-708" w:firstLineChars="176" w:firstLine="422"/>
        <w:rPr>
          <w:rFonts w:ascii="Times New Roman" w:eastAsia="標楷體" w:hAnsi="Times New Roman"/>
          <w:szCs w:val="24"/>
        </w:rPr>
      </w:pPr>
      <w:r w:rsidRPr="00302A96">
        <w:rPr>
          <w:rFonts w:ascii="Times New Roman" w:eastAsia="標楷體" w:hAnsi="Times New Roman"/>
          <w:szCs w:val="24"/>
        </w:rPr>
        <w:lastRenderedPageBreak/>
        <w:t>備註：</w:t>
      </w:r>
    </w:p>
    <w:p w:rsidR="004D062B" w:rsidRPr="00302A96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302A96">
        <w:rPr>
          <w:rFonts w:ascii="Times New Roman" w:eastAsia="標楷體" w:hAnsi="Times New Roman"/>
          <w:szCs w:val="24"/>
        </w:rPr>
        <w:t>請確認該機構於貴局所登記之資料，業已輸入「醫事管理系統」中，以免影響該機構之評鑑成績。</w:t>
      </w:r>
    </w:p>
    <w:p w:rsidR="004D062B" w:rsidRPr="00302A96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302A96">
        <w:rPr>
          <w:rFonts w:ascii="Times New Roman" w:eastAsia="標楷體" w:hAnsi="Times New Roman"/>
          <w:szCs w:val="24"/>
        </w:rPr>
        <w:t>本回復單煩請貴局於</w:t>
      </w:r>
      <w:r w:rsidRPr="00302A96">
        <w:rPr>
          <w:rFonts w:ascii="Times New Roman" w:eastAsia="標楷體" w:hAnsi="Times New Roman"/>
          <w:szCs w:val="24"/>
        </w:rPr>
        <w:t>○</w:t>
      </w:r>
      <w:r w:rsidRPr="00302A96">
        <w:rPr>
          <w:rFonts w:ascii="Times New Roman" w:eastAsia="標楷體" w:hAnsi="Times New Roman"/>
          <w:szCs w:val="24"/>
        </w:rPr>
        <w:t>年</w:t>
      </w:r>
      <w:r w:rsidRPr="00302A96">
        <w:rPr>
          <w:rFonts w:ascii="Times New Roman" w:eastAsia="標楷體" w:hAnsi="Times New Roman"/>
          <w:szCs w:val="24"/>
        </w:rPr>
        <w:t>○</w:t>
      </w:r>
      <w:r w:rsidRPr="00302A96">
        <w:rPr>
          <w:rFonts w:ascii="Times New Roman" w:eastAsia="標楷體" w:hAnsi="Times New Roman"/>
          <w:szCs w:val="24"/>
        </w:rPr>
        <w:t>月</w:t>
      </w:r>
      <w:r w:rsidRPr="00302A96">
        <w:rPr>
          <w:rFonts w:ascii="Times New Roman" w:eastAsia="標楷體" w:hAnsi="Times New Roman"/>
          <w:szCs w:val="24"/>
        </w:rPr>
        <w:t>○</w:t>
      </w:r>
      <w:r w:rsidRPr="00302A96">
        <w:rPr>
          <w:rFonts w:ascii="Times New Roman" w:eastAsia="標楷體" w:hAnsi="Times New Roman"/>
          <w:szCs w:val="24"/>
        </w:rPr>
        <w:t>日前逕寄財團法人醫院評鑑暨醫療品質策進會（</w:t>
      </w:r>
      <w:r w:rsidRPr="00302A96">
        <w:rPr>
          <w:rFonts w:ascii="Times New Roman" w:eastAsia="標楷體" w:hAnsi="Times New Roman"/>
          <w:szCs w:val="24"/>
        </w:rPr>
        <w:t>220</w:t>
      </w:r>
      <w:r w:rsidRPr="00302A96">
        <w:rPr>
          <w:rFonts w:ascii="Times New Roman" w:eastAsia="標楷體" w:hAnsi="Times New Roman"/>
          <w:szCs w:val="24"/>
        </w:rPr>
        <w:t>新北市板橋區三民路</w:t>
      </w:r>
      <w:r w:rsidRPr="00302A96">
        <w:rPr>
          <w:rFonts w:ascii="Times New Roman" w:eastAsia="標楷體" w:hAnsi="Times New Roman"/>
          <w:szCs w:val="24"/>
        </w:rPr>
        <w:t>2</w:t>
      </w:r>
      <w:r w:rsidRPr="00302A96">
        <w:rPr>
          <w:rFonts w:ascii="Times New Roman" w:eastAsia="標楷體" w:hAnsi="Times New Roman"/>
          <w:szCs w:val="24"/>
        </w:rPr>
        <w:t>段</w:t>
      </w:r>
      <w:r w:rsidRPr="00302A96">
        <w:rPr>
          <w:rFonts w:ascii="Times New Roman" w:eastAsia="標楷體" w:hAnsi="Times New Roman"/>
          <w:szCs w:val="24"/>
        </w:rPr>
        <w:t>31</w:t>
      </w:r>
      <w:r w:rsidRPr="00302A96">
        <w:rPr>
          <w:rFonts w:ascii="Times New Roman" w:eastAsia="標楷體" w:hAnsi="Times New Roman"/>
          <w:szCs w:val="24"/>
        </w:rPr>
        <w:t>號</w:t>
      </w:r>
      <w:r w:rsidRPr="00302A96">
        <w:rPr>
          <w:rFonts w:ascii="Times New Roman" w:eastAsia="標楷體" w:hAnsi="Times New Roman"/>
          <w:szCs w:val="24"/>
        </w:rPr>
        <w:t>5</w:t>
      </w:r>
      <w:r w:rsidRPr="00302A96">
        <w:rPr>
          <w:rFonts w:ascii="Times New Roman" w:eastAsia="標楷體" w:hAnsi="Times New Roman"/>
          <w:szCs w:val="24"/>
        </w:rPr>
        <w:t>樓）彙辦，以符合機構申請評鑑時效。</w:t>
      </w:r>
      <w:r w:rsidRPr="00302A96">
        <w:rPr>
          <w:rFonts w:ascii="Times New Roman" w:eastAsia="標楷體" w:hAnsi="Times New Roman"/>
          <w:szCs w:val="24"/>
        </w:rPr>
        <w:br w:type="page"/>
      </w:r>
    </w:p>
    <w:p w:rsidR="004D062B" w:rsidRPr="00302A96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302A96">
        <w:rPr>
          <w:rFonts w:ascii="Times New Roman" w:eastAsia="標楷體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084DE" wp14:editId="4285EC33">
                <wp:simplePos x="0" y="0"/>
                <wp:positionH relativeFrom="column">
                  <wp:posOffset>5655310</wp:posOffset>
                </wp:positionH>
                <wp:positionV relativeFrom="paragraph">
                  <wp:posOffset>-429260</wp:posOffset>
                </wp:positionV>
                <wp:extent cx="701040" cy="329565"/>
                <wp:effectExtent l="0" t="0" r="22860" b="1397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8" o:spid="_x0000_s1030" type="#_x0000_t202" style="position:absolute;left:0;text-align:left;margin-left:445.3pt;margin-top:-33.8pt;width:55.2pt;height:2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302A96">
        <w:rPr>
          <w:rFonts w:ascii="Times New Roman" w:eastAsia="標楷體" w:hAnsi="Times New Roman"/>
          <w:sz w:val="32"/>
          <w:szCs w:val="32"/>
        </w:rPr>
        <w:t>精神護理之家實地評鑑進行方式及時間分配表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94"/>
        <w:gridCol w:w="1957"/>
        <w:gridCol w:w="2438"/>
      </w:tblGrid>
      <w:tr w:rsidR="00302A96" w:rsidRPr="00302A96" w:rsidTr="00E6746A">
        <w:trPr>
          <w:cantSplit/>
          <w:trHeight w:val="95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進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行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序</w:t>
            </w:r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一、負責人致詞及</w:t>
            </w:r>
            <w:proofErr w:type="gramStart"/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介紹陪評人員</w:t>
            </w:r>
            <w:proofErr w:type="gramEnd"/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二、召集委員致詞並介紹評鑑委員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shd w:val="clear" w:color="auto" w:fill="auto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簡報資料請置於</w:t>
            </w:r>
          </w:p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會場</w:t>
            </w: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60-90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302A96" w:rsidRPr="00302A96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</w:tr>
      <w:tr w:rsidR="00302A96" w:rsidRPr="00302A96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八、綜合討論</w:t>
            </w:r>
          </w:p>
          <w:p w:rsidR="004D062B" w:rsidRPr="00302A96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衛生局查證報告</w:t>
            </w:r>
          </w:p>
          <w:p w:rsidR="004D062B" w:rsidRPr="00302A96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委員講評</w:t>
            </w:r>
          </w:p>
          <w:p w:rsidR="004D062B" w:rsidRPr="00302A96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02A96" w:rsidRPr="00302A96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合計</w:t>
            </w:r>
          </w:p>
        </w:tc>
        <w:tc>
          <w:tcPr>
            <w:tcW w:w="1957" w:type="dxa"/>
            <w:vAlign w:val="center"/>
          </w:tcPr>
          <w:p w:rsidR="004D062B" w:rsidRPr="00302A96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180-210</w:t>
            </w:r>
            <w:r w:rsidRPr="00302A96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302A96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D062B" w:rsidRPr="00302A96" w:rsidRDefault="004D062B" w:rsidP="004D062B">
      <w:pPr>
        <w:spacing w:after="120" w:line="480" w:lineRule="exact"/>
        <w:ind w:leftChars="-236" w:left="-566" w:firstLineChars="237" w:firstLine="664"/>
        <w:rPr>
          <w:rFonts w:ascii="Times New Roman" w:eastAsia="標楷體" w:hAnsi="Times New Roman"/>
          <w:b/>
          <w:sz w:val="28"/>
          <w:szCs w:val="28"/>
          <w:lang w:val="x-none"/>
        </w:rPr>
      </w:pP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說明：停留於機構時間以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3-3.5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小時為原則。</w:t>
      </w:r>
    </w:p>
    <w:p w:rsidR="004D062B" w:rsidRPr="00302A96" w:rsidRDefault="004D062B" w:rsidP="004D062B">
      <w:pPr>
        <w:rPr>
          <w:rFonts w:ascii="Times New Roman" w:eastAsia="標楷體" w:hAnsi="Times New Roman"/>
          <w:b/>
          <w:sz w:val="28"/>
          <w:szCs w:val="28"/>
        </w:rPr>
      </w:pPr>
      <w:r w:rsidRPr="00302A96">
        <w:rPr>
          <w:rFonts w:ascii="Times New Roman" w:eastAsia="標楷體" w:hAnsi="Times New Roman"/>
          <w:b/>
          <w:sz w:val="28"/>
          <w:szCs w:val="28"/>
        </w:rPr>
        <w:t>備註：</w:t>
      </w:r>
    </w:p>
    <w:p w:rsidR="004D062B" w:rsidRPr="00302A96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實地評鑑期間，為利評鑑委員進行訪談，請貴機構配合</w:t>
      </w:r>
      <w:r w:rsidRPr="00302A96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勿安排住民團體外出活動</w:t>
      </w:r>
      <w:r w:rsidRPr="00302A96">
        <w:rPr>
          <w:rFonts w:ascii="Times New Roman" w:eastAsia="標楷體" w:hAnsi="Times New Roman"/>
          <w:sz w:val="28"/>
          <w:szCs w:val="28"/>
        </w:rPr>
        <w:t>（如郊遊、參訪等）。</w:t>
      </w:r>
    </w:p>
    <w:p w:rsidR="004D062B" w:rsidRPr="00302A96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評鑑委員查證時，請機構指派業務相關同仁陪同並備詢，惟以不影響作業正常運作為原則。</w:t>
      </w:r>
    </w:p>
    <w:p w:rsidR="004D062B" w:rsidRPr="00302A96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機構面談人員由委員現場決定，列席人數以</w:t>
      </w:r>
      <w:r w:rsidRPr="00302A96">
        <w:rPr>
          <w:rFonts w:ascii="Times New Roman" w:eastAsia="標楷體" w:hAnsi="Times New Roman"/>
          <w:sz w:val="28"/>
          <w:szCs w:val="28"/>
        </w:rPr>
        <w:t>2</w:t>
      </w:r>
      <w:r w:rsidRPr="00302A96">
        <w:rPr>
          <w:rFonts w:ascii="Times New Roman" w:eastAsia="標楷體" w:hAnsi="Times New Roman"/>
          <w:sz w:val="28"/>
          <w:szCs w:val="28"/>
        </w:rPr>
        <w:t>至</w:t>
      </w:r>
      <w:r w:rsidRPr="00302A96">
        <w:rPr>
          <w:rFonts w:ascii="Times New Roman" w:eastAsia="標楷體" w:hAnsi="Times New Roman"/>
          <w:sz w:val="28"/>
          <w:szCs w:val="28"/>
        </w:rPr>
        <w:t>3</w:t>
      </w:r>
      <w:r w:rsidRPr="00302A96">
        <w:rPr>
          <w:rFonts w:ascii="Times New Roman" w:eastAsia="標楷體" w:hAnsi="Times New Roman"/>
          <w:sz w:val="28"/>
          <w:szCs w:val="28"/>
        </w:rPr>
        <w:t>人為原則，列席對象以負責人、機構經營者為主。</w:t>
      </w:r>
    </w:p>
    <w:p w:rsidR="004D062B" w:rsidRPr="00302A96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陪同人員報告時段，受評機構同仁請迴避</w:t>
      </w:r>
      <w:r w:rsidRPr="00302A96">
        <w:rPr>
          <w:rFonts w:ascii="Times New Roman" w:eastAsia="標楷體" w:hAnsi="Times New Roman"/>
          <w:sz w:val="28"/>
          <w:szCs w:val="28"/>
        </w:rPr>
        <w:t>(</w:t>
      </w:r>
      <w:r w:rsidRPr="00302A96">
        <w:rPr>
          <w:rFonts w:ascii="Times New Roman" w:eastAsia="標楷體" w:hAnsi="Times New Roman"/>
          <w:sz w:val="28"/>
          <w:szCs w:val="28"/>
        </w:rPr>
        <w:t>實地評鑑陪同人員係指：衛生局代表、社會局代表、衛生福利部社會及家庭署代表</w:t>
      </w:r>
      <w:r w:rsidRPr="00302A96">
        <w:rPr>
          <w:rFonts w:ascii="Times New Roman" w:eastAsia="標楷體" w:hAnsi="Times New Roman"/>
          <w:sz w:val="28"/>
          <w:szCs w:val="28"/>
        </w:rPr>
        <w:t>)</w:t>
      </w:r>
      <w:r w:rsidRPr="00302A96">
        <w:rPr>
          <w:rFonts w:ascii="Times New Roman" w:eastAsia="標楷體" w:hAnsi="Times New Roman"/>
          <w:sz w:val="28"/>
          <w:szCs w:val="28"/>
        </w:rPr>
        <w:t>。</w:t>
      </w:r>
    </w:p>
    <w:p w:rsidR="004D062B" w:rsidRPr="00302A96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委員整理資料時段，陪同人員及受評機構同仁請迴避。</w:t>
      </w:r>
    </w:p>
    <w:p w:rsidR="004D062B" w:rsidRPr="00302A96" w:rsidRDefault="004D062B" w:rsidP="004D062B">
      <w:pPr>
        <w:snapToGrid w:val="0"/>
        <w:spacing w:line="480" w:lineRule="exact"/>
        <w:ind w:left="763"/>
        <w:jc w:val="center"/>
        <w:rPr>
          <w:rFonts w:ascii="Times New Roman" w:eastAsia="標楷體" w:hAnsi="Times New Roman"/>
          <w:kern w:val="0"/>
          <w:sz w:val="32"/>
          <w:szCs w:val="32"/>
          <w:lang w:val="x-none"/>
        </w:rPr>
      </w:pPr>
      <w:r w:rsidRPr="00302A96">
        <w:rPr>
          <w:rFonts w:ascii="Times New Roman" w:eastAsia="標楷體" w:hAnsi="Times New Roman"/>
          <w:sz w:val="28"/>
          <w:lang w:val="x-none" w:eastAsia="x-none"/>
        </w:rPr>
        <w:br w:type="page"/>
      </w:r>
      <w:proofErr w:type="spellStart"/>
      <w:r w:rsidRPr="00302A96">
        <w:rPr>
          <w:rFonts w:ascii="Times New Roman" w:eastAsia="標楷體" w:hAnsi="Times New Roman"/>
          <w:kern w:val="0"/>
          <w:sz w:val="32"/>
          <w:szCs w:val="32"/>
          <w:lang w:val="x-none" w:eastAsia="x-none"/>
        </w:rPr>
        <w:lastRenderedPageBreak/>
        <w:t>精神護理之家評鑑成績核算方式與合格基準</w:t>
      </w:r>
      <w:proofErr w:type="spellEnd"/>
    </w:p>
    <w:p w:rsidR="004D062B" w:rsidRPr="00302A96" w:rsidRDefault="004D062B" w:rsidP="004D062B">
      <w:pPr>
        <w:numPr>
          <w:ilvl w:val="0"/>
          <w:numId w:val="18"/>
        </w:numPr>
        <w:snapToGrid w:val="0"/>
        <w:spacing w:beforeLines="100" w:before="360" w:line="48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C3392B" wp14:editId="2A74FBE4">
                <wp:simplePos x="0" y="0"/>
                <wp:positionH relativeFrom="column">
                  <wp:posOffset>5409565</wp:posOffset>
                </wp:positionH>
                <wp:positionV relativeFrom="paragraph">
                  <wp:posOffset>-424815</wp:posOffset>
                </wp:positionV>
                <wp:extent cx="701040" cy="329565"/>
                <wp:effectExtent l="0" t="0" r="22860" b="1397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16" o:spid="_x0000_s1031" type="#_x0000_t202" style="position:absolute;left:0;text-align:left;margin-left:425.95pt;margin-top:-33.45pt;width:55.2pt;height:25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302A96">
        <w:rPr>
          <w:rFonts w:ascii="Times New Roman" w:eastAsia="標楷體" w:hAnsi="Times New Roman"/>
          <w:sz w:val="28"/>
          <w:szCs w:val="28"/>
        </w:rPr>
        <w:t>評量方式：分以「</w:t>
      </w:r>
      <w:r w:rsidRPr="00302A96">
        <w:rPr>
          <w:rFonts w:ascii="Times New Roman" w:eastAsia="標楷體" w:hAnsi="Times New Roman"/>
          <w:sz w:val="28"/>
          <w:szCs w:val="28"/>
        </w:rPr>
        <w:t>A</w:t>
      </w:r>
      <w:r w:rsidRPr="00302A96">
        <w:rPr>
          <w:rFonts w:ascii="Times New Roman" w:eastAsia="標楷體" w:hAnsi="Times New Roman"/>
          <w:sz w:val="28"/>
          <w:szCs w:val="28"/>
        </w:rPr>
        <w:t>、</w:t>
      </w:r>
      <w:r w:rsidRPr="00302A96">
        <w:rPr>
          <w:rFonts w:ascii="Times New Roman" w:eastAsia="標楷體" w:hAnsi="Times New Roman"/>
          <w:sz w:val="28"/>
          <w:szCs w:val="28"/>
        </w:rPr>
        <w:t>B</w:t>
      </w:r>
      <w:r w:rsidRPr="00302A96">
        <w:rPr>
          <w:rFonts w:ascii="Times New Roman" w:eastAsia="標楷體" w:hAnsi="Times New Roman"/>
          <w:sz w:val="28"/>
          <w:szCs w:val="28"/>
        </w:rPr>
        <w:t>、</w:t>
      </w:r>
      <w:r w:rsidRPr="00302A96">
        <w:rPr>
          <w:rFonts w:ascii="Times New Roman" w:eastAsia="標楷體" w:hAnsi="Times New Roman"/>
          <w:sz w:val="28"/>
          <w:szCs w:val="28"/>
        </w:rPr>
        <w:t>C</w:t>
      </w:r>
      <w:r w:rsidRPr="00302A96">
        <w:rPr>
          <w:rFonts w:ascii="Times New Roman" w:eastAsia="標楷體" w:hAnsi="Times New Roman"/>
          <w:sz w:val="28"/>
          <w:szCs w:val="28"/>
        </w:rPr>
        <w:t>、</w:t>
      </w:r>
      <w:r w:rsidRPr="00302A96">
        <w:rPr>
          <w:rFonts w:ascii="Times New Roman" w:eastAsia="標楷體" w:hAnsi="Times New Roman"/>
          <w:sz w:val="28"/>
          <w:szCs w:val="28"/>
        </w:rPr>
        <w:t>D</w:t>
      </w:r>
      <w:r w:rsidRPr="00302A96">
        <w:rPr>
          <w:rFonts w:ascii="Times New Roman" w:eastAsia="標楷體" w:hAnsi="Times New Roman"/>
          <w:sz w:val="28"/>
          <w:szCs w:val="28"/>
        </w:rPr>
        <w:t>、</w:t>
      </w:r>
      <w:r w:rsidRPr="00302A96">
        <w:rPr>
          <w:rFonts w:ascii="Times New Roman" w:eastAsia="標楷體" w:hAnsi="Times New Roman"/>
          <w:sz w:val="28"/>
          <w:szCs w:val="28"/>
        </w:rPr>
        <w:t>E</w:t>
      </w:r>
      <w:r w:rsidRPr="00302A96">
        <w:rPr>
          <w:rFonts w:ascii="Times New Roman" w:eastAsia="標楷體" w:hAnsi="Times New Roman"/>
          <w:sz w:val="28"/>
          <w:szCs w:val="28"/>
        </w:rPr>
        <w:t>」五級等級評量及「</w:t>
      </w:r>
      <w:r w:rsidRPr="00302A96">
        <w:rPr>
          <w:rFonts w:ascii="Times New Roman" w:eastAsia="標楷體" w:hAnsi="Times New Roman"/>
          <w:sz w:val="28"/>
          <w:szCs w:val="28"/>
        </w:rPr>
        <w:t>A</w:t>
      </w:r>
      <w:r w:rsidRPr="00302A96">
        <w:rPr>
          <w:rFonts w:ascii="Times New Roman" w:eastAsia="標楷體" w:hAnsi="Times New Roman"/>
          <w:sz w:val="28"/>
          <w:szCs w:val="28"/>
        </w:rPr>
        <w:t>、</w:t>
      </w:r>
      <w:r w:rsidRPr="00302A96">
        <w:rPr>
          <w:rFonts w:ascii="Times New Roman" w:eastAsia="標楷體" w:hAnsi="Times New Roman"/>
          <w:sz w:val="28"/>
          <w:szCs w:val="28"/>
        </w:rPr>
        <w:t>C</w:t>
      </w:r>
      <w:r w:rsidRPr="00302A96">
        <w:rPr>
          <w:rFonts w:ascii="Times New Roman" w:eastAsia="標楷體" w:hAnsi="Times New Roman"/>
          <w:sz w:val="28"/>
          <w:szCs w:val="28"/>
        </w:rPr>
        <w:t>、</w:t>
      </w:r>
      <w:r w:rsidRPr="00302A96">
        <w:rPr>
          <w:rFonts w:ascii="Times New Roman" w:eastAsia="標楷體" w:hAnsi="Times New Roman"/>
          <w:sz w:val="28"/>
          <w:szCs w:val="28"/>
        </w:rPr>
        <w:t>E</w:t>
      </w:r>
      <w:r w:rsidRPr="00302A96">
        <w:rPr>
          <w:rFonts w:ascii="Times New Roman" w:eastAsia="標楷體" w:hAnsi="Times New Roman"/>
          <w:sz w:val="28"/>
          <w:szCs w:val="28"/>
        </w:rPr>
        <w:t>」三級等級評量；評量基準達</w:t>
      </w:r>
      <w:r w:rsidRPr="00302A96">
        <w:rPr>
          <w:rFonts w:ascii="Times New Roman" w:eastAsia="標楷體" w:hAnsi="Times New Roman"/>
          <w:sz w:val="28"/>
          <w:szCs w:val="28"/>
        </w:rPr>
        <w:t>C</w:t>
      </w:r>
      <w:r w:rsidRPr="00302A96">
        <w:rPr>
          <w:rFonts w:ascii="Times New Roman" w:eastAsia="標楷體" w:hAnsi="Times New Roman"/>
          <w:sz w:val="28"/>
          <w:szCs w:val="28"/>
        </w:rPr>
        <w:t>以上（即</w:t>
      </w:r>
      <w:r w:rsidRPr="00302A96">
        <w:rPr>
          <w:rFonts w:ascii="Times New Roman" w:eastAsia="標楷體" w:hAnsi="Times New Roman"/>
          <w:sz w:val="28"/>
          <w:szCs w:val="28"/>
        </w:rPr>
        <w:t>A</w:t>
      </w:r>
      <w:r w:rsidRPr="00302A96">
        <w:rPr>
          <w:rFonts w:ascii="Times New Roman" w:eastAsia="標楷體" w:hAnsi="Times New Roman"/>
          <w:sz w:val="28"/>
          <w:szCs w:val="28"/>
        </w:rPr>
        <w:t>或</w:t>
      </w:r>
      <w:r w:rsidRPr="00302A96">
        <w:rPr>
          <w:rFonts w:ascii="Times New Roman" w:eastAsia="標楷體" w:hAnsi="Times New Roman"/>
          <w:sz w:val="28"/>
          <w:szCs w:val="28"/>
        </w:rPr>
        <w:t>B</w:t>
      </w:r>
      <w:r w:rsidRPr="00302A96">
        <w:rPr>
          <w:rFonts w:ascii="Times New Roman" w:eastAsia="標楷體" w:hAnsi="Times New Roman"/>
          <w:sz w:val="28"/>
          <w:szCs w:val="28"/>
        </w:rPr>
        <w:t>或</w:t>
      </w:r>
      <w:r w:rsidRPr="00302A96">
        <w:rPr>
          <w:rFonts w:ascii="Times New Roman" w:eastAsia="標楷體" w:hAnsi="Times New Roman"/>
          <w:sz w:val="28"/>
          <w:szCs w:val="28"/>
        </w:rPr>
        <w:t>C</w:t>
      </w:r>
      <w:r w:rsidRPr="00302A96">
        <w:rPr>
          <w:rFonts w:ascii="Times New Roman" w:eastAsia="標楷體" w:hAnsi="Times New Roman"/>
          <w:sz w:val="28"/>
          <w:szCs w:val="28"/>
        </w:rPr>
        <w:t>）者，該受評條文始為合格。</w:t>
      </w:r>
    </w:p>
    <w:p w:rsidR="004D062B" w:rsidRPr="00302A96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評鑑結果分為合格及不合格，其成績核算方式與合格基準如下</w:t>
      </w:r>
      <w:r w:rsidRPr="00302A96">
        <w:rPr>
          <w:rFonts w:ascii="Times New Roman" w:hAnsi="Times New Roman"/>
          <w:sz w:val="28"/>
          <w:szCs w:val="28"/>
        </w:rPr>
        <w:t>：</w:t>
      </w:r>
    </w:p>
    <w:p w:rsidR="004D062B" w:rsidRPr="00302A96" w:rsidRDefault="004D062B" w:rsidP="004D062B">
      <w:pPr>
        <w:snapToGrid w:val="0"/>
        <w:spacing w:line="480" w:lineRule="exact"/>
        <w:ind w:leftChars="237" w:left="1417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302A96">
        <w:rPr>
          <w:rFonts w:ascii="Times New Roman" w:eastAsia="標楷體" w:hAnsi="Times New Roman"/>
          <w:sz w:val="28"/>
          <w:szCs w:val="28"/>
        </w:rPr>
        <w:t>（一）合格：受評項目扣除可選項目之不適用項目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N/</w:t>
      </w:r>
      <w:proofErr w:type="spellStart"/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A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）</w:t>
      </w:r>
      <w:r w:rsidRPr="00302A96">
        <w:rPr>
          <w:rFonts w:ascii="Times New Roman" w:eastAsia="標楷體" w:hAnsi="Times New Roman"/>
          <w:sz w:val="28"/>
          <w:szCs w:val="28"/>
        </w:rPr>
        <w:t>者，符合</w:t>
      </w:r>
      <w:proofErr w:type="spellEnd"/>
      <w:r w:rsidRPr="00302A96">
        <w:rPr>
          <w:rFonts w:ascii="Times New Roman" w:eastAsia="標楷體" w:hAnsi="Times New Roman"/>
          <w:sz w:val="28"/>
          <w:szCs w:val="28"/>
        </w:rPr>
        <w:t>C</w:t>
      </w:r>
      <w:r w:rsidRPr="00302A96">
        <w:rPr>
          <w:rFonts w:ascii="Times New Roman" w:eastAsia="標楷體" w:hAnsi="Times New Roman"/>
          <w:sz w:val="28"/>
          <w:szCs w:val="28"/>
        </w:rPr>
        <w:t>以上項目達</w:t>
      </w:r>
      <w:r w:rsidRPr="00302A96">
        <w:rPr>
          <w:rFonts w:ascii="Times New Roman" w:eastAsia="標楷體" w:hAnsi="Times New Roman"/>
          <w:sz w:val="28"/>
          <w:szCs w:val="28"/>
        </w:rPr>
        <w:t>65%</w:t>
      </w:r>
      <w:r w:rsidRPr="00302A96">
        <w:rPr>
          <w:rFonts w:ascii="Times New Roman" w:eastAsia="標楷體" w:hAnsi="Times New Roman"/>
          <w:sz w:val="28"/>
          <w:szCs w:val="28"/>
        </w:rPr>
        <w:t>（以小數點後位數無條件進位取整數計）。</w:t>
      </w:r>
    </w:p>
    <w:p w:rsidR="004D062B" w:rsidRPr="00302A96" w:rsidRDefault="004D062B" w:rsidP="004D062B">
      <w:pPr>
        <w:snapToGrid w:val="0"/>
        <w:spacing w:line="480" w:lineRule="exact"/>
        <w:ind w:leftChars="237" w:left="1417" w:hangingChars="303" w:hanging="848"/>
        <w:jc w:val="both"/>
        <w:rPr>
          <w:rFonts w:ascii="Times New Roman" w:eastAsia="標楷體" w:hAnsi="Times New Roman"/>
          <w:sz w:val="28"/>
          <w:szCs w:val="28"/>
          <w:lang w:val="x-none"/>
        </w:rPr>
      </w:pPr>
      <w:r w:rsidRPr="00302A96">
        <w:rPr>
          <w:rFonts w:ascii="Times New Roman" w:eastAsia="標楷體" w:hAnsi="Times New Roman"/>
          <w:sz w:val="28"/>
          <w:szCs w:val="28"/>
        </w:rPr>
        <w:t>（二）不合格：</w:t>
      </w:r>
      <w:proofErr w:type="spellStart"/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受評項目扣除可選項目</w:t>
      </w:r>
      <w:r w:rsidRPr="00302A96">
        <w:rPr>
          <w:rFonts w:ascii="Times New Roman" w:eastAsia="標楷體" w:hAnsi="Times New Roman"/>
          <w:sz w:val="28"/>
          <w:szCs w:val="28"/>
        </w:rPr>
        <w:t>之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不適用項目（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N</w:t>
      </w:r>
      <w:proofErr w:type="spellEnd"/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/A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）者，符合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C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以上項目未達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65%</w:t>
      </w:r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proofErr w:type="spellStart"/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以小數點後位數無條件進位取整數計</w:t>
      </w:r>
      <w:proofErr w:type="spellEnd"/>
      <w:r w:rsidRPr="00302A96">
        <w:rPr>
          <w:rFonts w:ascii="Times New Roman" w:eastAsia="標楷體" w:hAnsi="Times New Roman"/>
          <w:sz w:val="28"/>
          <w:szCs w:val="28"/>
          <w:lang w:val="x-none" w:eastAsia="x-none"/>
        </w:rPr>
        <w:t>）。</w:t>
      </w:r>
    </w:p>
    <w:p w:rsidR="004D062B" w:rsidRPr="00302A96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302A96">
        <w:rPr>
          <w:rFonts w:ascii="Times New Roman" w:eastAsia="標楷體" w:hAnsi="Times New Roman"/>
          <w:sz w:val="28"/>
          <w:szCs w:val="28"/>
        </w:rPr>
        <w:t>評鑑基準之條文，有一般項目、可選項目、一級必要項目及二級加強項目</w:t>
      </w:r>
      <w:r w:rsidRPr="00302A96">
        <w:rPr>
          <w:rFonts w:ascii="Times New Roman" w:eastAsia="標楷體" w:hAnsi="Times New Roman"/>
          <w:sz w:val="28"/>
          <w:szCs w:val="28"/>
        </w:rPr>
        <w:t>4</w:t>
      </w:r>
      <w:r w:rsidRPr="00302A96">
        <w:rPr>
          <w:rFonts w:ascii="Times New Roman" w:eastAsia="標楷體" w:hAnsi="Times New Roman"/>
          <w:sz w:val="28"/>
          <w:szCs w:val="28"/>
        </w:rPr>
        <w:t>種分類方式，依一級必要項目及二級加強項目評分標準達成情形，得公告其特色。</w:t>
      </w:r>
    </w:p>
    <w:p w:rsidR="00CC09BC" w:rsidRPr="00302A96" w:rsidRDefault="00CC09BC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CC09BC" w:rsidRPr="00302A96" w:rsidSect="00A71C21">
      <w:footerReference w:type="default" r:id="rId10"/>
      <w:pgSz w:w="11907" w:h="16840" w:code="9"/>
      <w:pgMar w:top="1134" w:right="1134" w:bottom="1134" w:left="1134" w:header="680" w:footer="567" w:gutter="0"/>
      <w:pgNumType w:start="5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5B5" w:rsidRDefault="00BA05B5" w:rsidP="00EC0E35">
      <w:r>
        <w:separator/>
      </w:r>
    </w:p>
  </w:endnote>
  <w:endnote w:type="continuationSeparator" w:id="0">
    <w:p w:rsidR="00BA05B5" w:rsidRDefault="00BA05B5" w:rsidP="00EC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3245591"/>
      <w:docPartObj>
        <w:docPartGallery w:val="Page Numbers (Bottom of Page)"/>
        <w:docPartUnique/>
      </w:docPartObj>
    </w:sdtPr>
    <w:sdtEndPr/>
    <w:sdtContent>
      <w:p w:rsidR="00EC0E35" w:rsidRDefault="00EC0E3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D48" w:rsidRPr="00F50D48">
          <w:rPr>
            <w:noProof/>
            <w:lang w:val="zh-TW" w:eastAsia="zh-TW"/>
          </w:rPr>
          <w:t>5</w:t>
        </w:r>
        <w:r>
          <w:fldChar w:fldCharType="end"/>
        </w:r>
      </w:p>
    </w:sdtContent>
  </w:sdt>
  <w:p w:rsidR="00EC0E35" w:rsidRDefault="00EC0E3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F9A" w:rsidRDefault="00EC0E3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65CF" w:rsidRPr="001165CF">
      <w:rPr>
        <w:noProof/>
        <w:lang w:val="zh-TW"/>
      </w:rPr>
      <w:t>10</w:t>
    </w:r>
    <w:r>
      <w:fldChar w:fldCharType="end"/>
    </w:r>
  </w:p>
  <w:p w:rsidR="004E12DB" w:rsidRPr="00A71C21" w:rsidRDefault="00BA05B5" w:rsidP="00A71C2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5B5" w:rsidRDefault="00BA05B5" w:rsidP="00EC0E35">
      <w:r>
        <w:separator/>
      </w:r>
    </w:p>
  </w:footnote>
  <w:footnote w:type="continuationSeparator" w:id="0">
    <w:p w:rsidR="00BA05B5" w:rsidRDefault="00BA05B5" w:rsidP="00EC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0738"/>
    <w:multiLevelType w:val="hybridMultilevel"/>
    <w:tmpl w:val="763E85C2"/>
    <w:lvl w:ilvl="0" w:tplc="230CF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249C1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0E84114F"/>
    <w:multiLevelType w:val="hybridMultilevel"/>
    <w:tmpl w:val="1616C23A"/>
    <w:lvl w:ilvl="0" w:tplc="B2FA953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420FB0"/>
    <w:multiLevelType w:val="hybridMultilevel"/>
    <w:tmpl w:val="EE363F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47C502D"/>
    <w:multiLevelType w:val="hybridMultilevel"/>
    <w:tmpl w:val="44F285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AD20249"/>
    <w:multiLevelType w:val="hybridMultilevel"/>
    <w:tmpl w:val="B76C3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C6CE6AD0">
      <w:start w:val="1"/>
      <w:numFmt w:val="taiwaneseCountingThousand"/>
      <w:lvlText w:val="%2、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4A4903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D0D02FA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2E3D0332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329F4CB4"/>
    <w:multiLevelType w:val="hybridMultilevel"/>
    <w:tmpl w:val="680AC97A"/>
    <w:lvl w:ilvl="0" w:tplc="F188960A">
      <w:start w:val="1"/>
      <w:numFmt w:val="decimal"/>
      <w:suff w:val="space"/>
      <w:lvlText w:val="%1."/>
      <w:lvlJc w:val="left"/>
      <w:pPr>
        <w:ind w:left="7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3"/>
        </w:tabs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3"/>
        </w:tabs>
        <w:ind w:left="4843" w:hanging="480"/>
      </w:pPr>
    </w:lvl>
  </w:abstractNum>
  <w:abstractNum w:abstractNumId="10">
    <w:nsid w:val="358027EE"/>
    <w:multiLevelType w:val="hybridMultilevel"/>
    <w:tmpl w:val="8EE0B222"/>
    <w:lvl w:ilvl="0" w:tplc="07A6BCE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41DD03D1"/>
    <w:multiLevelType w:val="hybridMultilevel"/>
    <w:tmpl w:val="2D625272"/>
    <w:lvl w:ilvl="0" w:tplc="0C208CE4">
      <w:start w:val="1"/>
      <w:numFmt w:val="taiwaneseCountingThousand"/>
      <w:lvlText w:val="%1、"/>
      <w:lvlJc w:val="left"/>
      <w:pPr>
        <w:ind w:left="5159" w:hanging="480"/>
      </w:pPr>
      <w:rPr>
        <w:rFonts w:ascii="標楷體" w:eastAsia="標楷體" w:hAnsi="標楷體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35D1A5E"/>
    <w:multiLevelType w:val="hybridMultilevel"/>
    <w:tmpl w:val="5A98D0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77F1186"/>
    <w:multiLevelType w:val="hybridMultilevel"/>
    <w:tmpl w:val="8CA2ADD8"/>
    <w:lvl w:ilvl="0" w:tplc="E6B2FE8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8DB4809"/>
    <w:multiLevelType w:val="hybridMultilevel"/>
    <w:tmpl w:val="9FBC7720"/>
    <w:lvl w:ilvl="0" w:tplc="6FC0A18C">
      <w:start w:val="1"/>
      <w:numFmt w:val="taiwaneseCountingThousand"/>
      <w:lvlText w:val="%1、"/>
      <w:lvlJc w:val="left"/>
      <w:pPr>
        <w:ind w:left="72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>
    <w:nsid w:val="4CE35A58"/>
    <w:multiLevelType w:val="hybridMultilevel"/>
    <w:tmpl w:val="3D66D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28320D3"/>
    <w:multiLevelType w:val="hybridMultilevel"/>
    <w:tmpl w:val="4B64A6F0"/>
    <w:lvl w:ilvl="0" w:tplc="A73AD7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9B256FC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>
    <w:nsid w:val="601D097A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35A4760"/>
    <w:multiLevelType w:val="hybridMultilevel"/>
    <w:tmpl w:val="396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BEA30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6"/>
  </w:num>
  <w:num w:numId="3">
    <w:abstractNumId w:val="7"/>
  </w:num>
  <w:num w:numId="4">
    <w:abstractNumId w:val="10"/>
  </w:num>
  <w:num w:numId="5">
    <w:abstractNumId w:val="12"/>
  </w:num>
  <w:num w:numId="6">
    <w:abstractNumId w:val="1"/>
  </w:num>
  <w:num w:numId="7">
    <w:abstractNumId w:val="17"/>
  </w:num>
  <w:num w:numId="8">
    <w:abstractNumId w:val="6"/>
  </w:num>
  <w:num w:numId="9">
    <w:abstractNumId w:val="2"/>
  </w:num>
  <w:num w:numId="10">
    <w:abstractNumId w:val="8"/>
  </w:num>
  <w:num w:numId="11">
    <w:abstractNumId w:val="18"/>
  </w:num>
  <w:num w:numId="12">
    <w:abstractNumId w:val="4"/>
  </w:num>
  <w:num w:numId="13">
    <w:abstractNumId w:val="0"/>
  </w:num>
  <w:num w:numId="14">
    <w:abstractNumId w:val="14"/>
  </w:num>
  <w:num w:numId="15">
    <w:abstractNumId w:val="9"/>
  </w:num>
  <w:num w:numId="16">
    <w:abstractNumId w:val="3"/>
  </w:num>
  <w:num w:numId="17">
    <w:abstractNumId w:val="15"/>
  </w:num>
  <w:num w:numId="18">
    <w:abstractNumId w:val="11"/>
  </w:num>
  <w:num w:numId="19">
    <w:abstractNumId w:val="1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9BC"/>
    <w:rsid w:val="00031D40"/>
    <w:rsid w:val="000354D4"/>
    <w:rsid w:val="00084970"/>
    <w:rsid w:val="000A11BE"/>
    <w:rsid w:val="00103990"/>
    <w:rsid w:val="00110151"/>
    <w:rsid w:val="001165CF"/>
    <w:rsid w:val="0017056C"/>
    <w:rsid w:val="001928DE"/>
    <w:rsid w:val="001D1DC3"/>
    <w:rsid w:val="00211265"/>
    <w:rsid w:val="00247D19"/>
    <w:rsid w:val="002572FE"/>
    <w:rsid w:val="00263272"/>
    <w:rsid w:val="002C6F04"/>
    <w:rsid w:val="002E67DA"/>
    <w:rsid w:val="00302A96"/>
    <w:rsid w:val="00346055"/>
    <w:rsid w:val="0035221D"/>
    <w:rsid w:val="003B3DD9"/>
    <w:rsid w:val="00407497"/>
    <w:rsid w:val="004D062B"/>
    <w:rsid w:val="004E016B"/>
    <w:rsid w:val="005562A2"/>
    <w:rsid w:val="00590AEF"/>
    <w:rsid w:val="00625EE2"/>
    <w:rsid w:val="0064033B"/>
    <w:rsid w:val="006D487D"/>
    <w:rsid w:val="006E7949"/>
    <w:rsid w:val="006F1F32"/>
    <w:rsid w:val="00730CD2"/>
    <w:rsid w:val="007B5EDC"/>
    <w:rsid w:val="007B6AD8"/>
    <w:rsid w:val="007D1429"/>
    <w:rsid w:val="007F6461"/>
    <w:rsid w:val="00817C98"/>
    <w:rsid w:val="008613CA"/>
    <w:rsid w:val="0089111A"/>
    <w:rsid w:val="008A2FD0"/>
    <w:rsid w:val="008B02BF"/>
    <w:rsid w:val="009765BA"/>
    <w:rsid w:val="009846D3"/>
    <w:rsid w:val="009D58FF"/>
    <w:rsid w:val="009E72CD"/>
    <w:rsid w:val="00A5000A"/>
    <w:rsid w:val="00AA6AC5"/>
    <w:rsid w:val="00AE46B8"/>
    <w:rsid w:val="00B000BA"/>
    <w:rsid w:val="00B34400"/>
    <w:rsid w:val="00BA05B5"/>
    <w:rsid w:val="00BD0F1B"/>
    <w:rsid w:val="00BE3928"/>
    <w:rsid w:val="00CC09BC"/>
    <w:rsid w:val="00CC5E26"/>
    <w:rsid w:val="00D04541"/>
    <w:rsid w:val="00D11973"/>
    <w:rsid w:val="00D30526"/>
    <w:rsid w:val="00D52404"/>
    <w:rsid w:val="00D80615"/>
    <w:rsid w:val="00DA4CA0"/>
    <w:rsid w:val="00DC73E4"/>
    <w:rsid w:val="00DD0F6A"/>
    <w:rsid w:val="00EC0E35"/>
    <w:rsid w:val="00F12E13"/>
    <w:rsid w:val="00F22206"/>
    <w:rsid w:val="00F50D48"/>
    <w:rsid w:val="00F65833"/>
    <w:rsid w:val="00F84278"/>
    <w:rsid w:val="00FC23F9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948</Words>
  <Characters>5404</Characters>
  <Application>Microsoft Office Word</Application>
  <DocSecurity>0</DocSecurity>
  <Lines>45</Lines>
  <Paragraphs>12</Paragraphs>
  <ScaleCrop>false</ScaleCrop>
  <Company/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陳家蓉</dc:creator>
  <cp:lastModifiedBy>心理及口腔健康司蕭玉梅</cp:lastModifiedBy>
  <cp:revision>5</cp:revision>
  <cp:lastPrinted>2018-03-14T08:36:00Z</cp:lastPrinted>
  <dcterms:created xsi:type="dcterms:W3CDTF">2018-03-21T07:01:00Z</dcterms:created>
  <dcterms:modified xsi:type="dcterms:W3CDTF">2018-03-21T09:00:00Z</dcterms:modified>
</cp:coreProperties>
</file>