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53FF" w:rsidRPr="001E66A7" w:rsidRDefault="009953FF" w:rsidP="00480F30">
      <w:pPr>
        <w:spacing w:line="700" w:lineRule="exact"/>
        <w:ind w:left="1077" w:hanging="720"/>
        <w:jc w:val="center"/>
        <w:rPr>
          <w:rFonts w:ascii="Times New Roman" w:eastAsia="標楷體" w:hAnsi="Times New Roman" w:cs="Times New Roman"/>
          <w:b/>
          <w:sz w:val="44"/>
          <w:szCs w:val="44"/>
        </w:rPr>
      </w:pPr>
      <w:r w:rsidRPr="001E66A7">
        <w:rPr>
          <w:rFonts w:ascii="Times New Roman" w:eastAsia="標楷體" w:hAnsi="Times New Roman" w:cs="Times New Roman"/>
          <w:b/>
          <w:sz w:val="44"/>
          <w:szCs w:val="44"/>
        </w:rPr>
        <w:t>行政院衛生署全民健康保險會</w:t>
      </w:r>
    </w:p>
    <w:p w:rsidR="000A6823" w:rsidRPr="001E66A7" w:rsidRDefault="009953FF" w:rsidP="00480F30">
      <w:pPr>
        <w:spacing w:line="700" w:lineRule="exact"/>
        <w:ind w:left="1077" w:hanging="720"/>
        <w:jc w:val="center"/>
        <w:rPr>
          <w:rFonts w:ascii="Times New Roman" w:eastAsia="標楷體" w:hAnsi="Times New Roman" w:cs="Times New Roman"/>
          <w:b/>
          <w:sz w:val="44"/>
          <w:szCs w:val="44"/>
        </w:rPr>
      </w:pPr>
      <w:r w:rsidRPr="001E66A7">
        <w:rPr>
          <w:rFonts w:ascii="Times New Roman" w:eastAsia="標楷體" w:hAnsi="Times New Roman" w:cs="Times New Roman"/>
          <w:b/>
          <w:sz w:val="44"/>
          <w:szCs w:val="44"/>
        </w:rPr>
        <w:t>第</w:t>
      </w:r>
      <w:r w:rsidRPr="001E66A7">
        <w:rPr>
          <w:rFonts w:ascii="Times New Roman" w:eastAsia="標楷體" w:hAnsi="Times New Roman" w:cs="Times New Roman"/>
          <w:b/>
          <w:sz w:val="44"/>
          <w:szCs w:val="44"/>
        </w:rPr>
        <w:t>1</w:t>
      </w:r>
      <w:r w:rsidRPr="001E66A7">
        <w:rPr>
          <w:rFonts w:ascii="Times New Roman" w:eastAsia="標楷體" w:hAnsi="Times New Roman" w:cs="Times New Roman"/>
          <w:b/>
          <w:sz w:val="44"/>
          <w:szCs w:val="44"/>
        </w:rPr>
        <w:t>屆</w:t>
      </w:r>
      <w:r w:rsidRPr="001E66A7">
        <w:rPr>
          <w:rFonts w:ascii="Times New Roman" w:eastAsia="標楷體" w:hAnsi="Times New Roman" w:cs="Times New Roman"/>
          <w:b/>
          <w:sz w:val="44"/>
          <w:szCs w:val="44"/>
        </w:rPr>
        <w:t>102</w:t>
      </w:r>
      <w:r w:rsidRPr="001E66A7">
        <w:rPr>
          <w:rFonts w:ascii="Times New Roman" w:eastAsia="標楷體" w:hAnsi="Times New Roman" w:cs="Times New Roman"/>
          <w:b/>
          <w:sz w:val="44"/>
          <w:szCs w:val="44"/>
        </w:rPr>
        <w:t>年第</w:t>
      </w:r>
      <w:r w:rsidR="007F443D">
        <w:rPr>
          <w:rFonts w:ascii="Times New Roman" w:eastAsia="標楷體" w:hAnsi="Times New Roman" w:cs="Times New Roman" w:hint="eastAsia"/>
          <w:b/>
          <w:sz w:val="44"/>
          <w:szCs w:val="44"/>
        </w:rPr>
        <w:t>6</w:t>
      </w:r>
      <w:r w:rsidRPr="001E66A7">
        <w:rPr>
          <w:rFonts w:ascii="Times New Roman" w:eastAsia="標楷體" w:hAnsi="Times New Roman" w:cs="Times New Roman"/>
          <w:b/>
          <w:sz w:val="44"/>
          <w:szCs w:val="44"/>
        </w:rPr>
        <w:t>次</w:t>
      </w:r>
      <w:r w:rsidR="00E064EA" w:rsidRPr="001E66A7">
        <w:rPr>
          <w:rFonts w:ascii="Times New Roman" w:eastAsia="標楷體" w:hAnsi="Times New Roman" w:cs="Times New Roman"/>
          <w:b/>
          <w:sz w:val="44"/>
          <w:szCs w:val="44"/>
        </w:rPr>
        <w:t>委員</w:t>
      </w:r>
      <w:r w:rsidRPr="001E66A7">
        <w:rPr>
          <w:rFonts w:ascii="Times New Roman" w:eastAsia="標楷體" w:hAnsi="Times New Roman" w:cs="Times New Roman"/>
          <w:b/>
          <w:sz w:val="44"/>
          <w:szCs w:val="44"/>
        </w:rPr>
        <w:t>會議</w:t>
      </w:r>
    </w:p>
    <w:p w:rsidR="009953FF" w:rsidRPr="001E66A7" w:rsidRDefault="009953FF" w:rsidP="001E0049">
      <w:pPr>
        <w:spacing w:beforeLines="50" w:before="180" w:line="700" w:lineRule="exact"/>
        <w:ind w:left="1077" w:hanging="720"/>
        <w:jc w:val="both"/>
        <w:rPr>
          <w:rFonts w:ascii="Times New Roman" w:eastAsia="標楷體" w:hAnsi="Times New Roman" w:cs="Times New Roman"/>
          <w:sz w:val="36"/>
          <w:szCs w:val="36"/>
        </w:rPr>
      </w:pPr>
      <w:r w:rsidRPr="001E66A7">
        <w:rPr>
          <w:rFonts w:ascii="Times New Roman" w:eastAsia="標楷體" w:hAnsi="Times New Roman" w:cs="Times New Roman"/>
          <w:sz w:val="36"/>
          <w:szCs w:val="36"/>
        </w:rPr>
        <w:t>時間：中華民國</w:t>
      </w:r>
      <w:r w:rsidRPr="001E66A7">
        <w:rPr>
          <w:rFonts w:ascii="Times New Roman" w:eastAsia="標楷體" w:hAnsi="Times New Roman" w:cs="Times New Roman"/>
          <w:sz w:val="36"/>
          <w:szCs w:val="36"/>
        </w:rPr>
        <w:t>102</w:t>
      </w:r>
      <w:r w:rsidRPr="001E66A7">
        <w:rPr>
          <w:rFonts w:ascii="Times New Roman" w:eastAsia="標楷體" w:hAnsi="Times New Roman" w:cs="Times New Roman"/>
          <w:sz w:val="36"/>
          <w:szCs w:val="36"/>
        </w:rPr>
        <w:t>年</w:t>
      </w:r>
      <w:r w:rsidR="007F443D">
        <w:rPr>
          <w:rFonts w:ascii="Times New Roman" w:eastAsia="標楷體" w:hAnsi="Times New Roman" w:cs="Times New Roman" w:hint="eastAsia"/>
          <w:sz w:val="36"/>
          <w:szCs w:val="36"/>
        </w:rPr>
        <w:t>6</w:t>
      </w:r>
      <w:r w:rsidRPr="001E66A7">
        <w:rPr>
          <w:rFonts w:ascii="Times New Roman" w:eastAsia="標楷體" w:hAnsi="Times New Roman" w:cs="Times New Roman"/>
          <w:sz w:val="36"/>
          <w:szCs w:val="36"/>
        </w:rPr>
        <w:t>月</w:t>
      </w:r>
      <w:r w:rsidRPr="001E66A7">
        <w:rPr>
          <w:rFonts w:ascii="Times New Roman" w:eastAsia="標楷體" w:hAnsi="Times New Roman" w:cs="Times New Roman"/>
          <w:sz w:val="36"/>
          <w:szCs w:val="36"/>
        </w:rPr>
        <w:t>2</w:t>
      </w:r>
      <w:r w:rsidR="007F443D">
        <w:rPr>
          <w:rFonts w:ascii="Times New Roman" w:eastAsia="標楷體" w:hAnsi="Times New Roman" w:cs="Times New Roman" w:hint="eastAsia"/>
          <w:sz w:val="36"/>
          <w:szCs w:val="36"/>
        </w:rPr>
        <w:t>8</w:t>
      </w:r>
      <w:r w:rsidRPr="001E66A7">
        <w:rPr>
          <w:rFonts w:ascii="Times New Roman" w:eastAsia="標楷體" w:hAnsi="Times New Roman" w:cs="Times New Roman"/>
          <w:sz w:val="36"/>
          <w:szCs w:val="36"/>
        </w:rPr>
        <w:t>日</w:t>
      </w:r>
      <w:r w:rsidR="007F443D">
        <w:rPr>
          <w:rFonts w:ascii="Times New Roman" w:eastAsia="標楷體" w:hAnsi="Times New Roman" w:cs="Times New Roman" w:hint="eastAsia"/>
          <w:sz w:val="36"/>
          <w:szCs w:val="36"/>
        </w:rPr>
        <w:t>(</w:t>
      </w:r>
      <w:r w:rsidRPr="001E66A7">
        <w:rPr>
          <w:rFonts w:ascii="Times New Roman" w:eastAsia="標楷體" w:hAnsi="Times New Roman" w:cs="Times New Roman"/>
          <w:sz w:val="36"/>
          <w:szCs w:val="36"/>
        </w:rPr>
        <w:t>星期五</w:t>
      </w:r>
      <w:r w:rsidR="007F443D">
        <w:rPr>
          <w:rFonts w:ascii="Times New Roman" w:eastAsia="標楷體" w:hAnsi="Times New Roman" w:cs="Times New Roman" w:hint="eastAsia"/>
          <w:sz w:val="36"/>
          <w:szCs w:val="36"/>
        </w:rPr>
        <w:t>)</w:t>
      </w:r>
      <w:r w:rsidRPr="001E66A7">
        <w:rPr>
          <w:rFonts w:ascii="Times New Roman" w:eastAsia="標楷體" w:hAnsi="Times New Roman" w:cs="Times New Roman"/>
          <w:sz w:val="36"/>
          <w:szCs w:val="36"/>
        </w:rPr>
        <w:t>上午</w:t>
      </w:r>
      <w:r w:rsidRPr="001E66A7">
        <w:rPr>
          <w:rFonts w:ascii="Times New Roman" w:eastAsia="標楷體" w:hAnsi="Times New Roman" w:cs="Times New Roman"/>
          <w:sz w:val="36"/>
          <w:szCs w:val="36"/>
        </w:rPr>
        <w:t>9</w:t>
      </w:r>
      <w:r w:rsidRPr="001E66A7">
        <w:rPr>
          <w:rFonts w:ascii="Times New Roman" w:eastAsia="標楷體" w:hAnsi="Times New Roman" w:cs="Times New Roman"/>
          <w:sz w:val="36"/>
          <w:szCs w:val="36"/>
        </w:rPr>
        <w:t>時</w:t>
      </w:r>
      <w:r w:rsidRPr="001E66A7">
        <w:rPr>
          <w:rFonts w:ascii="Times New Roman" w:eastAsia="標楷體" w:hAnsi="Times New Roman" w:cs="Times New Roman"/>
          <w:sz w:val="36"/>
          <w:szCs w:val="36"/>
        </w:rPr>
        <w:t>30</w:t>
      </w:r>
      <w:r w:rsidRPr="001E66A7">
        <w:rPr>
          <w:rFonts w:ascii="Times New Roman" w:eastAsia="標楷體" w:hAnsi="Times New Roman" w:cs="Times New Roman"/>
          <w:sz w:val="36"/>
          <w:szCs w:val="36"/>
        </w:rPr>
        <w:t>分</w:t>
      </w:r>
    </w:p>
    <w:p w:rsidR="009953FF" w:rsidRPr="001E66A7" w:rsidRDefault="009953FF" w:rsidP="00480F30">
      <w:pPr>
        <w:spacing w:line="700" w:lineRule="exact"/>
        <w:ind w:left="1470" w:hanging="1113"/>
        <w:jc w:val="both"/>
        <w:rPr>
          <w:rFonts w:ascii="Times New Roman" w:eastAsia="標楷體" w:hAnsi="Times New Roman" w:cs="Times New Roman"/>
          <w:sz w:val="36"/>
          <w:szCs w:val="36"/>
        </w:rPr>
      </w:pPr>
      <w:r w:rsidRPr="001E66A7">
        <w:rPr>
          <w:rFonts w:ascii="Times New Roman" w:eastAsia="標楷體" w:hAnsi="Times New Roman" w:cs="Times New Roman"/>
          <w:sz w:val="36"/>
          <w:szCs w:val="36"/>
        </w:rPr>
        <w:t>地點：</w:t>
      </w:r>
      <w:r w:rsidR="00E064EA" w:rsidRPr="001E66A7">
        <w:rPr>
          <w:rFonts w:ascii="Times New Roman" w:eastAsia="標楷體" w:hAnsi="Times New Roman" w:cs="Times New Roman"/>
          <w:sz w:val="36"/>
          <w:szCs w:val="36"/>
        </w:rPr>
        <w:t>行政院衛生署</w:t>
      </w:r>
      <w:r w:rsidR="00C46A6D" w:rsidRPr="001E66A7">
        <w:rPr>
          <w:rFonts w:ascii="Times New Roman" w:eastAsia="標楷體" w:hAnsi="Times New Roman" w:cs="Times New Roman"/>
          <w:sz w:val="36"/>
          <w:szCs w:val="36"/>
        </w:rPr>
        <w:t>中央健康保險局大禮堂</w:t>
      </w:r>
      <w:r w:rsidR="007F443D">
        <w:rPr>
          <w:rFonts w:ascii="Times New Roman" w:eastAsia="標楷體" w:hAnsi="Times New Roman" w:cs="Times New Roman" w:hint="eastAsia"/>
          <w:sz w:val="36"/>
          <w:szCs w:val="36"/>
        </w:rPr>
        <w:t>(</w:t>
      </w:r>
      <w:r w:rsidR="00C46A6D" w:rsidRPr="001E66A7">
        <w:rPr>
          <w:rFonts w:ascii="Times New Roman" w:eastAsia="標楷體" w:hAnsi="Times New Roman" w:cs="Times New Roman"/>
          <w:sz w:val="36"/>
          <w:szCs w:val="36"/>
        </w:rPr>
        <w:t>臺北市信義路三段</w:t>
      </w:r>
      <w:r w:rsidR="00C46A6D" w:rsidRPr="001E66A7">
        <w:rPr>
          <w:rFonts w:ascii="Times New Roman" w:eastAsia="標楷體" w:hAnsi="Times New Roman" w:cs="Times New Roman"/>
          <w:sz w:val="36"/>
          <w:szCs w:val="36"/>
        </w:rPr>
        <w:t>140</w:t>
      </w:r>
      <w:r w:rsidR="00C46A6D" w:rsidRPr="001E66A7">
        <w:rPr>
          <w:rFonts w:ascii="Times New Roman" w:eastAsia="標楷體" w:hAnsi="Times New Roman" w:cs="Times New Roman"/>
          <w:sz w:val="36"/>
          <w:szCs w:val="36"/>
        </w:rPr>
        <w:t>號</w:t>
      </w:r>
      <w:r w:rsidR="00C46A6D" w:rsidRPr="001E66A7">
        <w:rPr>
          <w:rFonts w:ascii="Times New Roman" w:eastAsia="標楷體" w:hAnsi="Times New Roman" w:cs="Times New Roman"/>
          <w:sz w:val="36"/>
          <w:szCs w:val="36"/>
        </w:rPr>
        <w:t>18</w:t>
      </w:r>
      <w:r w:rsidR="00C46A6D" w:rsidRPr="001E66A7">
        <w:rPr>
          <w:rFonts w:ascii="Times New Roman" w:eastAsia="標楷體" w:hAnsi="Times New Roman" w:cs="Times New Roman"/>
          <w:sz w:val="36"/>
          <w:szCs w:val="36"/>
        </w:rPr>
        <w:t>樓</w:t>
      </w:r>
      <w:r w:rsidR="007F443D">
        <w:rPr>
          <w:rFonts w:ascii="Times New Roman" w:eastAsia="標楷體" w:hAnsi="Times New Roman" w:cs="Times New Roman" w:hint="eastAsia"/>
          <w:sz w:val="36"/>
          <w:szCs w:val="36"/>
        </w:rPr>
        <w:t>)</w:t>
      </w:r>
    </w:p>
    <w:p w:rsidR="000A6823" w:rsidRPr="001E66A7" w:rsidRDefault="000A6823" w:rsidP="00480F30">
      <w:pPr>
        <w:spacing w:line="700" w:lineRule="exact"/>
        <w:ind w:left="1077" w:hanging="720"/>
        <w:jc w:val="both"/>
        <w:rPr>
          <w:rFonts w:ascii="Times New Roman" w:eastAsia="標楷體" w:hAnsi="Times New Roman" w:cs="Times New Roman"/>
          <w:sz w:val="36"/>
          <w:szCs w:val="36"/>
        </w:rPr>
      </w:pPr>
      <w:r w:rsidRPr="001E66A7">
        <w:rPr>
          <w:rFonts w:ascii="Times New Roman" w:eastAsia="標楷體" w:hAnsi="Times New Roman" w:cs="Times New Roman"/>
          <w:sz w:val="36"/>
          <w:szCs w:val="36"/>
        </w:rPr>
        <w:t>議程</w:t>
      </w:r>
      <w:r w:rsidR="00C46A6D" w:rsidRPr="001E66A7">
        <w:rPr>
          <w:rFonts w:ascii="Times New Roman" w:eastAsia="標楷體" w:hAnsi="Times New Roman" w:cs="Times New Roman"/>
          <w:sz w:val="36"/>
          <w:szCs w:val="36"/>
        </w:rPr>
        <w:t>：</w:t>
      </w:r>
    </w:p>
    <w:p w:rsidR="000A6823" w:rsidRPr="001E66A7" w:rsidRDefault="000A6823" w:rsidP="00480F30">
      <w:pPr>
        <w:spacing w:line="700" w:lineRule="exact"/>
        <w:ind w:left="1498" w:hanging="770"/>
        <w:jc w:val="both"/>
        <w:rPr>
          <w:rFonts w:ascii="Times New Roman" w:eastAsia="標楷體" w:hAnsi="Times New Roman" w:cs="Times New Roman"/>
          <w:sz w:val="36"/>
          <w:szCs w:val="36"/>
        </w:rPr>
      </w:pPr>
      <w:r w:rsidRPr="001E66A7">
        <w:rPr>
          <w:rFonts w:ascii="Times New Roman" w:eastAsia="標楷體" w:hAnsi="Times New Roman" w:cs="Times New Roman"/>
          <w:sz w:val="36"/>
          <w:szCs w:val="36"/>
        </w:rPr>
        <w:t>一、主席致詞</w:t>
      </w:r>
    </w:p>
    <w:p w:rsidR="000A6823" w:rsidRPr="001E66A7" w:rsidRDefault="000A6823" w:rsidP="00480F30">
      <w:pPr>
        <w:spacing w:line="700" w:lineRule="exact"/>
        <w:ind w:left="1498" w:hanging="770"/>
        <w:jc w:val="both"/>
        <w:rPr>
          <w:rFonts w:ascii="Times New Roman" w:eastAsia="標楷體" w:hAnsi="Times New Roman" w:cs="Times New Roman"/>
          <w:sz w:val="36"/>
          <w:szCs w:val="36"/>
        </w:rPr>
      </w:pPr>
      <w:r w:rsidRPr="001E66A7">
        <w:rPr>
          <w:rFonts w:ascii="Times New Roman" w:eastAsia="標楷體" w:hAnsi="Times New Roman" w:cs="Times New Roman"/>
          <w:sz w:val="36"/>
          <w:szCs w:val="36"/>
        </w:rPr>
        <w:t>二、議程確認</w:t>
      </w:r>
    </w:p>
    <w:p w:rsidR="000A6823" w:rsidRPr="001E66A7" w:rsidRDefault="000A6823" w:rsidP="00480F30">
      <w:pPr>
        <w:spacing w:line="700" w:lineRule="exact"/>
        <w:ind w:left="1498" w:hanging="770"/>
        <w:jc w:val="both"/>
        <w:rPr>
          <w:rFonts w:ascii="Times New Roman" w:eastAsia="標楷體" w:hAnsi="Times New Roman" w:cs="Times New Roman"/>
          <w:sz w:val="36"/>
          <w:szCs w:val="36"/>
        </w:rPr>
      </w:pPr>
      <w:r w:rsidRPr="001E66A7">
        <w:rPr>
          <w:rFonts w:ascii="Times New Roman" w:eastAsia="標楷體" w:hAnsi="Times New Roman" w:cs="Times New Roman"/>
          <w:sz w:val="36"/>
          <w:szCs w:val="36"/>
        </w:rPr>
        <w:t>三、報告事項</w:t>
      </w:r>
    </w:p>
    <w:p w:rsidR="00AF1D0D" w:rsidRPr="001E66A7" w:rsidRDefault="000A6823" w:rsidP="00480F30">
      <w:pPr>
        <w:spacing w:line="700" w:lineRule="exact"/>
        <w:ind w:left="1834" w:hanging="756"/>
        <w:jc w:val="both"/>
        <w:rPr>
          <w:rFonts w:ascii="Times New Roman" w:eastAsia="標楷體" w:hAnsi="Times New Roman" w:cs="Times New Roman"/>
          <w:sz w:val="36"/>
          <w:szCs w:val="36"/>
        </w:rPr>
      </w:pPr>
      <w:r w:rsidRPr="001E66A7">
        <w:rPr>
          <w:rFonts w:ascii="Times New Roman" w:eastAsia="標楷體" w:hAnsi="Times New Roman" w:cs="Times New Roman"/>
          <w:sz w:val="36"/>
          <w:szCs w:val="36"/>
        </w:rPr>
        <w:t>(</w:t>
      </w:r>
      <w:proofErr w:type="gramStart"/>
      <w:r w:rsidRPr="001E66A7">
        <w:rPr>
          <w:rFonts w:ascii="Times New Roman" w:eastAsia="標楷體" w:hAnsi="Times New Roman" w:cs="Times New Roman"/>
          <w:sz w:val="36"/>
          <w:szCs w:val="36"/>
        </w:rPr>
        <w:t>一</w:t>
      </w:r>
      <w:proofErr w:type="gramEnd"/>
      <w:r w:rsidRPr="001E66A7">
        <w:rPr>
          <w:rFonts w:ascii="Times New Roman" w:eastAsia="標楷體" w:hAnsi="Times New Roman" w:cs="Times New Roman"/>
          <w:sz w:val="36"/>
          <w:szCs w:val="36"/>
        </w:rPr>
        <w:t>)</w:t>
      </w:r>
      <w:r w:rsidR="00480F30" w:rsidRPr="00480F30">
        <w:rPr>
          <w:rFonts w:ascii="Times New Roman" w:eastAsia="標楷體" w:hAnsi="Times New Roman" w:cs="Times New Roman" w:hint="eastAsia"/>
          <w:sz w:val="36"/>
          <w:szCs w:val="36"/>
        </w:rPr>
        <w:t>確認本會上</w:t>
      </w:r>
      <w:r w:rsidR="00480F30" w:rsidRPr="00480F30">
        <w:rPr>
          <w:rFonts w:ascii="Times New Roman" w:eastAsia="標楷體" w:hAnsi="Times New Roman" w:cs="Times New Roman"/>
          <w:sz w:val="36"/>
          <w:szCs w:val="36"/>
        </w:rPr>
        <w:t>(</w:t>
      </w:r>
      <w:r w:rsidR="00480F30" w:rsidRPr="00480F30">
        <w:rPr>
          <w:rFonts w:ascii="Times New Roman" w:eastAsia="標楷體" w:hAnsi="Times New Roman" w:cs="Times New Roman" w:hint="eastAsia"/>
          <w:sz w:val="36"/>
          <w:szCs w:val="36"/>
        </w:rPr>
        <w:t>第</w:t>
      </w:r>
      <w:r w:rsidR="007F443D">
        <w:rPr>
          <w:rFonts w:ascii="Times New Roman" w:eastAsia="標楷體" w:hAnsi="Times New Roman" w:cs="Times New Roman" w:hint="eastAsia"/>
          <w:sz w:val="36"/>
          <w:szCs w:val="36"/>
        </w:rPr>
        <w:t>5</w:t>
      </w:r>
      <w:r w:rsidR="00480F30" w:rsidRPr="00480F30">
        <w:rPr>
          <w:rFonts w:ascii="Times New Roman" w:eastAsia="標楷體" w:hAnsi="Times New Roman" w:cs="Times New Roman"/>
          <w:sz w:val="36"/>
          <w:szCs w:val="36"/>
        </w:rPr>
        <w:t>)</w:t>
      </w:r>
      <w:r w:rsidR="00480F30" w:rsidRPr="00480F30">
        <w:rPr>
          <w:rFonts w:ascii="Times New Roman" w:eastAsia="標楷體" w:hAnsi="Times New Roman" w:cs="Times New Roman" w:hint="eastAsia"/>
          <w:sz w:val="36"/>
          <w:szCs w:val="36"/>
        </w:rPr>
        <w:t>次委員會議紀錄</w:t>
      </w:r>
    </w:p>
    <w:p w:rsidR="000A6823" w:rsidRPr="001E66A7" w:rsidRDefault="00AF1D0D" w:rsidP="00480F30">
      <w:pPr>
        <w:spacing w:line="700" w:lineRule="exact"/>
        <w:ind w:left="1722" w:hanging="644"/>
        <w:jc w:val="both"/>
        <w:rPr>
          <w:rFonts w:ascii="Times New Roman" w:eastAsia="標楷體" w:hAnsi="Times New Roman" w:cs="Times New Roman"/>
          <w:sz w:val="36"/>
          <w:szCs w:val="36"/>
        </w:rPr>
      </w:pPr>
      <w:r w:rsidRPr="001E66A7">
        <w:rPr>
          <w:rFonts w:ascii="Times New Roman" w:eastAsia="標楷體" w:hAnsi="Times New Roman" w:cs="Times New Roman"/>
          <w:sz w:val="36"/>
          <w:szCs w:val="36"/>
        </w:rPr>
        <w:t>(</w:t>
      </w:r>
      <w:r w:rsidRPr="001E66A7">
        <w:rPr>
          <w:rFonts w:ascii="Times New Roman" w:eastAsia="標楷體" w:hAnsi="Times New Roman" w:cs="Times New Roman"/>
          <w:sz w:val="36"/>
          <w:szCs w:val="36"/>
        </w:rPr>
        <w:t>二</w:t>
      </w:r>
      <w:r w:rsidRPr="001E66A7">
        <w:rPr>
          <w:rFonts w:ascii="Times New Roman" w:eastAsia="標楷體" w:hAnsi="Times New Roman" w:cs="Times New Roman"/>
          <w:sz w:val="36"/>
          <w:szCs w:val="36"/>
        </w:rPr>
        <w:t>)</w:t>
      </w:r>
      <w:r w:rsidR="001E66A7" w:rsidRPr="001E66A7">
        <w:rPr>
          <w:rFonts w:ascii="Times New Roman" w:eastAsia="標楷體" w:hAnsi="Times New Roman" w:cs="Times New Roman" w:hint="eastAsia"/>
          <w:sz w:val="36"/>
          <w:szCs w:val="36"/>
        </w:rPr>
        <w:t>本會上</w:t>
      </w:r>
      <w:r w:rsidR="001E66A7" w:rsidRPr="001E66A7">
        <w:rPr>
          <w:rFonts w:ascii="Times New Roman" w:eastAsia="標楷體" w:hAnsi="Times New Roman" w:cs="Times New Roman"/>
          <w:sz w:val="36"/>
          <w:szCs w:val="36"/>
        </w:rPr>
        <w:t>(</w:t>
      </w:r>
      <w:r w:rsidR="001E66A7" w:rsidRPr="001E66A7">
        <w:rPr>
          <w:rFonts w:ascii="Times New Roman" w:eastAsia="標楷體" w:hAnsi="Times New Roman" w:cs="Times New Roman" w:hint="eastAsia"/>
          <w:sz w:val="36"/>
          <w:szCs w:val="36"/>
        </w:rPr>
        <w:t>第</w:t>
      </w:r>
      <w:r w:rsidR="007F443D">
        <w:rPr>
          <w:rFonts w:ascii="Times New Roman" w:eastAsia="標楷體" w:hAnsi="Times New Roman" w:cs="Times New Roman" w:hint="eastAsia"/>
          <w:sz w:val="36"/>
          <w:szCs w:val="36"/>
        </w:rPr>
        <w:t>5</w:t>
      </w:r>
      <w:r w:rsidR="001E66A7" w:rsidRPr="001E66A7">
        <w:rPr>
          <w:rFonts w:ascii="Times New Roman" w:eastAsia="標楷體" w:hAnsi="Times New Roman" w:cs="Times New Roman"/>
          <w:sz w:val="36"/>
          <w:szCs w:val="36"/>
        </w:rPr>
        <w:t>)</w:t>
      </w:r>
      <w:r w:rsidR="001E66A7" w:rsidRPr="001E66A7">
        <w:rPr>
          <w:rFonts w:ascii="Times New Roman" w:eastAsia="標楷體" w:hAnsi="Times New Roman" w:cs="Times New Roman" w:hint="eastAsia"/>
          <w:sz w:val="36"/>
          <w:szCs w:val="36"/>
        </w:rPr>
        <w:t>次委員會議決議</w:t>
      </w:r>
      <w:r w:rsidR="001E66A7" w:rsidRPr="001E66A7">
        <w:rPr>
          <w:rFonts w:ascii="Times New Roman" w:eastAsia="標楷體" w:hAnsi="Times New Roman" w:cs="Times New Roman"/>
          <w:sz w:val="36"/>
          <w:szCs w:val="36"/>
        </w:rPr>
        <w:t>(</w:t>
      </w:r>
      <w:r w:rsidR="001E66A7" w:rsidRPr="001E66A7">
        <w:rPr>
          <w:rFonts w:ascii="Times New Roman" w:eastAsia="標楷體" w:hAnsi="Times New Roman" w:cs="Times New Roman" w:hint="eastAsia"/>
          <w:sz w:val="36"/>
          <w:szCs w:val="36"/>
        </w:rPr>
        <w:t>定</w:t>
      </w:r>
      <w:r w:rsidR="001E66A7" w:rsidRPr="001E66A7">
        <w:rPr>
          <w:rFonts w:ascii="Times New Roman" w:eastAsia="標楷體" w:hAnsi="Times New Roman" w:cs="Times New Roman"/>
          <w:sz w:val="36"/>
          <w:szCs w:val="36"/>
        </w:rPr>
        <w:t>)</w:t>
      </w:r>
      <w:r w:rsidR="001E66A7" w:rsidRPr="001E66A7">
        <w:rPr>
          <w:rFonts w:ascii="Times New Roman" w:eastAsia="標楷體" w:hAnsi="Times New Roman" w:cs="Times New Roman" w:hint="eastAsia"/>
          <w:sz w:val="36"/>
          <w:szCs w:val="36"/>
        </w:rPr>
        <w:t>事項辦理情形及重要業務報告</w:t>
      </w:r>
    </w:p>
    <w:p w:rsidR="003457D3" w:rsidRDefault="000A6823" w:rsidP="00061672">
      <w:pPr>
        <w:spacing w:line="700" w:lineRule="exact"/>
        <w:ind w:left="1722" w:hanging="644"/>
        <w:jc w:val="both"/>
        <w:rPr>
          <w:rFonts w:ascii="Times New Roman" w:eastAsia="標楷體" w:hAnsi="Times New Roman" w:cs="Times New Roman"/>
          <w:sz w:val="36"/>
          <w:szCs w:val="36"/>
        </w:rPr>
      </w:pPr>
      <w:r w:rsidRPr="001E66A7">
        <w:rPr>
          <w:rFonts w:ascii="Times New Roman" w:eastAsia="標楷體" w:hAnsi="Times New Roman" w:cs="Times New Roman"/>
          <w:sz w:val="36"/>
          <w:szCs w:val="36"/>
        </w:rPr>
        <w:t>(</w:t>
      </w:r>
      <w:r w:rsidR="00AF1D0D" w:rsidRPr="001E66A7">
        <w:rPr>
          <w:rFonts w:ascii="Times New Roman" w:eastAsia="標楷體" w:hAnsi="Times New Roman" w:cs="Times New Roman"/>
          <w:sz w:val="36"/>
          <w:szCs w:val="36"/>
        </w:rPr>
        <w:t>三</w:t>
      </w:r>
      <w:r w:rsidRPr="001E66A7">
        <w:rPr>
          <w:rFonts w:ascii="Times New Roman" w:eastAsia="標楷體" w:hAnsi="Times New Roman" w:cs="Times New Roman"/>
          <w:sz w:val="36"/>
          <w:szCs w:val="36"/>
        </w:rPr>
        <w:t>)</w:t>
      </w:r>
      <w:r w:rsidR="00CE7196" w:rsidRPr="00CE7196">
        <w:rPr>
          <w:rFonts w:ascii="Times New Roman" w:eastAsia="標楷體" w:hAnsi="Times New Roman" w:cs="Times New Roman" w:hint="eastAsia"/>
          <w:sz w:val="36"/>
          <w:szCs w:val="36"/>
        </w:rPr>
        <w:t>中央健康保險局「門診透析獨立</w:t>
      </w:r>
      <w:proofErr w:type="gramStart"/>
      <w:r w:rsidR="00CE7196" w:rsidRPr="00CE7196">
        <w:rPr>
          <w:rFonts w:ascii="Times New Roman" w:eastAsia="標楷體" w:hAnsi="Times New Roman" w:cs="Times New Roman" w:hint="eastAsia"/>
          <w:sz w:val="36"/>
          <w:szCs w:val="36"/>
        </w:rPr>
        <w:t>預算點值低落</w:t>
      </w:r>
      <w:proofErr w:type="gramEnd"/>
      <w:r w:rsidR="00CE7196" w:rsidRPr="00CE7196">
        <w:rPr>
          <w:rFonts w:ascii="Times New Roman" w:eastAsia="標楷體" w:hAnsi="Times New Roman" w:cs="Times New Roman" w:hint="eastAsia"/>
          <w:sz w:val="36"/>
          <w:szCs w:val="36"/>
        </w:rPr>
        <w:t>之原因及檢討專案報告」</w:t>
      </w:r>
    </w:p>
    <w:p w:rsidR="003E6CB3" w:rsidRDefault="00A7429A" w:rsidP="00570D6B">
      <w:pPr>
        <w:spacing w:line="700" w:lineRule="exact"/>
        <w:ind w:left="1722" w:hanging="644"/>
        <w:jc w:val="both"/>
        <w:rPr>
          <w:rFonts w:ascii="Times New Roman" w:eastAsia="標楷體" w:hAnsi="Times New Roman" w:cs="Times New Roman"/>
          <w:sz w:val="36"/>
          <w:szCs w:val="36"/>
        </w:rPr>
      </w:pPr>
      <w:r>
        <w:rPr>
          <w:rFonts w:ascii="Times New Roman" w:eastAsia="標楷體" w:hAnsi="Times New Roman" w:cs="Times New Roman" w:hint="eastAsia"/>
          <w:sz w:val="36"/>
          <w:szCs w:val="36"/>
        </w:rPr>
        <w:t>(</w:t>
      </w:r>
      <w:r>
        <w:rPr>
          <w:rFonts w:ascii="Times New Roman" w:eastAsia="標楷體" w:hAnsi="Times New Roman" w:cs="Times New Roman" w:hint="eastAsia"/>
          <w:sz w:val="36"/>
          <w:szCs w:val="36"/>
        </w:rPr>
        <w:t>四</w:t>
      </w:r>
      <w:r>
        <w:rPr>
          <w:rFonts w:ascii="Times New Roman" w:eastAsia="標楷體" w:hAnsi="Times New Roman" w:cs="Times New Roman" w:hint="eastAsia"/>
          <w:sz w:val="36"/>
          <w:szCs w:val="36"/>
        </w:rPr>
        <w:t>)</w:t>
      </w:r>
      <w:r w:rsidR="00CE7196" w:rsidRPr="00CE7196">
        <w:rPr>
          <w:rFonts w:ascii="Times New Roman" w:eastAsia="標楷體" w:hAnsi="Times New Roman" w:cs="Times New Roman" w:hint="eastAsia"/>
          <w:sz w:val="36"/>
          <w:szCs w:val="36"/>
        </w:rPr>
        <w:t>中央健康保險局「直轄市政府健保費補助款欠費還款計畫執行情形報告」</w:t>
      </w:r>
    </w:p>
    <w:p w:rsidR="001E66A7" w:rsidRPr="001E66A7" w:rsidRDefault="003E6CB3" w:rsidP="003E6CB3">
      <w:pPr>
        <w:spacing w:line="700" w:lineRule="exact"/>
        <w:ind w:left="1722" w:hanging="644"/>
        <w:jc w:val="both"/>
        <w:rPr>
          <w:rFonts w:ascii="Times New Roman" w:eastAsia="標楷體" w:hAnsi="Times New Roman" w:cs="Times New Roman"/>
          <w:sz w:val="36"/>
          <w:szCs w:val="36"/>
        </w:rPr>
      </w:pPr>
      <w:r>
        <w:rPr>
          <w:rFonts w:ascii="Times New Roman" w:eastAsia="標楷體" w:hAnsi="Times New Roman" w:cs="Times New Roman" w:hint="eastAsia"/>
          <w:sz w:val="36"/>
          <w:szCs w:val="36"/>
        </w:rPr>
        <w:t>(</w:t>
      </w:r>
      <w:r>
        <w:rPr>
          <w:rFonts w:ascii="Times New Roman" w:eastAsia="標楷體" w:hAnsi="Times New Roman" w:cs="Times New Roman" w:hint="eastAsia"/>
          <w:sz w:val="36"/>
          <w:szCs w:val="36"/>
        </w:rPr>
        <w:t>五</w:t>
      </w:r>
      <w:r>
        <w:rPr>
          <w:rFonts w:ascii="Times New Roman" w:eastAsia="標楷體" w:hAnsi="Times New Roman" w:cs="Times New Roman" w:hint="eastAsia"/>
          <w:sz w:val="36"/>
          <w:szCs w:val="36"/>
        </w:rPr>
        <w:t>)</w:t>
      </w:r>
      <w:r w:rsidR="001E66A7" w:rsidRPr="001E66A7">
        <w:rPr>
          <w:rFonts w:ascii="Times New Roman" w:eastAsia="標楷體" w:hAnsi="Times New Roman" w:cs="Times New Roman" w:hint="eastAsia"/>
          <w:sz w:val="36"/>
          <w:szCs w:val="36"/>
        </w:rPr>
        <w:t>中央健康保險局「</w:t>
      </w:r>
      <w:r w:rsidR="001E66A7" w:rsidRPr="001E66A7">
        <w:rPr>
          <w:rFonts w:ascii="Times New Roman" w:eastAsia="標楷體" w:hAnsi="Times New Roman" w:cs="Times New Roman"/>
          <w:sz w:val="36"/>
          <w:szCs w:val="36"/>
        </w:rPr>
        <w:t>102</w:t>
      </w:r>
      <w:r w:rsidR="001E66A7" w:rsidRPr="001E66A7">
        <w:rPr>
          <w:rFonts w:ascii="Times New Roman" w:eastAsia="標楷體" w:hAnsi="Times New Roman" w:cs="Times New Roman" w:hint="eastAsia"/>
          <w:sz w:val="36"/>
          <w:szCs w:val="36"/>
        </w:rPr>
        <w:t>年</w:t>
      </w:r>
      <w:r w:rsidR="003C3415">
        <w:rPr>
          <w:rFonts w:ascii="Times New Roman" w:eastAsia="標楷體" w:hAnsi="Times New Roman" w:cs="Times New Roman" w:hint="eastAsia"/>
          <w:sz w:val="36"/>
          <w:szCs w:val="36"/>
        </w:rPr>
        <w:t>5</w:t>
      </w:r>
      <w:r w:rsidR="001E66A7" w:rsidRPr="001E66A7">
        <w:rPr>
          <w:rFonts w:ascii="Times New Roman" w:eastAsia="標楷體" w:hAnsi="Times New Roman" w:cs="Times New Roman" w:hint="eastAsia"/>
          <w:sz w:val="36"/>
          <w:szCs w:val="36"/>
        </w:rPr>
        <w:t>月份全民健康保險業務執行報告」</w:t>
      </w:r>
    </w:p>
    <w:p w:rsidR="000A6823" w:rsidRPr="001E66A7" w:rsidRDefault="000A6823" w:rsidP="00480F30">
      <w:pPr>
        <w:spacing w:line="700" w:lineRule="exact"/>
        <w:ind w:left="1498" w:hanging="770"/>
        <w:jc w:val="both"/>
        <w:rPr>
          <w:rFonts w:ascii="Times New Roman" w:eastAsia="標楷體" w:hAnsi="Times New Roman" w:cs="Times New Roman"/>
          <w:sz w:val="36"/>
          <w:szCs w:val="36"/>
        </w:rPr>
      </w:pPr>
      <w:r w:rsidRPr="001E66A7">
        <w:rPr>
          <w:rFonts w:ascii="Times New Roman" w:eastAsia="標楷體" w:hAnsi="Times New Roman" w:cs="Times New Roman"/>
          <w:sz w:val="36"/>
          <w:szCs w:val="36"/>
        </w:rPr>
        <w:t>四、討論事項</w:t>
      </w:r>
    </w:p>
    <w:p w:rsidR="000A6823" w:rsidRPr="001E66A7" w:rsidRDefault="000A6823" w:rsidP="00480F30">
      <w:pPr>
        <w:spacing w:line="700" w:lineRule="exact"/>
        <w:ind w:left="1722" w:hanging="644"/>
        <w:jc w:val="both"/>
        <w:rPr>
          <w:rFonts w:ascii="Times New Roman" w:eastAsia="標楷體" w:hAnsi="Times New Roman" w:cs="Times New Roman"/>
          <w:sz w:val="36"/>
          <w:szCs w:val="36"/>
        </w:rPr>
      </w:pPr>
      <w:r w:rsidRPr="001E66A7">
        <w:rPr>
          <w:rFonts w:ascii="Times New Roman" w:eastAsia="標楷體" w:hAnsi="Times New Roman" w:cs="Times New Roman"/>
          <w:sz w:val="36"/>
          <w:szCs w:val="36"/>
        </w:rPr>
        <w:t>(</w:t>
      </w:r>
      <w:r w:rsidR="00AF1D0D" w:rsidRPr="001E66A7">
        <w:rPr>
          <w:rFonts w:ascii="Times New Roman" w:eastAsia="標楷體" w:hAnsi="Times New Roman" w:cs="Times New Roman"/>
          <w:sz w:val="36"/>
          <w:szCs w:val="36"/>
        </w:rPr>
        <w:t>一</w:t>
      </w:r>
      <w:r w:rsidRPr="001E66A7">
        <w:rPr>
          <w:rFonts w:ascii="Times New Roman" w:eastAsia="標楷體" w:hAnsi="Times New Roman" w:cs="Times New Roman"/>
          <w:sz w:val="36"/>
          <w:szCs w:val="36"/>
        </w:rPr>
        <w:t>)</w:t>
      </w:r>
      <w:r w:rsidR="00570D6B" w:rsidRPr="00570D6B">
        <w:rPr>
          <w:rFonts w:ascii="Times New Roman" w:eastAsia="標楷體" w:hAnsi="Times New Roman" w:cs="Times New Roman"/>
          <w:sz w:val="36"/>
          <w:szCs w:val="36"/>
        </w:rPr>
        <w:t>103</w:t>
      </w:r>
      <w:r w:rsidR="00570D6B" w:rsidRPr="00570D6B">
        <w:rPr>
          <w:rFonts w:ascii="Times New Roman" w:eastAsia="標楷體" w:hAnsi="Times New Roman" w:cs="Times New Roman" w:hint="eastAsia"/>
          <w:sz w:val="36"/>
          <w:szCs w:val="36"/>
        </w:rPr>
        <w:t>年度全民健康保險醫療給付費用總額協商程序</w:t>
      </w:r>
      <w:r w:rsidR="00CB188A">
        <w:rPr>
          <w:rFonts w:ascii="Times New Roman" w:eastAsia="標楷體" w:hAnsi="Times New Roman" w:cs="Times New Roman" w:hint="eastAsia"/>
          <w:sz w:val="36"/>
          <w:szCs w:val="36"/>
        </w:rPr>
        <w:lastRenderedPageBreak/>
        <w:t>(</w:t>
      </w:r>
      <w:r w:rsidR="00570D6B" w:rsidRPr="00570D6B">
        <w:rPr>
          <w:rFonts w:ascii="Times New Roman" w:eastAsia="標楷體" w:hAnsi="Times New Roman" w:cs="Times New Roman" w:hint="eastAsia"/>
          <w:sz w:val="36"/>
          <w:szCs w:val="36"/>
        </w:rPr>
        <w:t>草案</w:t>
      </w:r>
      <w:r w:rsidR="00CB188A">
        <w:rPr>
          <w:rFonts w:ascii="Times New Roman" w:eastAsia="標楷體" w:hAnsi="Times New Roman" w:cs="Times New Roman" w:hint="eastAsia"/>
          <w:sz w:val="36"/>
          <w:szCs w:val="36"/>
        </w:rPr>
        <w:t>)</w:t>
      </w:r>
      <w:bookmarkStart w:id="0" w:name="_GoBack"/>
      <w:bookmarkEnd w:id="0"/>
    </w:p>
    <w:p w:rsidR="00B16E20" w:rsidRDefault="000A6823" w:rsidP="00B16E20">
      <w:pPr>
        <w:spacing w:line="700" w:lineRule="exact"/>
        <w:ind w:left="1722" w:hanging="644"/>
        <w:jc w:val="both"/>
        <w:rPr>
          <w:rFonts w:ascii="Times New Roman" w:eastAsia="標楷體" w:hAnsi="Times New Roman" w:cs="Times New Roman"/>
          <w:sz w:val="36"/>
          <w:szCs w:val="36"/>
        </w:rPr>
      </w:pPr>
      <w:r w:rsidRPr="001E66A7">
        <w:rPr>
          <w:rFonts w:ascii="Times New Roman" w:eastAsia="標楷體" w:hAnsi="Times New Roman" w:cs="Times New Roman"/>
          <w:sz w:val="36"/>
          <w:szCs w:val="36"/>
        </w:rPr>
        <w:t>(</w:t>
      </w:r>
      <w:r w:rsidR="003F3014">
        <w:rPr>
          <w:rFonts w:ascii="Times New Roman" w:eastAsia="標楷體" w:hAnsi="Times New Roman" w:cs="Times New Roman" w:hint="eastAsia"/>
          <w:sz w:val="36"/>
          <w:szCs w:val="36"/>
        </w:rPr>
        <w:t>二</w:t>
      </w:r>
      <w:r w:rsidRPr="001E66A7">
        <w:rPr>
          <w:rFonts w:ascii="Times New Roman" w:eastAsia="標楷體" w:hAnsi="Times New Roman" w:cs="Times New Roman"/>
          <w:sz w:val="36"/>
          <w:szCs w:val="36"/>
        </w:rPr>
        <w:t>)</w:t>
      </w:r>
      <w:r w:rsidR="00CE7196" w:rsidRPr="00CE7196">
        <w:rPr>
          <w:rFonts w:ascii="Times New Roman" w:eastAsia="標楷體" w:hAnsi="Times New Roman" w:cs="Times New Roman" w:hint="eastAsia"/>
          <w:sz w:val="36"/>
          <w:szCs w:val="36"/>
        </w:rPr>
        <w:t>有關全民健保投保金額分級表上限調整幅度與時機</w:t>
      </w:r>
    </w:p>
    <w:p w:rsidR="00480F30" w:rsidRDefault="00B16E20" w:rsidP="003457D3">
      <w:pPr>
        <w:spacing w:line="700" w:lineRule="exact"/>
        <w:ind w:left="1722" w:hanging="644"/>
        <w:jc w:val="both"/>
        <w:rPr>
          <w:rFonts w:ascii="Times New Roman" w:eastAsia="標楷體" w:hAnsi="Times New Roman" w:cs="Times New Roman"/>
          <w:sz w:val="36"/>
          <w:szCs w:val="36"/>
        </w:rPr>
      </w:pPr>
      <w:r>
        <w:rPr>
          <w:rFonts w:ascii="Times New Roman" w:eastAsia="標楷體" w:hAnsi="Times New Roman" w:cs="Times New Roman" w:hint="eastAsia"/>
          <w:sz w:val="36"/>
          <w:szCs w:val="36"/>
        </w:rPr>
        <w:t>(</w:t>
      </w:r>
      <w:r w:rsidR="003457D3">
        <w:rPr>
          <w:rFonts w:ascii="Times New Roman" w:eastAsia="標楷體" w:hAnsi="Times New Roman" w:cs="Times New Roman" w:hint="eastAsia"/>
          <w:sz w:val="36"/>
          <w:szCs w:val="36"/>
        </w:rPr>
        <w:t>三</w:t>
      </w:r>
      <w:r>
        <w:rPr>
          <w:rFonts w:ascii="Times New Roman" w:eastAsia="標楷體" w:hAnsi="Times New Roman" w:cs="Times New Roman" w:hint="eastAsia"/>
          <w:sz w:val="36"/>
          <w:szCs w:val="36"/>
        </w:rPr>
        <w:t>)</w:t>
      </w:r>
      <w:r w:rsidR="00CE7196" w:rsidRPr="00CE7196">
        <w:rPr>
          <w:rFonts w:ascii="Times New Roman" w:eastAsia="標楷體" w:hAnsi="Times New Roman" w:cs="Times New Roman" w:hint="eastAsia"/>
          <w:sz w:val="36"/>
          <w:szCs w:val="36"/>
        </w:rPr>
        <w:t>健保支付面長期存在結構面的失衡，造成資源分配愈來愈頭重腳輕，與大家期許的</w:t>
      </w:r>
      <w:proofErr w:type="gramStart"/>
      <w:r w:rsidR="00CE7196" w:rsidRPr="00CE7196">
        <w:rPr>
          <w:rFonts w:ascii="Times New Roman" w:eastAsia="標楷體" w:hAnsi="Times New Roman" w:cs="Times New Roman" w:hint="eastAsia"/>
          <w:sz w:val="36"/>
          <w:szCs w:val="36"/>
        </w:rPr>
        <w:t>大病看大</w:t>
      </w:r>
      <w:proofErr w:type="gramEnd"/>
      <w:r w:rsidR="00CE7196" w:rsidRPr="00CE7196">
        <w:rPr>
          <w:rFonts w:ascii="Times New Roman" w:eastAsia="標楷體" w:hAnsi="Times New Roman" w:cs="Times New Roman" w:hint="eastAsia"/>
          <w:sz w:val="36"/>
          <w:szCs w:val="36"/>
        </w:rPr>
        <w:t>醫院小病看小醫院的分級醫療以及垂直整合的政策方向都成了紙上談兵，績效</w:t>
      </w:r>
      <w:proofErr w:type="gramStart"/>
      <w:r w:rsidR="00CE7196" w:rsidRPr="00CE7196">
        <w:rPr>
          <w:rFonts w:ascii="Times New Roman" w:eastAsia="標楷體" w:hAnsi="Times New Roman" w:cs="Times New Roman" w:hint="eastAsia"/>
          <w:sz w:val="36"/>
          <w:szCs w:val="36"/>
        </w:rPr>
        <w:t>不</w:t>
      </w:r>
      <w:proofErr w:type="gramEnd"/>
      <w:r w:rsidR="00CE7196" w:rsidRPr="00CE7196">
        <w:rPr>
          <w:rFonts w:ascii="Times New Roman" w:eastAsia="標楷體" w:hAnsi="Times New Roman" w:cs="Times New Roman" w:hint="eastAsia"/>
          <w:sz w:val="36"/>
          <w:szCs w:val="36"/>
        </w:rPr>
        <w:t>彰。因此有必要針對支付面中的「</w:t>
      </w:r>
      <w:proofErr w:type="gramStart"/>
      <w:r w:rsidR="00CE7196" w:rsidRPr="00CE7196">
        <w:rPr>
          <w:rFonts w:ascii="Times New Roman" w:eastAsia="標楷體" w:hAnsi="Times New Roman" w:cs="Times New Roman" w:hint="eastAsia"/>
          <w:sz w:val="36"/>
          <w:szCs w:val="36"/>
        </w:rPr>
        <w:t>固定點值與浮動點值項目</w:t>
      </w:r>
      <w:proofErr w:type="gramEnd"/>
      <w:r w:rsidR="00CE7196" w:rsidRPr="00CE7196">
        <w:rPr>
          <w:rFonts w:ascii="Times New Roman" w:eastAsia="標楷體" w:hAnsi="Times New Roman" w:cs="Times New Roman" w:hint="eastAsia"/>
          <w:sz w:val="36"/>
          <w:szCs w:val="36"/>
        </w:rPr>
        <w:t>設定」和「藥價基準」兩項基本分配結構，給予重新思考，以矯正支付面之結構扭曲，讓健保醫療有機會回歸正軌</w:t>
      </w:r>
    </w:p>
    <w:p w:rsidR="00EC6A2B" w:rsidRPr="001E66A7" w:rsidRDefault="000A6823" w:rsidP="00480F30">
      <w:pPr>
        <w:spacing w:line="700" w:lineRule="exact"/>
        <w:ind w:left="1498" w:hanging="770"/>
        <w:jc w:val="both"/>
        <w:rPr>
          <w:rFonts w:ascii="Times New Roman" w:hAnsi="Times New Roman" w:cs="Times New Roman"/>
        </w:rPr>
      </w:pPr>
      <w:r w:rsidRPr="001E66A7">
        <w:rPr>
          <w:rFonts w:ascii="Times New Roman" w:eastAsia="標楷體" w:hAnsi="Times New Roman" w:cs="Times New Roman"/>
          <w:sz w:val="36"/>
          <w:szCs w:val="36"/>
        </w:rPr>
        <w:t>五、臨時動議</w:t>
      </w:r>
    </w:p>
    <w:sectPr w:rsidR="00EC6A2B" w:rsidRPr="001E66A7" w:rsidSect="00FC69F8">
      <w:pgSz w:w="11906" w:h="16838" w:code="9"/>
      <w:pgMar w:top="1134" w:right="1134" w:bottom="1134" w:left="1134" w:header="284" w:footer="284"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2F69" w:rsidRDefault="00702F69" w:rsidP="009953FF">
      <w:r>
        <w:separator/>
      </w:r>
    </w:p>
  </w:endnote>
  <w:endnote w:type="continuationSeparator" w:id="0">
    <w:p w:rsidR="00702F69" w:rsidRDefault="00702F69" w:rsidP="009953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2F69" w:rsidRDefault="00702F69" w:rsidP="009953FF">
      <w:r>
        <w:separator/>
      </w:r>
    </w:p>
  </w:footnote>
  <w:footnote w:type="continuationSeparator" w:id="0">
    <w:p w:rsidR="00702F69" w:rsidRDefault="00702F69" w:rsidP="009953F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6823"/>
    <w:rsid w:val="00061672"/>
    <w:rsid w:val="000A6823"/>
    <w:rsid w:val="000E58A9"/>
    <w:rsid w:val="00167B82"/>
    <w:rsid w:val="001957DB"/>
    <w:rsid w:val="001E0049"/>
    <w:rsid w:val="001E66A7"/>
    <w:rsid w:val="002C533A"/>
    <w:rsid w:val="003457D3"/>
    <w:rsid w:val="00357C7D"/>
    <w:rsid w:val="003C3415"/>
    <w:rsid w:val="003E6CB3"/>
    <w:rsid w:val="003F3014"/>
    <w:rsid w:val="00414FAA"/>
    <w:rsid w:val="00480F30"/>
    <w:rsid w:val="004868C0"/>
    <w:rsid w:val="00542143"/>
    <w:rsid w:val="00570D6B"/>
    <w:rsid w:val="005D5E7F"/>
    <w:rsid w:val="006A3190"/>
    <w:rsid w:val="006D0947"/>
    <w:rsid w:val="00702F69"/>
    <w:rsid w:val="0079733F"/>
    <w:rsid w:val="007F443D"/>
    <w:rsid w:val="00837EEB"/>
    <w:rsid w:val="00984218"/>
    <w:rsid w:val="009953FF"/>
    <w:rsid w:val="00A03AF8"/>
    <w:rsid w:val="00A7429A"/>
    <w:rsid w:val="00AB31B0"/>
    <w:rsid w:val="00AF1D0D"/>
    <w:rsid w:val="00B16E20"/>
    <w:rsid w:val="00B36B94"/>
    <w:rsid w:val="00B80A24"/>
    <w:rsid w:val="00BA5081"/>
    <w:rsid w:val="00BF2265"/>
    <w:rsid w:val="00C00C06"/>
    <w:rsid w:val="00C46A6D"/>
    <w:rsid w:val="00C67FAD"/>
    <w:rsid w:val="00CB188A"/>
    <w:rsid w:val="00CE7196"/>
    <w:rsid w:val="00E064EA"/>
    <w:rsid w:val="00E54888"/>
    <w:rsid w:val="00EC6A2B"/>
    <w:rsid w:val="00EE2687"/>
    <w:rsid w:val="00EF7DF7"/>
    <w:rsid w:val="00F94B53"/>
    <w:rsid w:val="00FC69F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953FF"/>
    <w:pPr>
      <w:tabs>
        <w:tab w:val="center" w:pos="4153"/>
        <w:tab w:val="right" w:pos="8306"/>
      </w:tabs>
      <w:snapToGrid w:val="0"/>
    </w:pPr>
    <w:rPr>
      <w:sz w:val="20"/>
      <w:szCs w:val="20"/>
    </w:rPr>
  </w:style>
  <w:style w:type="character" w:customStyle="1" w:styleId="a4">
    <w:name w:val="頁首 字元"/>
    <w:basedOn w:val="a0"/>
    <w:link w:val="a3"/>
    <w:uiPriority w:val="99"/>
    <w:rsid w:val="009953FF"/>
    <w:rPr>
      <w:sz w:val="20"/>
      <w:szCs w:val="20"/>
    </w:rPr>
  </w:style>
  <w:style w:type="paragraph" w:styleId="a5">
    <w:name w:val="footer"/>
    <w:basedOn w:val="a"/>
    <w:link w:val="a6"/>
    <w:uiPriority w:val="99"/>
    <w:unhideWhenUsed/>
    <w:rsid w:val="009953FF"/>
    <w:pPr>
      <w:tabs>
        <w:tab w:val="center" w:pos="4153"/>
        <w:tab w:val="right" w:pos="8306"/>
      </w:tabs>
      <w:snapToGrid w:val="0"/>
    </w:pPr>
    <w:rPr>
      <w:sz w:val="20"/>
      <w:szCs w:val="20"/>
    </w:rPr>
  </w:style>
  <w:style w:type="character" w:customStyle="1" w:styleId="a6">
    <w:name w:val="頁尾 字元"/>
    <w:basedOn w:val="a0"/>
    <w:link w:val="a5"/>
    <w:uiPriority w:val="99"/>
    <w:rsid w:val="009953FF"/>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953FF"/>
    <w:pPr>
      <w:tabs>
        <w:tab w:val="center" w:pos="4153"/>
        <w:tab w:val="right" w:pos="8306"/>
      </w:tabs>
      <w:snapToGrid w:val="0"/>
    </w:pPr>
    <w:rPr>
      <w:sz w:val="20"/>
      <w:szCs w:val="20"/>
    </w:rPr>
  </w:style>
  <w:style w:type="character" w:customStyle="1" w:styleId="a4">
    <w:name w:val="頁首 字元"/>
    <w:basedOn w:val="a0"/>
    <w:link w:val="a3"/>
    <w:uiPriority w:val="99"/>
    <w:rsid w:val="009953FF"/>
    <w:rPr>
      <w:sz w:val="20"/>
      <w:szCs w:val="20"/>
    </w:rPr>
  </w:style>
  <w:style w:type="paragraph" w:styleId="a5">
    <w:name w:val="footer"/>
    <w:basedOn w:val="a"/>
    <w:link w:val="a6"/>
    <w:uiPriority w:val="99"/>
    <w:unhideWhenUsed/>
    <w:rsid w:val="009953FF"/>
    <w:pPr>
      <w:tabs>
        <w:tab w:val="center" w:pos="4153"/>
        <w:tab w:val="right" w:pos="8306"/>
      </w:tabs>
      <w:snapToGrid w:val="0"/>
    </w:pPr>
    <w:rPr>
      <w:sz w:val="20"/>
      <w:szCs w:val="20"/>
    </w:rPr>
  </w:style>
  <w:style w:type="character" w:customStyle="1" w:styleId="a6">
    <w:name w:val="頁尾 字元"/>
    <w:basedOn w:val="a0"/>
    <w:link w:val="a5"/>
    <w:uiPriority w:val="99"/>
    <w:rsid w:val="009953FF"/>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B54CB2-AF3C-46F9-B524-1EBE2A653F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2</Pages>
  <Words>75</Words>
  <Characters>428</Characters>
  <Application>Microsoft Office Word</Application>
  <DocSecurity>0</DocSecurity>
  <Lines>3</Lines>
  <Paragraphs>1</Paragraphs>
  <ScaleCrop>false</ScaleCrop>
  <Company>DOH</Company>
  <LinksUpToDate>false</LinksUpToDate>
  <CharactersWithSpaces>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監理會范裕春</dc:creator>
  <cp:lastModifiedBy>監理會范裕春</cp:lastModifiedBy>
  <cp:revision>10</cp:revision>
  <dcterms:created xsi:type="dcterms:W3CDTF">2013-05-15T02:17:00Z</dcterms:created>
  <dcterms:modified xsi:type="dcterms:W3CDTF">2013-06-20T03:04:00Z</dcterms:modified>
</cp:coreProperties>
</file>