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2C7027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573E80">
        <w:rPr>
          <w:rFonts w:ascii="Times New Roman" w:eastAsia="標楷體" w:hAnsi="Times New Roman" w:cs="Times New Roman" w:hint="eastAsia"/>
          <w:b/>
          <w:sz w:val="44"/>
          <w:szCs w:val="44"/>
        </w:rPr>
        <w:t>5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2C7027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573E80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573E80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1E597F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(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(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(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5F2ED7" w:rsidRDefault="003D5336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0593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10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34363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全民健康保險業務監理架構與指標建置案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104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年度總額協商架構案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10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年度總額協商通則案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建議「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年醫院醫療給付費用總額一般服務之保障措施」</w:t>
      </w:r>
      <w:proofErr w:type="gramStart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保障點值項目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先納入地區醫院門、住診診察費，後續再審慎規劃，從根本來調整資源分配的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妥適性，讓民眾就醫權益獲得最好的保障，健保資源的使用達到最佳效益案</w:t>
      </w:r>
    </w:p>
    <w:p w:rsid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罕見疾病特殊材料「『</w:t>
      </w:r>
      <w:proofErr w:type="gramStart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沛佳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』法斯樂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-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杜瓦</w:t>
      </w:r>
      <w:proofErr w:type="gramStart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伸縮式髓內釘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系統」納入醫院總額罕見疾病專款項目案</w:t>
      </w:r>
    </w:p>
    <w:p w:rsidR="001B44A0" w:rsidRPr="001B44A0" w:rsidRDefault="001B44A0" w:rsidP="001B44A0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關於試辦藥費支出目標，將藥價差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藥價黑洞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合法化，包含於支出目標，且試辦計畫將逾目標之藥費，於翌年</w:t>
      </w:r>
      <w:smartTag w:uri="urn:schemas-microsoft-com:office:smarttags" w:element="chsdate">
        <w:smartTagPr>
          <w:attr w:name="Year" w:val="2014"/>
          <w:attr w:name="Month" w:val="4"/>
          <w:attr w:name="Day" w:val="1"/>
          <w:attr w:name="IsLunarDate" w:val="False"/>
          <w:attr w:name="IsROCDate" w:val="False"/>
        </w:smartTagPr>
        <w:r w:rsidR="0042074E" w:rsidRPr="0042074E">
          <w:rPr>
            <w:rFonts w:ascii="Times New Roman" w:eastAsia="標楷體" w:hAnsi="Times New Roman" w:cs="Times New Roman"/>
            <w:sz w:val="36"/>
            <w:szCs w:val="36"/>
          </w:rPr>
          <w:t>4</w:t>
        </w:r>
        <w:r w:rsidR="0042074E" w:rsidRPr="0042074E">
          <w:rPr>
            <w:rFonts w:ascii="Times New Roman" w:eastAsia="標楷體" w:hAnsi="Times New Roman" w:cs="Times New Roman"/>
            <w:sz w:val="36"/>
            <w:szCs w:val="36"/>
          </w:rPr>
          <w:t>月</w:t>
        </w:r>
        <w:r w:rsidR="0042074E" w:rsidRPr="0042074E">
          <w:rPr>
            <w:rFonts w:ascii="Times New Roman" w:eastAsia="標楷體" w:hAnsi="Times New Roman" w:cs="Times New Roman"/>
            <w:sz w:val="36"/>
            <w:szCs w:val="36"/>
          </w:rPr>
          <w:t>1</w:t>
        </w:r>
        <w:r w:rsidR="0042074E" w:rsidRPr="0042074E">
          <w:rPr>
            <w:rFonts w:ascii="Times New Roman" w:eastAsia="標楷體" w:hAnsi="Times New Roman" w:cs="Times New Roman"/>
            <w:sz w:val="36"/>
            <w:szCs w:val="36"/>
          </w:rPr>
          <w:t>日</w:t>
        </w:r>
      </w:smartTag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啟動藥價調整，今年則至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5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月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1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日始調降藥價，有圖利大型醫院，且鼓勵用藥衝量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等情事</w:t>
      </w:r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，</w:t>
      </w:r>
      <w:proofErr w:type="gramStart"/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均有不當</w:t>
      </w:r>
      <w:proofErr w:type="gramEnd"/>
      <w:r w:rsidR="0042074E" w:rsidRPr="0042074E">
        <w:rPr>
          <w:rFonts w:ascii="Times New Roman" w:eastAsia="標楷體" w:hAnsi="Times New Roman" w:cs="Times New Roman"/>
          <w:sz w:val="36"/>
          <w:szCs w:val="36"/>
        </w:rPr>
        <w:t>，應即改正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案</w:t>
      </w:r>
    </w:p>
    <w:p w:rsidR="007275A1" w:rsidRDefault="007275A1" w:rsidP="007275A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1E66A7">
        <w:rPr>
          <w:rFonts w:ascii="Times New Roman" w:eastAsia="標楷體" w:hAnsi="Times New Roman" w:cs="Times New Roman"/>
          <w:sz w:val="36"/>
          <w:szCs w:val="36"/>
        </w:rPr>
        <w:t>、</w:t>
      </w:r>
      <w:r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343630" w:rsidRDefault="00343630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 w:rsidR="001B44A0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醫院</w:t>
      </w:r>
      <w:proofErr w:type="gramStart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總額門住診</w:t>
      </w:r>
      <w:proofErr w:type="gramEnd"/>
      <w:r w:rsidR="0042074E" w:rsidRPr="0042074E">
        <w:rPr>
          <w:rFonts w:ascii="Times New Roman" w:eastAsia="標楷體" w:hAnsi="Times New Roman" w:cs="Times New Roman" w:hint="eastAsia"/>
          <w:sz w:val="36"/>
          <w:szCs w:val="36"/>
        </w:rPr>
        <w:t>費用分配合理性及對社區醫院經營與民眾就醫權益之影響報告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FF3D39" w:rsidRPr="00FF3D39">
        <w:rPr>
          <w:rFonts w:ascii="Times New Roman" w:eastAsia="標楷體" w:hAnsi="Times New Roman" w:cs="Times New Roman" w:hint="eastAsia"/>
          <w:sz w:val="36"/>
          <w:szCs w:val="36"/>
        </w:rPr>
        <w:t>103</w:t>
      </w:r>
      <w:proofErr w:type="gramEnd"/>
      <w:r w:rsidR="00FF3D39" w:rsidRPr="00FF3D39">
        <w:rPr>
          <w:rFonts w:ascii="Times New Roman" w:eastAsia="標楷體" w:hAnsi="Times New Roman" w:cs="Times New Roman" w:hint="eastAsia"/>
          <w:sz w:val="36"/>
          <w:szCs w:val="36"/>
        </w:rPr>
        <w:t>年度各部門總額協定事項重要計畫執行情形報告</w:t>
      </w:r>
    </w:p>
    <w:p w:rsidR="00B326D8" w:rsidRDefault="00B326D8" w:rsidP="00343630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1B44A0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bookmarkStart w:id="0" w:name="_GoBack"/>
      <w:bookmarkEnd w:id="0"/>
      <w:r w:rsidR="00FF3D39" w:rsidRPr="00FF3D39">
        <w:rPr>
          <w:rFonts w:ascii="Times New Roman" w:eastAsia="標楷體" w:hAnsi="Times New Roman" w:cs="Times New Roman" w:hint="eastAsia"/>
          <w:sz w:val="36"/>
          <w:szCs w:val="36"/>
        </w:rPr>
        <w:t>健保代位求償執行情形與成效報告</w:t>
      </w:r>
    </w:p>
    <w:p w:rsidR="00EC6A2B" w:rsidRDefault="007275A1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EA7022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</w:p>
    <w:sectPr w:rsidR="00EC6A2B" w:rsidSect="00D661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9FC" w:rsidRDefault="002B09FC" w:rsidP="009953FF">
      <w:r>
        <w:separator/>
      </w:r>
    </w:p>
  </w:endnote>
  <w:endnote w:type="continuationSeparator" w:id="0">
    <w:p w:rsidR="002B09FC" w:rsidRDefault="002B09FC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D39" w:rsidRPr="00FF3D3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9FC" w:rsidRDefault="002B09FC" w:rsidP="009953FF">
      <w:r>
        <w:separator/>
      </w:r>
    </w:p>
  </w:footnote>
  <w:footnote w:type="continuationSeparator" w:id="0">
    <w:p w:rsidR="002B09FC" w:rsidRDefault="002B09FC" w:rsidP="00995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412" w:rsidRDefault="00F5041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42CB1"/>
    <w:rsid w:val="00061672"/>
    <w:rsid w:val="000A6823"/>
    <w:rsid w:val="000D1119"/>
    <w:rsid w:val="000E58A9"/>
    <w:rsid w:val="0012392B"/>
    <w:rsid w:val="0013010E"/>
    <w:rsid w:val="001631DD"/>
    <w:rsid w:val="001633A1"/>
    <w:rsid w:val="00167B82"/>
    <w:rsid w:val="00180EC6"/>
    <w:rsid w:val="001951C5"/>
    <w:rsid w:val="001957DB"/>
    <w:rsid w:val="001B1420"/>
    <w:rsid w:val="001B44A0"/>
    <w:rsid w:val="001C25DC"/>
    <w:rsid w:val="001D22E1"/>
    <w:rsid w:val="001E0049"/>
    <w:rsid w:val="001E597F"/>
    <w:rsid w:val="001E66A7"/>
    <w:rsid w:val="0022705D"/>
    <w:rsid w:val="00271D6E"/>
    <w:rsid w:val="00297617"/>
    <w:rsid w:val="002A4064"/>
    <w:rsid w:val="002B09FC"/>
    <w:rsid w:val="002C1AE3"/>
    <w:rsid w:val="002C533A"/>
    <w:rsid w:val="002C7027"/>
    <w:rsid w:val="00304F1F"/>
    <w:rsid w:val="00310C59"/>
    <w:rsid w:val="00343630"/>
    <w:rsid w:val="003457D3"/>
    <w:rsid w:val="00357C7D"/>
    <w:rsid w:val="003C3415"/>
    <w:rsid w:val="003C4CBA"/>
    <w:rsid w:val="003D5336"/>
    <w:rsid w:val="003E6CB3"/>
    <w:rsid w:val="003F3014"/>
    <w:rsid w:val="00403B37"/>
    <w:rsid w:val="00414FAA"/>
    <w:rsid w:val="00417095"/>
    <w:rsid w:val="0042074E"/>
    <w:rsid w:val="00472E5F"/>
    <w:rsid w:val="00480F30"/>
    <w:rsid w:val="004868C0"/>
    <w:rsid w:val="00523967"/>
    <w:rsid w:val="00542143"/>
    <w:rsid w:val="00570D6B"/>
    <w:rsid w:val="00573E80"/>
    <w:rsid w:val="005A3628"/>
    <w:rsid w:val="005B359F"/>
    <w:rsid w:val="005D5E7F"/>
    <w:rsid w:val="005D66A8"/>
    <w:rsid w:val="005F2ED7"/>
    <w:rsid w:val="00603FDC"/>
    <w:rsid w:val="006077FA"/>
    <w:rsid w:val="0069338F"/>
    <w:rsid w:val="006A3190"/>
    <w:rsid w:val="006D0947"/>
    <w:rsid w:val="006D2B74"/>
    <w:rsid w:val="00702F69"/>
    <w:rsid w:val="007114FD"/>
    <w:rsid w:val="007275A1"/>
    <w:rsid w:val="00740FD2"/>
    <w:rsid w:val="0079733F"/>
    <w:rsid w:val="007A6989"/>
    <w:rsid w:val="007B27F4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E3F33"/>
    <w:rsid w:val="0090593A"/>
    <w:rsid w:val="00917ED1"/>
    <w:rsid w:val="00984218"/>
    <w:rsid w:val="009953FF"/>
    <w:rsid w:val="009D586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B31B0"/>
    <w:rsid w:val="00AF1D0D"/>
    <w:rsid w:val="00B16E20"/>
    <w:rsid w:val="00B1753E"/>
    <w:rsid w:val="00B30162"/>
    <w:rsid w:val="00B326D8"/>
    <w:rsid w:val="00B36B94"/>
    <w:rsid w:val="00B52323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661DA"/>
    <w:rsid w:val="00DA6957"/>
    <w:rsid w:val="00DB7665"/>
    <w:rsid w:val="00DE583B"/>
    <w:rsid w:val="00E064EA"/>
    <w:rsid w:val="00E307B3"/>
    <w:rsid w:val="00E54888"/>
    <w:rsid w:val="00E74134"/>
    <w:rsid w:val="00E84EEA"/>
    <w:rsid w:val="00EA6426"/>
    <w:rsid w:val="00EA7022"/>
    <w:rsid w:val="00EC6A2B"/>
    <w:rsid w:val="00EE2687"/>
    <w:rsid w:val="00EF279C"/>
    <w:rsid w:val="00EF7DF7"/>
    <w:rsid w:val="00F50412"/>
    <w:rsid w:val="00F53A2A"/>
    <w:rsid w:val="00F54638"/>
    <w:rsid w:val="00F60E4D"/>
    <w:rsid w:val="00F909DA"/>
    <w:rsid w:val="00F94B53"/>
    <w:rsid w:val="00FC69F8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14159-4BC9-4CC0-BD04-B66F2A6C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92</Words>
  <Characters>530</Characters>
  <Application>Microsoft Office Word</Application>
  <DocSecurity>0</DocSecurity>
  <Lines>4</Lines>
  <Paragraphs>1</Paragraphs>
  <ScaleCrop>false</ScaleCrop>
  <Company>DOH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33</cp:revision>
  <dcterms:created xsi:type="dcterms:W3CDTF">2013-08-06T02:46:00Z</dcterms:created>
  <dcterms:modified xsi:type="dcterms:W3CDTF">2014-05-14T05:49:00Z</dcterms:modified>
</cp:coreProperties>
</file>