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437" w:rsidRPr="00EC6437" w:rsidRDefault="00EC6437" w:rsidP="00EC6437">
      <w:pPr>
        <w:widowControl/>
        <w:autoSpaceDN/>
        <w:spacing w:before="100" w:beforeAutospacing="1" w:after="100" w:afterAutospacing="1"/>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fldChar w:fldCharType="begin"/>
      </w:r>
      <w:r w:rsidRPr="00EC6437">
        <w:rPr>
          <w:rFonts w:ascii="Times New Roman" w:hAnsi="Times New Roman" w:cs="Times New Roman"/>
          <w:color w:val="000000"/>
          <w:kern w:val="0"/>
          <w:sz w:val="27"/>
          <w:szCs w:val="27"/>
        </w:rPr>
        <w:instrText xml:space="preserve"> </w:instrText>
      </w:r>
      <w:r w:rsidRPr="00EC6437">
        <w:rPr>
          <w:rFonts w:ascii="Times New Roman" w:hAnsi="Times New Roman" w:cs="Times New Roman" w:hint="eastAsia"/>
          <w:color w:val="000000"/>
          <w:kern w:val="0"/>
          <w:sz w:val="27"/>
          <w:szCs w:val="27"/>
        </w:rPr>
        <w:instrText>HYPERLINK "http://w3.mohw.gov.tw/MOHW_Upload/doc/appraise/report/98/98report-K.htm" \o "</w:instrText>
      </w:r>
      <w:r w:rsidRPr="00EC6437">
        <w:rPr>
          <w:rFonts w:ascii="Times New Roman" w:hAnsi="Times New Roman" w:cs="Times New Roman" w:hint="eastAsia"/>
          <w:color w:val="000000"/>
          <w:kern w:val="0"/>
          <w:sz w:val="27"/>
          <w:szCs w:val="27"/>
        </w:rPr>
        <w:instrText>中間主要內容區</w:instrText>
      </w:r>
      <w:r w:rsidRPr="00EC6437">
        <w:rPr>
          <w:rFonts w:ascii="Times New Roman" w:hAnsi="Times New Roman" w:cs="Times New Roman" w:hint="eastAsia"/>
          <w:color w:val="000000"/>
          <w:kern w:val="0"/>
          <w:sz w:val="27"/>
          <w:szCs w:val="27"/>
        </w:rPr>
        <w:instrText>"</w:instrText>
      </w:r>
      <w:r w:rsidRPr="00EC6437">
        <w:rPr>
          <w:rFonts w:ascii="Times New Roman" w:hAnsi="Times New Roman" w:cs="Times New Roman"/>
          <w:color w:val="000000"/>
          <w:kern w:val="0"/>
          <w:sz w:val="27"/>
          <w:szCs w:val="27"/>
        </w:rPr>
        <w:instrText xml:space="preserve"> </w:instrText>
      </w:r>
      <w:r w:rsidRPr="00EC6437">
        <w:rPr>
          <w:rFonts w:ascii="Times New Roman" w:hAnsi="Times New Roman" w:cs="Times New Roman"/>
          <w:color w:val="000000"/>
          <w:kern w:val="0"/>
          <w:sz w:val="27"/>
          <w:szCs w:val="27"/>
        </w:rPr>
        <w:fldChar w:fldCharType="separate"/>
      </w:r>
      <w:r w:rsidRPr="00EC6437">
        <w:rPr>
          <w:rFonts w:ascii="Times New Roman" w:hAnsi="Times New Roman" w:cs="Times New Roman"/>
          <w:color w:val="FFFFFF"/>
          <w:kern w:val="0"/>
          <w:sz w:val="27"/>
          <w:szCs w:val="27"/>
          <w:u w:val="single"/>
        </w:rPr>
        <w:t>:::</w:t>
      </w:r>
      <w:r w:rsidRPr="00EC6437">
        <w:rPr>
          <w:rFonts w:ascii="Times New Roman" w:hAnsi="Times New Roman" w:cs="Times New Roman"/>
          <w:color w:val="000000"/>
          <w:kern w:val="0"/>
          <w:sz w:val="27"/>
          <w:szCs w:val="27"/>
        </w:rPr>
        <w:fldChar w:fldCharType="end"/>
      </w:r>
    </w:p>
    <w:p w:rsidR="00EC6437" w:rsidRPr="00EC6437" w:rsidRDefault="00EC6437" w:rsidP="00EC6437">
      <w:pPr>
        <w:widowControl/>
        <w:autoSpaceDN/>
        <w:spacing w:before="100" w:beforeAutospacing="1" w:after="100" w:afterAutospacing="1" w:line="360" w:lineRule="atLeast"/>
        <w:ind w:hanging="360"/>
        <w:jc w:val="both"/>
        <w:textAlignment w:val="auto"/>
        <w:rPr>
          <w:rFonts w:ascii="Times New Roman" w:hAnsi="Times New Roman" w:cs="Times New Roman"/>
          <w:color w:val="000000"/>
          <w:kern w:val="0"/>
          <w:sz w:val="27"/>
          <w:szCs w:val="27"/>
        </w:rPr>
      </w:pPr>
      <w:bookmarkStart w:id="0" w:name="_GoBack"/>
      <w:bookmarkEnd w:id="0"/>
      <w:r w:rsidRPr="00EC6437">
        <w:rPr>
          <w:rFonts w:ascii="標楷體" w:eastAsia="標楷體" w:hAnsi="標楷體" w:cs="Times New Roman" w:hint="eastAsia"/>
          <w:color w:val="000000"/>
          <w:kern w:val="0"/>
          <w:sz w:val="27"/>
          <w:szCs w:val="27"/>
        </w:rPr>
        <w:t xml:space="preserve">　</w:t>
      </w:r>
      <w:r w:rsidRPr="00EC6437">
        <w:rPr>
          <w:rFonts w:ascii="標楷體" w:eastAsia="標楷體" w:hAnsi="標楷體" w:cs="Times New Roman" w:hint="eastAsia"/>
          <w:b/>
          <w:bCs/>
          <w:color w:val="000000"/>
          <w:kern w:val="0"/>
          <w:sz w:val="27"/>
          <w:szCs w:val="27"/>
        </w:rPr>
        <w:t>   三十九、澎湖縣政府</w:t>
      </w:r>
    </w:p>
    <w:p w:rsidR="00EC6437" w:rsidRPr="00EC6437" w:rsidRDefault="00EC6437" w:rsidP="00EC6437">
      <w:pPr>
        <w:widowControl/>
        <w:autoSpaceDN/>
        <w:ind w:right="720" w:hanging="18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   </w:t>
      </w:r>
      <w:r w:rsidRPr="00EC6437">
        <w:rPr>
          <w:rFonts w:ascii="Times New Roman" w:hAnsi="Times New Roman" w:cs="Times New Roman"/>
          <w:color w:val="000000"/>
          <w:kern w:val="0"/>
          <w:sz w:val="27"/>
          <w:szCs w:val="27"/>
        </w:rPr>
        <w:t>（一）推展社區發展執行概況</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1.</w:t>
      </w:r>
      <w:r w:rsidRPr="00EC6437">
        <w:rPr>
          <w:rFonts w:ascii="Times New Roman" w:hAnsi="Times New Roman" w:cs="Times New Roman"/>
          <w:color w:val="000000"/>
          <w:kern w:val="0"/>
          <w:sz w:val="27"/>
          <w:szCs w:val="27"/>
        </w:rPr>
        <w:t>年度施政計畫之制訂，經費預算編訂，社區發展協會之調查，</w:t>
      </w:r>
      <w:proofErr w:type="gramStart"/>
      <w:r w:rsidRPr="00EC6437">
        <w:rPr>
          <w:rFonts w:ascii="Times New Roman" w:hAnsi="Times New Roman" w:cs="Times New Roman"/>
          <w:color w:val="000000"/>
          <w:kern w:val="0"/>
          <w:sz w:val="27"/>
          <w:szCs w:val="27"/>
        </w:rPr>
        <w:t>均依規定</w:t>
      </w:r>
      <w:proofErr w:type="gramEnd"/>
      <w:r w:rsidRPr="00EC6437">
        <w:rPr>
          <w:rFonts w:ascii="Times New Roman" w:hAnsi="Times New Roman" w:cs="Times New Roman"/>
          <w:color w:val="000000"/>
          <w:kern w:val="0"/>
          <w:sz w:val="27"/>
          <w:szCs w:val="27"/>
        </w:rPr>
        <w:t>完成。</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2.</w:t>
      </w:r>
      <w:r w:rsidRPr="00EC6437">
        <w:rPr>
          <w:rFonts w:ascii="Times New Roman" w:hAnsi="Times New Roman" w:cs="Times New Roman"/>
          <w:color w:val="000000"/>
          <w:kern w:val="0"/>
          <w:sz w:val="27"/>
          <w:szCs w:val="27"/>
        </w:rPr>
        <w:t>社區活動中心及社區組織運作均十分健全；社區發展協會相關資料，皆依規定建置基本資料。</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3.</w:t>
      </w:r>
      <w:r w:rsidRPr="00EC6437">
        <w:rPr>
          <w:rFonts w:ascii="Times New Roman" w:hAnsi="Times New Roman" w:cs="Times New Roman"/>
          <w:color w:val="000000"/>
          <w:kern w:val="0"/>
          <w:sz w:val="27"/>
          <w:szCs w:val="27"/>
        </w:rPr>
        <w:t>未依規定辦理各項業務之社區發展協會，也確實督導指示與停止相關補助。</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4.</w:t>
      </w:r>
      <w:r w:rsidRPr="00EC6437">
        <w:rPr>
          <w:rFonts w:ascii="Times New Roman" w:hAnsi="Times New Roman" w:cs="Times New Roman"/>
          <w:color w:val="000000"/>
          <w:kern w:val="0"/>
          <w:sz w:val="27"/>
          <w:szCs w:val="27"/>
        </w:rPr>
        <w:t>成立社區照顧關懷據點共</w:t>
      </w:r>
      <w:r w:rsidRPr="00EC6437">
        <w:rPr>
          <w:rFonts w:ascii="Times New Roman" w:hAnsi="Times New Roman" w:cs="Times New Roman"/>
          <w:color w:val="000000"/>
          <w:kern w:val="0"/>
          <w:sz w:val="27"/>
          <w:szCs w:val="27"/>
        </w:rPr>
        <w:t>20</w:t>
      </w:r>
      <w:r w:rsidRPr="00EC6437">
        <w:rPr>
          <w:rFonts w:ascii="Times New Roman" w:hAnsi="Times New Roman" w:cs="Times New Roman"/>
          <w:color w:val="000000"/>
          <w:kern w:val="0"/>
          <w:sz w:val="27"/>
          <w:szCs w:val="27"/>
        </w:rPr>
        <w:t>個。</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5.</w:t>
      </w:r>
      <w:r w:rsidRPr="00EC6437">
        <w:rPr>
          <w:rFonts w:ascii="Times New Roman" w:hAnsi="Times New Roman" w:cs="Times New Roman"/>
          <w:color w:val="000000"/>
          <w:kern w:val="0"/>
          <w:sz w:val="27"/>
          <w:szCs w:val="27"/>
        </w:rPr>
        <w:t>縣府很重視社區發展業務，由年度預算中可略知一二；配置社工員兩名應落實績效；每年辦理兩次志願服務基礎與特殊訓練；縣府辦理社區人才培訓，</w:t>
      </w:r>
      <w:proofErr w:type="gramStart"/>
      <w:r w:rsidRPr="00EC6437">
        <w:rPr>
          <w:rFonts w:ascii="Times New Roman" w:hAnsi="Times New Roman" w:cs="Times New Roman"/>
          <w:color w:val="000000"/>
          <w:kern w:val="0"/>
          <w:sz w:val="27"/>
          <w:szCs w:val="27"/>
        </w:rPr>
        <w:t>均能定期</w:t>
      </w:r>
      <w:proofErr w:type="gramEnd"/>
      <w:r w:rsidRPr="00EC6437">
        <w:rPr>
          <w:rFonts w:ascii="Times New Roman" w:hAnsi="Times New Roman" w:cs="Times New Roman"/>
          <w:color w:val="000000"/>
          <w:kern w:val="0"/>
          <w:sz w:val="27"/>
          <w:szCs w:val="27"/>
        </w:rPr>
        <w:t>舉行。</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6.</w:t>
      </w:r>
      <w:r w:rsidRPr="00EC6437">
        <w:rPr>
          <w:rFonts w:ascii="Times New Roman" w:hAnsi="Times New Roman" w:cs="Times New Roman"/>
          <w:color w:val="000000"/>
          <w:kern w:val="0"/>
          <w:sz w:val="27"/>
          <w:szCs w:val="27"/>
        </w:rPr>
        <w:t>澎湖縣擁有其他縣市所沒有的豐富資源，強化活動中心功能使用率。</w:t>
      </w:r>
    </w:p>
    <w:p w:rsidR="00EC6437" w:rsidRPr="00EC6437" w:rsidRDefault="00EC6437" w:rsidP="00EC6437">
      <w:pPr>
        <w:widowControl/>
        <w:autoSpaceDN/>
        <w:ind w:right="720" w:hanging="18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 xml:space="preserve">    </w:t>
      </w:r>
      <w:r w:rsidRPr="00EC6437">
        <w:rPr>
          <w:rFonts w:ascii="Times New Roman" w:hAnsi="Times New Roman" w:cs="Times New Roman"/>
          <w:color w:val="000000"/>
          <w:kern w:val="0"/>
          <w:sz w:val="27"/>
          <w:szCs w:val="27"/>
        </w:rPr>
        <w:t>（二）主要特色</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1.</w:t>
      </w:r>
      <w:r w:rsidRPr="00EC6437">
        <w:rPr>
          <w:rFonts w:ascii="Times New Roman" w:hAnsi="Times New Roman" w:cs="Times New Roman"/>
          <w:color w:val="000000"/>
          <w:kern w:val="0"/>
          <w:sz w:val="27"/>
          <w:szCs w:val="27"/>
        </w:rPr>
        <w:t>離島型社區依據其特性，型塑具海洋特色之社區。</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2.</w:t>
      </w:r>
      <w:r w:rsidRPr="00EC6437">
        <w:rPr>
          <w:rFonts w:ascii="Times New Roman" w:hAnsi="Times New Roman" w:cs="Times New Roman"/>
          <w:color w:val="000000"/>
          <w:kern w:val="0"/>
          <w:sz w:val="27"/>
          <w:szCs w:val="27"/>
        </w:rPr>
        <w:t>鼓勵社區參加內政部社區人才培訓。</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3.</w:t>
      </w:r>
      <w:r w:rsidRPr="00EC6437">
        <w:rPr>
          <w:rFonts w:ascii="Times New Roman" w:hAnsi="Times New Roman" w:cs="Times New Roman"/>
          <w:color w:val="000000"/>
          <w:kern w:val="0"/>
          <w:sz w:val="27"/>
          <w:szCs w:val="27"/>
        </w:rPr>
        <w:t>藉由內政部評鑑，舉辦評鑑觀摩，提供互相學習機會。</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4.</w:t>
      </w:r>
      <w:r w:rsidRPr="00EC6437">
        <w:rPr>
          <w:rFonts w:ascii="Times New Roman" w:hAnsi="Times New Roman" w:cs="Times New Roman"/>
          <w:color w:val="000000"/>
          <w:kern w:val="0"/>
          <w:sz w:val="27"/>
          <w:szCs w:val="27"/>
        </w:rPr>
        <w:t>縣府每年編列預算整修活動中心，提供良好活動環境。</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5.</w:t>
      </w:r>
      <w:r w:rsidRPr="00EC6437">
        <w:rPr>
          <w:rFonts w:ascii="Times New Roman" w:hAnsi="Times New Roman" w:cs="Times New Roman"/>
          <w:color w:val="000000"/>
          <w:kern w:val="0"/>
          <w:sz w:val="27"/>
          <w:szCs w:val="27"/>
        </w:rPr>
        <w:t>村幹事擔任社區總幹事，將社區財務輔導井然有序。</w:t>
      </w:r>
    </w:p>
    <w:p w:rsidR="00EC6437" w:rsidRPr="00EC6437" w:rsidRDefault="00EC6437" w:rsidP="00EC6437">
      <w:pPr>
        <w:widowControl/>
        <w:autoSpaceDN/>
        <w:ind w:right="720" w:hanging="18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 xml:space="preserve">   </w:t>
      </w:r>
      <w:r w:rsidRPr="00EC6437">
        <w:rPr>
          <w:rFonts w:ascii="Times New Roman" w:hAnsi="Times New Roman" w:cs="Times New Roman"/>
          <w:color w:val="000000"/>
          <w:kern w:val="0"/>
          <w:sz w:val="27"/>
          <w:szCs w:val="27"/>
        </w:rPr>
        <w:t>（三）問題檢討</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1.</w:t>
      </w:r>
      <w:r w:rsidRPr="00EC6437">
        <w:rPr>
          <w:rFonts w:ascii="Times New Roman" w:hAnsi="Times New Roman" w:cs="Times New Roman"/>
          <w:color w:val="000000"/>
          <w:kern w:val="0"/>
          <w:sz w:val="27"/>
          <w:szCs w:val="27"/>
        </w:rPr>
        <w:t>長期照顧服務社區化的運作模式為何</w:t>
      </w:r>
      <w:r w:rsidRPr="00EC6437">
        <w:rPr>
          <w:rFonts w:ascii="Times New Roman" w:hAnsi="Times New Roman" w:cs="Times New Roman"/>
          <w:color w:val="000000"/>
          <w:kern w:val="0"/>
          <w:sz w:val="27"/>
          <w:szCs w:val="27"/>
        </w:rPr>
        <w:t>?</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2.</w:t>
      </w:r>
      <w:r w:rsidRPr="00EC6437">
        <w:rPr>
          <w:rFonts w:ascii="Times New Roman" w:hAnsi="Times New Roman" w:cs="Times New Roman"/>
          <w:color w:val="000000"/>
          <w:kern w:val="0"/>
          <w:sz w:val="27"/>
          <w:szCs w:val="27"/>
        </w:rPr>
        <w:t>志願服務訓練的整合基礎訓練與特殊訓練。</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lastRenderedPageBreak/>
        <w:t>3.</w:t>
      </w:r>
      <w:r w:rsidRPr="00EC6437">
        <w:rPr>
          <w:rFonts w:ascii="Times New Roman" w:hAnsi="Times New Roman" w:cs="Times New Roman"/>
          <w:color w:val="000000"/>
          <w:kern w:val="0"/>
          <w:sz w:val="27"/>
          <w:szCs w:val="27"/>
        </w:rPr>
        <w:t>全縣共有</w:t>
      </w:r>
      <w:r w:rsidRPr="00EC6437">
        <w:rPr>
          <w:rFonts w:ascii="Times New Roman" w:hAnsi="Times New Roman" w:cs="Times New Roman"/>
          <w:color w:val="000000"/>
          <w:kern w:val="0"/>
          <w:sz w:val="27"/>
          <w:szCs w:val="27"/>
        </w:rPr>
        <w:t>89</w:t>
      </w:r>
      <w:r w:rsidRPr="00EC6437">
        <w:rPr>
          <w:rFonts w:ascii="Times New Roman" w:hAnsi="Times New Roman" w:cs="Times New Roman"/>
          <w:color w:val="000000"/>
          <w:kern w:val="0"/>
          <w:sz w:val="27"/>
          <w:szCs w:val="27"/>
        </w:rPr>
        <w:t>個社區，</w:t>
      </w:r>
      <w:r w:rsidRPr="00EC6437">
        <w:rPr>
          <w:rFonts w:ascii="Times New Roman" w:hAnsi="Times New Roman" w:cs="Times New Roman"/>
          <w:color w:val="000000"/>
          <w:kern w:val="0"/>
          <w:sz w:val="27"/>
          <w:szCs w:val="27"/>
        </w:rPr>
        <w:t>2</w:t>
      </w:r>
      <w:r w:rsidRPr="00EC6437">
        <w:rPr>
          <w:rFonts w:ascii="Times New Roman" w:hAnsi="Times New Roman" w:cs="Times New Roman"/>
          <w:color w:val="000000"/>
          <w:kern w:val="0"/>
          <w:sz w:val="27"/>
          <w:szCs w:val="27"/>
        </w:rPr>
        <w:t>年向內政部申請補助只有</w:t>
      </w:r>
      <w:r w:rsidRPr="00EC6437">
        <w:rPr>
          <w:rFonts w:ascii="Times New Roman" w:hAnsi="Times New Roman" w:cs="Times New Roman"/>
          <w:color w:val="000000"/>
          <w:kern w:val="0"/>
          <w:sz w:val="27"/>
          <w:szCs w:val="27"/>
        </w:rPr>
        <w:t>3</w:t>
      </w:r>
      <w:r w:rsidRPr="00EC6437">
        <w:rPr>
          <w:rFonts w:ascii="Times New Roman" w:hAnsi="Times New Roman" w:cs="Times New Roman"/>
          <w:color w:val="000000"/>
          <w:kern w:val="0"/>
          <w:sz w:val="27"/>
          <w:szCs w:val="27"/>
        </w:rPr>
        <w:t>案件略少，請加強宣導與培力社區提案能力。</w:t>
      </w:r>
    </w:p>
    <w:p w:rsidR="00EC6437" w:rsidRPr="00EC6437" w:rsidRDefault="00EC6437" w:rsidP="00EC6437">
      <w:pPr>
        <w:widowControl/>
        <w:autoSpaceDN/>
        <w:ind w:right="720" w:hanging="18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   </w:t>
      </w:r>
      <w:r w:rsidRPr="00EC6437">
        <w:rPr>
          <w:rFonts w:ascii="Times New Roman" w:hAnsi="Times New Roman" w:cs="Times New Roman"/>
          <w:color w:val="000000"/>
          <w:kern w:val="0"/>
          <w:sz w:val="27"/>
          <w:szCs w:val="27"/>
        </w:rPr>
        <w:t>（四）建議事項</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1.</w:t>
      </w:r>
      <w:r w:rsidRPr="00EC6437">
        <w:rPr>
          <w:rFonts w:ascii="Times New Roman" w:hAnsi="Times New Roman" w:cs="Times New Roman"/>
          <w:color w:val="000000"/>
          <w:kern w:val="0"/>
          <w:sz w:val="27"/>
          <w:szCs w:val="27"/>
        </w:rPr>
        <w:t>社區資源的調查工作，除內政部統計處例行之統計報表資料之外，請考慮針對縣轄區內所有社區發展協會之組織運作，供需規模，會員人數，為辦理項目做全面性之調查，請考量以抽樣方式調查，以便掌握實況。</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2.</w:t>
      </w:r>
      <w:r w:rsidRPr="00EC6437">
        <w:rPr>
          <w:rFonts w:ascii="Times New Roman" w:hAnsi="Times New Roman" w:cs="Times New Roman"/>
          <w:color w:val="000000"/>
          <w:kern w:val="0"/>
          <w:sz w:val="27"/>
          <w:szCs w:val="27"/>
        </w:rPr>
        <w:t>面對人口老化之社會結構，建議應該強化關懷據點之輔導工作。</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3.</w:t>
      </w:r>
      <w:r w:rsidRPr="00EC6437">
        <w:rPr>
          <w:rFonts w:ascii="Times New Roman" w:hAnsi="Times New Roman" w:cs="Times New Roman"/>
          <w:color w:val="000000"/>
          <w:kern w:val="0"/>
          <w:sz w:val="27"/>
          <w:szCs w:val="27"/>
        </w:rPr>
        <w:t>應規劃與編制社區發展工作手冊，並舉辦相關訓練，強化社區發展協會各項會務、財務與活動辦理能力。</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4.</w:t>
      </w:r>
      <w:r w:rsidRPr="00EC6437">
        <w:rPr>
          <w:rFonts w:ascii="Times New Roman" w:hAnsi="Times New Roman" w:cs="Times New Roman"/>
          <w:color w:val="000000"/>
          <w:kern w:val="0"/>
          <w:sz w:val="27"/>
          <w:szCs w:val="27"/>
        </w:rPr>
        <w:t>應確實實施社區評鑑工作與輔導，強化社區發展協會運作能力。</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5.</w:t>
      </w:r>
      <w:r w:rsidRPr="00EC6437">
        <w:rPr>
          <w:rFonts w:ascii="Times New Roman" w:hAnsi="Times New Roman" w:cs="Times New Roman"/>
          <w:color w:val="000000"/>
          <w:kern w:val="0"/>
          <w:sz w:val="27"/>
          <w:szCs w:val="27"/>
        </w:rPr>
        <w:t>培養社區在地型的照顧服務員。</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6.</w:t>
      </w:r>
      <w:r w:rsidRPr="00EC6437">
        <w:rPr>
          <w:rFonts w:ascii="Times New Roman" w:hAnsi="Times New Roman" w:cs="Times New Roman"/>
          <w:color w:val="000000"/>
          <w:kern w:val="0"/>
          <w:sz w:val="27"/>
          <w:szCs w:val="27"/>
        </w:rPr>
        <w:t>運用社區志工人力，投入福利服務業務的宣導及連結。</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7.</w:t>
      </w:r>
      <w:r w:rsidRPr="00EC6437">
        <w:rPr>
          <w:rFonts w:ascii="Times New Roman" w:hAnsi="Times New Roman" w:cs="Times New Roman"/>
          <w:color w:val="000000"/>
          <w:kern w:val="0"/>
          <w:sz w:val="27"/>
          <w:szCs w:val="27"/>
        </w:rPr>
        <w:t>由於社區在文書作業有遭遇困難，縣府社會局思考招募退休公教人員擔任志工，來協助社區如何執行社區工作。</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8.</w:t>
      </w:r>
      <w:r w:rsidRPr="00EC6437">
        <w:rPr>
          <w:rFonts w:ascii="Times New Roman" w:hAnsi="Times New Roman" w:cs="Times New Roman"/>
          <w:color w:val="000000"/>
          <w:kern w:val="0"/>
          <w:sz w:val="27"/>
          <w:szCs w:val="27"/>
        </w:rPr>
        <w:t>社區陪伴與績優社區做輔導工作，使鄰近社區都能成長與進步。</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9.</w:t>
      </w:r>
      <w:r w:rsidRPr="00EC6437">
        <w:rPr>
          <w:rFonts w:ascii="Times New Roman" w:hAnsi="Times New Roman" w:cs="Times New Roman"/>
          <w:color w:val="000000"/>
          <w:kern w:val="0"/>
          <w:sz w:val="27"/>
          <w:szCs w:val="27"/>
        </w:rPr>
        <w:t>鄉鎮區長協助或指導社區對社區工作有直接的影響，請單位首長能加以重視。</w:t>
      </w:r>
    </w:p>
    <w:p w:rsidR="00EC6437" w:rsidRPr="00EC6437" w:rsidRDefault="00EC6437" w:rsidP="00EC6437">
      <w:pPr>
        <w:widowControl/>
        <w:autoSpaceDN/>
        <w:spacing w:before="100" w:beforeAutospacing="1" w:after="100" w:afterAutospacing="1"/>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     10.</w:t>
      </w:r>
      <w:r w:rsidRPr="00EC6437">
        <w:rPr>
          <w:rFonts w:ascii="Times New Roman" w:hAnsi="Times New Roman" w:cs="Times New Roman"/>
          <w:color w:val="000000"/>
          <w:kern w:val="0"/>
          <w:sz w:val="27"/>
          <w:szCs w:val="27"/>
        </w:rPr>
        <w:t>社區提案申請社區發展福利補助應多元化，婦女、兒童、青少年、老人</w:t>
      </w:r>
    </w:p>
    <w:p w:rsidR="00EC6437" w:rsidRPr="00EC6437" w:rsidRDefault="00EC6437" w:rsidP="00EC6437">
      <w:pPr>
        <w:widowControl/>
        <w:autoSpaceDN/>
        <w:spacing w:before="100" w:beforeAutospacing="1" w:after="100" w:afterAutospacing="1"/>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 xml:space="preserve">        </w:t>
      </w:r>
      <w:r w:rsidRPr="00EC6437">
        <w:rPr>
          <w:rFonts w:ascii="Times New Roman" w:hAnsi="Times New Roman" w:cs="Times New Roman"/>
          <w:color w:val="000000"/>
          <w:kern w:val="0"/>
          <w:sz w:val="27"/>
          <w:szCs w:val="27"/>
        </w:rPr>
        <w:t>等。</w:t>
      </w:r>
    </w:p>
    <w:p w:rsidR="00EC6437" w:rsidRPr="00EC6437" w:rsidRDefault="00EC6437" w:rsidP="00EC6437">
      <w:pPr>
        <w:widowControl/>
        <w:autoSpaceDN/>
        <w:spacing w:before="100" w:beforeAutospacing="1" w:after="100" w:afterAutospacing="1"/>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     11.</w:t>
      </w:r>
      <w:r w:rsidRPr="00EC6437">
        <w:rPr>
          <w:rFonts w:ascii="Times New Roman" w:hAnsi="Times New Roman" w:cs="Times New Roman"/>
          <w:color w:val="000000"/>
          <w:kern w:val="0"/>
          <w:sz w:val="27"/>
          <w:szCs w:val="27"/>
        </w:rPr>
        <w:t>資源連結請與各級學校建立良好夥伴關係，鼓勵學生或志工參與社區，</w:t>
      </w:r>
    </w:p>
    <w:p w:rsidR="00EC6437" w:rsidRPr="00EC6437" w:rsidRDefault="00EC6437" w:rsidP="00EC6437">
      <w:pPr>
        <w:widowControl/>
        <w:autoSpaceDN/>
        <w:spacing w:before="100" w:beforeAutospacing="1" w:after="100" w:afterAutospacing="1"/>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 xml:space="preserve">        </w:t>
      </w:r>
      <w:r w:rsidRPr="00EC6437">
        <w:rPr>
          <w:rFonts w:ascii="Times New Roman" w:hAnsi="Times New Roman" w:cs="Times New Roman"/>
          <w:color w:val="000000"/>
          <w:kern w:val="0"/>
          <w:sz w:val="27"/>
          <w:szCs w:val="27"/>
        </w:rPr>
        <w:t>共同推動社區營造工作。</w:t>
      </w:r>
    </w:p>
    <w:p w:rsidR="00EC6437" w:rsidRPr="00EC6437" w:rsidRDefault="00EC6437" w:rsidP="00EC6437">
      <w:pPr>
        <w:widowControl/>
        <w:autoSpaceDN/>
        <w:spacing w:before="100" w:beforeAutospacing="1" w:after="100" w:afterAutospacing="1"/>
        <w:ind w:left="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lastRenderedPageBreak/>
        <w:t> </w:t>
      </w:r>
    </w:p>
    <w:p w:rsidR="00EC6437" w:rsidRPr="00EC6437" w:rsidRDefault="00EC6437" w:rsidP="00EC6437">
      <w:pPr>
        <w:widowControl/>
        <w:autoSpaceDN/>
        <w:spacing w:before="100" w:beforeAutospacing="1" w:after="100" w:afterAutospacing="1"/>
        <w:ind w:hanging="180"/>
        <w:jc w:val="both"/>
        <w:textAlignment w:val="auto"/>
        <w:rPr>
          <w:rFonts w:ascii="Times New Roman" w:hAnsi="Times New Roman" w:cs="Times New Roman"/>
          <w:color w:val="000000"/>
          <w:kern w:val="0"/>
          <w:sz w:val="27"/>
          <w:szCs w:val="27"/>
        </w:rPr>
      </w:pPr>
      <w:r w:rsidRPr="00EC6437">
        <w:rPr>
          <w:rFonts w:ascii="標楷體" w:eastAsia="標楷體" w:hAnsi="標楷體" w:cs="Times New Roman" w:hint="eastAsia"/>
          <w:b/>
          <w:bCs/>
          <w:color w:val="000000"/>
          <w:kern w:val="0"/>
          <w:sz w:val="27"/>
          <w:szCs w:val="27"/>
        </w:rPr>
        <w:t>   </w:t>
      </w:r>
      <w:r w:rsidRPr="00EC6437">
        <w:rPr>
          <w:rFonts w:ascii="Times New Roman" w:hAnsi="Times New Roman" w:cs="Times New Roman"/>
          <w:b/>
          <w:bCs/>
          <w:color w:val="000000"/>
          <w:kern w:val="0"/>
          <w:sz w:val="27"/>
          <w:szCs w:val="27"/>
        </w:rPr>
        <w:t>四十、澎湖縣湖西鄉成功社區</w:t>
      </w:r>
    </w:p>
    <w:p w:rsidR="00EC6437" w:rsidRPr="00EC6437" w:rsidRDefault="00EC6437" w:rsidP="00EC6437">
      <w:pPr>
        <w:widowControl/>
        <w:autoSpaceDN/>
        <w:spacing w:before="100" w:beforeAutospacing="1" w:after="100" w:afterAutospacing="1"/>
        <w:ind w:hanging="18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   </w:t>
      </w:r>
      <w:r w:rsidRPr="00EC6437">
        <w:rPr>
          <w:rFonts w:ascii="Times New Roman" w:hAnsi="Times New Roman" w:cs="Times New Roman"/>
          <w:color w:val="000000"/>
          <w:kern w:val="0"/>
          <w:sz w:val="27"/>
          <w:szCs w:val="27"/>
        </w:rPr>
        <w:t>（一）推展社區發展執行概況</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1.</w:t>
      </w:r>
      <w:r w:rsidRPr="00EC6437">
        <w:rPr>
          <w:rFonts w:ascii="Times New Roman" w:hAnsi="Times New Roman" w:cs="Times New Roman"/>
          <w:color w:val="000000"/>
          <w:kern w:val="0"/>
          <w:sz w:val="27"/>
          <w:szCs w:val="27"/>
        </w:rPr>
        <w:t>協會成立於</w:t>
      </w:r>
      <w:r w:rsidRPr="00EC6437">
        <w:rPr>
          <w:rFonts w:ascii="Times New Roman" w:hAnsi="Times New Roman" w:cs="Times New Roman"/>
          <w:color w:val="000000"/>
          <w:kern w:val="0"/>
          <w:sz w:val="27"/>
          <w:szCs w:val="27"/>
        </w:rPr>
        <w:t>81</w:t>
      </w:r>
      <w:r w:rsidRPr="00EC6437">
        <w:rPr>
          <w:rFonts w:ascii="Times New Roman" w:hAnsi="Times New Roman" w:cs="Times New Roman"/>
          <w:color w:val="000000"/>
          <w:kern w:val="0"/>
          <w:sz w:val="27"/>
          <w:szCs w:val="27"/>
        </w:rPr>
        <w:t>年，依規定召開會員大會及理監事會議，並完成改選，老人人口比率達</w:t>
      </w:r>
      <w:r w:rsidRPr="00EC6437">
        <w:rPr>
          <w:rFonts w:ascii="Times New Roman" w:hAnsi="Times New Roman" w:cs="Times New Roman"/>
          <w:color w:val="000000"/>
          <w:kern w:val="0"/>
          <w:sz w:val="27"/>
          <w:szCs w:val="27"/>
        </w:rPr>
        <w:t>22.9%</w:t>
      </w:r>
      <w:r w:rsidRPr="00EC6437">
        <w:rPr>
          <w:rFonts w:ascii="Times New Roman" w:hAnsi="Times New Roman" w:cs="Times New Roman"/>
          <w:color w:val="000000"/>
          <w:kern w:val="0"/>
          <w:sz w:val="27"/>
          <w:szCs w:val="27"/>
        </w:rPr>
        <w:t>，外籍配偶人口有</w:t>
      </w:r>
      <w:r w:rsidRPr="00EC6437">
        <w:rPr>
          <w:rFonts w:ascii="Times New Roman" w:hAnsi="Times New Roman" w:cs="Times New Roman"/>
          <w:color w:val="000000"/>
          <w:kern w:val="0"/>
          <w:sz w:val="27"/>
          <w:szCs w:val="27"/>
        </w:rPr>
        <w:t>7</w:t>
      </w:r>
      <w:r w:rsidRPr="00EC6437">
        <w:rPr>
          <w:rFonts w:ascii="Times New Roman" w:hAnsi="Times New Roman" w:cs="Times New Roman"/>
          <w:color w:val="000000"/>
          <w:kern w:val="0"/>
          <w:sz w:val="27"/>
          <w:szCs w:val="27"/>
        </w:rPr>
        <w:t>人社區基金</w:t>
      </w:r>
      <w:r w:rsidRPr="00EC6437">
        <w:rPr>
          <w:rFonts w:ascii="Times New Roman" w:hAnsi="Times New Roman" w:cs="Times New Roman"/>
          <w:color w:val="000000"/>
          <w:kern w:val="0"/>
          <w:sz w:val="27"/>
          <w:szCs w:val="27"/>
        </w:rPr>
        <w:t>50</w:t>
      </w:r>
      <w:r w:rsidRPr="00EC6437">
        <w:rPr>
          <w:rFonts w:ascii="Times New Roman" w:hAnsi="Times New Roman" w:cs="Times New Roman"/>
          <w:color w:val="000000"/>
          <w:kern w:val="0"/>
          <w:sz w:val="27"/>
          <w:szCs w:val="27"/>
        </w:rPr>
        <w:t>萬元，政府機關補助</w:t>
      </w:r>
      <w:r w:rsidRPr="00EC6437">
        <w:rPr>
          <w:rFonts w:ascii="Times New Roman" w:hAnsi="Times New Roman" w:cs="Times New Roman"/>
          <w:color w:val="000000"/>
          <w:kern w:val="0"/>
          <w:sz w:val="27"/>
          <w:szCs w:val="27"/>
        </w:rPr>
        <w:t>561,875</w:t>
      </w:r>
      <w:r w:rsidRPr="00EC6437">
        <w:rPr>
          <w:rFonts w:ascii="Times New Roman" w:hAnsi="Times New Roman" w:cs="Times New Roman"/>
          <w:color w:val="000000"/>
          <w:kern w:val="0"/>
          <w:sz w:val="27"/>
          <w:szCs w:val="27"/>
        </w:rPr>
        <w:t>元。</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2.</w:t>
      </w:r>
      <w:r w:rsidRPr="00EC6437">
        <w:rPr>
          <w:rFonts w:ascii="Times New Roman" w:hAnsi="Times New Roman" w:cs="Times New Roman"/>
          <w:color w:val="000000"/>
          <w:kern w:val="0"/>
          <w:sz w:val="27"/>
          <w:szCs w:val="27"/>
        </w:rPr>
        <w:t>理事長身兼里長，利用多年服務居民的功力，帶領幹部落實推展社區業務；村長兼任社區發展協會理事、村里資料相互資源結合。</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3.</w:t>
      </w:r>
      <w:r w:rsidRPr="00EC6437">
        <w:rPr>
          <w:rFonts w:ascii="Times New Roman" w:hAnsi="Times New Roman" w:cs="Times New Roman"/>
          <w:color w:val="000000"/>
          <w:kern w:val="0"/>
          <w:sz w:val="27"/>
          <w:szCs w:val="27"/>
        </w:rPr>
        <w:t>執行文化局社區營造計畫</w:t>
      </w:r>
      <w:r w:rsidRPr="00EC6437">
        <w:rPr>
          <w:rFonts w:ascii="Times New Roman" w:hAnsi="Times New Roman" w:cs="Times New Roman"/>
          <w:color w:val="000000"/>
          <w:kern w:val="0"/>
          <w:sz w:val="27"/>
          <w:szCs w:val="27"/>
        </w:rPr>
        <w:t>10</w:t>
      </w:r>
      <w:r w:rsidRPr="00EC6437">
        <w:rPr>
          <w:rFonts w:ascii="Times New Roman" w:hAnsi="Times New Roman" w:cs="Times New Roman"/>
          <w:color w:val="000000"/>
          <w:kern w:val="0"/>
          <w:sz w:val="27"/>
          <w:szCs w:val="27"/>
        </w:rPr>
        <w:t>萬元；辦理文化創意展，將漂流木運用為展示品，辦理尋寶、淨灘活動，活動成功內容豐富。。</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4.</w:t>
      </w:r>
      <w:r w:rsidRPr="00EC6437">
        <w:rPr>
          <w:rFonts w:ascii="Times New Roman" w:hAnsi="Times New Roman" w:cs="Times New Roman"/>
          <w:color w:val="000000"/>
          <w:kern w:val="0"/>
          <w:sz w:val="27"/>
          <w:szCs w:val="27"/>
        </w:rPr>
        <w:t>執行社區照顧關懷據點，辦理內容有關懷訪視、健康促進、餐飲服務、通報轉</w:t>
      </w:r>
      <w:proofErr w:type="gramStart"/>
      <w:r w:rsidRPr="00EC6437">
        <w:rPr>
          <w:rFonts w:ascii="Times New Roman" w:hAnsi="Times New Roman" w:cs="Times New Roman"/>
          <w:color w:val="000000"/>
          <w:kern w:val="0"/>
          <w:sz w:val="27"/>
          <w:szCs w:val="27"/>
        </w:rPr>
        <w:t>介</w:t>
      </w:r>
      <w:proofErr w:type="gramEnd"/>
      <w:r w:rsidRPr="00EC6437">
        <w:rPr>
          <w:rFonts w:ascii="Times New Roman" w:hAnsi="Times New Roman" w:cs="Times New Roman"/>
          <w:color w:val="000000"/>
          <w:kern w:val="0"/>
          <w:sz w:val="27"/>
          <w:szCs w:val="27"/>
        </w:rPr>
        <w:t>。</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5.</w:t>
      </w:r>
      <w:r w:rsidRPr="00EC6437">
        <w:rPr>
          <w:rFonts w:ascii="Times New Roman" w:hAnsi="Times New Roman" w:cs="Times New Roman"/>
          <w:color w:val="000000"/>
          <w:kern w:val="0"/>
          <w:sz w:val="27"/>
          <w:szCs w:val="27"/>
        </w:rPr>
        <w:t>社區臨近成功水庫，引用飲水思源之意念發展社區；</w:t>
      </w:r>
      <w:proofErr w:type="gramStart"/>
      <w:r w:rsidRPr="00EC6437">
        <w:rPr>
          <w:rFonts w:ascii="Times New Roman" w:hAnsi="Times New Roman" w:cs="Times New Roman"/>
          <w:color w:val="000000"/>
          <w:kern w:val="0"/>
          <w:sz w:val="27"/>
          <w:szCs w:val="27"/>
        </w:rPr>
        <w:t>元宵節武轎繞</w:t>
      </w:r>
      <w:proofErr w:type="gramEnd"/>
      <w:r w:rsidRPr="00EC6437">
        <w:rPr>
          <w:rFonts w:ascii="Times New Roman" w:hAnsi="Times New Roman" w:cs="Times New Roman"/>
          <w:color w:val="000000"/>
          <w:kern w:val="0"/>
          <w:sz w:val="27"/>
          <w:szCs w:val="27"/>
        </w:rPr>
        <w:t>境祈福活動。</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6.97</w:t>
      </w:r>
      <w:r w:rsidRPr="00EC6437">
        <w:rPr>
          <w:rFonts w:ascii="Times New Roman" w:hAnsi="Times New Roman" w:cs="Times New Roman"/>
          <w:color w:val="000000"/>
          <w:kern w:val="0"/>
          <w:sz w:val="27"/>
          <w:szCs w:val="27"/>
        </w:rPr>
        <w:t>年度共舉辦</w:t>
      </w:r>
      <w:r w:rsidRPr="00EC6437">
        <w:rPr>
          <w:rFonts w:ascii="Times New Roman" w:hAnsi="Times New Roman" w:cs="Times New Roman"/>
          <w:color w:val="000000"/>
          <w:kern w:val="0"/>
          <w:sz w:val="27"/>
          <w:szCs w:val="27"/>
        </w:rPr>
        <w:t>21</w:t>
      </w:r>
      <w:r w:rsidRPr="00EC6437">
        <w:rPr>
          <w:rFonts w:ascii="Times New Roman" w:hAnsi="Times New Roman" w:cs="Times New Roman"/>
          <w:color w:val="000000"/>
          <w:kern w:val="0"/>
          <w:sz w:val="27"/>
          <w:szCs w:val="27"/>
        </w:rPr>
        <w:t>項活動，經費分別向內政部、文建會、縣政府、鄉公所申請。</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7.</w:t>
      </w:r>
      <w:r w:rsidRPr="00EC6437">
        <w:rPr>
          <w:rFonts w:ascii="Times New Roman" w:hAnsi="Times New Roman" w:cs="Times New Roman"/>
          <w:color w:val="000000"/>
          <w:kern w:val="0"/>
          <w:sz w:val="27"/>
          <w:szCs w:val="27"/>
        </w:rPr>
        <w:t>社區文書資料的整理有很大進步。</w:t>
      </w:r>
    </w:p>
    <w:p w:rsidR="00EC6437" w:rsidRPr="00EC6437" w:rsidRDefault="00EC6437" w:rsidP="00EC6437">
      <w:pPr>
        <w:widowControl/>
        <w:autoSpaceDN/>
        <w:ind w:right="-5" w:hanging="18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   </w:t>
      </w:r>
      <w:r w:rsidRPr="00EC6437">
        <w:rPr>
          <w:rFonts w:ascii="Times New Roman" w:hAnsi="Times New Roman" w:cs="Times New Roman"/>
          <w:color w:val="000000"/>
          <w:kern w:val="0"/>
          <w:sz w:val="27"/>
          <w:szCs w:val="27"/>
        </w:rPr>
        <w:t>（二）主要特色</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1.</w:t>
      </w:r>
      <w:r w:rsidRPr="00EC6437">
        <w:rPr>
          <w:rFonts w:ascii="Times New Roman" w:hAnsi="Times New Roman" w:cs="Times New Roman"/>
          <w:color w:val="000000"/>
          <w:kern w:val="0"/>
          <w:sz w:val="27"/>
          <w:szCs w:val="27"/>
        </w:rPr>
        <w:t>自有社區活動中心，面積廣闊，設備齊全；成功村人口少，理監事出席率高，凝聚力強。</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2.</w:t>
      </w:r>
      <w:r w:rsidRPr="00EC6437">
        <w:rPr>
          <w:rFonts w:ascii="Times New Roman" w:hAnsi="Times New Roman" w:cs="Times New Roman"/>
          <w:color w:val="000000"/>
          <w:kern w:val="0"/>
          <w:sz w:val="27"/>
          <w:szCs w:val="27"/>
        </w:rPr>
        <w:t>理事長兼里長結合資源服務地方；村幹事擔任社區總幹事，落實輔導社區事務。</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3.</w:t>
      </w:r>
      <w:r w:rsidRPr="00EC6437">
        <w:rPr>
          <w:rFonts w:ascii="Times New Roman" w:hAnsi="Times New Roman" w:cs="Times New Roman"/>
          <w:color w:val="000000"/>
          <w:kern w:val="0"/>
          <w:sz w:val="27"/>
          <w:szCs w:val="27"/>
        </w:rPr>
        <w:t>志工隊</w:t>
      </w:r>
      <w:r w:rsidRPr="00EC6437">
        <w:rPr>
          <w:rFonts w:ascii="Times New Roman" w:hAnsi="Times New Roman" w:cs="Times New Roman"/>
          <w:color w:val="000000"/>
          <w:kern w:val="0"/>
          <w:sz w:val="27"/>
          <w:szCs w:val="27"/>
        </w:rPr>
        <w:t>32</w:t>
      </w:r>
      <w:r w:rsidRPr="00EC6437">
        <w:rPr>
          <w:rFonts w:ascii="Times New Roman" w:hAnsi="Times New Roman" w:cs="Times New Roman"/>
          <w:color w:val="000000"/>
          <w:kern w:val="0"/>
          <w:sz w:val="27"/>
          <w:szCs w:val="27"/>
        </w:rPr>
        <w:t>人，</w:t>
      </w:r>
      <w:proofErr w:type="gramStart"/>
      <w:r w:rsidRPr="00EC6437">
        <w:rPr>
          <w:rFonts w:ascii="Times New Roman" w:hAnsi="Times New Roman" w:cs="Times New Roman"/>
          <w:color w:val="000000"/>
          <w:kern w:val="0"/>
          <w:sz w:val="27"/>
          <w:szCs w:val="27"/>
        </w:rPr>
        <w:t>領冊</w:t>
      </w:r>
      <w:proofErr w:type="gramEnd"/>
      <w:r w:rsidRPr="00EC6437">
        <w:rPr>
          <w:rFonts w:ascii="Times New Roman" w:hAnsi="Times New Roman" w:cs="Times New Roman"/>
          <w:color w:val="000000"/>
          <w:kern w:val="0"/>
          <w:sz w:val="27"/>
          <w:szCs w:val="27"/>
        </w:rPr>
        <w:t>29</w:t>
      </w:r>
      <w:r w:rsidRPr="00EC6437">
        <w:rPr>
          <w:rFonts w:ascii="Times New Roman" w:hAnsi="Times New Roman" w:cs="Times New Roman"/>
          <w:color w:val="000000"/>
          <w:kern w:val="0"/>
          <w:sz w:val="27"/>
          <w:szCs w:val="27"/>
        </w:rPr>
        <w:t>人，志工會議確實在進行，協助關懷據點，訪視、餐飲服務、健康促進、婦女成長，</w:t>
      </w:r>
      <w:proofErr w:type="gramStart"/>
      <w:r w:rsidRPr="00EC6437">
        <w:rPr>
          <w:rFonts w:ascii="Times New Roman" w:hAnsi="Times New Roman" w:cs="Times New Roman"/>
          <w:color w:val="000000"/>
          <w:kern w:val="0"/>
          <w:sz w:val="27"/>
          <w:szCs w:val="27"/>
        </w:rPr>
        <w:t>凸</w:t>
      </w:r>
      <w:proofErr w:type="gramEnd"/>
      <w:r w:rsidRPr="00EC6437">
        <w:rPr>
          <w:rFonts w:ascii="Times New Roman" w:hAnsi="Times New Roman" w:cs="Times New Roman"/>
          <w:color w:val="000000"/>
          <w:kern w:val="0"/>
          <w:sz w:val="27"/>
          <w:szCs w:val="27"/>
        </w:rPr>
        <w:t>顯服務的熱忱；媽媽教室推動活動成效非凡。</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lastRenderedPageBreak/>
        <w:t>4.</w:t>
      </w:r>
      <w:r w:rsidRPr="00EC6437">
        <w:rPr>
          <w:rFonts w:ascii="Times New Roman" w:hAnsi="Times New Roman" w:cs="Times New Roman"/>
          <w:color w:val="000000"/>
          <w:kern w:val="0"/>
          <w:sz w:val="27"/>
          <w:szCs w:val="27"/>
        </w:rPr>
        <w:t>辦理民俗節慶活動，結合「成功」、「南寮」「湖東村」的民眾共同參與。</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5.</w:t>
      </w:r>
      <w:r w:rsidRPr="00EC6437">
        <w:rPr>
          <w:rFonts w:ascii="Times New Roman" w:hAnsi="Times New Roman" w:cs="Times New Roman"/>
          <w:color w:val="000000"/>
          <w:kern w:val="0"/>
          <w:sz w:val="27"/>
          <w:szCs w:val="27"/>
        </w:rPr>
        <w:t>辦理社區資源調查呈現地方特色。</w:t>
      </w:r>
    </w:p>
    <w:p w:rsidR="00EC6437" w:rsidRPr="00EC6437" w:rsidRDefault="00EC6437" w:rsidP="00EC6437">
      <w:pPr>
        <w:widowControl/>
        <w:autoSpaceDN/>
        <w:spacing w:before="100" w:beforeAutospacing="1" w:after="100" w:afterAutospacing="1"/>
        <w:ind w:left="1320" w:hanging="150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 xml:space="preserve">   </w:t>
      </w:r>
      <w:r w:rsidRPr="00EC6437">
        <w:rPr>
          <w:rFonts w:ascii="Times New Roman" w:hAnsi="Times New Roman" w:cs="Times New Roman"/>
          <w:color w:val="000000"/>
          <w:kern w:val="0"/>
          <w:sz w:val="27"/>
          <w:szCs w:val="27"/>
        </w:rPr>
        <w:t>（三）問題檢討</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1.</w:t>
      </w:r>
      <w:r w:rsidRPr="00EC6437">
        <w:rPr>
          <w:rFonts w:ascii="Times New Roman" w:hAnsi="Times New Roman" w:cs="Times New Roman"/>
          <w:color w:val="000000"/>
          <w:kern w:val="0"/>
          <w:sz w:val="27"/>
          <w:szCs w:val="27"/>
        </w:rPr>
        <w:t>缺乏社區資源的調查及社區居民福利需求之調查。</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2.</w:t>
      </w:r>
      <w:r w:rsidRPr="00EC6437">
        <w:rPr>
          <w:rFonts w:ascii="Times New Roman" w:hAnsi="Times New Roman" w:cs="Times New Roman"/>
          <w:color w:val="000000"/>
          <w:kern w:val="0"/>
          <w:sz w:val="27"/>
          <w:szCs w:val="27"/>
        </w:rPr>
        <w:t>公文的處理，簽辦未按行政程序辦理。</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3.</w:t>
      </w:r>
      <w:r w:rsidRPr="00EC6437">
        <w:rPr>
          <w:rFonts w:ascii="Times New Roman" w:hAnsi="Times New Roman" w:cs="Times New Roman"/>
          <w:color w:val="000000"/>
          <w:kern w:val="0"/>
          <w:sz w:val="27"/>
          <w:szCs w:val="27"/>
        </w:rPr>
        <w:t>社區總體營造如何融入關懷社區的活動。</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4.</w:t>
      </w:r>
      <w:r w:rsidRPr="00EC6437">
        <w:rPr>
          <w:rFonts w:ascii="Times New Roman" w:hAnsi="Times New Roman" w:cs="Times New Roman"/>
          <w:color w:val="000000"/>
          <w:kern w:val="0"/>
          <w:sz w:val="27"/>
          <w:szCs w:val="27"/>
        </w:rPr>
        <w:t>高齡者改善班與社區照顧關懷據點之功能是否有重複，可整合辦理。</w:t>
      </w:r>
    </w:p>
    <w:p w:rsidR="00EC6437" w:rsidRPr="00EC6437" w:rsidRDefault="00EC6437" w:rsidP="00EC6437">
      <w:pPr>
        <w:widowControl/>
        <w:autoSpaceDN/>
        <w:ind w:right="-5" w:hanging="36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 xml:space="preserve">　</w:t>
      </w:r>
      <w:r w:rsidRPr="00EC6437">
        <w:rPr>
          <w:rFonts w:ascii="Times New Roman" w:hAnsi="Times New Roman" w:cs="Times New Roman"/>
          <w:color w:val="000000"/>
          <w:kern w:val="0"/>
          <w:sz w:val="27"/>
          <w:szCs w:val="27"/>
        </w:rPr>
        <w:t xml:space="preserve">   </w:t>
      </w:r>
      <w:r w:rsidRPr="00EC6437">
        <w:rPr>
          <w:rFonts w:ascii="Times New Roman" w:hAnsi="Times New Roman" w:cs="Times New Roman"/>
          <w:color w:val="000000"/>
          <w:kern w:val="0"/>
          <w:sz w:val="27"/>
          <w:szCs w:val="27"/>
        </w:rPr>
        <w:t>（四）建議事項</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1.</w:t>
      </w:r>
      <w:r w:rsidRPr="00EC6437">
        <w:rPr>
          <w:rFonts w:ascii="Times New Roman" w:hAnsi="Times New Roman" w:cs="Times New Roman"/>
          <w:color w:val="000000"/>
          <w:kern w:val="0"/>
          <w:sz w:val="27"/>
          <w:szCs w:val="27"/>
        </w:rPr>
        <w:t>社區福利需求調查資料，請列入未來工作項目，可以思考結合學校人力，以展現社區特色；與學校單位的合作，辦理青少年及外籍配偶學習成長活動。</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2.</w:t>
      </w:r>
      <w:r w:rsidRPr="00EC6437">
        <w:rPr>
          <w:rFonts w:ascii="Times New Roman" w:hAnsi="Times New Roman" w:cs="Times New Roman"/>
          <w:color w:val="000000"/>
          <w:kern w:val="0"/>
          <w:sz w:val="27"/>
          <w:szCs w:val="27"/>
        </w:rPr>
        <w:t>結合其他資源的成果資料的呈現，請以圖片，統計圖表及具體書面的呈現。</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3.</w:t>
      </w:r>
      <w:r w:rsidRPr="00EC6437">
        <w:rPr>
          <w:rFonts w:ascii="Times New Roman" w:hAnsi="Times New Roman" w:cs="Times New Roman"/>
          <w:color w:val="000000"/>
          <w:kern w:val="0"/>
          <w:sz w:val="27"/>
          <w:szCs w:val="27"/>
        </w:rPr>
        <w:t>志工可將社區營造成果，在「台灣社區通」詳細記錄，行銷地方特色，發展社區深度之旅。</w:t>
      </w:r>
    </w:p>
    <w:p w:rsidR="00EC6437" w:rsidRPr="00EC6437" w:rsidRDefault="00EC6437" w:rsidP="00EC6437">
      <w:pPr>
        <w:widowControl/>
        <w:autoSpaceDN/>
        <w:ind w:left="960" w:hanging="240"/>
        <w:jc w:val="both"/>
        <w:textAlignment w:val="auto"/>
        <w:rPr>
          <w:rFonts w:ascii="Arial" w:hAnsi="Arial" w:cs="Arial"/>
          <w:color w:val="000000"/>
          <w:kern w:val="0"/>
          <w:sz w:val="27"/>
          <w:szCs w:val="27"/>
        </w:rPr>
      </w:pPr>
      <w:r w:rsidRPr="00EC6437">
        <w:rPr>
          <w:rFonts w:ascii="Arial" w:hAnsi="Arial" w:cs="Arial"/>
          <w:kern w:val="0"/>
          <w:sz w:val="27"/>
          <w:szCs w:val="27"/>
        </w:rPr>
        <w:t>4.</w:t>
      </w:r>
      <w:r w:rsidRPr="00EC6437">
        <w:rPr>
          <w:rFonts w:ascii="Arial" w:hAnsi="Arial" w:cs="Arial"/>
          <w:kern w:val="0"/>
          <w:sz w:val="27"/>
          <w:szCs w:val="27"/>
        </w:rPr>
        <w:t>鼓勵社區幹部多參加相關訓練研習，並將資料建立檔案，以利推展社區事務。</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5.</w:t>
      </w:r>
      <w:r w:rsidRPr="00EC6437">
        <w:rPr>
          <w:rFonts w:ascii="Times New Roman" w:hAnsi="Times New Roman" w:cs="Times New Roman"/>
          <w:color w:val="000000"/>
          <w:kern w:val="0"/>
          <w:sz w:val="27"/>
          <w:szCs w:val="27"/>
        </w:rPr>
        <w:t>財務處理請參考「社會團體財務處理辦法」相關規定辦理。</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6.</w:t>
      </w:r>
      <w:r w:rsidRPr="00EC6437">
        <w:rPr>
          <w:rFonts w:ascii="Times New Roman" w:hAnsi="Times New Roman" w:cs="Times New Roman"/>
          <w:color w:val="000000"/>
          <w:kern w:val="0"/>
          <w:sz w:val="27"/>
          <w:szCs w:val="27"/>
        </w:rPr>
        <w:t>志工隊對弱勢團體的關懷，宜多</w:t>
      </w:r>
      <w:proofErr w:type="gramStart"/>
      <w:r w:rsidRPr="00EC6437">
        <w:rPr>
          <w:rFonts w:ascii="Times New Roman" w:hAnsi="Times New Roman" w:cs="Times New Roman"/>
          <w:color w:val="000000"/>
          <w:kern w:val="0"/>
          <w:sz w:val="27"/>
          <w:szCs w:val="27"/>
        </w:rPr>
        <w:t>廣納志工</w:t>
      </w:r>
      <w:proofErr w:type="gramEnd"/>
      <w:r w:rsidRPr="00EC6437">
        <w:rPr>
          <w:rFonts w:ascii="Times New Roman" w:hAnsi="Times New Roman" w:cs="Times New Roman"/>
          <w:color w:val="000000"/>
          <w:kern w:val="0"/>
          <w:sz w:val="27"/>
          <w:szCs w:val="27"/>
        </w:rPr>
        <w:t>並強化相關訓練。</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7.</w:t>
      </w:r>
      <w:r w:rsidRPr="00EC6437">
        <w:rPr>
          <w:rFonts w:ascii="Times New Roman" w:hAnsi="Times New Roman" w:cs="Times New Roman"/>
          <w:color w:val="000000"/>
          <w:kern w:val="0"/>
          <w:sz w:val="27"/>
          <w:szCs w:val="27"/>
        </w:rPr>
        <w:t>社區未來可以繼續結合在地的資源與機構與店家合作進行創新與改良。</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8.</w:t>
      </w:r>
      <w:r w:rsidRPr="00EC6437">
        <w:rPr>
          <w:rFonts w:ascii="Times New Roman" w:hAnsi="Times New Roman" w:cs="Times New Roman"/>
          <w:color w:val="000000"/>
          <w:kern w:val="0"/>
          <w:sz w:val="27"/>
          <w:szCs w:val="27"/>
        </w:rPr>
        <w:t>「飄」</w:t>
      </w:r>
      <w:proofErr w:type="gramStart"/>
      <w:r w:rsidRPr="00EC6437">
        <w:rPr>
          <w:rFonts w:ascii="Times New Roman" w:hAnsi="Times New Roman" w:cs="Times New Roman"/>
          <w:color w:val="000000"/>
          <w:kern w:val="0"/>
          <w:sz w:val="27"/>
          <w:szCs w:val="27"/>
        </w:rPr>
        <w:t>流木創意</w:t>
      </w:r>
      <w:proofErr w:type="gramEnd"/>
      <w:r w:rsidRPr="00EC6437">
        <w:rPr>
          <w:rFonts w:ascii="Times New Roman" w:hAnsi="Times New Roman" w:cs="Times New Roman"/>
          <w:color w:val="000000"/>
          <w:kern w:val="0"/>
          <w:sz w:val="27"/>
          <w:szCs w:val="27"/>
        </w:rPr>
        <w:t>設計，及舉辦「</w:t>
      </w:r>
      <w:proofErr w:type="gramStart"/>
      <w:r w:rsidRPr="00EC6437">
        <w:rPr>
          <w:rFonts w:ascii="Times New Roman" w:hAnsi="Times New Roman" w:cs="Times New Roman"/>
          <w:color w:val="000000"/>
          <w:kern w:val="0"/>
          <w:sz w:val="27"/>
          <w:szCs w:val="27"/>
        </w:rPr>
        <w:t>衝轎仔</w:t>
      </w:r>
      <w:proofErr w:type="gramEnd"/>
      <w:r w:rsidRPr="00EC6437">
        <w:rPr>
          <w:rFonts w:ascii="Times New Roman" w:hAnsi="Times New Roman" w:cs="Times New Roman"/>
          <w:color w:val="000000"/>
          <w:kern w:val="0"/>
          <w:sz w:val="27"/>
          <w:szCs w:val="27"/>
        </w:rPr>
        <w:t>」傳統宗教文化季，並邀請藝術家駐村成為社區特色。</w:t>
      </w:r>
    </w:p>
    <w:p w:rsidR="00EC6437" w:rsidRPr="00EC6437" w:rsidRDefault="00EC6437" w:rsidP="00EC6437">
      <w:pPr>
        <w:widowControl/>
        <w:autoSpaceDN/>
        <w:spacing w:before="100" w:beforeAutospacing="1" w:after="100" w:afterAutospacing="1" w:line="400" w:lineRule="atLeast"/>
        <w:ind w:left="240" w:hanging="420"/>
        <w:jc w:val="both"/>
        <w:textAlignment w:val="auto"/>
        <w:rPr>
          <w:rFonts w:ascii="Times New Roman" w:hAnsi="Times New Roman" w:cs="Times New Roman"/>
          <w:color w:val="000000"/>
          <w:kern w:val="0"/>
          <w:sz w:val="27"/>
          <w:szCs w:val="27"/>
        </w:rPr>
      </w:pPr>
      <w:r w:rsidRPr="00EC6437">
        <w:rPr>
          <w:rFonts w:ascii="Times New Roman" w:hAnsi="Times New Roman" w:cs="Times New Roman"/>
          <w:b/>
          <w:bCs/>
          <w:color w:val="000000"/>
          <w:kern w:val="0"/>
          <w:sz w:val="27"/>
          <w:szCs w:val="27"/>
        </w:rPr>
        <w:t xml:space="preserve">   </w:t>
      </w:r>
      <w:r w:rsidRPr="00EC6437">
        <w:rPr>
          <w:rFonts w:ascii="Times New Roman" w:hAnsi="Times New Roman" w:cs="Times New Roman"/>
          <w:b/>
          <w:bCs/>
          <w:color w:val="000000"/>
          <w:kern w:val="0"/>
          <w:sz w:val="27"/>
          <w:szCs w:val="27"/>
        </w:rPr>
        <w:t>四十一、澎湖縣西嶼鄉內</w:t>
      </w:r>
      <w:proofErr w:type="gramStart"/>
      <w:r w:rsidRPr="00EC6437">
        <w:rPr>
          <w:rFonts w:ascii="Times New Roman" w:hAnsi="Times New Roman" w:cs="Times New Roman"/>
          <w:b/>
          <w:bCs/>
          <w:color w:val="000000"/>
          <w:kern w:val="0"/>
          <w:sz w:val="27"/>
          <w:szCs w:val="27"/>
        </w:rPr>
        <w:t>垵</w:t>
      </w:r>
      <w:proofErr w:type="gramEnd"/>
      <w:r w:rsidRPr="00EC6437">
        <w:rPr>
          <w:rFonts w:ascii="Times New Roman" w:hAnsi="Times New Roman" w:cs="Times New Roman"/>
          <w:b/>
          <w:bCs/>
          <w:color w:val="000000"/>
          <w:kern w:val="0"/>
          <w:sz w:val="27"/>
          <w:szCs w:val="27"/>
        </w:rPr>
        <w:t>社區</w:t>
      </w:r>
    </w:p>
    <w:p w:rsidR="00EC6437" w:rsidRPr="00EC6437" w:rsidRDefault="00EC6437" w:rsidP="00EC6437">
      <w:pPr>
        <w:widowControl/>
        <w:autoSpaceDN/>
        <w:ind w:right="720" w:hanging="18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lastRenderedPageBreak/>
        <w:t xml:space="preserve">   </w:t>
      </w:r>
      <w:r w:rsidRPr="00EC6437">
        <w:rPr>
          <w:rFonts w:ascii="Times New Roman" w:hAnsi="Times New Roman" w:cs="Times New Roman"/>
          <w:color w:val="000000"/>
          <w:kern w:val="0"/>
          <w:sz w:val="27"/>
          <w:szCs w:val="27"/>
        </w:rPr>
        <w:t>（一）推展社區發展執行概況</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1.</w:t>
      </w:r>
      <w:r w:rsidRPr="00EC6437">
        <w:rPr>
          <w:rFonts w:ascii="Times New Roman" w:hAnsi="Times New Roman" w:cs="Times New Roman"/>
          <w:color w:val="000000"/>
          <w:kern w:val="0"/>
          <w:sz w:val="27"/>
          <w:szCs w:val="27"/>
        </w:rPr>
        <w:t>協會成立於</w:t>
      </w:r>
      <w:r w:rsidRPr="00EC6437">
        <w:rPr>
          <w:rFonts w:ascii="Times New Roman" w:hAnsi="Times New Roman" w:cs="Times New Roman"/>
          <w:color w:val="000000"/>
          <w:kern w:val="0"/>
          <w:sz w:val="27"/>
          <w:szCs w:val="27"/>
        </w:rPr>
        <w:t>81</w:t>
      </w:r>
      <w:r w:rsidRPr="00EC6437">
        <w:rPr>
          <w:rFonts w:ascii="Times New Roman" w:hAnsi="Times New Roman" w:cs="Times New Roman"/>
          <w:color w:val="000000"/>
          <w:kern w:val="0"/>
          <w:sz w:val="27"/>
          <w:szCs w:val="27"/>
        </w:rPr>
        <w:t>年，依規定召開會員大會及理監事會議，紀錄如期申報主管機關，社區基金</w:t>
      </w:r>
      <w:r w:rsidRPr="00EC6437">
        <w:rPr>
          <w:rFonts w:ascii="Times New Roman" w:hAnsi="Times New Roman" w:cs="Times New Roman"/>
          <w:color w:val="000000"/>
          <w:kern w:val="0"/>
          <w:sz w:val="27"/>
          <w:szCs w:val="27"/>
        </w:rPr>
        <w:t>50</w:t>
      </w:r>
      <w:r w:rsidRPr="00EC6437">
        <w:rPr>
          <w:rFonts w:ascii="Times New Roman" w:hAnsi="Times New Roman" w:cs="Times New Roman"/>
          <w:color w:val="000000"/>
          <w:kern w:val="0"/>
          <w:sz w:val="27"/>
          <w:szCs w:val="27"/>
        </w:rPr>
        <w:t>萬元，常年會費定期收取，政府機關補助</w:t>
      </w:r>
      <w:r w:rsidRPr="00EC6437">
        <w:rPr>
          <w:rFonts w:ascii="Times New Roman" w:hAnsi="Times New Roman" w:cs="Times New Roman"/>
          <w:color w:val="000000"/>
          <w:kern w:val="0"/>
          <w:sz w:val="27"/>
          <w:szCs w:val="27"/>
        </w:rPr>
        <w:t>1,157,130</w:t>
      </w:r>
      <w:r w:rsidRPr="00EC6437">
        <w:rPr>
          <w:rFonts w:ascii="Times New Roman" w:hAnsi="Times New Roman" w:cs="Times New Roman"/>
          <w:color w:val="000000"/>
          <w:kern w:val="0"/>
          <w:sz w:val="27"/>
          <w:szCs w:val="27"/>
        </w:rPr>
        <w:t>元，捐款收入</w:t>
      </w:r>
      <w:r w:rsidRPr="00EC6437">
        <w:rPr>
          <w:rFonts w:ascii="Times New Roman" w:hAnsi="Times New Roman" w:cs="Times New Roman"/>
          <w:color w:val="000000"/>
          <w:kern w:val="0"/>
          <w:sz w:val="27"/>
          <w:szCs w:val="27"/>
        </w:rPr>
        <w:t>31,600</w:t>
      </w:r>
      <w:r w:rsidRPr="00EC6437">
        <w:rPr>
          <w:rFonts w:ascii="Times New Roman" w:hAnsi="Times New Roman" w:cs="Times New Roman"/>
          <w:color w:val="000000"/>
          <w:kern w:val="0"/>
          <w:sz w:val="27"/>
          <w:szCs w:val="27"/>
        </w:rPr>
        <w:t>元，社區生產收益</w:t>
      </w:r>
      <w:r w:rsidRPr="00EC6437">
        <w:rPr>
          <w:rFonts w:ascii="Times New Roman" w:hAnsi="Times New Roman" w:cs="Times New Roman"/>
          <w:color w:val="000000"/>
          <w:kern w:val="0"/>
          <w:sz w:val="27"/>
          <w:szCs w:val="27"/>
        </w:rPr>
        <w:t>54,300</w:t>
      </w:r>
      <w:r w:rsidRPr="00EC6437">
        <w:rPr>
          <w:rFonts w:ascii="Times New Roman" w:hAnsi="Times New Roman" w:cs="Times New Roman"/>
          <w:color w:val="000000"/>
          <w:kern w:val="0"/>
          <w:sz w:val="27"/>
          <w:szCs w:val="27"/>
        </w:rPr>
        <w:t>元。</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2.</w:t>
      </w:r>
      <w:r w:rsidRPr="00EC6437">
        <w:rPr>
          <w:rFonts w:ascii="Times New Roman" w:hAnsi="Times New Roman" w:cs="Times New Roman"/>
          <w:color w:val="000000"/>
          <w:kern w:val="0"/>
          <w:sz w:val="27"/>
          <w:szCs w:val="27"/>
        </w:rPr>
        <w:t>社區內有一內</w:t>
      </w:r>
      <w:proofErr w:type="gramStart"/>
      <w:r w:rsidRPr="00EC6437">
        <w:rPr>
          <w:rFonts w:ascii="Times New Roman" w:hAnsi="Times New Roman" w:cs="Times New Roman"/>
          <w:color w:val="000000"/>
          <w:kern w:val="0"/>
          <w:sz w:val="27"/>
          <w:szCs w:val="27"/>
        </w:rPr>
        <w:t>垵</w:t>
      </w:r>
      <w:proofErr w:type="gramEnd"/>
      <w:r w:rsidRPr="00EC6437">
        <w:rPr>
          <w:rFonts w:ascii="Times New Roman" w:hAnsi="Times New Roman" w:cs="Times New Roman"/>
          <w:color w:val="000000"/>
          <w:kern w:val="0"/>
          <w:sz w:val="27"/>
          <w:szCs w:val="27"/>
        </w:rPr>
        <w:t>社區暨農漁民活動中心，是二層樓建築，面積廣，設備齊全。</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3.</w:t>
      </w:r>
      <w:r w:rsidRPr="00EC6437">
        <w:rPr>
          <w:rFonts w:ascii="Times New Roman" w:hAnsi="Times New Roman" w:cs="Times New Roman"/>
          <w:color w:val="000000"/>
          <w:kern w:val="0"/>
          <w:sz w:val="27"/>
          <w:szCs w:val="27"/>
        </w:rPr>
        <w:t>西嶼地區地理資源，景觀資源充足豐富；社區產業以近海產</w:t>
      </w:r>
      <w:proofErr w:type="gramStart"/>
      <w:r w:rsidRPr="00EC6437">
        <w:rPr>
          <w:rFonts w:ascii="Times New Roman" w:hAnsi="Times New Roman" w:cs="Times New Roman"/>
          <w:color w:val="000000"/>
          <w:kern w:val="0"/>
          <w:sz w:val="27"/>
          <w:szCs w:val="27"/>
        </w:rPr>
        <w:t>殖</w:t>
      </w:r>
      <w:proofErr w:type="gramEnd"/>
      <w:r w:rsidRPr="00EC6437">
        <w:rPr>
          <w:rFonts w:ascii="Times New Roman" w:hAnsi="Times New Roman" w:cs="Times New Roman"/>
          <w:color w:val="000000"/>
          <w:kern w:val="0"/>
          <w:sz w:val="27"/>
          <w:szCs w:val="27"/>
        </w:rPr>
        <w:t>業為主，農業以圈養放牧為主。</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4.</w:t>
      </w:r>
      <w:r w:rsidRPr="00EC6437">
        <w:rPr>
          <w:rFonts w:ascii="Times New Roman" w:hAnsi="Times New Roman" w:cs="Times New Roman"/>
          <w:color w:val="000000"/>
          <w:kern w:val="0"/>
          <w:sz w:val="27"/>
          <w:szCs w:val="27"/>
        </w:rPr>
        <w:t>村幹事擔任社區總幹事，將社區財務輔導井然有序。</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5.</w:t>
      </w:r>
      <w:r w:rsidRPr="00EC6437">
        <w:rPr>
          <w:rFonts w:ascii="Times New Roman" w:hAnsi="Times New Roman" w:cs="Times New Roman"/>
          <w:color w:val="000000"/>
          <w:kern w:val="0"/>
          <w:sz w:val="27"/>
          <w:szCs w:val="27"/>
        </w:rPr>
        <w:t>辦理社區照顧關懷據點</w:t>
      </w:r>
      <w:r w:rsidRPr="00EC6437">
        <w:rPr>
          <w:rFonts w:ascii="Times New Roman" w:hAnsi="Times New Roman" w:cs="Times New Roman"/>
          <w:color w:val="000000"/>
          <w:kern w:val="0"/>
          <w:sz w:val="27"/>
          <w:szCs w:val="27"/>
        </w:rPr>
        <w:t>2</w:t>
      </w:r>
      <w:r w:rsidRPr="00EC6437">
        <w:rPr>
          <w:rFonts w:ascii="Times New Roman" w:hAnsi="Times New Roman" w:cs="Times New Roman"/>
          <w:color w:val="000000"/>
          <w:kern w:val="0"/>
          <w:sz w:val="27"/>
          <w:szCs w:val="27"/>
        </w:rPr>
        <w:t>年，每天開放；服務內容為提供舒適寬敞的活動場所，讓社區老人泡茶、下棋、撞球、歌唱等；成立社區</w:t>
      </w:r>
      <w:proofErr w:type="gramStart"/>
      <w:r w:rsidRPr="00EC6437">
        <w:rPr>
          <w:rFonts w:ascii="Times New Roman" w:hAnsi="Times New Roman" w:cs="Times New Roman"/>
          <w:color w:val="000000"/>
          <w:kern w:val="0"/>
          <w:sz w:val="27"/>
          <w:szCs w:val="27"/>
        </w:rPr>
        <w:t>志工班</w:t>
      </w:r>
      <w:proofErr w:type="gramEnd"/>
      <w:r w:rsidRPr="00EC6437">
        <w:rPr>
          <w:rFonts w:ascii="Times New Roman" w:hAnsi="Times New Roman" w:cs="Times New Roman"/>
          <w:color w:val="000000"/>
          <w:kern w:val="0"/>
          <w:sz w:val="27"/>
          <w:szCs w:val="27"/>
        </w:rPr>
        <w:t>，只休春節初一至初五，為社區老人測體溫、量血壓做紀錄，並噓寒問暖；定期電話問安及居家訪視；每日風雨無阻由志工為獨居老人送餐；每月辦理老人點心品嚐及慶生活動；不定期辦理老人健康講座及聯誼活動。</w:t>
      </w:r>
    </w:p>
    <w:p w:rsidR="00EC6437" w:rsidRPr="00EC6437" w:rsidRDefault="00EC6437" w:rsidP="00EC6437">
      <w:pPr>
        <w:widowControl/>
        <w:autoSpaceDN/>
        <w:ind w:right="-5" w:hanging="36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     </w:t>
      </w:r>
      <w:r w:rsidRPr="00EC6437">
        <w:rPr>
          <w:rFonts w:ascii="Times New Roman" w:hAnsi="Times New Roman" w:cs="Times New Roman"/>
          <w:color w:val="000000"/>
          <w:kern w:val="0"/>
          <w:sz w:val="27"/>
          <w:szCs w:val="27"/>
        </w:rPr>
        <w:t>（二）主要特色</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1.</w:t>
      </w:r>
      <w:r w:rsidRPr="00EC6437">
        <w:rPr>
          <w:rFonts w:ascii="Times New Roman" w:hAnsi="Times New Roman" w:cs="Times New Roman"/>
          <w:color w:val="000000"/>
          <w:kern w:val="0"/>
          <w:sz w:val="27"/>
          <w:szCs w:val="27"/>
        </w:rPr>
        <w:t>里長擔任協會理事，與理事長合作無間推展業務。</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2.</w:t>
      </w:r>
      <w:r w:rsidRPr="00EC6437">
        <w:rPr>
          <w:rFonts w:ascii="Times New Roman" w:hAnsi="Times New Roman" w:cs="Times New Roman"/>
          <w:color w:val="000000"/>
          <w:kern w:val="0"/>
          <w:sz w:val="27"/>
          <w:szCs w:val="27"/>
        </w:rPr>
        <w:t>財務佳，收入來源相當多元，除政府補助收入外，還有理監事等捐款收入。</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3.</w:t>
      </w:r>
      <w:r w:rsidRPr="00EC6437">
        <w:rPr>
          <w:rFonts w:ascii="Times New Roman" w:hAnsi="Times New Roman" w:cs="Times New Roman"/>
          <w:color w:val="000000"/>
          <w:kern w:val="0"/>
          <w:sz w:val="27"/>
          <w:szCs w:val="27"/>
        </w:rPr>
        <w:t>辦理</w:t>
      </w:r>
      <w:proofErr w:type="gramStart"/>
      <w:r w:rsidRPr="00EC6437">
        <w:rPr>
          <w:rFonts w:ascii="Times New Roman" w:hAnsi="Times New Roman" w:cs="Times New Roman"/>
          <w:color w:val="000000"/>
          <w:kern w:val="0"/>
          <w:sz w:val="27"/>
          <w:szCs w:val="27"/>
        </w:rPr>
        <w:t>古早童玩</w:t>
      </w:r>
      <w:proofErr w:type="gramEnd"/>
      <w:r w:rsidRPr="00EC6437">
        <w:rPr>
          <w:rFonts w:ascii="Times New Roman" w:hAnsi="Times New Roman" w:cs="Times New Roman"/>
          <w:color w:val="000000"/>
          <w:kern w:val="0"/>
          <w:sz w:val="27"/>
          <w:szCs w:val="27"/>
        </w:rPr>
        <w:t>活動：「</w:t>
      </w:r>
      <w:proofErr w:type="gramStart"/>
      <w:r w:rsidRPr="00EC6437">
        <w:rPr>
          <w:rFonts w:ascii="Times New Roman" w:hAnsi="Times New Roman" w:cs="Times New Roman"/>
          <w:color w:val="000000"/>
          <w:kern w:val="0"/>
          <w:sz w:val="27"/>
          <w:szCs w:val="27"/>
        </w:rPr>
        <w:t>打寸子</w:t>
      </w:r>
      <w:proofErr w:type="gramEnd"/>
      <w:r w:rsidRPr="00EC6437">
        <w:rPr>
          <w:rFonts w:ascii="Times New Roman" w:hAnsi="Times New Roman" w:cs="Times New Roman"/>
          <w:color w:val="000000"/>
          <w:kern w:val="0"/>
          <w:sz w:val="27"/>
          <w:szCs w:val="27"/>
        </w:rPr>
        <w:t>」運動，讓老人體會古老的文藝活動。</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4.</w:t>
      </w:r>
      <w:r w:rsidRPr="00EC6437">
        <w:rPr>
          <w:rFonts w:ascii="Times New Roman" w:hAnsi="Times New Roman" w:cs="Times New Roman"/>
          <w:color w:val="000000"/>
          <w:kern w:val="0"/>
          <w:sz w:val="27"/>
          <w:szCs w:val="27"/>
        </w:rPr>
        <w:t>設立社區圖書室，鼓勵民眾參與，由值班志工服務借、還書事宜，提供社區民眾一個看書、讀報的良好場所，部分書籍由鄉立圖書館提供，不定期更換。</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5.</w:t>
      </w:r>
      <w:r w:rsidRPr="00EC6437">
        <w:rPr>
          <w:rFonts w:ascii="Times New Roman" w:hAnsi="Times New Roman" w:cs="Times New Roman"/>
          <w:color w:val="000000"/>
          <w:kern w:val="0"/>
          <w:sz w:val="27"/>
          <w:szCs w:val="27"/>
        </w:rPr>
        <w:t>郷內獨居老人送餐服務由社區志工來擔任，志工隊表現優異。</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6.</w:t>
      </w:r>
      <w:r w:rsidRPr="00EC6437">
        <w:rPr>
          <w:rFonts w:ascii="Times New Roman" w:hAnsi="Times New Roman" w:cs="Times New Roman"/>
          <w:color w:val="000000"/>
          <w:kern w:val="0"/>
          <w:sz w:val="27"/>
          <w:szCs w:val="27"/>
        </w:rPr>
        <w:t>社區媽媽投入社區照顧關懷據點，擔任志工。</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7.</w:t>
      </w:r>
      <w:r w:rsidRPr="00EC6437">
        <w:rPr>
          <w:rFonts w:ascii="Times New Roman" w:hAnsi="Times New Roman" w:cs="Times New Roman"/>
          <w:color w:val="000000"/>
          <w:kern w:val="0"/>
          <w:sz w:val="27"/>
          <w:szCs w:val="27"/>
        </w:rPr>
        <w:t>社區內有兩個港口及一級古蹟西嶼西台古堡。</w:t>
      </w:r>
    </w:p>
    <w:p w:rsidR="00EC6437" w:rsidRPr="00EC6437" w:rsidRDefault="00EC6437" w:rsidP="00EC6437">
      <w:pPr>
        <w:widowControl/>
        <w:autoSpaceDN/>
        <w:spacing w:before="100" w:beforeAutospacing="1" w:after="100" w:afterAutospacing="1"/>
        <w:ind w:left="1320" w:hanging="168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lastRenderedPageBreak/>
        <w:t xml:space="preserve">     </w:t>
      </w:r>
      <w:r w:rsidRPr="00EC6437">
        <w:rPr>
          <w:rFonts w:ascii="Times New Roman" w:hAnsi="Times New Roman" w:cs="Times New Roman"/>
          <w:color w:val="000000"/>
          <w:kern w:val="0"/>
          <w:sz w:val="27"/>
          <w:szCs w:val="27"/>
        </w:rPr>
        <w:t>（三）問題檢討</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1.</w:t>
      </w:r>
      <w:r w:rsidRPr="00EC6437">
        <w:rPr>
          <w:rFonts w:ascii="Times New Roman" w:hAnsi="Times New Roman" w:cs="Times New Roman"/>
          <w:color w:val="000000"/>
          <w:kern w:val="0"/>
          <w:sz w:val="27"/>
          <w:szCs w:val="27"/>
        </w:rPr>
        <w:t>會務行政，會籍資料檔案之整理，尚待加強。</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2.</w:t>
      </w:r>
      <w:r w:rsidRPr="00EC6437">
        <w:rPr>
          <w:rFonts w:ascii="Times New Roman" w:hAnsi="Times New Roman" w:cs="Times New Roman"/>
          <w:color w:val="000000"/>
          <w:kern w:val="0"/>
          <w:sz w:val="27"/>
          <w:szCs w:val="27"/>
        </w:rPr>
        <w:t>社區福利需求之調查資料欠缺。</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3.</w:t>
      </w:r>
      <w:r w:rsidRPr="00EC6437">
        <w:rPr>
          <w:rFonts w:ascii="Times New Roman" w:hAnsi="Times New Roman" w:cs="Times New Roman"/>
          <w:color w:val="000000"/>
          <w:kern w:val="0"/>
          <w:sz w:val="27"/>
          <w:szCs w:val="27"/>
        </w:rPr>
        <w:t>鼓勵志工前往臺灣本島參與研習活動。</w:t>
      </w: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366"/>
      </w:tblGrid>
      <w:tr w:rsidR="00EC6437" w:rsidRPr="00EC6437" w:rsidTr="00EC6437">
        <w:trPr>
          <w:tblCellSpacing w:w="0" w:type="dxa"/>
        </w:trPr>
        <w:tc>
          <w:tcPr>
            <w:tcW w:w="0" w:type="auto"/>
            <w:tcMar>
              <w:top w:w="0" w:type="dxa"/>
              <w:left w:w="180" w:type="dxa"/>
              <w:bottom w:w="0" w:type="dxa"/>
              <w:right w:w="180" w:type="dxa"/>
            </w:tcMar>
            <w:hideMark/>
          </w:tcPr>
          <w:p w:rsidR="00EC6437" w:rsidRPr="00EC6437" w:rsidRDefault="00EC6437" w:rsidP="00EC6437">
            <w:pPr>
              <w:widowControl/>
              <w:autoSpaceDN/>
              <w:textAlignment w:val="auto"/>
              <w:rPr>
                <w:rFonts w:ascii="新細明體" w:hAnsi="新細明體" w:cs="新細明體"/>
                <w:kern w:val="0"/>
                <w:szCs w:val="24"/>
              </w:rPr>
            </w:pPr>
          </w:p>
        </w:tc>
      </w:tr>
    </w:tbl>
    <w:p w:rsidR="00EC6437" w:rsidRPr="00EC6437" w:rsidRDefault="00EC6437" w:rsidP="00EC6437">
      <w:pPr>
        <w:widowControl/>
        <w:autoSpaceDN/>
        <w:ind w:left="-120" w:right="-5"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 xml:space="preserve">     </w:t>
      </w:r>
      <w:r w:rsidRPr="00EC6437">
        <w:rPr>
          <w:rFonts w:ascii="Times New Roman" w:hAnsi="Times New Roman" w:cs="Times New Roman"/>
          <w:color w:val="000000"/>
          <w:kern w:val="0"/>
          <w:sz w:val="27"/>
          <w:szCs w:val="27"/>
        </w:rPr>
        <w:t>（四）建議事項</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1.</w:t>
      </w:r>
      <w:r w:rsidRPr="00EC6437">
        <w:rPr>
          <w:rFonts w:ascii="Times New Roman" w:hAnsi="Times New Roman" w:cs="Times New Roman"/>
          <w:color w:val="000000"/>
          <w:kern w:val="0"/>
          <w:sz w:val="27"/>
          <w:szCs w:val="27"/>
        </w:rPr>
        <w:t>福利人口群的福利需求的資料尚待充實。</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2.</w:t>
      </w:r>
      <w:r w:rsidRPr="00EC6437">
        <w:rPr>
          <w:rFonts w:ascii="Times New Roman" w:hAnsi="Times New Roman" w:cs="Times New Roman"/>
          <w:color w:val="000000"/>
          <w:kern w:val="0"/>
          <w:sz w:val="27"/>
          <w:szCs w:val="27"/>
        </w:rPr>
        <w:t>志工可將社區營造成果，在「台灣社區通」詳細記錄，行銷地方特色，發展社區深度之旅。</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3.</w:t>
      </w:r>
      <w:r w:rsidRPr="00EC6437">
        <w:rPr>
          <w:rFonts w:ascii="Times New Roman" w:hAnsi="Times New Roman" w:cs="Times New Roman"/>
          <w:color w:val="000000"/>
          <w:kern w:val="0"/>
          <w:sz w:val="27"/>
          <w:szCs w:val="27"/>
        </w:rPr>
        <w:t>鼓勵社區幹部多參加相關訓練研習，以利推展社區事務。</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4.</w:t>
      </w:r>
      <w:r w:rsidRPr="00EC6437">
        <w:rPr>
          <w:rFonts w:ascii="Times New Roman" w:hAnsi="Times New Roman" w:cs="Times New Roman"/>
          <w:color w:val="000000"/>
          <w:kern w:val="0"/>
          <w:sz w:val="27"/>
          <w:szCs w:val="27"/>
        </w:rPr>
        <w:t>宜根據社區人口分配特性，強化女性參與，</w:t>
      </w:r>
      <w:proofErr w:type="gramStart"/>
      <w:r w:rsidRPr="00EC6437">
        <w:rPr>
          <w:rFonts w:ascii="Times New Roman" w:hAnsi="Times New Roman" w:cs="Times New Roman"/>
          <w:color w:val="000000"/>
          <w:kern w:val="0"/>
          <w:sz w:val="27"/>
          <w:szCs w:val="27"/>
        </w:rPr>
        <w:t>除志工</w:t>
      </w:r>
      <w:proofErr w:type="gramEnd"/>
      <w:r w:rsidRPr="00EC6437">
        <w:rPr>
          <w:rFonts w:ascii="Times New Roman" w:hAnsi="Times New Roman" w:cs="Times New Roman"/>
          <w:color w:val="000000"/>
          <w:kern w:val="0"/>
          <w:sz w:val="27"/>
          <w:szCs w:val="27"/>
        </w:rPr>
        <w:t>隊之外，協會應鼓勵女性參與領導、決策。</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5.</w:t>
      </w:r>
      <w:r w:rsidRPr="00EC6437">
        <w:rPr>
          <w:rFonts w:ascii="Times New Roman" w:hAnsi="Times New Roman" w:cs="Times New Roman"/>
          <w:color w:val="000000"/>
          <w:kern w:val="0"/>
          <w:sz w:val="27"/>
          <w:szCs w:val="27"/>
        </w:rPr>
        <w:t>除老人關懷之外，可以強化對於其他弱勢族群之關懷與服務。</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6.</w:t>
      </w:r>
      <w:r w:rsidRPr="00EC6437">
        <w:rPr>
          <w:rFonts w:ascii="Times New Roman" w:hAnsi="Times New Roman" w:cs="Times New Roman"/>
          <w:color w:val="000000"/>
          <w:kern w:val="0"/>
          <w:sz w:val="27"/>
          <w:szCs w:val="27"/>
        </w:rPr>
        <w:t>社區有何特色，可以藉由理監事會或志工隊加以討論與歸納，作為社區未來工作項目之目標導引。</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7.</w:t>
      </w:r>
      <w:r w:rsidRPr="00EC6437">
        <w:rPr>
          <w:rFonts w:ascii="Times New Roman" w:hAnsi="Times New Roman" w:cs="Times New Roman"/>
          <w:color w:val="000000"/>
          <w:kern w:val="0"/>
          <w:sz w:val="27"/>
          <w:szCs w:val="27"/>
        </w:rPr>
        <w:t>申請教育部數位資源中心；圖書室編號鼓勵</w:t>
      </w:r>
      <w:proofErr w:type="gramStart"/>
      <w:r w:rsidRPr="00EC6437">
        <w:rPr>
          <w:rFonts w:ascii="Times New Roman" w:hAnsi="Times New Roman" w:cs="Times New Roman"/>
          <w:color w:val="000000"/>
          <w:kern w:val="0"/>
          <w:sz w:val="27"/>
          <w:szCs w:val="27"/>
        </w:rPr>
        <w:t>大家捐借書</w:t>
      </w:r>
      <w:proofErr w:type="gramEnd"/>
      <w:r w:rsidRPr="00EC6437">
        <w:rPr>
          <w:rFonts w:ascii="Times New Roman" w:hAnsi="Times New Roman" w:cs="Times New Roman"/>
          <w:color w:val="000000"/>
          <w:kern w:val="0"/>
          <w:sz w:val="27"/>
          <w:szCs w:val="27"/>
        </w:rPr>
        <w:t>，借書證每年表揚一次。</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8.</w:t>
      </w:r>
      <w:r w:rsidRPr="00EC6437">
        <w:rPr>
          <w:rFonts w:ascii="Times New Roman" w:hAnsi="Times New Roman" w:cs="Times New Roman"/>
          <w:color w:val="000000"/>
          <w:kern w:val="0"/>
          <w:sz w:val="27"/>
          <w:szCs w:val="27"/>
        </w:rPr>
        <w:t>鄉舉辦「</w:t>
      </w:r>
      <w:proofErr w:type="gramStart"/>
      <w:r w:rsidRPr="00EC6437">
        <w:rPr>
          <w:rFonts w:ascii="Times New Roman" w:hAnsi="Times New Roman" w:cs="Times New Roman"/>
          <w:color w:val="000000"/>
          <w:kern w:val="0"/>
          <w:sz w:val="27"/>
          <w:szCs w:val="27"/>
        </w:rPr>
        <w:t>打寸子</w:t>
      </w:r>
      <w:proofErr w:type="gramEnd"/>
      <w:r w:rsidRPr="00EC6437">
        <w:rPr>
          <w:rFonts w:ascii="Times New Roman" w:hAnsi="Times New Roman" w:cs="Times New Roman"/>
          <w:color w:val="000000"/>
          <w:kern w:val="0"/>
          <w:sz w:val="27"/>
          <w:szCs w:val="27"/>
        </w:rPr>
        <w:t>」比賽每村</w:t>
      </w:r>
      <w:r w:rsidRPr="00EC6437">
        <w:rPr>
          <w:rFonts w:ascii="Times New Roman" w:hAnsi="Times New Roman" w:cs="Times New Roman"/>
          <w:color w:val="000000"/>
          <w:kern w:val="0"/>
          <w:sz w:val="27"/>
          <w:szCs w:val="27"/>
        </w:rPr>
        <w:t>1-2</w:t>
      </w:r>
      <w:r w:rsidRPr="00EC6437">
        <w:rPr>
          <w:rFonts w:ascii="Times New Roman" w:hAnsi="Times New Roman" w:cs="Times New Roman"/>
          <w:color w:val="000000"/>
          <w:kern w:val="0"/>
          <w:sz w:val="27"/>
          <w:szCs w:val="27"/>
        </w:rPr>
        <w:t>隊。</w:t>
      </w:r>
    </w:p>
    <w:p w:rsidR="00EC6437" w:rsidRPr="00EC6437" w:rsidRDefault="00EC6437" w:rsidP="00EC643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9.</w:t>
      </w:r>
      <w:r w:rsidRPr="00EC6437">
        <w:rPr>
          <w:rFonts w:ascii="Times New Roman" w:hAnsi="Times New Roman" w:cs="Times New Roman"/>
          <w:color w:val="000000"/>
          <w:kern w:val="0"/>
          <w:sz w:val="27"/>
          <w:szCs w:val="27"/>
        </w:rPr>
        <w:t>增加青少年志工的招募，大專生返鄉服務計畫。</w:t>
      </w:r>
    </w:p>
    <w:p w:rsidR="00EC6437" w:rsidRPr="00EC6437" w:rsidRDefault="00EC6437" w:rsidP="00EC6437">
      <w:pPr>
        <w:widowControl/>
        <w:autoSpaceDN/>
        <w:spacing w:before="100" w:beforeAutospacing="1" w:after="100" w:afterAutospacing="1" w:line="400" w:lineRule="atLeast"/>
        <w:ind w:left="240" w:hanging="600"/>
        <w:jc w:val="both"/>
        <w:textAlignment w:val="auto"/>
        <w:rPr>
          <w:rFonts w:ascii="Times New Roman" w:hAnsi="Times New Roman" w:cs="Times New Roman"/>
          <w:color w:val="000000"/>
          <w:kern w:val="0"/>
          <w:sz w:val="27"/>
          <w:szCs w:val="27"/>
        </w:rPr>
      </w:pPr>
      <w:r w:rsidRPr="00EC6437">
        <w:rPr>
          <w:rFonts w:ascii="Times New Roman" w:hAnsi="Times New Roman" w:cs="Times New Roman"/>
          <w:color w:val="000000"/>
          <w:kern w:val="0"/>
          <w:sz w:val="27"/>
          <w:szCs w:val="27"/>
        </w:rPr>
        <w:t>   </w:t>
      </w:r>
    </w:p>
    <w:p w:rsidR="001E6A87" w:rsidRPr="00EC6437" w:rsidRDefault="00EC6437"/>
    <w:sectPr w:rsidR="001E6A87" w:rsidRPr="00EC6437">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1513"/>
    <w:rsid w:val="005852D7"/>
    <w:rsid w:val="006B0795"/>
    <w:rsid w:val="00847A7A"/>
    <w:rsid w:val="00924ECA"/>
    <w:rsid w:val="00DD1513"/>
    <w:rsid w:val="00EC643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paragraph" w:styleId="Web">
    <w:name w:val="Normal (Web)"/>
    <w:basedOn w:val="a"/>
    <w:uiPriority w:val="99"/>
    <w:semiHidden/>
    <w:unhideWhenUsed/>
    <w:rsid w:val="00EC6437"/>
    <w:pPr>
      <w:widowControl/>
      <w:autoSpaceDN/>
      <w:spacing w:before="100" w:beforeAutospacing="1" w:after="100" w:afterAutospacing="1"/>
      <w:textAlignment w:val="auto"/>
    </w:pPr>
    <w:rPr>
      <w:rFonts w:ascii="新細明體" w:hAnsi="新細明體" w:cs="新細明體"/>
      <w:kern w:val="0"/>
      <w:szCs w:val="24"/>
    </w:rPr>
  </w:style>
  <w:style w:type="character" w:styleId="a4">
    <w:name w:val="Hyperlink"/>
    <w:basedOn w:val="a0"/>
    <w:uiPriority w:val="99"/>
    <w:semiHidden/>
    <w:unhideWhenUsed/>
    <w:rsid w:val="00EC6437"/>
    <w:rPr>
      <w:color w:val="0000FF"/>
      <w:u w:val="single"/>
    </w:rPr>
  </w:style>
  <w:style w:type="character" w:customStyle="1" w:styleId="apple-converted-space">
    <w:name w:val="apple-converted-space"/>
    <w:basedOn w:val="a0"/>
    <w:rsid w:val="00EC6437"/>
  </w:style>
  <w:style w:type="paragraph" w:customStyle="1" w:styleId="default">
    <w:name w:val="default"/>
    <w:basedOn w:val="a"/>
    <w:rsid w:val="00EC6437"/>
    <w:pPr>
      <w:widowControl/>
      <w:autoSpaceDN/>
      <w:spacing w:before="100" w:beforeAutospacing="1" w:after="100" w:afterAutospacing="1"/>
      <w:textAlignment w:val="auto"/>
    </w:pPr>
    <w:rPr>
      <w:rFonts w:ascii="新細明體" w:hAnsi="新細明體" w:cs="新細明體"/>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paragraph" w:styleId="Web">
    <w:name w:val="Normal (Web)"/>
    <w:basedOn w:val="a"/>
    <w:uiPriority w:val="99"/>
    <w:semiHidden/>
    <w:unhideWhenUsed/>
    <w:rsid w:val="00EC6437"/>
    <w:pPr>
      <w:widowControl/>
      <w:autoSpaceDN/>
      <w:spacing w:before="100" w:beforeAutospacing="1" w:after="100" w:afterAutospacing="1"/>
      <w:textAlignment w:val="auto"/>
    </w:pPr>
    <w:rPr>
      <w:rFonts w:ascii="新細明體" w:hAnsi="新細明體" w:cs="新細明體"/>
      <w:kern w:val="0"/>
      <w:szCs w:val="24"/>
    </w:rPr>
  </w:style>
  <w:style w:type="character" w:styleId="a4">
    <w:name w:val="Hyperlink"/>
    <w:basedOn w:val="a0"/>
    <w:uiPriority w:val="99"/>
    <w:semiHidden/>
    <w:unhideWhenUsed/>
    <w:rsid w:val="00EC6437"/>
    <w:rPr>
      <w:color w:val="0000FF"/>
      <w:u w:val="single"/>
    </w:rPr>
  </w:style>
  <w:style w:type="character" w:customStyle="1" w:styleId="apple-converted-space">
    <w:name w:val="apple-converted-space"/>
    <w:basedOn w:val="a0"/>
    <w:rsid w:val="00EC6437"/>
  </w:style>
  <w:style w:type="paragraph" w:customStyle="1" w:styleId="default">
    <w:name w:val="default"/>
    <w:basedOn w:val="a"/>
    <w:rsid w:val="00EC6437"/>
    <w:pPr>
      <w:widowControl/>
      <w:autoSpaceDN/>
      <w:spacing w:before="100" w:beforeAutospacing="1" w:after="100" w:afterAutospacing="1"/>
      <w:textAlignment w:val="auto"/>
    </w:pPr>
    <w:rPr>
      <w:rFonts w:ascii="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4369633">
      <w:bodyDiv w:val="1"/>
      <w:marLeft w:val="0"/>
      <w:marRight w:val="0"/>
      <w:marTop w:val="0"/>
      <w:marBottom w:val="0"/>
      <w:divBdr>
        <w:top w:val="none" w:sz="0" w:space="0" w:color="auto"/>
        <w:left w:val="none" w:sz="0" w:space="0" w:color="auto"/>
        <w:bottom w:val="none" w:sz="0" w:space="0" w:color="auto"/>
        <w:right w:val="none" w:sz="0" w:space="0" w:color="auto"/>
      </w:divBdr>
      <w:divsChild>
        <w:div w:id="9664665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474</Words>
  <Characters>2702</Characters>
  <Application>Microsoft Office Word</Application>
  <DocSecurity>0</DocSecurity>
  <Lines>22</Lines>
  <Paragraphs>6</Paragraphs>
  <ScaleCrop>false</ScaleCrop>
  <Company/>
  <LinksUpToDate>false</LinksUpToDate>
  <CharactersWithSpaces>3170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資訊處江宏毅</dc:creator>
  <cp:keywords/>
  <dc:description/>
  <cp:lastModifiedBy>資訊處江宏毅</cp:lastModifiedBy>
  <cp:revision>3</cp:revision>
  <dcterms:created xsi:type="dcterms:W3CDTF">2017-05-17T01:27:00Z</dcterms:created>
  <dcterms:modified xsi:type="dcterms:W3CDTF">2017-05-17T01:28:00Z</dcterms:modified>
</cp:coreProperties>
</file>