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48" w:rsidRPr="00D01A48" w:rsidRDefault="00D01A48" w:rsidP="00D01A48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D01A48">
        <w:rPr>
          <w:rFonts w:ascii="新細明體" w:hAnsi="新細明體" w:cs="新細明體"/>
          <w:kern w:val="0"/>
          <w:szCs w:val="24"/>
        </w:rPr>
        <w:fldChar w:fldCharType="begin"/>
      </w:r>
      <w:r w:rsidRPr="00D01A48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"http://w3.mohw.gov.tw/MOHW_Upload/doc/appraise/report/96/96report-F.htm" \o "中間主要內容區" </w:instrText>
      </w:r>
      <w:r w:rsidRPr="00D01A48">
        <w:rPr>
          <w:rFonts w:ascii="新細明體" w:hAnsi="新細明體" w:cs="新細明體"/>
          <w:kern w:val="0"/>
          <w:szCs w:val="24"/>
        </w:rPr>
        <w:fldChar w:fldCharType="separate"/>
      </w:r>
      <w:r w:rsidRPr="00D01A48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D01A48">
        <w:rPr>
          <w:rFonts w:ascii="新細明體" w:hAnsi="新細明體" w:cs="新細明體"/>
          <w:kern w:val="0"/>
          <w:szCs w:val="24"/>
        </w:rPr>
        <w:fldChar w:fldCharType="end"/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D01A4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二十八、新竹縣政府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發展目標以「幸福、健康、快樂」為願景，全縣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182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村里有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173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個社區發展協會、有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206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個長壽俱樂部；社區關懷據點、長青學苑等。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年度預算數持平，並有辦理社區需求調查。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結合教育局、衛生局、環保局、民政局與社區實務工作者組成社區評鑑委員會辦理縣內社區評鑑。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建立全縣社區理監事名冊，社區年度計畫、預決算表等資料的建檔相當詳細。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雖然推展社區發展工作經費拮据，人力不足，承辦同仁仍相當盡力，希以最少的經費發揮極大化效果。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每年擬訂一項專題，例如全民運動、守護天使等輔導社區。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加強輔導社區的媽媽教教室活動，並辦理全縣媽媽教室活動評鑑。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落實老人福利服務社區化、在地化理念，執行效果顯著，如：落實社區醫療計畫，社區照顧關懷據點，提供老人、外籍配偶婦女服務等。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1.95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年度資料未提供預算執行率，無法了解經費決算狀況。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在相關要點部分，應區分「正在輔導訂定中」與「已訂定完成」，以避免誤解。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鄉鎮公所輔導社區的能力可再加強，除教育訓練外，應該有較多的時間作社區實地輔導，輔導時也可結合學者專家。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縣政府雖有設計社區需求調查表，但未適當運用資料進行輔導，讓各社區自行辦理，但未輔導各社區進行適當的調查與結果統計分析。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在年度計畫中應以質化與量化指標，說明要完成的目標，目標也應明確可行。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需求調查資料應加以分析統整，從中作為政策制定的參考。各社區工作資料呈現水準不一，針對各社區需求調查表回收後，統計分析，作為規劃活動的基礎。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理監事名冊、社區年度計畫、預決算表均詳細建檔，可予以分析，從基本人口變數（性別、年齡、里長是否兼理事長）分析結果，作為輔導工作目標訂立的依據。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社會局與鄉鎮公所應計畫如何長期輔導社區的機制，輔導重點包含理監事職責、年度計畫的規劃、財務管理、志工管理、服務績效及社區發展理念等。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應辦理社區幹部輔導與培訓課程，輔導社區結合志工，縣政府督導志工人才培育及獎勵措施，使社區工作朝向專業成長。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二十九、新竹縣關西鎮東興社區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年，會員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居民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％，社區位居關西鎮中心，營造關西木匠街，屬小而美社區。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政府補助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42%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，財務運作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健全妥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適；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年度的總收入為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1,374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元（含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年度結餘），總支出為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36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7,503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元，結餘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3,871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元。</w:t>
      </w:r>
    </w:p>
    <w:p w:rsidR="00D01A48" w:rsidRPr="00D01A48" w:rsidRDefault="00D01A48" w:rsidP="00D01A48">
      <w:pPr>
        <w:widowControl/>
        <w:autoSpaceDN/>
        <w:ind w:left="989" w:right="-5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在評鑑表上顯示入會費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元，有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人繳費，常年會費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人，有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132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人繳費，但在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年度協會的決算表中新入會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700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元，顯見資料有很大落差。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現任理事長為女性，歷任理事長與里長皆為同一人；文書資料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E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化。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有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個社團班隊，辦理各項人文教育活動、綠美化、社區安全等活動；區內老人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18%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，志工互相結合，照顧社區老人與外籍配偶。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社區與廟宇（太和宮）共處，運用寺廟做為社區活動場所，辦理多樣活動服務居民。社區內有警察局，治安良好。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自創會始各項會務資料均完整保存，會務以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ISO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作業標準化為目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摽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，行政管理資訊化。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辦理觀摩活動與聯誼活動，有部分金額係由居民自付或捐款，協會的收支日記簿記載詳細。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用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分析作標的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團體需求調查，提供適當服務，各項活動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服務均有詳實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紀錄，並做結果評估；社區有人口調查資料，人文歷史背景資料。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重視社區居民健康，結合衛生單位辦理疾病預防宣導，用藥安全、健康促進講座與社區內藥師、藥局合作，成立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個用藥諮詢站。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有社區照顧關懷據點，並有完善服務成效數據、滿意度調查。除關懷老人並與國小合作，關懷婦女、外籍配偶開設講座；藉家訪建立老人用藥卡、血壓紀錄卡。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提倡社區運動人口倍增。每兩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月發行東興社區報一期，凝聚社區居民意識。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內部作業組織簡則未呈現；人力資源與人口結構調查需更深入。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發文登記似有遺漏；活動成果的呈現，除提供照片外，應可更詳細說明辦理過程，及過程中社區大眾投入情形。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年度預算表中未將政府補助列入項目，但決算表中政府補助是主要財源；在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年度的決算表中，沒有收取常年會費的紀錄。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（四）建議事項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請縣政府與公所輔導協會進行較深入的社區人口及需求調查。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編列預算應依據年度計畫去預估經費，同時也應將各種可能財源及各項支出列入；理監事會應有閱讀財務報表的能力，確實審查預決算。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老人身心狀況評估問卷，各項調查應做統計分析，該問卷調查缺統計分析結果；用藥諮詢紀錄表應增加諮詢藥師簽名，以示負責；評估指標需進一步製作。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清潔活動可將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常態性志工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清潔納入績效呈現。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監視器維護、滅火器更換等經費係由里長捐出薪資贊助，此類優良事蹟可以在協會工作報告中呈現。</w:t>
      </w:r>
    </w:p>
    <w:p w:rsidR="00D01A48" w:rsidRPr="00D01A48" w:rsidRDefault="00D01A48" w:rsidP="00D01A48">
      <w:pPr>
        <w:widowControl/>
        <w:autoSpaceDN/>
        <w:ind w:left="961" w:right="-5" w:hanging="675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三十、新竹縣竹北市東海社區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社區人口約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3,500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人，以客籍、務農人士居多，老人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約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12%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；有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個班團隊，皆在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年訂有組織簡則。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新會員入會費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年有新會員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36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人，新增會員人數比例高；常年會費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元，有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205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人繳交；長壽俱樂部會費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800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元，媽媽教室會費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3. 95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年度收入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200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3,137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元，支出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142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8,048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元，協會主要經費來源是政府補助，約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收入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社區雖屬市鎮，但住民年齡層較為老化，因都市計畫之故，未來社區面貌將出現巨大改變。社區工作推動項目周延，活動豐富、成效卓著。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信仰中心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為福聖宮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，社區內有國小、托兒所等，也有社區活動中心、照顧關懷據點、長壽俱樂部的設立。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firstLine="25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各項會務資料齊全，會務運作良好，每三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月一次聯繫會報。社區志工資料完整。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社區居民參與活動都願意付費，班團隊的經費自主，仍納入協會的管理當中；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年捐款收入是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4,647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元，對捐款除了開立收據之外，也頒發感謝狀。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資源之整合相當傑出，尤其是與夜市、企業與里辦公室的結合。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社區照顧關懷據點提供關懷訪視、電話問安、健康促進活動，由志工輪值定時定點提供服務，並有月報表、服務日誌、志工輪值表、老人健康紀錄登記（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管）紀錄詳實，並以活頁方式可隨時增減資料。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社區調查對象為協會會員，需求項目經分析集中於擔憂社區污染、社區治安、兒童教養問題方面。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政府補助收入是最主要的財源，各個政府單位的補助金額可分別列出。</w:t>
      </w:r>
    </w:p>
    <w:p w:rsidR="00D01A48" w:rsidRPr="00D01A48" w:rsidRDefault="00D01A48" w:rsidP="00D01A4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會員年齡層偏高，所辦理的活動亦多針對成年人為主，可多思考規劃能闔家參與的活動。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協會組織章程與作業組織簡則，應註明通過或核備的日期。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應辦理社區調查，多蒐集一般居民的想法，透過活動的辦理吸引更多社區居民參與。社區需求調查結果，可藉著社區會議討論，提出解決方案；檢討評估不足。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協會成立新竹縣第一個社區志工隊，可在年度計畫與經費預算上，規劃志工的成長與教育訓練，吸引更多年輕人參與志願服務。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出版社區刊物，報導社區事務，凝聚社區共識。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電話問安紀錄、關懷訪視個案記錄表，應可增加統計分析表於首頁。個案資料表列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有家系圖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（若以圖示更佳）但未繪製</w:t>
      </w:r>
      <w:proofErr w:type="gramStart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家系圖</w:t>
      </w:r>
      <w:proofErr w:type="gramEnd"/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01A48" w:rsidRPr="00D01A48" w:rsidRDefault="00D01A48" w:rsidP="00D01A48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01A48">
        <w:rPr>
          <w:rFonts w:ascii="Times New Roman" w:hAnsi="Times New Roman" w:cs="Times New Roman"/>
          <w:color w:val="000000"/>
          <w:kern w:val="0"/>
          <w:sz w:val="27"/>
          <w:szCs w:val="27"/>
        </w:rPr>
        <w:t>未來發展願景可將焦點置於社區治安維護、客家文化保存發揚方面。</w:t>
      </w:r>
    </w:p>
    <w:p w:rsidR="001E6A87" w:rsidRDefault="00D01A48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1D"/>
    <w:rsid w:val="0018201D"/>
    <w:rsid w:val="005852D7"/>
    <w:rsid w:val="006B0795"/>
    <w:rsid w:val="00847A7A"/>
    <w:rsid w:val="00924ECA"/>
    <w:rsid w:val="00D0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D01A4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01A4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D01A4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01A4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1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2017-05-17T00:54:00Z</dcterms:created>
  <dcterms:modified xsi:type="dcterms:W3CDTF">2017-05-17T00:55:00Z</dcterms:modified>
</cp:coreProperties>
</file>