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F98" w:rsidRPr="00431F98" w:rsidRDefault="00431F98" w:rsidP="00431F98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431F98">
        <w:rPr>
          <w:rFonts w:ascii="新細明體" w:hAnsi="新細明體" w:cs="新細明體"/>
          <w:kern w:val="0"/>
          <w:szCs w:val="24"/>
        </w:rPr>
        <w:fldChar w:fldCharType="begin"/>
      </w:r>
      <w:r w:rsidRPr="00431F98">
        <w:rPr>
          <w:rFonts w:ascii="新細明體" w:hAnsi="新細明體" w:cs="新細明體"/>
          <w:kern w:val="0"/>
          <w:szCs w:val="24"/>
        </w:rPr>
        <w:instrText xml:space="preserve"> HYPERLINK "http://w3.mohw.gov.tw/MOHW_Upload/doc/appraise/report/96/96report-I.htm" \o "中間主要內容區" </w:instrText>
      </w:r>
      <w:r w:rsidRPr="00431F98">
        <w:rPr>
          <w:rFonts w:ascii="新細明體" w:hAnsi="新細明體" w:cs="新細明體"/>
          <w:kern w:val="0"/>
          <w:szCs w:val="24"/>
        </w:rPr>
        <w:fldChar w:fldCharType="separate"/>
      </w:r>
      <w:r w:rsidRPr="00431F98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431F98">
        <w:rPr>
          <w:rFonts w:ascii="新細明體" w:hAnsi="新細明體" w:cs="新細明體"/>
          <w:kern w:val="0"/>
          <w:szCs w:val="24"/>
        </w:rPr>
        <w:fldChar w:fldCharType="end"/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bookmarkStart w:id="0" w:name="_GoBack"/>
      <w:bookmarkEnd w:id="0"/>
      <w:r w:rsidRPr="00431F9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四十、彰化縣政府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縣政府對於整體福利服務事項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歷年來均有十分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良好之紀錄，反映在社區發展工作上也有一定程度表現，值得肯定。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縣政府在社區評鑑時所有相關科室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主管均能與會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，甚至到第一線承辦人員均十分重視且用心，真正能反應出上級重視對基層工作者之協助與重要性，也讓橫向、縱向的協調溝通工作得以順利執行。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落實各面向之福利族群，各種福利推動相當完整，相關資料之呈現與分類詳細。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各種社區的工作呈現，融入社區生活，思考到結合社區特色與問題。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5.95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年度申請內政部社會福利補助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105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件，經費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747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2,000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元，完成核銷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101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項，執行率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96%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截止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96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6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月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30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日內政部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78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年至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年尚未核銷案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80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件，請努力核銷結案。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不以塑造資源集中型之明星社區為目標，而依社區能力區分為啟發、萌芽、成長型，運用不同的策略予以輔導。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辦理社區發展輔導全縣觀摩，並多次在各社區分區進行培力工作，深耕社區著力頗深。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全縣從縣長、鄉鎮長、縣政府與鄉鎮公所、全體動員積極投入，展現對社區工作的重視。辦理社區幹部培力座談、由縣長親自主持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場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1,000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人次。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成立社區總體營造推動小組由副縣長召集整合推動，使各不同的相關單位互相連結完整。規劃以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8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個生活圈模式來分配未來縣政府人員之輔導人力，並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有社造小組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實際下鄉分區輔導社區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發展工作，再有各公所之積極配合，真正帶動社區之投入與培力，全國罕見。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縣政府在社區照顧關懷據點有非常突出之成績，不但投入相當多的資源，也編制專業人才介入輔導，真正發揮對於社區能力與福利照顧提升之重要功能。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辦理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年度社區照顧關懷據點推動成效評鑑，針對據點內伙食、菜單、志工服務出席時數，異樣輔導統計，感恩外觀，關懷人數，電話問安等八項實施評鑑，立意甚佳，值得其它縣市參考。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7.95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年縣政府整合鄉鎮公所、社團，配合內政部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105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件補助案相結合，總計整合資源平台計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414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案，總金額高達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1,551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6,550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元，顯見協調聯繫相互配合性甚佳。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充分輔導社區結合農村產業、特色等進行社區營造。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各種輔導與社區培力之前，缺乏簡易的社區問題與福利服務需求評估。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部分社區仍無具備社區需求調查的觀念與做法，應優先考慮在此議題之重視與宣導；讓協會更了解社區居民的實際需求，讓所辦理的服務活動更具有正當性與適切性。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縣政府與公所應輔導其調查之工具與方法，建立標準作業流程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(SOP)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，進行分析與應用，如此方能使整體社區能力提升且服務資源運用得當。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4.95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年度縣政府推薦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6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個社區參加推展社區發展工作績效評鑑中，發現社區對會務與財務呈現複雜化，顯見有待輔導。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彰化縣社區數為全國之冠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 (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已超過五百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個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，未來在輔導策略上，需要依社區發展狀況作分級分類之處理；分級是依照社區發展之層級給予不同程度之協助，越是起步型的社區則應投入越多輔導資源；分類則是強調個別社區之特性應突顯，而非將所有社區均導向同一方向，而忽略社區原本特色與基礎，如此方能展現社區多元且豐富之風貌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年度工作計畫應思考重點為何？並加以規劃落實。社區既有分級輔導機制，應建立輔導手冊，並隨時掌握及更新社區資訊。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應輔導社區進行需求調查，在進行各種輔導與社區培力之前，應該先進行簡易的社區問題與福利服務需求評估。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在社區志願服務工作人力上，應積極強化婦女與老人的參與及培力。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社區財務輔導部分，建議朝社區自主，並按月分年度整理；當經費與資源不足之下，應可盡量倡導與培力社區對外提案。關於財務報告應於定期理監事會討論（或追認），獲得理監事的背書與肯定。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社區發展評鑑中，社區展現了活力，表現了力與美的朝氣，相當難能可貴，值得嘉許。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四十一、彰化縣和美鎮源</w:t>
      </w:r>
      <w:proofErr w:type="gramStart"/>
      <w:r w:rsidRPr="00431F9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埤</w:t>
      </w:r>
      <w:proofErr w:type="gramEnd"/>
      <w:r w:rsidRPr="00431F9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社區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會務與行政管理相關文件完備，符合評鑑之標準，評鑑文件呈現完善。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會計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完整，傳票粘貼憑證完整建檔，年度收支決算表公開昭信。財產有目錄清冊，理監事定期會議提報財務收支情形。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社區發展協會做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SWOT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分析，不但顯示社區能力頗強，也真正能對未來發展作積極之規劃，值得肯定。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社區導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覽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圖與資源地圖製作十分完善，顯示社區準備充分。社區的各項功能組織完整，社區居民活動熱絡。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社區參與評鑑人氣十足，立委、議員與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代表均到現場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，顯示社區發展協會頗受重視與支持，對社區相關服務有正面幫助。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firstLine="14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社區發展協會資料整理能力強，與社區本身文化氣息與程度有關；相關社區資源利用完整與各單位配合密切，資源列表方式十分專業，可作為其他社區觀摩學習之對象。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社區調查詳細，弱勢族群調查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清楚，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且產業調查含自學、受雇、自營生意資料詳細。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成立成源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埤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文教基金會，非財團資助而是由社區居民點滴滙集，造福地方。社區民間捐助活動經費意願頗高，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年度高達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44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2,803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元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總收入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33%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，顯現社區向心力頗強。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社區慶安宮為傳統宗教信仰中心結合成為社區永續經營精神力量，各種面向之活動辦理頻繁，兼顧各種族群。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社區內講座、課程、學苑與訓練辦理情況相當豐富且多元，且與附近學校結合緊密，展現成效於社區工作中。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社區重視文化發展，包含讀經班、插花、國樂班、國畫班、大鼓隊、老人胡琴、太極拳班內容豐富。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firstLine="14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社區活動滿意度調查，未作深入分析，使得社區無法從調查中找到問題或發展方向，至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為可惜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。應做社區永續發展的策略思考。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常年會費繳納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57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人，對協會發展較難產生共識，應灌輸責任與義務概念。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志工有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人領有志願服務手冊，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領冊率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有待提升，志工的專業訓練也需思考提昇。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重視外籍配偶相關活動與服務，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然本社區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外籍配偶人口不多，是否有資源錯置或不符實際需要。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firstLine="14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社區問題雖有人口基本資料調查與統計數據，應進一步分析及運用，以發覺社區問題。進行社區需求調查，以了解居民實際想法與感受，方能規劃出適合社區發展之服務工作。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章程中需要增加有關於顧問聘用之規定。會員人數只有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57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人，人數相當薄弱，應擴大招募及參與。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活動與志願服務之整合（加強訓練與志工成長），提升志願服務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領冊率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社區照顧關懷據點成效不錯，但應定期進行滿意度調查，以作為未來改進與深度服務的基礎。除內政部指定的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個項目外，如何針對社區內長輩的需要加以規劃。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社區老人比率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12%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，如何加以開發及運用？社區如何永續自主，自籌財源，使用者付費的觀念應加以運用。設立社區資源平台可降低政府經費補助，且可互享資源。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四十二、彰化縣員</w:t>
      </w:r>
      <w:proofErr w:type="gramStart"/>
      <w:r w:rsidRPr="00431F9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林鎮源潭</w:t>
      </w:r>
      <w:proofErr w:type="gramEnd"/>
      <w:r w:rsidRPr="00431F9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社區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社區發展協會理事長活力十足，更展現出在地性，而且學習能力與意願非常強，對於社區發展極有幫助。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會務與行政管理的相關資料，符合評鑑之基本規定，各項社區活動，舉辦相當多且豐富。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會計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完整，傳票粘貼憑證完整建檔，年度收支決算表公開昭信。財產目錄清冊。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極力思考農村產業發展與社區營造之結合。運用在地人才來推展社區工作，有助社區永續發展。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社區迎賓方式熱鬧且特別，不但全體動員，且能充滿喜樂，顯示協會受到相當支持與肯定。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firstLine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呈現社區資料的能力強，且能以數量化方式展現作績效，十分難得；且能引進科技化管理模式，相當具有能力與特色。有發展前景，真正朝向六星社區方向發展。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頗能掌握社區特色，社區產業發展具在地性與前瞻性，充分結合當地農業特產，發展出特色水果，以葡萄、火龍果為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大宗，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自有福利生產收益，如葡萄、雪裡紅（酸菜），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有助永續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社區發展且可降低對政府的依頼性，容易發揮自有特色。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社區產業提供外籍配偶就業機會，提供就業管道。申請青輔會網站架設及行銷雪裡紅。社區資源的良好運用（活動及方案），社區與學校結合資源互動分享情況良好。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社區居民凝聚意識高，動員力強烈。社區簡報內容充實，唱作俱佳，有活力與幽默感。里長與理事長合作互動分工良好。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成立社區照顧關懷據點，老人樂於捐助，參與人數眾多。已進行老人身心評估問卷，老人需求調查表（家中生活情況）。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外籍配偶資料完整，使用條碼管理便利性佳。低收入及身心障礙資料建檔內容詳細。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在人口特質、弱勢人口群、社區問題與福利服務的呈現上，有繼續深化的空間。進行需求調查，以了解實際想法與感受，方能規劃出適合之服務工作。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常年會費每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年繳納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次，較難產生共識，應灌輸責任與義務概念。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志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工領冊率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偏低。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第四屆第五次理監事定期會議記錄未見提報財務收支情形。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社區相關資源應予列表與運用。並深入思考社區永續發展的方向。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資料保密性仍應加強，尤其理事長引進科技來管理資料，更應有相關專業倫理的概念。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firstLine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在操作議題的設定上，可以思考對於弱勢人口之福利服務。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2.70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％經費來自政府補助款，社區業務推展較易捉襟見肘，未來應朝社區產業福利或特色邁進。資源的運用方面，應朝向自籌款的增加，並加強方案寫作並與其他機構的合作與連結。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財務報告需在理監事會報告，以免日後遭人非議或質疑。年會費收入，全年僅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1,500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元應加以改進。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在人才培育方面，需強化核心規劃人員的培育，提供志工在服務方面的成長，並強化社區婦女的專業能力，以落實服務的成效。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向青輔會申請青年志工暑期服務，應持續運用。並加強引進附近大學院校的創意與人力，協助社區發展。應更細緻方式來呈現社區內外資源使用與服務活動之間的聯結關係，以作為未來持續使用該項資源之訊息基礎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1080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社區照顧關懷據點成效不錯，但應定期進行滿意度調查，以作為未來改進與深度服務之基礎。據點有民眾捐款，如何自給自足，提供健康促進或老人需要的支援或服務，應藉由面訪了解需求。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四十三、彰化縣埔鹽鄉大有社區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屬於傳統型社區，仍保有許多民俗特色與傳統，而濃厚的人情味，更使社區充滿喜樂與溫馨，真正呈現出社區一家的境界。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會務與行政管理完整，各項文件、公文完備。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會計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完整，傳票粘貼憑證建檔，年度收支決算表公開昭信，經會議議決通過。財產有目錄清冊，理監事定期會議提報財務收支情形。朝著簡明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清楚的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方式管理即符合社區自主性。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協會志工能力相當不錯，且參與年齡層相當廣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(4-80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歲都有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，不但能對所作之服務侃侃而談，志工會議之定期舉辦與討論也使其服務工作更具專業性與貼心度。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對於環境的改造不遺餘力，充分表現社區志工的動員力與創意。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right="-5" w:firstLine="14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相關的社區活動，辦理多樣化，且頗具經驗。社區活動力強，女姓朋友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參予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社區活動意願性高，具有社區發展潛力條件。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社區其他收入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27%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，顯示自給自足資源運用豐富。社區產業聯結有機農業產銷促進地方發展。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社區中有錢出錢有地捐地，利用舊有農舍改建為活動中心及關懷據點，且活動廣場能朝向多功能運用，如休閒公園也可供作老人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槌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球場，設計十分用心。充分運用資源，供居民使用。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社區照顧關懷據點辦理健康促進、關懷訪視與餐飲服務，並結合秀傳醫院醫療專車及看病服務，解決交通問題。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重視環境與空間之營造。社區環境整潔美觀、美化、綠化成果豐碩。社區空間發展性較為不足，然卻能充分運用社區閒置空間，如舊豬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寮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與廢棄廣場，發展出社區學習書院與休閒公園，不但讓社區有更多活動空間，更顯見社區之用心與巧思。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志工人力不斷增加，區分為關懷、環保、膳食志工，發揮服務功能。辦理志工訓練基礎及進階訓練成果豐富。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firstLine="1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雖有進行社區需求調查，然其結果之呈現方式與分析內容應更精細，結果分析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應逐題陳述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而非籠統說明。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思考如何辦理進階性的社區福利活動。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應再加強志工之訓練與成長。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協會與學校之連結似乎較為不足，可能會造成資源運用與未來持續性的欠缺。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社區產業具有特色，可以繼續細緻化，達到自力自足，反映於地方發展。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22" w:firstLine="1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社區活動之辦理，可以從最簡單之綠美化、婦女與老人活動開始辦理。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社區應參訪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吸收別人的經驗，例如珍珠社區手工藝如何去做。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需加強對於社區問題與社區需求的了解與深化。社區需求調查結果應與服務活動有更好的連結，如在兒童服務方面，應根據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調查結果多增加「親子互動教育」，而並不一定先作「兒童課輔」，如此方能滿足社區居民需要。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組織章程的上方應該加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註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，在幾年幾月幾日第幾次會議通過核備（哪一個單位核備）。理監事開會應增列財務報表的審查。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如能與大學院校資源相連結，引進人力與創意有加乘效果。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關懷據點經費來源部分取之於居民，應繼續推廣使用者付費的觀念。設立社區資源平台可降低政府經費補助，且可互享資源。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老人服務滿意度中呈現出「不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滿意」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之結果時，應進一步分析及了解可能之因素，以作為未來改進之基礎。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社區需求調查（老人追蹤調查）運用前後比較與滿意度的呈現，內容具體，但如何更詳細並能反映社區的民意，縣政府應提供訓練與研習。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四十四、彰化縣線西鄉</w:t>
      </w:r>
      <w:proofErr w:type="gramStart"/>
      <w:r w:rsidRPr="00431F9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下犁社區</w:t>
      </w:r>
      <w:proofErr w:type="gramEnd"/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會計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完整，傳票粘貼憑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証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完整建檔，財產有目錄清冊管制，年度收支決算表公開昭信。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社區現場熱鬧滾滾，不但有社區居民熱烈參與，各級民意代表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二位副縣長、鄉長、局長等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也共襄盛舉，顯示社區受到相當重視與支持，有助未來推動相關發展工作。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3.94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年度已有參與社區評鑑之經驗，雖未得獎，但能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再接再勵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，實屬難得，也顯示社區有心追求卓越。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社區地處較偏遠，資源獲得較短缺，但居民上下同心，力爭上游共同改造環境，整頓並實施綠美化，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完成家修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、和樂、車店內三處公園殊屬難能可貴。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以人為主的發展方向，特別重視志工（導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覽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員）之培訓與價值，將會是社區發展的重要基礎。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自然景觀雖不豐富，但能營造出社區一體的氣氛與意識；且可從生態、環保之用心經營看出其創意，如公園與聚會場所之重建等工作。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91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民間捐地提供土地，創造美化生活空間與休閒環境（髒亂點消除），提供有機堆肥及小廣告清除，促進環保的發展。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209" w:firstLine="50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辦理社區報，提供居民社區資訊與活動報導。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91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志工動員人力強，協會與村長互動良好，退休教授擔任社區簡報，內容豐富，居民熱心參與活動。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firstLine="7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辦理社區健康營造及外籍配偶考照，促進居民健康知識。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社區人口基本資料沒有呈現，包括人數與比例等，且未來應與服務內容相連結，突顯出服務的正當性。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年度收支決算未納入會員年度工作報告手冊。且理監事定期會議未見提報財務收支情形。</w:t>
      </w:r>
    </w:p>
    <w:p w:rsidR="00431F98" w:rsidRPr="00431F98" w:rsidRDefault="00431F98" w:rsidP="00431F98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社區以婦女服務為評鑑項目，然而卻沒有突顯其工作要項與內容；應針對女性外籍配偶有更多的規劃，包括人數、比例之調查，以及未來如何提供服務等，要多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所著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墨。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firstLine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經費來源政府補助款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72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％，比例偏高，推展社區業務較易捉襟見肘，建議未來朝社區產業福利或特色邁進，降低對政府補助的依賴。設立社區資源平台可降低政府經費補助，且可互享資源。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建議社區進行社區需求調查，以了解居民實際想法與感受，方能規劃出適合社區發展的服務方案。當前社區問題及居民需求為何？可以進行簡易的需求調查以尋求服務目標。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社區志工年齡層偏高，建議應有更多年輕人加入，使各項工作之推展更有活力與創意，或能與學校結合以獲取更多資源。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209" w:firstLine="50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健康營造應朝社區健康活動辦理，不僅是講習而已。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209" w:firstLine="50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5.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社區照顧關懷據點的個案資料應予保密，應建立追蹤輔導制度。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209" w:firstLine="50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社區未來目標應由大眾討論，線西鄉未來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如何走應集思廣益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四十五、彰化縣田尾鄉新生社區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該社區因位於田尾花卉之鄉，所以完整的將此特色融入社區服務與活動之中，顯見協會有心經營成為鄉內代表。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傳票粘貼憑證有建檔，財產有目錄清冊。捐助及其他收入達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33%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，共計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45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萬元，顯現社區的資源結合能力。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社區人和氣氛和諧，村長送花籃以示支持之意，地方重要人士與意見領袖也都是座上賓，顯示協會能獲得地方之肯定與支持。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431F98" w:rsidRPr="00431F98" w:rsidRDefault="00431F98" w:rsidP="00431F98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社區活動力強，不因農村人口老化影響而停滯不前，活動收入與捐助達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31%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，社區意識力凝聚頗強。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29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社區屬於傳統老舊型社區，在協會帶領下展現新風貌，也努力維護傳統民俗，如「素蘭要出嫁」之民俗技藝，顯現不忘本的用心，更能以此活動凝聚民心。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29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社區幹部積極參與社區工作，努力充實新知與專業技能，資料整理與呈現能力也有相當不錯表現，值得肯定。社區進行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SWOT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分析呈現社區的特色與威脅。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29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社區環境整潔、綠化、美化具有具體成果。會場佈置花香四溢，呈現地方的花卉特色與景觀。安排幼稚園小朋友獻花，展現迎賓的熱忱。</w:t>
      </w:r>
    </w:p>
    <w:p w:rsidR="00431F98" w:rsidRPr="00431F98" w:rsidRDefault="00431F98" w:rsidP="00431F98">
      <w:pPr>
        <w:widowControl/>
        <w:autoSpaceDN/>
        <w:ind w:left="929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關懷滿意度分析顯示，老人大多數皆滿意。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firstLine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社區十分著重於景觀與環保等社區外在形象之工作，表現已有一定水準，然而未來如何以人為本的方式來思考社區的服務方向，應是協會要努力的地方。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社區需求調查不應僅有人口基本資料之分析與說明，要能進一步了解其感受或意見，以作為未來服務優先順序之基礎。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會計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帳冊登帳欠完整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需輔導，理監事定期會議，未見提報財務收支情形。</w:t>
      </w:r>
    </w:p>
    <w:p w:rsidR="00431F98" w:rsidRPr="00431F98" w:rsidRDefault="00431F98" w:rsidP="00431F98">
      <w:pPr>
        <w:widowControl/>
        <w:autoSpaceDN/>
        <w:ind w:left="957" w:right="-5" w:hanging="6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建議社區資源之運用應有更細緻化的說明其與社區服務之連結程度，能以資源列表方式詳列活動內容與經費或資源連結之項目，方能有助未來持續使用該資源之可能性。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社區服務方式以活動居多，應該要評估活動本身之效益或是居民滿意狀況，除照片外也應有更多文字說明或數字分析。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3.SWOT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應在理監事會或經由討論來凝聚共識，具有生命共同體的概念。需求調查如何進行，應加以思考。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對身心障礙行動不便者、低收入戶等的關心，應將福利社區化作為下一階段的目標。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社區未來方向可以從社福醫療，景觀及花卉的方向共同去思考。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四十六、彰化縣田中鎮三民社區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會務與行政管理相當完整，各項文件、公文等均完備符合評鑑標準。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快速發展潛力型的社區，居民參與熱絡。善於結合相關資源，獲各級長官、相關人員的支援。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傳票粘貼憑證有建檔，年度收支決算表公開昭信，並經會議議決通過。財產有目錄管制，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年度理監事定期會議無提報財務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收支情形，但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96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年度已改正。難能可貴，不為評鑑而修正資料，保有社區自主性。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沒有社區活動中心，卻能積極利用空間舉辦社區活動，並成功匯集民心激發居民參與意願，顯見社區發展協會用心經營且獲得居民認同，十分值得肯定。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該協會為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第一屆理監事會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，能以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年時間的經營成果來參加全國社區評鑑，顯見社區對本身努力有信心，其追求卓越的用心，十分難得。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有效地保留原有歷史人文與建築物，充分展現其原始特色，也發掘其新風貌之所在，是社區獨特之處。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天然資源（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樓）百年以上老樹，三合院等之景觀資源，具有營造文化層面議題的素材。以三合院作為居民活動中心，創意十足。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充分與完整之社區資源連結與運用，與參天宮互動情形良好，使用「參天宮」之空間辦理活動。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辦理社區服務調查了解民眾的需求。辦理兒童課輔（弱勢兒童）反應熱烈，辦理社區防災研習，預防可能災害發生。，注意身心障礙族群的服務。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副縣長、鎮長、村里長都積極鼓勵社區，肯定進步。</w:t>
      </w:r>
    </w:p>
    <w:p w:rsidR="00431F98" w:rsidRPr="00431F98" w:rsidRDefault="00431F98" w:rsidP="00431F98">
      <w:pPr>
        <w:widowControl/>
        <w:autoSpaceDN/>
        <w:ind w:left="958" w:right="-5" w:hanging="81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社區需求調查人數偏低，無法反映出社區大部分居民之實際狀態，另外調查結果並無作進一步分析與追蹤，失去調查之功能與實際運用之可能性。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會計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帳冊登帳欠完整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，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年度財務收支情形未提報理監事定期會議。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需加強各種社區班隊的功能與多元化轉化（宣導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＆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常態辦理）。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呈現資料的能力仍有待加強，如在圖表資料的比較上，應有相同單位方能進行比對分析，否則結論可能有誤導之現象。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思考如何發展牛蒡產業，增加社區收入。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right="-5" w:firstLine="14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辦理社區福利服務需求調查、分析、討論、策略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研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議。更深入思考社區問題及福利服務需求與辦理。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福利需求調查，對於受訪對象應加以區分，以掌握受訪者的需要，例如婦女的需求受訪者應限婦女。社區需求調查結果與其服務工作做緊密之結合與配搭，以彰顯調查效用，對未來服務正當性與說服力加分。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會員人數登記與組織章程需要再行修正。加強各項會議記錄的整理。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財務收據單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張應成冊並編號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以方便查詢。經費來源政府補助款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77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％，比例過重，社區業務推展較易捉襟見肘，建議未來朝社區產業福利或特色邁進。設立社區資源平台可降低政府經費補助，且可互享資源。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志工人數僅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15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人，支援活動略顯不足，應加強培訓，使志工不斷成長。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社區兒童課輔服務，建議應持續克服困難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如課輔教室不能持續租用之問題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，未來結合附近學校資源提供在地輔導，將是努力方向；另外也建議呈現服務績效，如課輔成效應有成績進步之資料來突顯社區服務工作之成果。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社區老人人口比率已達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13.8%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，應針對老人福利加以注意。弱勢團體的追蹤與輔導應持續進行。</w:t>
      </w:r>
    </w:p>
    <w:p w:rsidR="00431F98" w:rsidRPr="00431F98" w:rsidRDefault="00431F98" w:rsidP="00431F9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8</w:t>
      </w:r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請文化局輔導進行文史工作，如三合院之老照片，加上古樹之維護。未來，社區未來的發展願景如何？如何爭取資源？可廣泛徵詢民眾意見加以討論，</w:t>
      </w:r>
      <w:proofErr w:type="gramStart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研</w:t>
      </w:r>
      <w:proofErr w:type="gramEnd"/>
      <w:r w:rsidRPr="00431F98">
        <w:rPr>
          <w:rFonts w:ascii="Times New Roman" w:hAnsi="Times New Roman" w:cs="Times New Roman"/>
          <w:color w:val="000000"/>
          <w:kern w:val="0"/>
          <w:sz w:val="27"/>
          <w:szCs w:val="27"/>
        </w:rPr>
        <w:t>擬不同階段之具體目標與行動。</w:t>
      </w:r>
    </w:p>
    <w:p w:rsidR="001E6A87" w:rsidRDefault="00431F98"/>
    <w:sectPr w:rsidR="001E6A8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5F0"/>
    <w:rsid w:val="00431F98"/>
    <w:rsid w:val="005852D7"/>
    <w:rsid w:val="006B0795"/>
    <w:rsid w:val="00847A7A"/>
    <w:rsid w:val="00924ECA"/>
    <w:rsid w:val="00DE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431F98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431F98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431F98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431F98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6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1295</Words>
  <Characters>7384</Characters>
  <Application>Microsoft Office Word</Application>
  <DocSecurity>0</DocSecurity>
  <Lines>61</Lines>
  <Paragraphs>17</Paragraphs>
  <ScaleCrop>false</ScaleCrop>
  <Company/>
  <LinksUpToDate>false</LinksUpToDate>
  <CharactersWithSpaces>8662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2017-05-17T00:51:00Z</dcterms:created>
  <dcterms:modified xsi:type="dcterms:W3CDTF">2017-05-17T00:52:00Z</dcterms:modified>
</cp:coreProperties>
</file>