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1EA" w:rsidRPr="002921EA" w:rsidRDefault="002921EA" w:rsidP="002921EA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2921EA">
        <w:rPr>
          <w:rFonts w:ascii="新細明體" w:hAnsi="新細明體" w:cs="新細明體"/>
          <w:kern w:val="0"/>
          <w:szCs w:val="24"/>
        </w:rPr>
        <w:fldChar w:fldCharType="begin"/>
      </w:r>
      <w:r w:rsidRPr="002921EA">
        <w:rPr>
          <w:rFonts w:ascii="新細明體" w:hAnsi="新細明體" w:cs="新細明體"/>
          <w:kern w:val="0"/>
          <w:szCs w:val="24"/>
        </w:rPr>
        <w:instrText xml:space="preserve"> HYPERLINK "http://w3.mohw.gov.tw/MOHW_Upload/doc/appraise/report/95report-1.htm" \o "中間主要內容區" </w:instrText>
      </w:r>
      <w:r w:rsidRPr="002921EA">
        <w:rPr>
          <w:rFonts w:ascii="新細明體" w:hAnsi="新細明體" w:cs="新細明體"/>
          <w:kern w:val="0"/>
          <w:szCs w:val="24"/>
        </w:rPr>
        <w:fldChar w:fldCharType="separate"/>
      </w:r>
      <w:r w:rsidRPr="002921EA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2921EA">
        <w:rPr>
          <w:rFonts w:ascii="新細明體" w:hAnsi="新細明體" w:cs="新細明體"/>
          <w:kern w:val="0"/>
          <w:szCs w:val="24"/>
        </w:rPr>
        <w:fldChar w:fldCharType="end"/>
      </w:r>
    </w:p>
    <w:p w:rsidR="002921EA" w:rsidRPr="002921EA" w:rsidRDefault="002921EA" w:rsidP="002921EA">
      <w:pPr>
        <w:widowControl/>
        <w:autoSpaceDN/>
        <w:spacing w:before="100" w:beforeAutospacing="1" w:after="100" w:afterAutospacing="1" w:line="440" w:lineRule="atLeast"/>
        <w:jc w:val="center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2921EA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部長序</w:t>
      </w:r>
    </w:p>
    <w:p w:rsidR="002921EA" w:rsidRPr="002921EA" w:rsidRDefault="002921EA" w:rsidP="002921EA">
      <w:pPr>
        <w:widowControl/>
        <w:autoSpaceDN/>
        <w:spacing w:before="100" w:beforeAutospacing="1" w:after="100" w:afterAutospacing="1" w:line="440" w:lineRule="atLeast"/>
        <w:ind w:firstLine="72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2921E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蘭嶼社區的阿</w:t>
      </w:r>
      <w:proofErr w:type="gramStart"/>
      <w:r w:rsidRPr="002921E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嬤</w:t>
      </w:r>
      <w:proofErr w:type="gramEnd"/>
      <w:r w:rsidRPr="002921E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，透過縣府的同仁告訴我，她們有多麼的興奮，因為今年她們的社區參加了社區發展協會的評鑑，出乎意外獲得了單項獎的肯定；縣政府並為她們報名參加全國社區民俗育樂觀摩活動，而有機會來台灣展現她們的傳統舞蹈「頭髮舞」，第一次踏上台灣本島，那種興奮的心情實在難以形容。</w:t>
      </w:r>
    </w:p>
    <w:p w:rsidR="002921EA" w:rsidRPr="002921EA" w:rsidRDefault="002921EA" w:rsidP="002921EA">
      <w:pPr>
        <w:widowControl/>
        <w:autoSpaceDN/>
        <w:spacing w:before="100" w:beforeAutospacing="1" w:after="100" w:afterAutospacing="1" w:line="440" w:lineRule="atLeast"/>
        <w:ind w:firstLine="72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在今年的全國社區民俗育樂活動觀摩會上，讓我聆聽到這些阿</w:t>
      </w:r>
      <w:proofErr w:type="gramStart"/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嬤</w:t>
      </w:r>
      <w:proofErr w:type="gramEnd"/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們的心聲，當天我也看到了各個社區所展現的活力，他們將社區過去研習傳統民俗技藝活動方面的成果呈現出來，每</w:t>
      </w:r>
      <w:proofErr w:type="gramStart"/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個</w:t>
      </w:r>
      <w:proofErr w:type="gramEnd"/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參加觀摩表演的社區成員都歡歡喜喜、高高興興的拿出他們精湛的絕活；其中新竹市民富社區的「銀髮太鼓隊」，成員係由銀髮長輩組成，還有位高達</w:t>
      </w:r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82</w:t>
      </w:r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歲高齡的祖母，平時他們就是「社區照顧關懷據點」日</w:t>
      </w:r>
      <w:proofErr w:type="gramStart"/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託</w:t>
      </w:r>
      <w:proofErr w:type="gramEnd"/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班的成員，藉著打擊太鼓，凝聚團隊精神、培養團隊默契，更重要的是增進了身體的健康。在這裡看到社區意識的凝聚，社區互助照顧功能的發揮，也正符合本部推動社區發展、福利社區化的政策，</w:t>
      </w:r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lastRenderedPageBreak/>
        <w:t>政府提供一個讓民眾發揮所長的平台與機會，讓社區中需要被照顧的弱勢者，也能激發他們的潛能，形成社區照顧的網絡。</w:t>
      </w:r>
    </w:p>
    <w:p w:rsidR="002921EA" w:rsidRPr="002921EA" w:rsidRDefault="002921EA" w:rsidP="002921EA">
      <w:pPr>
        <w:widowControl/>
        <w:autoSpaceDN/>
        <w:spacing w:before="100" w:beforeAutospacing="1" w:after="100" w:afterAutospacing="1" w:line="440" w:lineRule="atLeast"/>
        <w:ind w:firstLine="72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社區中其實隱藏著許許多多感人的小故事，每</w:t>
      </w:r>
      <w:proofErr w:type="gramStart"/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個</w:t>
      </w:r>
      <w:proofErr w:type="gramEnd"/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社區經營的主題或許不一，無論是從文化資產保存、環境景觀維護、產業經濟發展、社區關懷互助等面向來切入，其最終的目的無非都是提升居民的生活品質，進而營造安和樂利的社區。本年度全國社區發展工作評鑑共有</w:t>
      </w:r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107</w:t>
      </w:r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個社區參加評鑑，評鑑委員對於走訪的社區也留下寶貴的紀錄與建議，經集結成冊，彙集為這本「</w:t>
      </w:r>
      <w:proofErr w:type="gramStart"/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臺</w:t>
      </w:r>
      <w:proofErr w:type="gramEnd"/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閩地區</w:t>
      </w:r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95</w:t>
      </w:r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年度推展社區發展工作績效評鑑報告」，在此感謝評鑑委員的辛勞，以及各縣市政府同仁與社區發展協會的努力，也歡迎更多的民眾一起攜手參與及投入社區營造的行列，共同創造安和樂利的社區願景，與大家共</w:t>
      </w:r>
      <w:proofErr w:type="gramStart"/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勉</w:t>
      </w:r>
      <w:proofErr w:type="gramEnd"/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！</w:t>
      </w:r>
    </w:p>
    <w:p w:rsidR="002921EA" w:rsidRPr="002921EA" w:rsidRDefault="002921EA" w:rsidP="002921EA">
      <w:pPr>
        <w:widowControl/>
        <w:autoSpaceDN/>
        <w:spacing w:before="100" w:beforeAutospacing="1" w:after="100" w:afterAutospacing="1" w:line="440" w:lineRule="atLeast"/>
        <w:ind w:firstLine="72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2921EA">
        <w:rPr>
          <w:rFonts w:ascii="Times New Roman" w:hAnsi="Times New Roman" w:cs="Times New Roman"/>
          <w:color w:val="000000"/>
          <w:kern w:val="0"/>
          <w:sz w:val="32"/>
          <w:szCs w:val="32"/>
        </w:rPr>
        <w:t>                  </w:t>
      </w:r>
      <w:r w:rsidRPr="002921EA">
        <w:rPr>
          <w:rFonts w:ascii="Times New Roman" w:hAnsi="Times New Roman" w:cs="Times New Roman"/>
          <w:color w:val="000000"/>
          <w:kern w:val="0"/>
          <w:sz w:val="27"/>
          <w:szCs w:val="27"/>
        </w:rPr>
        <w:t>內政部部長</w:t>
      </w:r>
      <w:r w:rsidRPr="002921EA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  </w:t>
      </w:r>
      <w:r w:rsidRPr="002921EA">
        <w:rPr>
          <w:rFonts w:ascii="Times New Roman" w:hAnsi="Times New Roman" w:cs="Times New Roman"/>
          <w:color w:val="000000"/>
          <w:kern w:val="0"/>
          <w:sz w:val="27"/>
          <w:szCs w:val="27"/>
        </w:rPr>
        <w:t>李逸洋</w:t>
      </w:r>
      <w:r w:rsidRPr="002921EA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2921EA">
        <w:rPr>
          <w:rFonts w:ascii="Times New Roman" w:hAnsi="Times New Roman" w:cs="Times New Roman"/>
          <w:color w:val="000000"/>
          <w:kern w:val="0"/>
          <w:sz w:val="27"/>
          <w:szCs w:val="27"/>
        </w:rPr>
        <w:t>謹識</w:t>
      </w:r>
      <w:r w:rsidRPr="002921EA">
        <w:rPr>
          <w:rFonts w:ascii="新細明體" w:hAnsi="新細明體" w:cs="Times New Roman" w:hint="eastAsia"/>
          <w:color w:val="000000"/>
          <w:kern w:val="0"/>
          <w:sz w:val="27"/>
          <w:szCs w:val="27"/>
        </w:rPr>
        <w:t> </w:t>
      </w:r>
    </w:p>
    <w:p w:rsidR="001E6A87" w:rsidRPr="002921EA" w:rsidRDefault="002921EA">
      <w:bookmarkStart w:id="0" w:name="_GoBack"/>
      <w:bookmarkEnd w:id="0"/>
    </w:p>
    <w:sectPr w:rsidR="001E6A87" w:rsidRPr="002921E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761"/>
    <w:rsid w:val="002921EA"/>
    <w:rsid w:val="00344761"/>
    <w:rsid w:val="005852D7"/>
    <w:rsid w:val="006B0795"/>
    <w:rsid w:val="00847A7A"/>
    <w:rsid w:val="0092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2921EA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2921EA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2921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2921EA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2921EA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292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3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2017-05-16T06:16:00Z</dcterms:created>
  <dcterms:modified xsi:type="dcterms:W3CDTF">2017-05-16T06:16:00Z</dcterms:modified>
</cp:coreProperties>
</file>