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0"/>
        <w:gridCol w:w="1256"/>
        <w:gridCol w:w="999"/>
        <w:gridCol w:w="5063"/>
      </w:tblGrid>
      <w:tr w:rsidR="0054628F" w:rsidRPr="00A71F3F" w14:paraId="0FF744C4" w14:textId="77777777" w:rsidTr="0054628F">
        <w:trPr>
          <w:cantSplit/>
        </w:trPr>
        <w:tc>
          <w:tcPr>
            <w:tcW w:w="9628" w:type="dxa"/>
            <w:gridSpan w:val="4"/>
            <w:shd w:val="clear" w:color="auto" w:fill="auto"/>
          </w:tcPr>
          <w:p w14:paraId="19BD5875" w14:textId="4CE7ED53" w:rsidR="0054628F" w:rsidRPr="00A71F3F" w:rsidRDefault="0054628F" w:rsidP="00C57BA0">
            <w:pPr>
              <w:pStyle w:val="a3"/>
              <w:spacing w:line="320" w:lineRule="exact"/>
              <w:ind w:rightChars="50" w:right="120"/>
              <w:jc w:val="center"/>
              <w:rPr>
                <w:rFonts w:ascii="Arial" w:hAnsi="Arial" w:cs="Arial"/>
                <w:b/>
              </w:rPr>
            </w:pPr>
            <w:r w:rsidRPr="00DC2A69"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</w:rPr>
              <w:t>Background Information in 2023 TLSA_</w:t>
            </w:r>
            <w:r w:rsidR="00D673E0">
              <w:rPr>
                <w:rFonts w:ascii="Times New Roman" w:eastAsia="新細明體" w:hAnsi="Times New Roman" w:cs="Times New Roman" w:hint="eastAsia"/>
                <w:b/>
                <w:bCs/>
                <w:color w:val="000000"/>
                <w:kern w:val="0"/>
              </w:rPr>
              <w:t>D</w:t>
            </w:r>
          </w:p>
        </w:tc>
      </w:tr>
      <w:tr w:rsidR="0054628F" w:rsidRPr="00A71F3F" w14:paraId="1877F36C" w14:textId="77777777" w:rsidTr="005A34D2">
        <w:trPr>
          <w:cantSplit/>
          <w:tblHeader/>
        </w:trPr>
        <w:tc>
          <w:tcPr>
            <w:tcW w:w="2310" w:type="dxa"/>
            <w:shd w:val="clear" w:color="auto" w:fill="auto"/>
          </w:tcPr>
          <w:p w14:paraId="1C15D8E4" w14:textId="77777777" w:rsidR="0054628F" w:rsidRPr="00A71F3F" w:rsidRDefault="0054628F" w:rsidP="00C57BA0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  <w:b/>
              </w:rPr>
            </w:pPr>
            <w:r w:rsidRPr="00A71F3F">
              <w:rPr>
                <w:rFonts w:ascii="Arial" w:hAnsi="Arial" w:cs="Arial"/>
                <w:b/>
              </w:rPr>
              <w:t>Variable</w:t>
            </w:r>
          </w:p>
        </w:tc>
        <w:tc>
          <w:tcPr>
            <w:tcW w:w="1256" w:type="dxa"/>
            <w:shd w:val="clear" w:color="auto" w:fill="auto"/>
          </w:tcPr>
          <w:p w14:paraId="0D2E5376" w14:textId="77777777" w:rsidR="0054628F" w:rsidRPr="00A71F3F" w:rsidRDefault="0054628F" w:rsidP="00C57BA0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  <w:b/>
              </w:rPr>
            </w:pPr>
            <w:r w:rsidRPr="00A71F3F">
              <w:rPr>
                <w:rFonts w:ascii="Arial" w:hAnsi="Arial" w:cs="Arial"/>
                <w:b/>
              </w:rPr>
              <w:t>Length</w:t>
            </w:r>
          </w:p>
        </w:tc>
        <w:tc>
          <w:tcPr>
            <w:tcW w:w="999" w:type="dxa"/>
            <w:shd w:val="clear" w:color="auto" w:fill="auto"/>
          </w:tcPr>
          <w:p w14:paraId="454484EC" w14:textId="77777777" w:rsidR="0054628F" w:rsidRPr="00A71F3F" w:rsidRDefault="0054628F" w:rsidP="00C57BA0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  <w:b/>
              </w:rPr>
            </w:pPr>
            <w:r w:rsidRPr="00A71F3F">
              <w:rPr>
                <w:rFonts w:ascii="Arial" w:hAnsi="Arial" w:cs="Arial"/>
                <w:b/>
              </w:rPr>
              <w:t>Type</w:t>
            </w:r>
          </w:p>
        </w:tc>
        <w:tc>
          <w:tcPr>
            <w:tcW w:w="5063" w:type="dxa"/>
            <w:shd w:val="clear" w:color="auto" w:fill="auto"/>
          </w:tcPr>
          <w:p w14:paraId="70AC2E45" w14:textId="77777777" w:rsidR="0054628F" w:rsidRPr="00A71F3F" w:rsidRDefault="0054628F" w:rsidP="00C57BA0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  <w:b/>
              </w:rPr>
            </w:pPr>
            <w:r w:rsidRPr="00A71F3F">
              <w:rPr>
                <w:rFonts w:ascii="Arial" w:hAnsi="Arial" w:cs="Arial"/>
                <w:b/>
              </w:rPr>
              <w:t>Value and Description</w:t>
            </w:r>
          </w:p>
        </w:tc>
      </w:tr>
      <w:tr w:rsidR="00207D9E" w:rsidRPr="00A71F3F" w14:paraId="656B04E7" w14:textId="77777777" w:rsidTr="005A34D2">
        <w:trPr>
          <w:cantSplit/>
        </w:trPr>
        <w:tc>
          <w:tcPr>
            <w:tcW w:w="2310" w:type="dxa"/>
            <w:shd w:val="clear" w:color="auto" w:fill="auto"/>
            <w:vAlign w:val="center"/>
          </w:tcPr>
          <w:p w14:paraId="4CC22E81" w14:textId="005CC57C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>QTYPE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507EF483" w14:textId="77777777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317723C7" w14:textId="577B102E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Ch</w:t>
            </w:r>
            <w:r w:rsidR="004D4293">
              <w:rPr>
                <w:rFonts w:ascii="Arial" w:hAnsi="Arial" w:cs="Arial" w:hint="eastAsia"/>
              </w:rPr>
              <w:t>a</w:t>
            </w:r>
            <w:r w:rsidRPr="00A71F3F">
              <w:rPr>
                <w:rFonts w:ascii="Arial" w:hAnsi="Arial" w:cs="Arial"/>
              </w:rPr>
              <w:t>r</w:t>
            </w:r>
          </w:p>
        </w:tc>
        <w:tc>
          <w:tcPr>
            <w:tcW w:w="5063" w:type="dxa"/>
            <w:shd w:val="clear" w:color="auto" w:fill="auto"/>
            <w:vAlign w:val="center"/>
          </w:tcPr>
          <w:p w14:paraId="2D02F483" w14:textId="600F33D4" w:rsidR="00207D9E" w:rsidRPr="00A71F3F" w:rsidRDefault="003B250C" w:rsidP="00207D9E">
            <w:pPr>
              <w:pStyle w:val="a3"/>
              <w:spacing w:line="320" w:lineRule="exact"/>
              <w:ind w:rightChars="50" w:right="120"/>
              <w:rPr>
                <w:rFonts w:ascii="Arial" w:hAnsi="Arial" w:cs="Arial"/>
              </w:rPr>
            </w:pPr>
            <w:r w:rsidRPr="00ED3920">
              <w:rPr>
                <w:rFonts w:ascii="Times New Roman" w:eastAsia="新細明體" w:hAnsi="Times New Roman" w:cs="Times New Roman"/>
                <w:color w:val="000000"/>
                <w:kern w:val="0"/>
              </w:rPr>
              <w:t>D:2015</w:t>
            </w:r>
            <w:r w:rsidRPr="00ED3920">
              <w:rPr>
                <w:rFonts w:ascii="標楷體" w:eastAsia="標楷體" w:hAnsi="標楷體" w:cs="Times New Roman" w:hint="eastAsia"/>
                <w:color w:val="000000"/>
                <w:kern w:val="0"/>
              </w:rPr>
              <w:t>年新增樣本</w:t>
            </w:r>
          </w:p>
        </w:tc>
      </w:tr>
      <w:tr w:rsidR="00207D9E" w:rsidRPr="00A71F3F" w14:paraId="19F850F7" w14:textId="77777777" w:rsidTr="005A34D2">
        <w:trPr>
          <w:cantSplit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7FE6A" w14:textId="0210D70E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>SER_NO2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802F3" w14:textId="77777777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5E0F9" w14:textId="77777777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468E1" w14:textId="77777777" w:rsidR="00207D9E" w:rsidRPr="00A71F3F" w:rsidRDefault="00207D9E" w:rsidP="00207D9E">
            <w:pPr>
              <w:pStyle w:val="a3"/>
              <w:spacing w:line="320" w:lineRule="exact"/>
              <w:ind w:rightChars="50" w:right="120"/>
              <w:rPr>
                <w:rFonts w:ascii="Arial" w:hAnsi="Arial" w:cs="Arial"/>
              </w:rPr>
            </w:pPr>
            <w:r w:rsidRPr="00DC2A69">
              <w:rPr>
                <w:rFonts w:ascii="微軟正黑體" w:eastAsia="微軟正黑體" w:hAnsi="微軟正黑體" w:cs="Times New Roman" w:hint="eastAsia"/>
                <w:color w:val="000000"/>
                <w:kern w:val="0"/>
              </w:rPr>
              <w:t>樣本編號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>(</w:t>
            </w:r>
            <w:r w:rsidRPr="00DC2A69">
              <w:rPr>
                <w:rFonts w:ascii="微軟正黑體" w:eastAsia="微軟正黑體" w:hAnsi="微軟正黑體" w:cs="Times New Roman" w:hint="eastAsia"/>
                <w:color w:val="000000"/>
                <w:kern w:val="0"/>
              </w:rPr>
              <w:t>與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>QTYPE</w:t>
            </w:r>
            <w:r w:rsidRPr="00DC2A69">
              <w:rPr>
                <w:rFonts w:ascii="微軟正黑體" w:eastAsia="微軟正黑體" w:hAnsi="微軟正黑體" w:cs="Times New Roman" w:hint="eastAsia"/>
                <w:color w:val="000000"/>
                <w:kern w:val="0"/>
              </w:rPr>
              <w:t>一起使用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>)</w:t>
            </w:r>
          </w:p>
        </w:tc>
      </w:tr>
      <w:tr w:rsidR="00207D9E" w:rsidRPr="00A71F3F" w14:paraId="000FF238" w14:textId="77777777" w:rsidTr="005A34D2">
        <w:trPr>
          <w:cantSplit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6DA50" w14:textId="5B16DF9F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>AGE_2023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20CF3" w14:textId="77777777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7909B" w14:textId="77777777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36B58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Respondent's age in 2023</w:t>
            </w:r>
          </w:p>
          <w:p w14:paraId="2D99CB10" w14:textId="77777777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>(We rechecked and confirmed respondents’ age in 1996 by calling to the respondents. Consequently, there may be some discrepancies between AGE and BIRTH_YR.)</w:t>
            </w:r>
          </w:p>
        </w:tc>
      </w:tr>
      <w:tr w:rsidR="00207D9E" w:rsidRPr="00A71F3F" w14:paraId="5642DC8C" w14:textId="77777777" w:rsidTr="005A34D2">
        <w:trPr>
          <w:cantSplit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BF3CE" w14:textId="178DAD12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>BIRTH_YR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51F25" w14:textId="77777777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8B8EA" w14:textId="77777777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AC732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Respondent's birth year that recorded in one’s first wave of interview.</w:t>
            </w:r>
          </w:p>
          <w:p w14:paraId="09B88902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QTYPE=B in 1989</w:t>
            </w:r>
          </w:p>
          <w:p w14:paraId="076CBBEA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QTYPE=A in 1996</w:t>
            </w:r>
          </w:p>
          <w:p w14:paraId="7171BD99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QTYPE=C in 2003</w:t>
            </w:r>
          </w:p>
          <w:p w14:paraId="33837C43" w14:textId="77777777" w:rsidR="00207D9E" w:rsidRPr="00A71F3F" w:rsidRDefault="00207D9E" w:rsidP="00207D9E">
            <w:pPr>
              <w:pStyle w:val="a3"/>
              <w:spacing w:line="320" w:lineRule="exact"/>
              <w:ind w:rightChars="50" w:right="120"/>
              <w:rPr>
                <w:rFonts w:ascii="Arial" w:hAnsi="Arial" w:cs="Arial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>QTYPE=D in 2015</w:t>
            </w:r>
          </w:p>
        </w:tc>
      </w:tr>
      <w:tr w:rsidR="00207D9E" w:rsidRPr="00A71F3F" w14:paraId="742B3444" w14:textId="77777777" w:rsidTr="005A34D2">
        <w:trPr>
          <w:cantSplit/>
        </w:trPr>
        <w:tc>
          <w:tcPr>
            <w:tcW w:w="2310" w:type="dxa"/>
            <w:shd w:val="clear" w:color="auto" w:fill="auto"/>
            <w:vAlign w:val="center"/>
          </w:tcPr>
          <w:p w14:paraId="5E13C844" w14:textId="313548AF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>SEX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37F6B7A3" w14:textId="77777777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0EEFC761" w14:textId="77777777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063" w:type="dxa"/>
            <w:shd w:val="clear" w:color="auto" w:fill="auto"/>
            <w:vAlign w:val="center"/>
          </w:tcPr>
          <w:p w14:paraId="1FC07B94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proofErr w:type="gramStart"/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1:male</w:t>
            </w:r>
            <w:proofErr w:type="gramEnd"/>
          </w:p>
          <w:p w14:paraId="36519E1B" w14:textId="77777777" w:rsidR="00207D9E" w:rsidRPr="00A71F3F" w:rsidRDefault="00207D9E" w:rsidP="00D470C8">
            <w:pPr>
              <w:pStyle w:val="a3"/>
              <w:spacing w:line="320" w:lineRule="exact"/>
              <w:ind w:rightChars="50" w:right="120"/>
              <w:rPr>
                <w:rFonts w:ascii="Arial" w:hAnsi="Arial" w:cs="Arial"/>
              </w:rPr>
            </w:pPr>
            <w:proofErr w:type="gramStart"/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>2:female</w:t>
            </w:r>
            <w:proofErr w:type="gramEnd"/>
          </w:p>
        </w:tc>
      </w:tr>
      <w:tr w:rsidR="00207D9E" w:rsidRPr="00A71F3F" w14:paraId="26DF6C99" w14:textId="77777777" w:rsidTr="005A34D2">
        <w:trPr>
          <w:cantSplit/>
        </w:trPr>
        <w:tc>
          <w:tcPr>
            <w:tcW w:w="2310" w:type="dxa"/>
            <w:shd w:val="clear" w:color="auto" w:fill="auto"/>
            <w:vAlign w:val="center"/>
          </w:tcPr>
          <w:p w14:paraId="38811954" w14:textId="64321D71" w:rsidR="00207D9E" w:rsidRPr="00613506" w:rsidRDefault="00207D9E" w:rsidP="00207D9E">
            <w:pPr>
              <w:jc w:val="center"/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EDUC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4BB57279" w14:textId="77777777" w:rsidR="00207D9E" w:rsidRPr="00337549" w:rsidRDefault="00207D9E" w:rsidP="00207D9E">
            <w:pPr>
              <w:tabs>
                <w:tab w:val="left" w:pos="600"/>
              </w:tabs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0AF56653" w14:textId="77777777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063" w:type="dxa"/>
            <w:shd w:val="clear" w:color="auto" w:fill="auto"/>
            <w:vAlign w:val="center"/>
          </w:tcPr>
          <w:p w14:paraId="036333E1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Respondent's completed education</w:t>
            </w:r>
          </w:p>
          <w:p w14:paraId="0FC9FB49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(90 for "no formal education but literate")</w:t>
            </w:r>
          </w:p>
          <w:p w14:paraId="52B9CA01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Illiterate</w:t>
            </w:r>
          </w:p>
          <w:p w14:paraId="3C8761D4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1-6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Primary</w:t>
            </w:r>
          </w:p>
          <w:p w14:paraId="30C0D736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7-9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Jr high or </w:t>
            </w:r>
            <w:proofErr w:type="spellStart"/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jr</w:t>
            </w:r>
            <w:proofErr w:type="spellEnd"/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vocational</w:t>
            </w:r>
          </w:p>
          <w:p w14:paraId="710CFA3F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10-12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Sr high or </w:t>
            </w:r>
            <w:proofErr w:type="spellStart"/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sr</w:t>
            </w:r>
            <w:proofErr w:type="spellEnd"/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vocational</w:t>
            </w:r>
          </w:p>
          <w:p w14:paraId="19E9359B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13-16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College</w:t>
            </w:r>
          </w:p>
          <w:p w14:paraId="22BA3262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17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Graduate school</w:t>
            </w:r>
          </w:p>
          <w:p w14:paraId="5C2BA07B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90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Can </w:t>
            </w:r>
            <w:proofErr w:type="gramStart"/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read(</w:t>
            </w:r>
            <w:proofErr w:type="gramEnd"/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"no formal education but literate")</w:t>
            </w:r>
          </w:p>
          <w:p w14:paraId="10B88872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91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Dropped out from the National Open Univ.</w:t>
            </w:r>
          </w:p>
          <w:p w14:paraId="12573743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92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Dropped out from the Open Junior College</w:t>
            </w:r>
          </w:p>
          <w:p w14:paraId="36EFC182" w14:textId="77777777" w:rsidR="00207D9E" w:rsidRPr="00A71F3F" w:rsidRDefault="00207D9E" w:rsidP="00207D9E">
            <w:pPr>
              <w:pStyle w:val="a3"/>
              <w:spacing w:line="320" w:lineRule="exact"/>
              <w:ind w:rightChars="50" w:right="120"/>
              <w:rPr>
                <w:rFonts w:ascii="Arial" w:hAnsi="Arial" w:cs="Arial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>99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</w:rPr>
              <w:t>：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>NA</w:t>
            </w:r>
          </w:p>
        </w:tc>
      </w:tr>
      <w:tr w:rsidR="00207D9E" w:rsidRPr="00A71F3F" w14:paraId="57C0D045" w14:textId="77777777" w:rsidTr="005A34D2">
        <w:trPr>
          <w:cantSplit/>
        </w:trPr>
        <w:tc>
          <w:tcPr>
            <w:tcW w:w="2310" w:type="dxa"/>
            <w:shd w:val="clear" w:color="auto" w:fill="auto"/>
            <w:vAlign w:val="center"/>
          </w:tcPr>
          <w:p w14:paraId="6455F149" w14:textId="71A056E8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proofErr w:type="spellStart"/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>ComEduc</w:t>
            </w:r>
            <w:proofErr w:type="spellEnd"/>
          </w:p>
        </w:tc>
        <w:tc>
          <w:tcPr>
            <w:tcW w:w="1256" w:type="dxa"/>
            <w:shd w:val="clear" w:color="auto" w:fill="auto"/>
            <w:vAlign w:val="center"/>
          </w:tcPr>
          <w:p w14:paraId="50167734" w14:textId="77777777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08E7DF22" w14:textId="77777777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Num</w:t>
            </w:r>
          </w:p>
        </w:tc>
        <w:tc>
          <w:tcPr>
            <w:tcW w:w="5063" w:type="dxa"/>
            <w:shd w:val="clear" w:color="auto" w:fill="auto"/>
            <w:vAlign w:val="center"/>
          </w:tcPr>
          <w:p w14:paraId="4267DBA4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Educational attainment (Highest level of schooling which each subject has attended and completed successfully)</w:t>
            </w:r>
          </w:p>
          <w:p w14:paraId="2561F693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1= Primary, Can </w:t>
            </w:r>
            <w:proofErr w:type="gramStart"/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read(</w:t>
            </w:r>
            <w:proofErr w:type="gramEnd"/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"no formal education but literate"), Illiterate, Dropped out from the National Open Univ or Open Junior College.</w:t>
            </w:r>
          </w:p>
          <w:p w14:paraId="3A3D30A2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2= Jr high or </w:t>
            </w:r>
            <w:proofErr w:type="spellStart"/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jr</w:t>
            </w:r>
            <w:proofErr w:type="spellEnd"/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vocational</w:t>
            </w:r>
          </w:p>
          <w:p w14:paraId="587F786A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3= Sr high or </w:t>
            </w:r>
            <w:proofErr w:type="spellStart"/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sr</w:t>
            </w:r>
            <w:proofErr w:type="spellEnd"/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vocational</w:t>
            </w:r>
          </w:p>
          <w:p w14:paraId="2D3B51E0" w14:textId="77777777" w:rsidR="00207D9E" w:rsidRPr="00A71F3F" w:rsidRDefault="00207D9E" w:rsidP="00D80E2D">
            <w:pPr>
              <w:pStyle w:val="a3"/>
              <w:spacing w:line="320" w:lineRule="exact"/>
              <w:ind w:rightChars="50" w:right="120"/>
              <w:rPr>
                <w:rFonts w:ascii="Arial" w:hAnsi="Arial" w:cs="Arial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>4= College and above</w:t>
            </w:r>
          </w:p>
        </w:tc>
      </w:tr>
      <w:tr w:rsidR="00207D9E" w:rsidRPr="00A71F3F" w14:paraId="6142E523" w14:textId="77777777" w:rsidTr="005A34D2">
        <w:trPr>
          <w:cantSplit/>
        </w:trPr>
        <w:tc>
          <w:tcPr>
            <w:tcW w:w="2310" w:type="dxa"/>
            <w:shd w:val="clear" w:color="auto" w:fill="auto"/>
            <w:vAlign w:val="center"/>
          </w:tcPr>
          <w:p w14:paraId="1B02D55D" w14:textId="2F3300D6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>ETHC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56C012A5" w14:textId="77777777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2198372F" w14:textId="77777777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063" w:type="dxa"/>
            <w:shd w:val="clear" w:color="auto" w:fill="auto"/>
            <w:vAlign w:val="center"/>
          </w:tcPr>
          <w:p w14:paraId="6789C77C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Respondent's ethnicity</w:t>
            </w:r>
          </w:p>
          <w:p w14:paraId="2BB6CFD7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proofErr w:type="gramStart"/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1:fuchien</w:t>
            </w:r>
            <w:proofErr w:type="gramEnd"/>
          </w:p>
          <w:p w14:paraId="1F50453F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proofErr w:type="gramStart"/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2:hakka</w:t>
            </w:r>
            <w:proofErr w:type="gramEnd"/>
          </w:p>
          <w:p w14:paraId="657D4911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proofErr w:type="gramStart"/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3:mainlander</w:t>
            </w:r>
            <w:proofErr w:type="gramEnd"/>
          </w:p>
          <w:p w14:paraId="12690073" w14:textId="77777777" w:rsidR="00207D9E" w:rsidRPr="00A71F3F" w:rsidRDefault="00207D9E" w:rsidP="00D80E2D">
            <w:pPr>
              <w:pStyle w:val="a3"/>
              <w:spacing w:line="320" w:lineRule="exact"/>
              <w:ind w:rightChars="50" w:right="120"/>
              <w:rPr>
                <w:rFonts w:ascii="Arial" w:hAnsi="Arial" w:cs="Arial"/>
              </w:rPr>
            </w:pPr>
            <w:proofErr w:type="gramStart"/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>4:other</w:t>
            </w:r>
            <w:proofErr w:type="gramEnd"/>
          </w:p>
        </w:tc>
      </w:tr>
      <w:tr w:rsidR="00207D9E" w:rsidRPr="00A71F3F" w14:paraId="0147E7D1" w14:textId="77777777" w:rsidTr="005A34D2">
        <w:trPr>
          <w:cantSplit/>
        </w:trPr>
        <w:tc>
          <w:tcPr>
            <w:tcW w:w="2310" w:type="dxa"/>
            <w:shd w:val="clear" w:color="auto" w:fill="auto"/>
            <w:vAlign w:val="center"/>
          </w:tcPr>
          <w:p w14:paraId="5E5D53BE" w14:textId="52B3E3A3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lastRenderedPageBreak/>
              <w:t>PRT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3D628CAC" w14:textId="3EBACBBD" w:rsidR="00207D9E" w:rsidRPr="00A71F3F" w:rsidRDefault="00F10E48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4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08BB6480" w14:textId="302E491C" w:rsidR="00207D9E" w:rsidRPr="00A71F3F" w:rsidRDefault="00F759E1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Ch</w:t>
            </w:r>
            <w:r>
              <w:rPr>
                <w:rFonts w:ascii="Arial" w:hAnsi="Arial" w:cs="Arial"/>
              </w:rPr>
              <w:t>ar</w:t>
            </w:r>
          </w:p>
        </w:tc>
        <w:tc>
          <w:tcPr>
            <w:tcW w:w="5063" w:type="dxa"/>
            <w:shd w:val="clear" w:color="auto" w:fill="auto"/>
            <w:vAlign w:val="center"/>
          </w:tcPr>
          <w:p w14:paraId="180B36F4" w14:textId="77777777" w:rsidR="00207D9E" w:rsidRPr="00E15D9F" w:rsidRDefault="00207D9E" w:rsidP="00207D9E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</w:rPr>
              <w:t>抽樣時戶籍地鄉鎮市區別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>(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</w:rPr>
              <w:t>附件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>_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</w:rPr>
              <w:t>鄉鎮市區代號表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>)</w:t>
            </w:r>
          </w:p>
        </w:tc>
      </w:tr>
      <w:tr w:rsidR="00207D9E" w:rsidRPr="00A71F3F" w14:paraId="36550BBA" w14:textId="77777777" w:rsidTr="005A34D2">
        <w:trPr>
          <w:cantSplit/>
        </w:trPr>
        <w:tc>
          <w:tcPr>
            <w:tcW w:w="2310" w:type="dxa"/>
            <w:shd w:val="clear" w:color="auto" w:fill="auto"/>
            <w:vAlign w:val="center"/>
          </w:tcPr>
          <w:p w14:paraId="3E94E0BE" w14:textId="5A30D282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>PRT1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707EAC1E" w14:textId="77777777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469DF10F" w14:textId="77777777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Num</w:t>
            </w:r>
          </w:p>
        </w:tc>
        <w:tc>
          <w:tcPr>
            <w:tcW w:w="5063" w:type="dxa"/>
            <w:shd w:val="clear" w:color="auto" w:fill="auto"/>
            <w:vAlign w:val="center"/>
          </w:tcPr>
          <w:p w14:paraId="3435B786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抽樣時戶籍地縣市別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(Address when sampling)</w:t>
            </w:r>
          </w:p>
          <w:p w14:paraId="0BCE58D0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1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：台北市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Taipei City</w:t>
            </w:r>
          </w:p>
          <w:p w14:paraId="0631E1D5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2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：高雄市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Kaohsiung City</w:t>
            </w:r>
          </w:p>
          <w:p w14:paraId="42B159AF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3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：基隆市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Keelung City</w:t>
            </w:r>
          </w:p>
          <w:p w14:paraId="28CA55FC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4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：新竹市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Hsinchu City</w:t>
            </w:r>
          </w:p>
          <w:p w14:paraId="75515BFE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5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：台中市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Taichung City</w:t>
            </w:r>
          </w:p>
          <w:p w14:paraId="4D4308FF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6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：嘉義市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Chiayi City</w:t>
            </w:r>
          </w:p>
          <w:p w14:paraId="1FBD03DE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7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：台南市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Tainan City</w:t>
            </w:r>
          </w:p>
          <w:p w14:paraId="314A1E56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8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：台北縣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Taipei County</w:t>
            </w:r>
          </w:p>
          <w:p w14:paraId="037A960C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9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：桃園縣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Taoyuan County</w:t>
            </w:r>
          </w:p>
          <w:p w14:paraId="10DB04CF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10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：新竹縣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Hsinchu County</w:t>
            </w:r>
          </w:p>
          <w:p w14:paraId="3D542063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11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：苗栗縣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Miaoli County</w:t>
            </w:r>
          </w:p>
          <w:p w14:paraId="5F6B4FBA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12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：台中縣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Taichung County</w:t>
            </w:r>
          </w:p>
          <w:p w14:paraId="32DE83A3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13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：彰化縣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Changhua County</w:t>
            </w:r>
          </w:p>
          <w:p w14:paraId="1D6CE1BA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14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：南投縣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Nantou County</w:t>
            </w:r>
          </w:p>
          <w:p w14:paraId="751C6A6B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15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：雲林縣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Yunlin County</w:t>
            </w:r>
          </w:p>
          <w:p w14:paraId="5E2B8082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16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：嘉義縣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Chiayi County</w:t>
            </w:r>
          </w:p>
          <w:p w14:paraId="45EDDBF5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17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：台南縣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Tainan County</w:t>
            </w:r>
          </w:p>
          <w:p w14:paraId="511C32F3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18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：高雄縣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Kaohsiung County</w:t>
            </w:r>
          </w:p>
          <w:p w14:paraId="41DB722A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19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：屏東縣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Pingtung County</w:t>
            </w:r>
          </w:p>
          <w:p w14:paraId="1AB77F97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20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：宜蘭縣</w:t>
            </w:r>
            <w:proofErr w:type="spellStart"/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Yilan</w:t>
            </w:r>
            <w:proofErr w:type="spellEnd"/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County</w:t>
            </w:r>
          </w:p>
          <w:p w14:paraId="0CA67E87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21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：花蓮縣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Hualien County</w:t>
            </w:r>
          </w:p>
          <w:p w14:paraId="6A50BD22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22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：台東縣</w:t>
            </w:r>
            <w:proofErr w:type="spellStart"/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Taidung</w:t>
            </w:r>
            <w:proofErr w:type="spellEnd"/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County</w:t>
            </w:r>
          </w:p>
          <w:p w14:paraId="3674B51E" w14:textId="77777777" w:rsidR="00207D9E" w:rsidRPr="00A71F3F" w:rsidRDefault="00207D9E" w:rsidP="00207D9E">
            <w:pPr>
              <w:pStyle w:val="a3"/>
              <w:spacing w:line="320" w:lineRule="exact"/>
              <w:ind w:rightChars="50" w:right="120"/>
              <w:rPr>
                <w:rFonts w:ascii="Arial" w:hAnsi="Arial" w:cs="Arial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>23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</w:rPr>
              <w:t>：澎湖縣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>Penghu County</w:t>
            </w:r>
          </w:p>
        </w:tc>
      </w:tr>
      <w:tr w:rsidR="00207D9E" w:rsidRPr="00A71F3F" w14:paraId="43D455CC" w14:textId="77777777" w:rsidTr="005A34D2">
        <w:trPr>
          <w:cantSplit/>
        </w:trPr>
        <w:tc>
          <w:tcPr>
            <w:tcW w:w="2310" w:type="dxa"/>
            <w:shd w:val="clear" w:color="auto" w:fill="auto"/>
            <w:vAlign w:val="center"/>
          </w:tcPr>
          <w:p w14:paraId="77AFB183" w14:textId="1E08AD74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>PRT2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2A39F1B7" w14:textId="77777777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0BFACE87" w14:textId="77777777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063" w:type="dxa"/>
            <w:shd w:val="clear" w:color="auto" w:fill="auto"/>
            <w:vAlign w:val="center"/>
          </w:tcPr>
          <w:p w14:paraId="2FD1CABD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抽樣時戶籍地縣市別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(Address when sampling)</w:t>
            </w:r>
          </w:p>
          <w:p w14:paraId="1E5B8942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：直轄市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Large city</w:t>
            </w:r>
          </w:p>
          <w:p w14:paraId="38AD5F3A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：省轄市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Big city</w:t>
            </w:r>
          </w:p>
          <w:p w14:paraId="6E2AFB06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3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：縣轄市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(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含三重、板橋市等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)Small city</w:t>
            </w:r>
          </w:p>
          <w:p w14:paraId="01ED15E9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4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：鎮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Township</w:t>
            </w:r>
          </w:p>
          <w:p w14:paraId="7F6E4184" w14:textId="77777777" w:rsidR="00207D9E" w:rsidRPr="00A71F3F" w:rsidRDefault="00207D9E" w:rsidP="00207D9E">
            <w:pPr>
              <w:pStyle w:val="a3"/>
              <w:spacing w:line="320" w:lineRule="exact"/>
              <w:ind w:rightChars="50" w:right="120"/>
              <w:rPr>
                <w:rFonts w:ascii="Arial" w:hAnsi="Arial" w:cs="Arial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>5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</w:rPr>
              <w:t>：鄉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>Township(Rural area)</w:t>
            </w:r>
          </w:p>
        </w:tc>
      </w:tr>
      <w:tr w:rsidR="00207D9E" w:rsidRPr="00A71F3F" w14:paraId="0C1684DF" w14:textId="77777777" w:rsidTr="005A34D2">
        <w:trPr>
          <w:cantSplit/>
        </w:trPr>
        <w:tc>
          <w:tcPr>
            <w:tcW w:w="2310" w:type="dxa"/>
            <w:shd w:val="clear" w:color="auto" w:fill="auto"/>
            <w:vAlign w:val="center"/>
          </w:tcPr>
          <w:p w14:paraId="43EC52CB" w14:textId="4DF30804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>CRT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5C310DDC" w14:textId="32BDE3D4" w:rsidR="00207D9E" w:rsidRPr="00A71F3F" w:rsidRDefault="00F10E48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4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60EDA223" w14:textId="2728A268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Ch</w:t>
            </w:r>
            <w:r w:rsidR="004D4293">
              <w:rPr>
                <w:rFonts w:ascii="Arial" w:hAnsi="Arial" w:cs="Arial"/>
              </w:rPr>
              <w:t>a</w:t>
            </w:r>
            <w:r w:rsidRPr="00A71F3F">
              <w:rPr>
                <w:rFonts w:ascii="Arial" w:hAnsi="Arial" w:cs="Arial"/>
              </w:rPr>
              <w:t>r</w:t>
            </w:r>
          </w:p>
        </w:tc>
        <w:tc>
          <w:tcPr>
            <w:tcW w:w="5063" w:type="dxa"/>
            <w:shd w:val="clear" w:color="auto" w:fill="auto"/>
            <w:vAlign w:val="center"/>
          </w:tcPr>
          <w:p w14:paraId="1772042A" w14:textId="77777777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</w:rPr>
              <w:t>受訪時居住地鄉鎮市區別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>(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</w:rPr>
              <w:t>詳附件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>_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</w:rPr>
              <w:t>鄉鎮市區代號表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>)</w:t>
            </w:r>
          </w:p>
        </w:tc>
      </w:tr>
      <w:tr w:rsidR="00207D9E" w:rsidRPr="00A71F3F" w14:paraId="264EA3BB" w14:textId="77777777" w:rsidTr="005A34D2">
        <w:trPr>
          <w:cantSplit/>
        </w:trPr>
        <w:tc>
          <w:tcPr>
            <w:tcW w:w="2310" w:type="dxa"/>
            <w:shd w:val="clear" w:color="auto" w:fill="auto"/>
            <w:vAlign w:val="center"/>
          </w:tcPr>
          <w:p w14:paraId="56F408AC" w14:textId="7F87693A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lastRenderedPageBreak/>
              <w:t>CRT1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6AFD8805" w14:textId="77777777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1B582A58" w14:textId="2FD987AA" w:rsidR="00207D9E" w:rsidRPr="00A71F3F" w:rsidRDefault="00F759E1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063" w:type="dxa"/>
            <w:shd w:val="clear" w:color="auto" w:fill="auto"/>
            <w:vAlign w:val="center"/>
          </w:tcPr>
          <w:p w14:paraId="205D35A2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六</w:t>
            </w:r>
            <w:proofErr w:type="gramStart"/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都制的</w:t>
            </w:r>
            <w:proofErr w:type="gramEnd"/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現住地縣市別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(Current Address)</w:t>
            </w:r>
          </w:p>
          <w:p w14:paraId="32DF3C27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1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：台北市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Taipei City</w:t>
            </w:r>
          </w:p>
          <w:p w14:paraId="391375C4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2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：高雄市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Kaohsiung City</w:t>
            </w:r>
          </w:p>
          <w:p w14:paraId="3A99B2A0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3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：基隆市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Keelung City</w:t>
            </w:r>
          </w:p>
          <w:p w14:paraId="35667679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4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：新竹市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Hsinchu City</w:t>
            </w:r>
          </w:p>
          <w:p w14:paraId="36DBCB56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5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：台中市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Taichung City</w:t>
            </w:r>
          </w:p>
          <w:p w14:paraId="291471BE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6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：嘉義市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Chiayi City</w:t>
            </w:r>
          </w:p>
          <w:p w14:paraId="105C5527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7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：台南市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Tainan City</w:t>
            </w:r>
          </w:p>
          <w:p w14:paraId="413B6573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8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：新北市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New Taipei City</w:t>
            </w:r>
          </w:p>
          <w:p w14:paraId="1EAFD408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9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：桃園市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Taoyuan City</w:t>
            </w:r>
          </w:p>
          <w:p w14:paraId="5A65F5EB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10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：新竹縣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Hsinchu County</w:t>
            </w:r>
          </w:p>
          <w:p w14:paraId="14982F5C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11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：苗栗縣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Miaoli County</w:t>
            </w:r>
          </w:p>
          <w:p w14:paraId="2D5DA0FC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13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：彰化縣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Changhua County</w:t>
            </w:r>
          </w:p>
          <w:p w14:paraId="7BF59EBD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14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：南投縣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Nantou County</w:t>
            </w:r>
          </w:p>
          <w:p w14:paraId="18D7A589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15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：雲林縣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Yunlin County</w:t>
            </w:r>
          </w:p>
          <w:p w14:paraId="23F62966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16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：嘉義縣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Chiayi County</w:t>
            </w:r>
          </w:p>
          <w:p w14:paraId="359F0379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19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：屏東縣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Pingtung County</w:t>
            </w:r>
          </w:p>
          <w:p w14:paraId="3055157F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20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：宜蘭縣</w:t>
            </w:r>
            <w:proofErr w:type="spellStart"/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Yilan</w:t>
            </w:r>
            <w:proofErr w:type="spellEnd"/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County</w:t>
            </w:r>
          </w:p>
          <w:p w14:paraId="4B266920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21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：花蓮縣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Hualien County</w:t>
            </w:r>
          </w:p>
          <w:p w14:paraId="1B9BCF1D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22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：台東縣</w:t>
            </w:r>
            <w:proofErr w:type="spellStart"/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Taidung</w:t>
            </w:r>
            <w:proofErr w:type="spellEnd"/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County</w:t>
            </w:r>
          </w:p>
          <w:p w14:paraId="436540E2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23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：澎湖縣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Penghu County</w:t>
            </w:r>
          </w:p>
          <w:p w14:paraId="1E770488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24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：金門縣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Kinmen County</w:t>
            </w:r>
          </w:p>
          <w:p w14:paraId="56F5947F" w14:textId="77777777" w:rsidR="00207D9E" w:rsidRPr="00A71F3F" w:rsidRDefault="00207D9E" w:rsidP="00207D9E">
            <w:pPr>
              <w:pStyle w:val="a3"/>
              <w:spacing w:line="320" w:lineRule="exact"/>
              <w:ind w:rightChars="50" w:right="120"/>
              <w:rPr>
                <w:rFonts w:ascii="Arial" w:hAnsi="Arial" w:cs="Arial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>25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</w:rPr>
              <w:t>：連江縣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 xml:space="preserve"> Lienchiang County</w:t>
            </w:r>
          </w:p>
        </w:tc>
      </w:tr>
      <w:tr w:rsidR="00BB0268" w:rsidRPr="00A71F3F" w14:paraId="02B12E6A" w14:textId="77777777" w:rsidTr="005A34D2">
        <w:trPr>
          <w:cantSplit/>
        </w:trPr>
        <w:tc>
          <w:tcPr>
            <w:tcW w:w="2310" w:type="dxa"/>
            <w:shd w:val="clear" w:color="auto" w:fill="auto"/>
            <w:vAlign w:val="center"/>
          </w:tcPr>
          <w:p w14:paraId="3FD2F8EC" w14:textId="53388927" w:rsidR="00BB0268" w:rsidRPr="00DC2A69" w:rsidRDefault="00BB0268" w:rsidP="00BB0268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</w:rPr>
            </w:pPr>
            <w:r w:rsidRPr="00ED3920">
              <w:rPr>
                <w:rFonts w:ascii="Times New Roman" w:eastAsia="新細明體" w:hAnsi="Times New Roman" w:cs="Times New Roman"/>
                <w:color w:val="000000"/>
                <w:kern w:val="0"/>
              </w:rPr>
              <w:t>PSU_LV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1BA44888" w14:textId="1FB1A29C" w:rsidR="00BB0268" w:rsidRDefault="00BB0268" w:rsidP="00BB0268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087F583C" w14:textId="7CB7F629" w:rsidR="00BB0268" w:rsidRPr="00A71F3F" w:rsidRDefault="00BB0268" w:rsidP="00BB0268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063" w:type="dxa"/>
            <w:shd w:val="clear" w:color="auto" w:fill="auto"/>
            <w:vAlign w:val="center"/>
          </w:tcPr>
          <w:p w14:paraId="1868AC92" w14:textId="62799F99" w:rsidR="00BB0268" w:rsidRPr="00DC2A69" w:rsidRDefault="00BB0268" w:rsidP="00BB0268">
            <w:pPr>
              <w:widowControl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ED3920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2015</w:t>
            </w:r>
            <w:r w:rsidRPr="00ED3920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年抽樣時，將各鄉鎮市區分為</w:t>
            </w:r>
            <w:r w:rsidRPr="00ED3920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12</w:t>
            </w:r>
            <w:r w:rsidRPr="00ED3920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層（</w:t>
            </w:r>
            <w:r w:rsidRPr="00ED3920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Strata</w:t>
            </w:r>
            <w:r w:rsidRPr="00ED3920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），詳民國</w:t>
            </w:r>
            <w:r w:rsidRPr="00ED3920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104</w:t>
            </w:r>
            <w:r w:rsidRPr="00ED3920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年調查成果報告。</w:t>
            </w:r>
          </w:p>
        </w:tc>
      </w:tr>
      <w:tr w:rsidR="00BB0268" w:rsidRPr="00A71F3F" w14:paraId="4A5552D9" w14:textId="77777777" w:rsidTr="005A34D2">
        <w:trPr>
          <w:cantSplit/>
        </w:trPr>
        <w:tc>
          <w:tcPr>
            <w:tcW w:w="2310" w:type="dxa"/>
            <w:shd w:val="clear" w:color="auto" w:fill="auto"/>
            <w:vAlign w:val="center"/>
          </w:tcPr>
          <w:p w14:paraId="3C36CFD3" w14:textId="3AF26E9E" w:rsidR="00BB0268" w:rsidRPr="00DC2A69" w:rsidRDefault="00BB0268" w:rsidP="00BB0268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</w:rPr>
            </w:pPr>
            <w:r w:rsidRPr="00ED3920">
              <w:rPr>
                <w:rFonts w:ascii="Times New Roman" w:eastAsia="新細明體" w:hAnsi="Times New Roman" w:cs="Times New Roman"/>
                <w:color w:val="000000"/>
                <w:kern w:val="0"/>
              </w:rPr>
              <w:t>PSU_LV_TOWNS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1DCFB097" w14:textId="386B8BA4" w:rsidR="00BB0268" w:rsidRDefault="00BB0268" w:rsidP="00BB0268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43B649A7" w14:textId="10D8D917" w:rsidR="00BB0268" w:rsidRPr="00A71F3F" w:rsidRDefault="00BB0268" w:rsidP="00BB0268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063" w:type="dxa"/>
            <w:shd w:val="clear" w:color="auto" w:fill="auto"/>
            <w:vAlign w:val="center"/>
          </w:tcPr>
          <w:p w14:paraId="4334595E" w14:textId="6EEC8F37" w:rsidR="00BB0268" w:rsidRPr="00DC2A69" w:rsidRDefault="00BB0268" w:rsidP="00BB0268">
            <w:pPr>
              <w:widowControl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ED3920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每一分層中，共有多少個鄉鎮市區。</w:t>
            </w:r>
          </w:p>
        </w:tc>
      </w:tr>
      <w:tr w:rsidR="00BB0268" w:rsidRPr="00A71F3F" w14:paraId="6B776CCE" w14:textId="77777777" w:rsidTr="005A34D2">
        <w:trPr>
          <w:cantSplit/>
        </w:trPr>
        <w:tc>
          <w:tcPr>
            <w:tcW w:w="2310" w:type="dxa"/>
            <w:shd w:val="clear" w:color="auto" w:fill="auto"/>
            <w:vAlign w:val="center"/>
          </w:tcPr>
          <w:p w14:paraId="3117075A" w14:textId="018A67E3" w:rsidR="00BB0268" w:rsidRPr="00DC2A69" w:rsidRDefault="00BB0268" w:rsidP="00BB0268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</w:rPr>
            </w:pPr>
            <w:r w:rsidRPr="00ED3920">
              <w:rPr>
                <w:rFonts w:ascii="Times New Roman" w:eastAsia="新細明體" w:hAnsi="Times New Roman" w:cs="Times New Roman"/>
                <w:color w:val="000000"/>
                <w:kern w:val="0"/>
              </w:rPr>
              <w:t>PSU_SERIAL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5B81C489" w14:textId="6A0CF7E8" w:rsidR="00BB0268" w:rsidRDefault="00BB0268" w:rsidP="00BB0268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1C5DA87E" w14:textId="0E8F7419" w:rsidR="00BB0268" w:rsidRPr="00A71F3F" w:rsidRDefault="00BB0268" w:rsidP="00BB0268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063" w:type="dxa"/>
            <w:shd w:val="clear" w:color="auto" w:fill="auto"/>
            <w:vAlign w:val="center"/>
          </w:tcPr>
          <w:p w14:paraId="5015B2C1" w14:textId="043F1AA2" w:rsidR="00BB0268" w:rsidRPr="00DC2A69" w:rsidRDefault="00BB0268" w:rsidP="00BB0268">
            <w:pPr>
              <w:widowControl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ED3920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每一分層中，中選鄉鎮市區的重製流水號。</w:t>
            </w:r>
          </w:p>
        </w:tc>
      </w:tr>
    </w:tbl>
    <w:p w14:paraId="77607C33" w14:textId="77777777" w:rsidR="00B33CDF" w:rsidRPr="00DC2A69" w:rsidRDefault="00B33CDF" w:rsidP="00DC2A69"/>
    <w:sectPr w:rsidR="00B33CDF" w:rsidRPr="00DC2A69" w:rsidSect="0054628F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55D14" w14:textId="77777777" w:rsidR="009B33AB" w:rsidRDefault="009B33AB" w:rsidP="00F10E48">
      <w:r>
        <w:separator/>
      </w:r>
    </w:p>
  </w:endnote>
  <w:endnote w:type="continuationSeparator" w:id="0">
    <w:p w14:paraId="2552F6A6" w14:textId="77777777" w:rsidR="009B33AB" w:rsidRDefault="009B33AB" w:rsidP="00F10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714AF" w14:textId="77777777" w:rsidR="009B33AB" w:rsidRDefault="009B33AB" w:rsidP="00F10E48">
      <w:r>
        <w:separator/>
      </w:r>
    </w:p>
  </w:footnote>
  <w:footnote w:type="continuationSeparator" w:id="0">
    <w:p w14:paraId="27F8D2DC" w14:textId="77777777" w:rsidR="009B33AB" w:rsidRDefault="009B33AB" w:rsidP="00F10E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0C6"/>
    <w:rsid w:val="00187021"/>
    <w:rsid w:val="00207D9E"/>
    <w:rsid w:val="003B250C"/>
    <w:rsid w:val="004D4293"/>
    <w:rsid w:val="0054628F"/>
    <w:rsid w:val="005622FB"/>
    <w:rsid w:val="005A34D2"/>
    <w:rsid w:val="00604F8A"/>
    <w:rsid w:val="008F0AE2"/>
    <w:rsid w:val="009B33AB"/>
    <w:rsid w:val="00B33CDF"/>
    <w:rsid w:val="00BB0268"/>
    <w:rsid w:val="00BD2354"/>
    <w:rsid w:val="00C20F5C"/>
    <w:rsid w:val="00D470C8"/>
    <w:rsid w:val="00D673E0"/>
    <w:rsid w:val="00D80E2D"/>
    <w:rsid w:val="00DC2A69"/>
    <w:rsid w:val="00E75EEA"/>
    <w:rsid w:val="00F10E48"/>
    <w:rsid w:val="00F148C6"/>
    <w:rsid w:val="00F759E1"/>
    <w:rsid w:val="00FF2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C96231"/>
  <w15:chartTrackingRefBased/>
  <w15:docId w15:val="{E1F79298-54BD-4C03-A469-650E8B480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54628F"/>
    <w:rPr>
      <w:rFonts w:ascii="細明體" w:eastAsia="細明體" w:hAnsi="Courier New" w:cs="Courier New"/>
      <w:szCs w:val="24"/>
    </w:rPr>
  </w:style>
  <w:style w:type="character" w:customStyle="1" w:styleId="a4">
    <w:name w:val="純文字 字元"/>
    <w:basedOn w:val="a0"/>
    <w:link w:val="a3"/>
    <w:rsid w:val="0054628F"/>
    <w:rPr>
      <w:rFonts w:ascii="細明體" w:eastAsia="細明體" w:hAnsi="Courier New" w:cs="Courier New"/>
      <w:szCs w:val="24"/>
    </w:rPr>
  </w:style>
  <w:style w:type="paragraph" w:styleId="a5">
    <w:name w:val="header"/>
    <w:basedOn w:val="a"/>
    <w:link w:val="a6"/>
    <w:uiPriority w:val="99"/>
    <w:unhideWhenUsed/>
    <w:rsid w:val="00F10E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10E48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F10E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F10E4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37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390</Words>
  <Characters>2229</Characters>
  <Application>Microsoft Office Word</Application>
  <DocSecurity>0</DocSecurity>
  <Lines>18</Lines>
  <Paragraphs>5</Paragraphs>
  <ScaleCrop>false</ScaleCrop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沈宜蓁@監測研究及健康教育組</cp:lastModifiedBy>
  <cp:revision>17</cp:revision>
  <dcterms:created xsi:type="dcterms:W3CDTF">2025-10-08T03:06:00Z</dcterms:created>
  <dcterms:modified xsi:type="dcterms:W3CDTF">2025-10-14T09:02:00Z</dcterms:modified>
</cp:coreProperties>
</file>