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771C81" w14:textId="77777777" w:rsidR="003805B2" w:rsidRPr="003805B2" w:rsidRDefault="003805B2" w:rsidP="003805B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2"/>
        <w:gridCol w:w="1256"/>
        <w:gridCol w:w="999"/>
        <w:gridCol w:w="4991"/>
      </w:tblGrid>
      <w:tr w:rsidR="00BF1562" w:rsidRPr="00A71F3F" w14:paraId="41F58117" w14:textId="77777777" w:rsidTr="00C71517">
        <w:tc>
          <w:tcPr>
            <w:tcW w:w="9628" w:type="dxa"/>
            <w:gridSpan w:val="4"/>
            <w:shd w:val="clear" w:color="auto" w:fill="auto"/>
          </w:tcPr>
          <w:p w14:paraId="168D334B" w14:textId="77777777" w:rsidR="003805B2" w:rsidRPr="00A71F3F" w:rsidRDefault="003805B2" w:rsidP="00A71F3F">
            <w:pPr>
              <w:pStyle w:val="a3"/>
              <w:spacing w:line="320" w:lineRule="exact"/>
              <w:ind w:rightChars="50" w:right="120"/>
              <w:jc w:val="center"/>
              <w:rPr>
                <w:rFonts w:ascii="Arial" w:hAnsi="Arial" w:cs="Arial"/>
                <w:b/>
              </w:rPr>
            </w:pPr>
            <w:r w:rsidRPr="00A71F3F">
              <w:rPr>
                <w:rFonts w:ascii="Arial" w:hAnsi="Arial" w:cs="Arial" w:hint="eastAsia"/>
                <w:b/>
              </w:rPr>
              <w:t xml:space="preserve">Background Information in </w:t>
            </w:r>
            <w:r w:rsidR="00C76092">
              <w:rPr>
                <w:rFonts w:ascii="Arial" w:hAnsi="Arial" w:cs="Arial" w:hint="eastAsia"/>
                <w:b/>
              </w:rPr>
              <w:t>2015</w:t>
            </w:r>
            <w:r w:rsidR="0064087B" w:rsidRPr="00A71F3F">
              <w:rPr>
                <w:rFonts w:ascii="Arial" w:hAnsi="Arial" w:cs="Arial" w:hint="eastAsia"/>
                <w:b/>
              </w:rPr>
              <w:t xml:space="preserve"> TLSA</w:t>
            </w:r>
          </w:p>
        </w:tc>
      </w:tr>
      <w:tr w:rsidR="00BF1562" w:rsidRPr="00A71F3F" w14:paraId="67A6CAE0" w14:textId="77777777" w:rsidTr="00AC2027">
        <w:trPr>
          <w:tblHeader/>
        </w:trPr>
        <w:tc>
          <w:tcPr>
            <w:tcW w:w="2382" w:type="dxa"/>
            <w:shd w:val="clear" w:color="auto" w:fill="auto"/>
          </w:tcPr>
          <w:p w14:paraId="026615B8" w14:textId="77777777" w:rsidR="003805B2" w:rsidRPr="00A71F3F" w:rsidRDefault="003805B2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  <w:b/>
              </w:rPr>
            </w:pPr>
            <w:r w:rsidRPr="00A71F3F">
              <w:rPr>
                <w:rFonts w:ascii="Arial" w:hAnsi="Arial" w:cs="Arial"/>
                <w:b/>
              </w:rPr>
              <w:t>Variable</w:t>
            </w:r>
          </w:p>
        </w:tc>
        <w:tc>
          <w:tcPr>
            <w:tcW w:w="1256" w:type="dxa"/>
            <w:shd w:val="clear" w:color="auto" w:fill="auto"/>
          </w:tcPr>
          <w:p w14:paraId="215BD676" w14:textId="77777777" w:rsidR="003805B2" w:rsidRPr="00A71F3F" w:rsidRDefault="003805B2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  <w:b/>
              </w:rPr>
            </w:pPr>
            <w:r w:rsidRPr="00A71F3F">
              <w:rPr>
                <w:rFonts w:ascii="Arial" w:hAnsi="Arial" w:cs="Arial"/>
                <w:b/>
              </w:rPr>
              <w:t>Length</w:t>
            </w:r>
          </w:p>
        </w:tc>
        <w:tc>
          <w:tcPr>
            <w:tcW w:w="999" w:type="dxa"/>
            <w:shd w:val="clear" w:color="auto" w:fill="auto"/>
          </w:tcPr>
          <w:p w14:paraId="5B3F438F" w14:textId="77777777" w:rsidR="003805B2" w:rsidRPr="00A71F3F" w:rsidRDefault="003805B2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  <w:b/>
              </w:rPr>
            </w:pPr>
            <w:r w:rsidRPr="00A71F3F">
              <w:rPr>
                <w:rFonts w:ascii="Arial" w:hAnsi="Arial" w:cs="Arial"/>
                <w:b/>
              </w:rPr>
              <w:t>Type</w:t>
            </w:r>
          </w:p>
        </w:tc>
        <w:tc>
          <w:tcPr>
            <w:tcW w:w="4991" w:type="dxa"/>
            <w:shd w:val="clear" w:color="auto" w:fill="auto"/>
          </w:tcPr>
          <w:p w14:paraId="250FBBDD" w14:textId="77777777" w:rsidR="003805B2" w:rsidRPr="00A71F3F" w:rsidRDefault="003805B2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  <w:b/>
              </w:rPr>
            </w:pPr>
            <w:r w:rsidRPr="00A71F3F">
              <w:rPr>
                <w:rFonts w:ascii="Arial" w:hAnsi="Arial" w:cs="Arial"/>
                <w:b/>
              </w:rPr>
              <w:t>Value and Description</w:t>
            </w:r>
          </w:p>
        </w:tc>
      </w:tr>
      <w:tr w:rsidR="00BF1562" w:rsidRPr="00A71F3F" w14:paraId="4A56B5C4" w14:textId="77777777" w:rsidTr="00AC2027">
        <w:tc>
          <w:tcPr>
            <w:tcW w:w="2382" w:type="dxa"/>
            <w:shd w:val="clear" w:color="auto" w:fill="auto"/>
          </w:tcPr>
          <w:p w14:paraId="04C1D90E" w14:textId="77777777" w:rsidR="003805B2" w:rsidRPr="00A71F3F" w:rsidRDefault="002F190F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QTYPE</w:t>
            </w:r>
          </w:p>
        </w:tc>
        <w:tc>
          <w:tcPr>
            <w:tcW w:w="1256" w:type="dxa"/>
            <w:shd w:val="clear" w:color="auto" w:fill="auto"/>
          </w:tcPr>
          <w:p w14:paraId="1BB0B439" w14:textId="77777777" w:rsidR="003805B2" w:rsidRPr="00A71F3F" w:rsidRDefault="003805B2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</w:t>
            </w:r>
          </w:p>
        </w:tc>
        <w:tc>
          <w:tcPr>
            <w:tcW w:w="999" w:type="dxa"/>
            <w:shd w:val="clear" w:color="auto" w:fill="auto"/>
          </w:tcPr>
          <w:p w14:paraId="64FEA2C8" w14:textId="77777777" w:rsidR="003805B2" w:rsidRPr="00A71F3F" w:rsidRDefault="003805B2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Chr</w:t>
            </w:r>
          </w:p>
        </w:tc>
        <w:tc>
          <w:tcPr>
            <w:tcW w:w="4991" w:type="dxa"/>
            <w:shd w:val="clear" w:color="auto" w:fill="auto"/>
          </w:tcPr>
          <w:p w14:paraId="17B7B5B7" w14:textId="77777777" w:rsidR="00CC0456" w:rsidRDefault="00CC0456" w:rsidP="00CC0456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CC0456">
              <w:rPr>
                <w:rFonts w:ascii="Arial" w:hAnsi="Arial" w:cs="Arial"/>
              </w:rPr>
              <w:t>B:1989</w:t>
            </w:r>
            <w:r w:rsidRPr="00CC0456">
              <w:rPr>
                <w:rFonts w:ascii="Arial" w:hAnsi="Arial" w:cs="Arial" w:hint="eastAsia"/>
              </w:rPr>
              <w:t>年原追蹤樣本</w:t>
            </w:r>
            <w:r w:rsidR="002715CC">
              <w:rPr>
                <w:rFonts w:ascii="Arial" w:hAnsi="Arial" w:cs="Arial" w:hint="eastAsia"/>
              </w:rPr>
              <w:t>(</w:t>
            </w:r>
            <w:r w:rsidR="002715CC">
              <w:rPr>
                <w:rFonts w:ascii="Arial" w:hAnsi="Arial" w:cs="Arial"/>
              </w:rPr>
              <w:t>original sample</w:t>
            </w:r>
            <w:r w:rsidR="002715CC">
              <w:rPr>
                <w:rFonts w:ascii="Arial" w:hAnsi="Arial" w:cs="Arial" w:hint="eastAsia"/>
              </w:rPr>
              <w:t>)</w:t>
            </w:r>
          </w:p>
          <w:p w14:paraId="7DC2E5E6" w14:textId="77777777" w:rsidR="00CC0456" w:rsidRPr="00CC0456" w:rsidRDefault="00CC0456" w:rsidP="00CC0456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CC0456">
              <w:rPr>
                <w:rFonts w:ascii="Arial" w:hAnsi="Arial" w:cs="Arial"/>
              </w:rPr>
              <w:t>A:1996</w:t>
            </w:r>
            <w:r w:rsidRPr="00CC0456">
              <w:rPr>
                <w:rFonts w:ascii="Arial" w:hAnsi="Arial" w:cs="Arial" w:hint="eastAsia"/>
              </w:rPr>
              <w:t>年新增樣本</w:t>
            </w:r>
            <w:r w:rsidR="002715CC">
              <w:rPr>
                <w:rFonts w:ascii="Arial" w:hAnsi="Arial" w:cs="Arial" w:hint="eastAsia"/>
              </w:rPr>
              <w:t>(</w:t>
            </w:r>
            <w:r w:rsidR="002715CC">
              <w:rPr>
                <w:rFonts w:ascii="Arial" w:hAnsi="Arial" w:cs="Arial"/>
              </w:rPr>
              <w:t>refresh sample</w:t>
            </w:r>
            <w:r w:rsidR="002715CC">
              <w:rPr>
                <w:rFonts w:ascii="Arial" w:hAnsi="Arial" w:cs="Arial" w:hint="eastAsia"/>
              </w:rPr>
              <w:t>)</w:t>
            </w:r>
          </w:p>
          <w:p w14:paraId="38FAA024" w14:textId="77777777" w:rsidR="00CC0456" w:rsidRPr="00CC0456" w:rsidRDefault="00CC0456" w:rsidP="002715CC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CC0456">
              <w:rPr>
                <w:rFonts w:ascii="Arial" w:hAnsi="Arial" w:cs="Arial"/>
              </w:rPr>
              <w:t>C:2003</w:t>
            </w:r>
            <w:r w:rsidRPr="00CC0456">
              <w:rPr>
                <w:rFonts w:ascii="Arial" w:hAnsi="Arial" w:cs="Arial" w:hint="eastAsia"/>
              </w:rPr>
              <w:t>年新增樣本</w:t>
            </w:r>
            <w:r w:rsidR="002715CC">
              <w:rPr>
                <w:rFonts w:ascii="Arial" w:hAnsi="Arial" w:cs="Arial" w:hint="eastAsia"/>
              </w:rPr>
              <w:t>(</w:t>
            </w:r>
            <w:r w:rsidR="002715CC">
              <w:rPr>
                <w:rFonts w:ascii="Arial" w:hAnsi="Arial" w:cs="Arial"/>
              </w:rPr>
              <w:t>refresh sample</w:t>
            </w:r>
            <w:r w:rsidR="002715CC">
              <w:rPr>
                <w:rFonts w:ascii="Arial" w:hAnsi="Arial" w:cs="Arial" w:hint="eastAsia"/>
              </w:rPr>
              <w:t>)</w:t>
            </w:r>
          </w:p>
          <w:p w14:paraId="01DE5B06" w14:textId="77777777" w:rsidR="003805B2" w:rsidRPr="00A71F3F" w:rsidRDefault="00CC0456" w:rsidP="00CC0456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CC0456">
              <w:rPr>
                <w:rFonts w:ascii="Arial" w:hAnsi="Arial" w:cs="Arial"/>
              </w:rPr>
              <w:t>D:2015</w:t>
            </w:r>
            <w:r w:rsidRPr="00CC0456">
              <w:rPr>
                <w:rFonts w:ascii="Arial" w:hAnsi="Arial" w:cs="Arial" w:hint="eastAsia"/>
              </w:rPr>
              <w:t>年新增樣本</w:t>
            </w:r>
            <w:r w:rsidR="002715CC">
              <w:rPr>
                <w:rFonts w:ascii="Arial" w:hAnsi="Arial" w:cs="Arial" w:hint="eastAsia"/>
              </w:rPr>
              <w:t>(</w:t>
            </w:r>
            <w:r w:rsidR="002715CC">
              <w:rPr>
                <w:rFonts w:ascii="Arial" w:hAnsi="Arial" w:cs="Arial"/>
              </w:rPr>
              <w:t>new cohort</w:t>
            </w:r>
            <w:r w:rsidR="002715CC">
              <w:rPr>
                <w:rFonts w:ascii="Arial" w:hAnsi="Arial" w:cs="Arial" w:hint="eastAsia"/>
              </w:rPr>
              <w:t>)</w:t>
            </w:r>
          </w:p>
        </w:tc>
      </w:tr>
      <w:tr w:rsidR="00C71517" w:rsidRPr="00A71F3F" w14:paraId="17434076" w14:textId="77777777" w:rsidTr="00AC2027"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22461" w14:textId="77777777" w:rsidR="00C71517" w:rsidRPr="00A71F3F" w:rsidRDefault="00C71517" w:rsidP="00434FD9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SER_NO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A5F19" w14:textId="77777777" w:rsidR="00C71517" w:rsidRPr="00A71F3F" w:rsidRDefault="00C71517" w:rsidP="00434FD9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F3553" w14:textId="77777777" w:rsidR="00C71517" w:rsidRPr="00A71F3F" w:rsidRDefault="00C71517" w:rsidP="00434FD9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D7291" w14:textId="77777777" w:rsidR="00C71517" w:rsidRPr="00A71F3F" w:rsidRDefault="00C71517" w:rsidP="00434FD9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Serial number</w:t>
            </w:r>
            <w:r w:rsidRPr="00A71F3F">
              <w:rPr>
                <w:rFonts w:ascii="Arial" w:hAnsi="Arial" w:cs="Arial" w:hint="eastAsia"/>
              </w:rPr>
              <w:t xml:space="preserve">. </w:t>
            </w:r>
          </w:p>
          <w:p w14:paraId="0E80EE1C" w14:textId="77777777" w:rsidR="00035C30" w:rsidRDefault="00C71517" w:rsidP="00434FD9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</w:rPr>
              <w:t>(</w:t>
            </w:r>
            <w:r w:rsidRPr="00A71F3F">
              <w:rPr>
                <w:rFonts w:ascii="Arial" w:hAnsi="Arial" w:cs="Arial" w:hint="eastAsia"/>
              </w:rPr>
              <w:t>SER</w:t>
            </w:r>
            <w:r>
              <w:rPr>
                <w:rFonts w:ascii="Arial" w:hAnsi="Arial" w:cs="Arial"/>
              </w:rPr>
              <w:t>_</w:t>
            </w:r>
            <w:r w:rsidRPr="00A71F3F">
              <w:rPr>
                <w:rFonts w:ascii="Arial" w:hAnsi="Arial" w:cs="Arial" w:hint="eastAsia"/>
              </w:rPr>
              <w:t>NO</w:t>
            </w:r>
            <w:r>
              <w:rPr>
                <w:rFonts w:ascii="Arial" w:hAnsi="Arial" w:cs="Arial"/>
              </w:rPr>
              <w:t>2</w:t>
            </w:r>
            <w:r w:rsidRPr="00A71F3F">
              <w:rPr>
                <w:rFonts w:ascii="Arial" w:hAnsi="Arial" w:cs="Arial" w:hint="eastAsia"/>
              </w:rPr>
              <w:t xml:space="preserve"> and </w:t>
            </w:r>
            <w:r w:rsidRPr="00A71F3F">
              <w:rPr>
                <w:rFonts w:ascii="Arial" w:hAnsi="Arial" w:cs="Arial"/>
              </w:rPr>
              <w:t>Qtype</w:t>
            </w:r>
            <w:r w:rsidRPr="00A71F3F">
              <w:rPr>
                <w:rFonts w:ascii="Arial" w:hAnsi="Arial" w:cs="Arial" w:hint="eastAsia"/>
              </w:rPr>
              <w:t xml:space="preserve"> must be used </w:t>
            </w:r>
            <w:r w:rsidRPr="00A71F3F">
              <w:rPr>
                <w:rFonts w:ascii="Arial" w:hAnsi="Arial" w:cs="Arial"/>
              </w:rPr>
              <w:t>simultaneously</w:t>
            </w:r>
            <w:r w:rsidRPr="00A71F3F">
              <w:rPr>
                <w:rFonts w:ascii="Arial" w:hAnsi="Arial" w:cs="Arial" w:hint="eastAsia"/>
              </w:rPr>
              <w:t>.</w:t>
            </w:r>
            <w:r>
              <w:rPr>
                <w:rFonts w:ascii="Arial" w:hAnsi="Arial" w:cs="Arial"/>
              </w:rPr>
              <w:t>)</w:t>
            </w:r>
          </w:p>
          <w:p w14:paraId="033B5BF4" w14:textId="77777777" w:rsidR="00C71517" w:rsidRPr="00A71F3F" w:rsidRDefault="00035C30" w:rsidP="00035C30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  <w:color w:val="FF0000"/>
              </w:rPr>
              <w:t>資科中心版</w:t>
            </w:r>
          </w:p>
        </w:tc>
      </w:tr>
      <w:tr w:rsidR="00C71517" w:rsidRPr="00A71F3F" w14:paraId="7737E5FE" w14:textId="77777777" w:rsidTr="00AC2027"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CB7C7" w14:textId="77777777" w:rsidR="00C71517" w:rsidRPr="00A71F3F" w:rsidRDefault="00C71517" w:rsidP="00434FD9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AGE</w:t>
            </w:r>
            <w:r>
              <w:rPr>
                <w:rFonts w:ascii="Arial" w:hAnsi="Arial" w:cs="Arial"/>
              </w:rPr>
              <w:t>_2015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30DA9" w14:textId="77777777" w:rsidR="00C71517" w:rsidRPr="00A71F3F" w:rsidRDefault="00C71517" w:rsidP="00434FD9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8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FC0FF" w14:textId="77777777" w:rsidR="00C71517" w:rsidRPr="00A71F3F" w:rsidRDefault="00C71517" w:rsidP="00434FD9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BBDBE" w14:textId="77777777" w:rsidR="00C71517" w:rsidRPr="00A71F3F" w:rsidRDefault="00C71517" w:rsidP="00434FD9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Respondent's age </w:t>
            </w:r>
            <w:r w:rsidRPr="00A71F3F">
              <w:rPr>
                <w:rFonts w:ascii="Arial" w:hAnsi="Arial" w:cs="Arial" w:hint="eastAsia"/>
              </w:rPr>
              <w:t>in</w:t>
            </w:r>
            <w:r w:rsidRPr="00A71F3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 w:hint="eastAsia"/>
              </w:rPr>
              <w:t>2015</w:t>
            </w:r>
          </w:p>
          <w:p w14:paraId="7D2B0A52" w14:textId="4187FCA4" w:rsidR="005D6ACD" w:rsidRPr="00A71F3F" w:rsidRDefault="00C71517" w:rsidP="00196FB4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(</w:t>
            </w:r>
            <w:r w:rsidR="00312E26">
              <w:rPr>
                <w:rFonts w:ascii="Arial" w:hAnsi="Arial" w:cs="Arial"/>
              </w:rPr>
              <w:t>Calculation based on the difference between BIRTH_YR and the date of interview</w:t>
            </w:r>
            <w:r w:rsidR="00196FB4">
              <w:rPr>
                <w:rFonts w:ascii="Arial" w:hAnsi="Arial" w:cs="Arial"/>
              </w:rPr>
              <w:t xml:space="preserve"> </w:t>
            </w:r>
            <w:r w:rsidR="00196FB4" w:rsidRPr="00196FB4">
              <w:rPr>
                <w:rFonts w:ascii="Arial" w:hAnsi="Arial" w:cs="Arial"/>
              </w:rPr>
              <w:t>completion</w:t>
            </w:r>
            <w:r w:rsidR="00312E26">
              <w:rPr>
                <w:rFonts w:ascii="Arial" w:hAnsi="Arial" w:cs="Arial"/>
              </w:rPr>
              <w:t>)</w:t>
            </w:r>
          </w:p>
        </w:tc>
      </w:tr>
      <w:tr w:rsidR="00F837F9" w:rsidRPr="00A71F3F" w14:paraId="77B20C62" w14:textId="77777777" w:rsidTr="00AC2027"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F4B5E" w14:textId="77777777" w:rsidR="00F837F9" w:rsidRPr="00A71F3F" w:rsidRDefault="00F837F9" w:rsidP="00F837F9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2F190F">
              <w:rPr>
                <w:rFonts w:ascii="Arial" w:hAnsi="Arial" w:cs="Arial"/>
              </w:rPr>
              <w:t>BIRTH_YR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B25FF" w14:textId="77777777" w:rsidR="00F837F9" w:rsidRPr="00A71F3F" w:rsidRDefault="00F837F9" w:rsidP="00F837F9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8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D811A" w14:textId="77777777" w:rsidR="00F837F9" w:rsidRPr="00A71F3F" w:rsidRDefault="00F837F9" w:rsidP="00F837F9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E97A4" w14:textId="77777777" w:rsidR="00F837F9" w:rsidRPr="00A71F3F" w:rsidRDefault="00F837F9" w:rsidP="00F837F9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Respondent's </w:t>
            </w:r>
            <w:r>
              <w:rPr>
                <w:rFonts w:ascii="Arial" w:hAnsi="Arial" w:cs="Arial"/>
              </w:rPr>
              <w:t xml:space="preserve">birth year that </w:t>
            </w:r>
            <w:r w:rsidRPr="002715CC">
              <w:rPr>
                <w:rFonts w:ascii="Arial" w:hAnsi="Arial" w:cs="Arial"/>
              </w:rPr>
              <w:t xml:space="preserve">recorded </w:t>
            </w:r>
            <w:r>
              <w:rPr>
                <w:rFonts w:ascii="Arial" w:hAnsi="Arial" w:cs="Arial"/>
              </w:rPr>
              <w:t>in one’s first wave of interview.</w:t>
            </w:r>
          </w:p>
          <w:p w14:paraId="1C0C3636" w14:textId="77777777" w:rsidR="00F837F9" w:rsidRDefault="00F837F9" w:rsidP="00F837F9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QTYPE=B in 1989</w:t>
            </w:r>
          </w:p>
          <w:p w14:paraId="1B8881F9" w14:textId="77777777" w:rsidR="00F837F9" w:rsidRPr="00E7687F" w:rsidRDefault="00F837F9" w:rsidP="00F837F9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E7687F">
              <w:rPr>
                <w:rFonts w:ascii="Arial" w:hAnsi="Arial" w:cs="Arial"/>
              </w:rPr>
              <w:t>QTYPE=A in 1996</w:t>
            </w:r>
          </w:p>
          <w:p w14:paraId="5EEEE474" w14:textId="77777777" w:rsidR="00F837F9" w:rsidRPr="00E7687F" w:rsidRDefault="00F837F9" w:rsidP="00F837F9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E7687F">
              <w:rPr>
                <w:rFonts w:ascii="Arial" w:hAnsi="Arial" w:cs="Arial"/>
              </w:rPr>
              <w:t>QTYPE=C in 2003</w:t>
            </w:r>
          </w:p>
          <w:p w14:paraId="0DBF1C6C" w14:textId="38564DFA" w:rsidR="00CE7912" w:rsidRPr="00A71F3F" w:rsidRDefault="00F837F9" w:rsidP="00CC4058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E7687F">
              <w:rPr>
                <w:rFonts w:ascii="Arial" w:hAnsi="Arial" w:cs="Arial"/>
              </w:rPr>
              <w:t>QTYPE=D in 2015</w:t>
            </w:r>
          </w:p>
        </w:tc>
      </w:tr>
      <w:tr w:rsidR="00BF1562" w:rsidRPr="00A71F3F" w14:paraId="3062BE62" w14:textId="77777777" w:rsidTr="00AC2027">
        <w:tc>
          <w:tcPr>
            <w:tcW w:w="2382" w:type="dxa"/>
            <w:shd w:val="clear" w:color="auto" w:fill="auto"/>
          </w:tcPr>
          <w:p w14:paraId="049211CD" w14:textId="649B0286" w:rsidR="007F1945" w:rsidRPr="00A71F3F" w:rsidRDefault="007F1945" w:rsidP="00FA0510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SEX</w:t>
            </w:r>
          </w:p>
        </w:tc>
        <w:tc>
          <w:tcPr>
            <w:tcW w:w="1256" w:type="dxa"/>
            <w:shd w:val="clear" w:color="auto" w:fill="auto"/>
          </w:tcPr>
          <w:p w14:paraId="72C1A53C" w14:textId="77777777" w:rsidR="007F1945" w:rsidRPr="00A71F3F" w:rsidRDefault="007D27CE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8</w:t>
            </w:r>
          </w:p>
        </w:tc>
        <w:tc>
          <w:tcPr>
            <w:tcW w:w="999" w:type="dxa"/>
            <w:shd w:val="clear" w:color="auto" w:fill="auto"/>
          </w:tcPr>
          <w:p w14:paraId="09ECDEBE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4991" w:type="dxa"/>
            <w:shd w:val="clear" w:color="auto" w:fill="auto"/>
          </w:tcPr>
          <w:p w14:paraId="5F29E0E2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1:male</w:t>
            </w:r>
          </w:p>
          <w:p w14:paraId="64A53157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2:female</w:t>
            </w:r>
          </w:p>
        </w:tc>
      </w:tr>
      <w:tr w:rsidR="00BF1562" w:rsidRPr="00A71F3F" w14:paraId="1AB10236" w14:textId="77777777" w:rsidTr="00AC2027">
        <w:tc>
          <w:tcPr>
            <w:tcW w:w="2382" w:type="dxa"/>
            <w:shd w:val="clear" w:color="auto" w:fill="auto"/>
          </w:tcPr>
          <w:p w14:paraId="572E7F08" w14:textId="77777777" w:rsidR="00613506" w:rsidRDefault="007F1945" w:rsidP="00793F46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EDUC</w:t>
            </w:r>
          </w:p>
          <w:p w14:paraId="2DCC300C" w14:textId="77777777" w:rsidR="007F1945" w:rsidRPr="00613506" w:rsidRDefault="007F1945" w:rsidP="00613506">
            <w:pPr>
              <w:jc w:val="center"/>
            </w:pPr>
          </w:p>
        </w:tc>
        <w:tc>
          <w:tcPr>
            <w:tcW w:w="1256" w:type="dxa"/>
            <w:shd w:val="clear" w:color="auto" w:fill="auto"/>
          </w:tcPr>
          <w:p w14:paraId="0D5C038B" w14:textId="77777777" w:rsidR="007F1945" w:rsidRPr="00337549" w:rsidRDefault="007D27CE" w:rsidP="00A71F3F">
            <w:pPr>
              <w:tabs>
                <w:tab w:val="left" w:pos="600"/>
              </w:tabs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999" w:type="dxa"/>
            <w:shd w:val="clear" w:color="auto" w:fill="auto"/>
          </w:tcPr>
          <w:p w14:paraId="1E00B467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4991" w:type="dxa"/>
            <w:shd w:val="clear" w:color="auto" w:fill="auto"/>
          </w:tcPr>
          <w:p w14:paraId="1C15A325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Respondent's completed education</w:t>
            </w:r>
          </w:p>
          <w:p w14:paraId="0520801C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(90 for "no formal education but literate")</w:t>
            </w:r>
            <w:r w:rsidRPr="00A71F3F">
              <w:rPr>
                <w:rFonts w:ascii="Arial" w:hAnsi="Arial" w:cs="Arial"/>
              </w:rPr>
              <w:cr/>
              <w:t>0</w:t>
            </w:r>
            <w:r w:rsidRPr="00A71F3F">
              <w:rPr>
                <w:rFonts w:ascii="Arial" w:hAnsi="Arial" w:cs="Arial"/>
              </w:rPr>
              <w:t>：</w:t>
            </w:r>
            <w:r w:rsidRPr="00A71F3F">
              <w:rPr>
                <w:rFonts w:ascii="Arial" w:hAnsi="Arial" w:cs="Arial"/>
              </w:rPr>
              <w:t>Illiterate</w:t>
            </w:r>
          </w:p>
          <w:p w14:paraId="4ADF7874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1-6</w:t>
            </w:r>
            <w:r w:rsidRPr="00A71F3F">
              <w:rPr>
                <w:rFonts w:ascii="Arial" w:hAnsi="Arial" w:cs="Arial"/>
              </w:rPr>
              <w:t>：</w:t>
            </w:r>
            <w:r w:rsidRPr="00A71F3F">
              <w:rPr>
                <w:rFonts w:ascii="Arial" w:hAnsi="Arial" w:cs="Arial"/>
              </w:rPr>
              <w:t>Primary</w:t>
            </w:r>
          </w:p>
          <w:p w14:paraId="7A1CE283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7-9</w:t>
            </w:r>
            <w:r w:rsidRPr="00A71F3F">
              <w:rPr>
                <w:rFonts w:ascii="Arial" w:hAnsi="Arial" w:cs="Arial"/>
              </w:rPr>
              <w:t>：</w:t>
            </w:r>
            <w:r w:rsidRPr="00A71F3F">
              <w:rPr>
                <w:rFonts w:ascii="Arial" w:hAnsi="Arial" w:cs="Arial"/>
              </w:rPr>
              <w:t>Jr high or jr vocational</w:t>
            </w:r>
          </w:p>
          <w:p w14:paraId="412ABCC4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10-12</w:t>
            </w:r>
            <w:r w:rsidRPr="00A71F3F">
              <w:rPr>
                <w:rFonts w:ascii="Arial" w:hAnsi="Arial" w:cs="Arial"/>
              </w:rPr>
              <w:t>：</w:t>
            </w:r>
            <w:r w:rsidRPr="00A71F3F">
              <w:rPr>
                <w:rFonts w:ascii="Arial" w:hAnsi="Arial" w:cs="Arial"/>
              </w:rPr>
              <w:t>Sr high or sr vocational</w:t>
            </w:r>
          </w:p>
          <w:p w14:paraId="1F988ABD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13-16</w:t>
            </w:r>
            <w:r w:rsidRPr="00A71F3F">
              <w:rPr>
                <w:rFonts w:ascii="Arial" w:hAnsi="Arial" w:cs="Arial"/>
              </w:rPr>
              <w:t>：</w:t>
            </w:r>
            <w:r w:rsidRPr="00A71F3F">
              <w:rPr>
                <w:rFonts w:ascii="Arial" w:hAnsi="Arial" w:cs="Arial"/>
              </w:rPr>
              <w:t>College</w:t>
            </w:r>
          </w:p>
          <w:p w14:paraId="3A0F3ED7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17</w:t>
            </w:r>
            <w:r w:rsidRPr="00A71F3F">
              <w:rPr>
                <w:rFonts w:ascii="Arial" w:hAnsi="Arial" w:cs="Arial"/>
              </w:rPr>
              <w:t>：</w:t>
            </w:r>
            <w:r w:rsidRPr="00A71F3F">
              <w:rPr>
                <w:rFonts w:ascii="Arial" w:hAnsi="Arial" w:cs="Arial"/>
              </w:rPr>
              <w:t>Graduate school</w:t>
            </w:r>
          </w:p>
          <w:p w14:paraId="75EA9133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90</w:t>
            </w:r>
            <w:r w:rsidRPr="00A71F3F">
              <w:rPr>
                <w:rFonts w:ascii="Arial" w:hAnsi="Arial" w:cs="Arial"/>
              </w:rPr>
              <w:t>：</w:t>
            </w:r>
            <w:r w:rsidRPr="00A71F3F">
              <w:rPr>
                <w:rFonts w:ascii="Arial" w:hAnsi="Arial" w:cs="Arial"/>
              </w:rPr>
              <w:t>Can read("no formal education but literate")</w:t>
            </w:r>
          </w:p>
          <w:p w14:paraId="42D13C3A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91</w:t>
            </w:r>
            <w:r w:rsidRPr="00A71F3F">
              <w:rPr>
                <w:rFonts w:ascii="Arial" w:hAnsi="Arial" w:cs="Arial"/>
              </w:rPr>
              <w:t>：</w:t>
            </w:r>
            <w:r w:rsidRPr="00A71F3F">
              <w:rPr>
                <w:rFonts w:ascii="Arial" w:hAnsi="Arial" w:cs="Arial" w:hint="eastAsia"/>
              </w:rPr>
              <w:t>D</w:t>
            </w:r>
            <w:r w:rsidRPr="00A71F3F">
              <w:rPr>
                <w:rFonts w:ascii="Arial" w:hAnsi="Arial" w:cs="Arial"/>
              </w:rPr>
              <w:t>ropped out from the National Open Univ.</w:t>
            </w:r>
          </w:p>
          <w:p w14:paraId="700049B8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92</w:t>
            </w:r>
            <w:r w:rsidRPr="00A71F3F">
              <w:rPr>
                <w:rFonts w:ascii="Arial" w:hAnsi="Arial" w:cs="Arial"/>
              </w:rPr>
              <w:t>：</w:t>
            </w:r>
            <w:r w:rsidRPr="00A71F3F">
              <w:rPr>
                <w:rFonts w:ascii="Arial" w:hAnsi="Arial" w:cs="Arial" w:hint="eastAsia"/>
              </w:rPr>
              <w:t>D</w:t>
            </w:r>
            <w:r w:rsidRPr="00A71F3F">
              <w:rPr>
                <w:rFonts w:ascii="Arial" w:hAnsi="Arial" w:cs="Arial"/>
              </w:rPr>
              <w:t xml:space="preserve">ropped out from the </w:t>
            </w:r>
            <w:smartTag w:uri="urn:schemas-microsoft-com:office:smarttags" w:element="place">
              <w:smartTag w:uri="urn:schemas-microsoft-com:office:smarttags" w:element="PlaceName">
                <w:r w:rsidRPr="00A71F3F">
                  <w:rPr>
                    <w:rFonts w:ascii="Arial" w:hAnsi="Arial" w:cs="Arial"/>
                  </w:rPr>
                  <w:t>Open</w:t>
                </w:r>
              </w:smartTag>
              <w:r w:rsidRPr="00A71F3F">
                <w:rPr>
                  <w:rFonts w:ascii="Arial" w:hAnsi="Arial" w:cs="Arial"/>
                </w:rPr>
                <w:t xml:space="preserve"> </w:t>
              </w:r>
              <w:smartTag w:uri="urn:schemas-microsoft-com:office:smarttags" w:element="PlaceType">
                <w:r w:rsidRPr="00A71F3F">
                  <w:rPr>
                    <w:rFonts w:ascii="Arial" w:hAnsi="Arial" w:cs="Arial"/>
                  </w:rPr>
                  <w:t>Junior College</w:t>
                </w:r>
              </w:smartTag>
            </w:smartTag>
          </w:p>
          <w:p w14:paraId="56191114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99</w:t>
            </w:r>
            <w:r w:rsidRPr="00A71F3F">
              <w:rPr>
                <w:rFonts w:ascii="Arial" w:hAnsi="Arial" w:cs="Arial"/>
              </w:rPr>
              <w:t>：</w:t>
            </w:r>
            <w:r w:rsidRPr="00A71F3F">
              <w:rPr>
                <w:rFonts w:ascii="Arial" w:hAnsi="Arial" w:cs="Arial"/>
              </w:rPr>
              <w:t>NA</w:t>
            </w:r>
          </w:p>
        </w:tc>
      </w:tr>
      <w:tr w:rsidR="00BF1562" w:rsidRPr="00A71F3F" w14:paraId="63F1CF23" w14:textId="77777777" w:rsidTr="00AC2027">
        <w:tc>
          <w:tcPr>
            <w:tcW w:w="2382" w:type="dxa"/>
            <w:shd w:val="clear" w:color="auto" w:fill="auto"/>
          </w:tcPr>
          <w:p w14:paraId="13AE9235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ComEduc</w:t>
            </w:r>
          </w:p>
        </w:tc>
        <w:tc>
          <w:tcPr>
            <w:tcW w:w="1256" w:type="dxa"/>
            <w:shd w:val="clear" w:color="auto" w:fill="auto"/>
          </w:tcPr>
          <w:p w14:paraId="2B2BC4C3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1</w:t>
            </w:r>
          </w:p>
        </w:tc>
        <w:tc>
          <w:tcPr>
            <w:tcW w:w="999" w:type="dxa"/>
            <w:shd w:val="clear" w:color="auto" w:fill="auto"/>
          </w:tcPr>
          <w:p w14:paraId="49282795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Num</w:t>
            </w:r>
          </w:p>
        </w:tc>
        <w:tc>
          <w:tcPr>
            <w:tcW w:w="4991" w:type="dxa"/>
            <w:shd w:val="clear" w:color="auto" w:fill="auto"/>
          </w:tcPr>
          <w:p w14:paraId="2483688E" w14:textId="77777777" w:rsidR="000870AE" w:rsidRPr="00A71F3F" w:rsidRDefault="000870AE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E</w:t>
            </w:r>
            <w:r w:rsidRPr="00A71F3F">
              <w:rPr>
                <w:rFonts w:ascii="Arial" w:hAnsi="Arial" w:cs="Arial"/>
              </w:rPr>
              <w:t>ducational attainment</w:t>
            </w:r>
            <w:r w:rsidRPr="00A71F3F">
              <w:rPr>
                <w:rFonts w:ascii="Arial" w:hAnsi="Arial" w:cs="Arial" w:hint="eastAsia"/>
              </w:rPr>
              <w:t xml:space="preserve"> </w:t>
            </w:r>
            <w:r w:rsidR="00C34A85" w:rsidRPr="00A71F3F">
              <w:rPr>
                <w:rFonts w:ascii="Arial" w:hAnsi="Arial" w:cs="Arial" w:hint="eastAsia"/>
              </w:rPr>
              <w:t>(H</w:t>
            </w:r>
            <w:r w:rsidR="00C34A85" w:rsidRPr="00A71F3F">
              <w:rPr>
                <w:rFonts w:ascii="Arial" w:hAnsi="Arial" w:cs="Arial"/>
              </w:rPr>
              <w:t xml:space="preserve">ighest level of schooling which each </w:t>
            </w:r>
            <w:r w:rsidR="00C34A85" w:rsidRPr="00A71F3F">
              <w:rPr>
                <w:rFonts w:ascii="Arial" w:hAnsi="Arial" w:cs="Arial" w:hint="eastAsia"/>
              </w:rPr>
              <w:t>subject</w:t>
            </w:r>
            <w:r w:rsidR="00C34A85" w:rsidRPr="00A71F3F">
              <w:rPr>
                <w:rFonts w:ascii="Arial" w:hAnsi="Arial" w:cs="Arial"/>
              </w:rPr>
              <w:t xml:space="preserve"> has attended and completed successfully</w:t>
            </w:r>
            <w:r w:rsidR="00C34A85" w:rsidRPr="00A71F3F">
              <w:rPr>
                <w:rFonts w:ascii="Arial" w:hAnsi="Arial" w:cs="Arial" w:hint="eastAsia"/>
              </w:rPr>
              <w:t>)</w:t>
            </w:r>
          </w:p>
          <w:p w14:paraId="604ED8DD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1=</w:t>
            </w:r>
            <w:r>
              <w:t xml:space="preserve"> </w:t>
            </w:r>
            <w:r w:rsidRPr="00A71F3F">
              <w:rPr>
                <w:rFonts w:ascii="Arial" w:hAnsi="Arial" w:cs="Arial"/>
              </w:rPr>
              <w:t>Primary</w:t>
            </w:r>
            <w:r w:rsidRPr="00A71F3F">
              <w:rPr>
                <w:rFonts w:ascii="Arial" w:hAnsi="Arial" w:cs="Arial" w:hint="eastAsia"/>
              </w:rPr>
              <w:t xml:space="preserve">, </w:t>
            </w:r>
            <w:r w:rsidRPr="00A71F3F">
              <w:rPr>
                <w:rFonts w:ascii="Arial" w:hAnsi="Arial" w:cs="Arial"/>
              </w:rPr>
              <w:t>Can read("no formal education but literate")</w:t>
            </w:r>
            <w:r w:rsidRPr="00A71F3F">
              <w:rPr>
                <w:rFonts w:ascii="Arial" w:hAnsi="Arial" w:cs="Arial" w:hint="eastAsia"/>
              </w:rPr>
              <w:t xml:space="preserve">, </w:t>
            </w:r>
            <w:r w:rsidRPr="00A71F3F">
              <w:rPr>
                <w:rFonts w:ascii="Arial" w:hAnsi="Arial" w:cs="Arial"/>
              </w:rPr>
              <w:t>Illiterate</w:t>
            </w:r>
            <w:r w:rsidR="00FA0510">
              <w:rPr>
                <w:rFonts w:ascii="Arial" w:hAnsi="Arial" w:cs="Arial"/>
              </w:rPr>
              <w:t xml:space="preserve">, </w:t>
            </w:r>
            <w:r w:rsidR="00FA0510" w:rsidRPr="00A71F3F">
              <w:rPr>
                <w:rFonts w:ascii="Arial" w:hAnsi="Arial" w:cs="Arial" w:hint="eastAsia"/>
              </w:rPr>
              <w:t>D</w:t>
            </w:r>
            <w:r w:rsidR="00FA0510" w:rsidRPr="00A71F3F">
              <w:rPr>
                <w:rFonts w:ascii="Arial" w:hAnsi="Arial" w:cs="Arial"/>
              </w:rPr>
              <w:t xml:space="preserve">ropped </w:t>
            </w:r>
            <w:r w:rsidR="00FA0510">
              <w:rPr>
                <w:rFonts w:ascii="Arial" w:hAnsi="Arial" w:cs="Arial"/>
              </w:rPr>
              <w:t xml:space="preserve">out from the National Open Univ or </w:t>
            </w:r>
            <w:r w:rsidR="004009E5" w:rsidRPr="00A71F3F">
              <w:rPr>
                <w:rFonts w:ascii="Arial" w:hAnsi="Arial" w:cs="Arial"/>
              </w:rPr>
              <w:t>Open Junior College</w:t>
            </w:r>
            <w:r w:rsidR="004009E5">
              <w:rPr>
                <w:rFonts w:ascii="Arial" w:hAnsi="Arial" w:cs="Arial"/>
              </w:rPr>
              <w:t>.</w:t>
            </w:r>
          </w:p>
          <w:p w14:paraId="4BE288DA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2=</w:t>
            </w:r>
            <w:r>
              <w:t xml:space="preserve"> </w:t>
            </w:r>
            <w:r w:rsidRPr="00A71F3F">
              <w:rPr>
                <w:rFonts w:ascii="Arial" w:hAnsi="Arial" w:cs="Arial"/>
              </w:rPr>
              <w:t>Jr high or jr vocational</w:t>
            </w:r>
          </w:p>
          <w:p w14:paraId="4CA8E29E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lastRenderedPageBreak/>
              <w:t>3=</w:t>
            </w:r>
            <w:r>
              <w:t xml:space="preserve"> </w:t>
            </w:r>
            <w:r w:rsidRPr="00A71F3F">
              <w:rPr>
                <w:rFonts w:ascii="Arial" w:hAnsi="Arial" w:cs="Arial"/>
              </w:rPr>
              <w:t>Sr high or sr vocational</w:t>
            </w:r>
          </w:p>
          <w:p w14:paraId="060AB5EC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4=</w:t>
            </w:r>
            <w:r>
              <w:t xml:space="preserve"> </w:t>
            </w:r>
            <w:r w:rsidRPr="00A71F3F">
              <w:rPr>
                <w:rFonts w:ascii="Arial" w:hAnsi="Arial" w:cs="Arial"/>
              </w:rPr>
              <w:t>College</w:t>
            </w:r>
            <w:r w:rsidRPr="00A71F3F">
              <w:rPr>
                <w:rFonts w:ascii="Arial" w:hAnsi="Arial" w:cs="Arial" w:hint="eastAsia"/>
              </w:rPr>
              <w:t xml:space="preserve"> and above</w:t>
            </w:r>
          </w:p>
        </w:tc>
      </w:tr>
      <w:tr w:rsidR="00BF1562" w:rsidRPr="00A71F3F" w14:paraId="7271ABF0" w14:textId="77777777" w:rsidTr="00AC2027">
        <w:tc>
          <w:tcPr>
            <w:tcW w:w="2382" w:type="dxa"/>
            <w:shd w:val="clear" w:color="auto" w:fill="auto"/>
          </w:tcPr>
          <w:p w14:paraId="4EA45897" w14:textId="77777777" w:rsidR="007F1945" w:rsidRPr="00A71F3F" w:rsidRDefault="007F1945" w:rsidP="00793F46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lastRenderedPageBreak/>
              <w:t>ETHC</w:t>
            </w:r>
          </w:p>
        </w:tc>
        <w:tc>
          <w:tcPr>
            <w:tcW w:w="1256" w:type="dxa"/>
            <w:shd w:val="clear" w:color="auto" w:fill="auto"/>
          </w:tcPr>
          <w:p w14:paraId="11E781C2" w14:textId="77777777" w:rsidR="007F1945" w:rsidRPr="00A71F3F" w:rsidRDefault="007D27CE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8</w:t>
            </w:r>
          </w:p>
        </w:tc>
        <w:tc>
          <w:tcPr>
            <w:tcW w:w="999" w:type="dxa"/>
            <w:shd w:val="clear" w:color="auto" w:fill="auto"/>
          </w:tcPr>
          <w:p w14:paraId="7969AE57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4991" w:type="dxa"/>
            <w:shd w:val="clear" w:color="auto" w:fill="auto"/>
          </w:tcPr>
          <w:p w14:paraId="665228A7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Respondent's ethnicity</w:t>
            </w:r>
          </w:p>
          <w:p w14:paraId="78EE81FB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1:fuchien</w:t>
            </w:r>
          </w:p>
          <w:p w14:paraId="70FD68ED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2:hakka</w:t>
            </w:r>
          </w:p>
          <w:p w14:paraId="44AF37EB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3:mainlander</w:t>
            </w:r>
          </w:p>
          <w:p w14:paraId="11011AE6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4:other</w:t>
            </w:r>
          </w:p>
        </w:tc>
      </w:tr>
      <w:tr w:rsidR="00BF1562" w:rsidRPr="00A71F3F" w14:paraId="4E1687FF" w14:textId="77777777" w:rsidTr="00AC2027">
        <w:tc>
          <w:tcPr>
            <w:tcW w:w="2382" w:type="dxa"/>
            <w:shd w:val="clear" w:color="auto" w:fill="auto"/>
          </w:tcPr>
          <w:p w14:paraId="0DDE13D8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W</w:t>
            </w:r>
            <w:r w:rsidR="00AB6617">
              <w:rPr>
                <w:rFonts w:ascii="Arial" w:hAnsi="Arial" w:cs="Arial" w:hint="eastAsia"/>
              </w:rPr>
              <w:t>2POST</w:t>
            </w:r>
          </w:p>
        </w:tc>
        <w:tc>
          <w:tcPr>
            <w:tcW w:w="1256" w:type="dxa"/>
            <w:shd w:val="clear" w:color="auto" w:fill="auto"/>
          </w:tcPr>
          <w:p w14:paraId="1BAC1079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8</w:t>
            </w:r>
          </w:p>
        </w:tc>
        <w:tc>
          <w:tcPr>
            <w:tcW w:w="999" w:type="dxa"/>
            <w:shd w:val="clear" w:color="auto" w:fill="auto"/>
          </w:tcPr>
          <w:p w14:paraId="3300C4FB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4991" w:type="dxa"/>
            <w:shd w:val="clear" w:color="auto" w:fill="auto"/>
          </w:tcPr>
          <w:p w14:paraId="51EC2DFF" w14:textId="77777777" w:rsidR="00534DBE" w:rsidRPr="00534DBE" w:rsidRDefault="00534DBE" w:rsidP="00534DBE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534DBE">
              <w:rPr>
                <w:rFonts w:ascii="Arial" w:hAnsi="Arial" w:cs="Arial"/>
              </w:rPr>
              <w:t>Weight (post-stratification weighting)</w:t>
            </w:r>
          </w:p>
          <w:p w14:paraId="6CAD62E1" w14:textId="77777777" w:rsidR="00534DBE" w:rsidRPr="00534DBE" w:rsidRDefault="00534DBE" w:rsidP="00534DBE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 w:hint="eastAsia"/>
              </w:rPr>
            </w:pPr>
            <w:r w:rsidRPr="00534DBE">
              <w:rPr>
                <w:rFonts w:ascii="Arial" w:hAnsi="Arial" w:cs="Arial" w:hint="eastAsia"/>
              </w:rPr>
              <w:t>因為新世代</w:t>
            </w:r>
            <w:r w:rsidRPr="00534DBE">
              <w:rPr>
                <w:rFonts w:ascii="Arial" w:hAnsi="Arial" w:cs="Arial" w:hint="eastAsia"/>
              </w:rPr>
              <w:t>(D</w:t>
            </w:r>
            <w:r w:rsidRPr="00534DBE">
              <w:rPr>
                <w:rFonts w:ascii="Arial" w:hAnsi="Arial" w:cs="Arial" w:hint="eastAsia"/>
              </w:rPr>
              <w:t>群</w:t>
            </w:r>
            <w:r w:rsidRPr="00534DBE">
              <w:rPr>
                <w:rFonts w:ascii="Arial" w:hAnsi="Arial" w:cs="Arial" w:hint="eastAsia"/>
              </w:rPr>
              <w:t>)</w:t>
            </w:r>
            <w:r w:rsidRPr="00534DBE">
              <w:rPr>
                <w:rFonts w:ascii="Arial" w:hAnsi="Arial" w:cs="Arial" w:hint="eastAsia"/>
              </w:rPr>
              <w:t>、舊世代</w:t>
            </w:r>
            <w:r w:rsidRPr="00534DBE">
              <w:rPr>
                <w:rFonts w:ascii="Arial" w:hAnsi="Arial" w:cs="Arial" w:hint="eastAsia"/>
              </w:rPr>
              <w:t>(ABC</w:t>
            </w:r>
            <w:r w:rsidRPr="00534DBE">
              <w:rPr>
                <w:rFonts w:ascii="Arial" w:hAnsi="Arial" w:cs="Arial" w:hint="eastAsia"/>
              </w:rPr>
              <w:t>群</w:t>
            </w:r>
            <w:r w:rsidRPr="00534DBE">
              <w:rPr>
                <w:rFonts w:ascii="Arial" w:hAnsi="Arial" w:cs="Arial" w:hint="eastAsia"/>
              </w:rPr>
              <w:t>)</w:t>
            </w:r>
            <w:r w:rsidRPr="00534DBE">
              <w:rPr>
                <w:rFonts w:ascii="Arial" w:hAnsi="Arial" w:cs="Arial" w:hint="eastAsia"/>
              </w:rPr>
              <w:t>樣本為不同抽樣架構，兩樣本群之事後加權採分開處理。</w:t>
            </w:r>
          </w:p>
          <w:p w14:paraId="52B74A5F" w14:textId="77777777" w:rsidR="00534DBE" w:rsidRPr="00534DBE" w:rsidRDefault="00534DBE" w:rsidP="00534DBE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</w:p>
          <w:p w14:paraId="3F918E8D" w14:textId="5CAD096F" w:rsidR="007F1945" w:rsidRPr="00A71F3F" w:rsidRDefault="00534DBE" w:rsidP="00534DBE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534DBE">
              <w:rPr>
                <w:rFonts w:ascii="Arial" w:hAnsi="Arial" w:cs="Arial" w:hint="eastAsia"/>
              </w:rPr>
              <w:t>新世代</w:t>
            </w:r>
            <w:r w:rsidRPr="00534DBE">
              <w:rPr>
                <w:rFonts w:ascii="Arial" w:hAnsi="Arial" w:cs="Arial" w:hint="eastAsia"/>
              </w:rPr>
              <w:t>(D</w:t>
            </w:r>
            <w:r w:rsidRPr="00534DBE">
              <w:rPr>
                <w:rFonts w:ascii="Arial" w:hAnsi="Arial" w:cs="Arial" w:hint="eastAsia"/>
              </w:rPr>
              <w:t>群</w:t>
            </w:r>
            <w:r w:rsidRPr="00534DBE">
              <w:rPr>
                <w:rFonts w:ascii="Arial" w:hAnsi="Arial" w:cs="Arial" w:hint="eastAsia"/>
              </w:rPr>
              <w:t>)</w:t>
            </w:r>
            <w:r w:rsidRPr="00534DBE">
              <w:rPr>
                <w:rFonts w:ascii="Arial" w:hAnsi="Arial" w:cs="Arial" w:hint="eastAsia"/>
              </w:rPr>
              <w:t>之加權方式，詳見國民健康署署網</w:t>
            </w:r>
            <w:r w:rsidRPr="00534DBE">
              <w:rPr>
                <w:rFonts w:ascii="Arial" w:hAnsi="Arial" w:cs="Arial" w:hint="eastAsia"/>
              </w:rPr>
              <w:t xml:space="preserve"> &gt;</w:t>
            </w:r>
            <w:r w:rsidRPr="00534DBE">
              <w:rPr>
                <w:rFonts w:ascii="Arial" w:hAnsi="Arial" w:cs="Arial" w:hint="eastAsia"/>
              </w:rPr>
              <w:t>健康監測</w:t>
            </w:r>
            <w:r w:rsidRPr="00534DBE">
              <w:rPr>
                <w:rFonts w:ascii="Arial" w:hAnsi="Arial" w:cs="Arial" w:hint="eastAsia"/>
              </w:rPr>
              <w:t xml:space="preserve"> &gt;</w:t>
            </w:r>
            <w:r w:rsidRPr="00534DBE">
              <w:rPr>
                <w:rFonts w:ascii="Arial" w:hAnsi="Arial" w:cs="Arial" w:hint="eastAsia"/>
              </w:rPr>
              <w:t>監測調查</w:t>
            </w:r>
            <w:r w:rsidRPr="00534DBE">
              <w:rPr>
                <w:rFonts w:ascii="Arial" w:hAnsi="Arial" w:cs="Arial" w:hint="eastAsia"/>
              </w:rPr>
              <w:t xml:space="preserve"> &gt;</w:t>
            </w:r>
            <w:r w:rsidRPr="00534DBE">
              <w:rPr>
                <w:rFonts w:ascii="Arial" w:hAnsi="Arial" w:cs="Arial" w:hint="eastAsia"/>
              </w:rPr>
              <w:t>中老年身心社會生活狀況長期追蹤調查，公布之「民國</w:t>
            </w:r>
            <w:r w:rsidRPr="00534DBE">
              <w:rPr>
                <w:rFonts w:ascii="Arial" w:hAnsi="Arial" w:cs="Arial" w:hint="eastAsia"/>
              </w:rPr>
              <w:t>104</w:t>
            </w:r>
            <w:r w:rsidRPr="00534DBE">
              <w:rPr>
                <w:rFonts w:ascii="Arial" w:hAnsi="Arial" w:cs="Arial" w:hint="eastAsia"/>
              </w:rPr>
              <w:t>年中老年身心社會生活狀況長期追蹤調查成果報告」。</w:t>
            </w:r>
            <w:bookmarkStart w:id="0" w:name="_GoBack"/>
            <w:bookmarkEnd w:id="0"/>
          </w:p>
        </w:tc>
      </w:tr>
      <w:tr w:rsidR="00BF1562" w:rsidRPr="00A71F3F" w14:paraId="2B526124" w14:textId="77777777" w:rsidTr="00AC2027">
        <w:tc>
          <w:tcPr>
            <w:tcW w:w="2382" w:type="dxa"/>
            <w:shd w:val="clear" w:color="auto" w:fill="auto"/>
          </w:tcPr>
          <w:p w14:paraId="516C1422" w14:textId="77777777" w:rsidR="002D55E8" w:rsidRPr="00A71F3F" w:rsidRDefault="002D55E8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PRT</w:t>
            </w:r>
          </w:p>
        </w:tc>
        <w:tc>
          <w:tcPr>
            <w:tcW w:w="1256" w:type="dxa"/>
            <w:shd w:val="clear" w:color="auto" w:fill="auto"/>
          </w:tcPr>
          <w:p w14:paraId="3A4D35AB" w14:textId="77777777" w:rsidR="002D55E8" w:rsidRPr="00A71F3F" w:rsidRDefault="0085642F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8</w:t>
            </w:r>
          </w:p>
        </w:tc>
        <w:tc>
          <w:tcPr>
            <w:tcW w:w="999" w:type="dxa"/>
            <w:shd w:val="clear" w:color="auto" w:fill="auto"/>
          </w:tcPr>
          <w:p w14:paraId="3F10A861" w14:textId="77777777" w:rsidR="002D55E8" w:rsidRPr="00A71F3F" w:rsidRDefault="002D55E8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Num</w:t>
            </w:r>
          </w:p>
        </w:tc>
        <w:tc>
          <w:tcPr>
            <w:tcW w:w="4991" w:type="dxa"/>
            <w:shd w:val="clear" w:color="auto" w:fill="auto"/>
          </w:tcPr>
          <w:p w14:paraId="7D18611C" w14:textId="77777777" w:rsidR="002D55E8" w:rsidRPr="00A71F3F" w:rsidRDefault="002D55E8" w:rsidP="002D55E8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2D55E8">
              <w:rPr>
                <w:rFonts w:ascii="Arial" w:hAnsi="Arial" w:cs="Arial" w:hint="eastAsia"/>
              </w:rPr>
              <w:t>抽樣時戶籍地</w:t>
            </w:r>
            <w:r>
              <w:rPr>
                <w:rFonts w:ascii="Arial" w:hAnsi="Arial" w:cs="Arial" w:hint="eastAsia"/>
              </w:rPr>
              <w:t>鄉鎮市區</w:t>
            </w:r>
            <w:r w:rsidRPr="002D55E8">
              <w:rPr>
                <w:rFonts w:ascii="Arial" w:hAnsi="Arial" w:cs="Arial" w:hint="eastAsia"/>
              </w:rPr>
              <w:t>別</w:t>
            </w:r>
            <w:r w:rsidR="00DC3798">
              <w:rPr>
                <w:rFonts w:ascii="Arial" w:hAnsi="Arial" w:cs="Arial" w:hint="eastAsia"/>
              </w:rPr>
              <w:t>(</w:t>
            </w:r>
            <w:r w:rsidR="00506E88" w:rsidRPr="00506E88">
              <w:rPr>
                <w:rFonts w:ascii="Arial" w:hAnsi="Arial" w:cs="Arial" w:hint="eastAsia"/>
              </w:rPr>
              <w:t>附件</w:t>
            </w:r>
            <w:r w:rsidR="00506E88" w:rsidRPr="00506E88">
              <w:rPr>
                <w:rFonts w:ascii="Arial" w:hAnsi="Arial" w:cs="Arial" w:hint="eastAsia"/>
              </w:rPr>
              <w:t>_</w:t>
            </w:r>
            <w:r w:rsidR="00506E88" w:rsidRPr="00506E88">
              <w:rPr>
                <w:rFonts w:ascii="Arial" w:hAnsi="Arial" w:cs="Arial" w:hint="eastAsia"/>
              </w:rPr>
              <w:t>鄉鎮市區代號表</w:t>
            </w:r>
            <w:r w:rsidR="00DC3798">
              <w:rPr>
                <w:rFonts w:ascii="Arial" w:hAnsi="Arial" w:cs="Arial" w:hint="eastAsia"/>
              </w:rPr>
              <w:t>)</w:t>
            </w:r>
          </w:p>
        </w:tc>
      </w:tr>
      <w:tr w:rsidR="00BF1562" w:rsidRPr="00A71F3F" w14:paraId="3E51D404" w14:textId="77777777" w:rsidTr="00AC2027">
        <w:tc>
          <w:tcPr>
            <w:tcW w:w="2382" w:type="dxa"/>
            <w:shd w:val="clear" w:color="auto" w:fill="auto"/>
          </w:tcPr>
          <w:p w14:paraId="12656032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PRT1</w:t>
            </w:r>
          </w:p>
        </w:tc>
        <w:tc>
          <w:tcPr>
            <w:tcW w:w="1256" w:type="dxa"/>
            <w:shd w:val="clear" w:color="auto" w:fill="auto"/>
          </w:tcPr>
          <w:p w14:paraId="562827E4" w14:textId="77777777" w:rsidR="007F1945" w:rsidRPr="00A71F3F" w:rsidRDefault="007D27CE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8</w:t>
            </w:r>
          </w:p>
        </w:tc>
        <w:tc>
          <w:tcPr>
            <w:tcW w:w="999" w:type="dxa"/>
            <w:shd w:val="clear" w:color="auto" w:fill="auto"/>
          </w:tcPr>
          <w:p w14:paraId="5D8F4BD7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4991" w:type="dxa"/>
            <w:shd w:val="clear" w:color="auto" w:fill="auto"/>
          </w:tcPr>
          <w:p w14:paraId="5D5D542A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抽樣時</w:t>
            </w:r>
            <w:r w:rsidRPr="00A71F3F">
              <w:rPr>
                <w:rFonts w:ascii="Arial" w:hAnsi="Arial" w:cs="Arial"/>
              </w:rPr>
              <w:t>戶籍地縣市別</w:t>
            </w:r>
            <w:r w:rsidRPr="00A71F3F">
              <w:rPr>
                <w:rFonts w:ascii="Arial" w:hAnsi="Arial" w:cs="Arial" w:hint="eastAsia"/>
              </w:rPr>
              <w:t xml:space="preserve"> (Address when sampling)</w:t>
            </w:r>
          </w:p>
          <w:p w14:paraId="6072C006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1</w:t>
            </w:r>
            <w:r w:rsidRPr="00A71F3F">
              <w:rPr>
                <w:rFonts w:ascii="Arial" w:hAnsi="Arial" w:cs="Arial"/>
              </w:rPr>
              <w:t>：台北市</w:t>
            </w:r>
            <w:r w:rsidRPr="00A71F3F">
              <w:rPr>
                <w:rFonts w:ascii="Arial" w:hAnsi="Arial" w:cs="Arial"/>
              </w:rPr>
              <w:t>Taipei City</w:t>
            </w:r>
          </w:p>
          <w:p w14:paraId="2D3D8E2E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2</w:t>
            </w:r>
            <w:r w:rsidRPr="00A71F3F">
              <w:rPr>
                <w:rFonts w:ascii="Arial" w:hAnsi="Arial" w:cs="Arial"/>
              </w:rPr>
              <w:t>：高雄市</w:t>
            </w:r>
            <w:r w:rsidRPr="00A71F3F">
              <w:rPr>
                <w:rFonts w:ascii="Arial" w:hAnsi="Arial" w:cs="Arial"/>
              </w:rPr>
              <w:t>Kaohsiung City</w:t>
            </w:r>
          </w:p>
          <w:p w14:paraId="2D84590C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3</w:t>
            </w:r>
            <w:r w:rsidRPr="00A71F3F">
              <w:rPr>
                <w:rFonts w:ascii="Arial" w:hAnsi="Arial" w:cs="Arial"/>
              </w:rPr>
              <w:t>：基隆市</w:t>
            </w:r>
            <w:r w:rsidRPr="00A71F3F">
              <w:rPr>
                <w:rFonts w:ascii="Arial" w:hAnsi="Arial" w:cs="Arial"/>
              </w:rPr>
              <w:t>Keelung City</w:t>
            </w:r>
          </w:p>
          <w:p w14:paraId="4958EF22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4</w:t>
            </w:r>
            <w:r w:rsidRPr="00A71F3F">
              <w:rPr>
                <w:rFonts w:ascii="Arial" w:hAnsi="Arial" w:cs="Arial"/>
              </w:rPr>
              <w:t>：新竹市</w:t>
            </w:r>
            <w:r w:rsidRPr="00A71F3F">
              <w:rPr>
                <w:rFonts w:ascii="Arial" w:hAnsi="Arial" w:cs="Arial"/>
              </w:rPr>
              <w:t>Hsinchu City</w:t>
            </w:r>
          </w:p>
          <w:p w14:paraId="73DADA05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5</w:t>
            </w:r>
            <w:r w:rsidRPr="00A71F3F">
              <w:rPr>
                <w:rFonts w:ascii="Arial" w:hAnsi="Arial" w:cs="Arial"/>
              </w:rPr>
              <w:t>：台中市</w:t>
            </w:r>
            <w:r w:rsidRPr="00A71F3F">
              <w:rPr>
                <w:rFonts w:ascii="Arial" w:hAnsi="Arial" w:cs="Arial"/>
              </w:rPr>
              <w:t>Taichung City</w:t>
            </w:r>
          </w:p>
          <w:p w14:paraId="2DEAD685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6</w:t>
            </w:r>
            <w:r w:rsidRPr="00A71F3F">
              <w:rPr>
                <w:rFonts w:ascii="Arial" w:hAnsi="Arial" w:cs="Arial"/>
              </w:rPr>
              <w:t>：嘉義市</w:t>
            </w:r>
            <w:r w:rsidRPr="00A71F3F">
              <w:rPr>
                <w:rFonts w:ascii="Arial" w:hAnsi="Arial" w:cs="Arial"/>
              </w:rPr>
              <w:t>Chiayi City</w:t>
            </w:r>
          </w:p>
          <w:p w14:paraId="25348AF4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7</w:t>
            </w:r>
            <w:r w:rsidRPr="00A71F3F">
              <w:rPr>
                <w:rFonts w:ascii="Arial" w:hAnsi="Arial" w:cs="Arial"/>
              </w:rPr>
              <w:t>：台南市</w:t>
            </w:r>
            <w:r w:rsidRPr="00A71F3F">
              <w:rPr>
                <w:rFonts w:ascii="Arial" w:hAnsi="Arial" w:cs="Arial"/>
              </w:rPr>
              <w:t>Tainan City</w:t>
            </w:r>
          </w:p>
          <w:p w14:paraId="6BC375ED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8</w:t>
            </w:r>
            <w:r w:rsidRPr="00A71F3F">
              <w:rPr>
                <w:rFonts w:ascii="Arial" w:hAnsi="Arial" w:cs="Arial"/>
              </w:rPr>
              <w:t>：台北縣</w:t>
            </w:r>
            <w:r w:rsidRPr="00A71F3F">
              <w:rPr>
                <w:rFonts w:ascii="Arial" w:hAnsi="Arial" w:cs="Arial"/>
              </w:rPr>
              <w:t>Taipei County</w:t>
            </w:r>
          </w:p>
          <w:p w14:paraId="448FE348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9</w:t>
            </w:r>
            <w:r w:rsidRPr="00A71F3F">
              <w:rPr>
                <w:rFonts w:ascii="Arial" w:hAnsi="Arial" w:cs="Arial"/>
              </w:rPr>
              <w:t>：桃園縣</w:t>
            </w:r>
            <w:r w:rsidRPr="00A71F3F">
              <w:rPr>
                <w:rFonts w:ascii="Arial" w:hAnsi="Arial" w:cs="Arial"/>
              </w:rPr>
              <w:t>Taoyuan County</w:t>
            </w:r>
          </w:p>
          <w:p w14:paraId="5F0F276F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10</w:t>
            </w:r>
            <w:r w:rsidRPr="00A71F3F">
              <w:rPr>
                <w:rFonts w:ascii="Arial" w:hAnsi="Arial" w:cs="Arial"/>
              </w:rPr>
              <w:t>：新竹縣</w:t>
            </w:r>
            <w:r w:rsidRPr="00A71F3F">
              <w:rPr>
                <w:rFonts w:ascii="Arial" w:hAnsi="Arial" w:cs="Arial"/>
              </w:rPr>
              <w:t>Hsinchu County</w:t>
            </w:r>
          </w:p>
          <w:p w14:paraId="6368A4D7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11</w:t>
            </w:r>
            <w:r w:rsidRPr="00A71F3F">
              <w:rPr>
                <w:rFonts w:ascii="Arial" w:hAnsi="Arial" w:cs="Arial"/>
              </w:rPr>
              <w:t>：苗栗縣</w:t>
            </w:r>
            <w:r w:rsidRPr="00A71F3F">
              <w:rPr>
                <w:rFonts w:ascii="Arial" w:hAnsi="Arial" w:cs="Arial"/>
              </w:rPr>
              <w:t>Miaoli County</w:t>
            </w:r>
          </w:p>
          <w:p w14:paraId="4088ABF0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12</w:t>
            </w:r>
            <w:r w:rsidRPr="00A71F3F">
              <w:rPr>
                <w:rFonts w:ascii="Arial" w:hAnsi="Arial" w:cs="Arial"/>
              </w:rPr>
              <w:t>：台中縣</w:t>
            </w:r>
            <w:r w:rsidRPr="00A71F3F">
              <w:rPr>
                <w:rFonts w:ascii="Arial" w:hAnsi="Arial" w:cs="Arial"/>
              </w:rPr>
              <w:t>Taichung County</w:t>
            </w:r>
          </w:p>
          <w:p w14:paraId="5638FC3D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13</w:t>
            </w:r>
            <w:r w:rsidRPr="00A71F3F">
              <w:rPr>
                <w:rFonts w:ascii="Arial" w:hAnsi="Arial" w:cs="Arial"/>
              </w:rPr>
              <w:t>：彰化縣</w:t>
            </w:r>
            <w:r w:rsidRPr="00A71F3F">
              <w:rPr>
                <w:rFonts w:ascii="Arial" w:hAnsi="Arial" w:cs="Arial"/>
              </w:rPr>
              <w:t>Changhua County</w:t>
            </w:r>
          </w:p>
          <w:p w14:paraId="63319922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14</w:t>
            </w:r>
            <w:r w:rsidRPr="00A71F3F">
              <w:rPr>
                <w:rFonts w:ascii="Arial" w:hAnsi="Arial" w:cs="Arial"/>
              </w:rPr>
              <w:t>：南投縣</w:t>
            </w:r>
            <w:r w:rsidRPr="00A71F3F">
              <w:rPr>
                <w:rFonts w:ascii="Arial" w:hAnsi="Arial" w:cs="Arial"/>
              </w:rPr>
              <w:t>Nantou County</w:t>
            </w:r>
          </w:p>
          <w:p w14:paraId="00CC998D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15</w:t>
            </w:r>
            <w:r w:rsidRPr="00A71F3F">
              <w:rPr>
                <w:rFonts w:ascii="Arial" w:hAnsi="Arial" w:cs="Arial"/>
              </w:rPr>
              <w:t>：雲林縣</w:t>
            </w:r>
            <w:r w:rsidRPr="00A71F3F">
              <w:rPr>
                <w:rFonts w:ascii="Arial" w:hAnsi="Arial" w:cs="Arial"/>
              </w:rPr>
              <w:t>Yunlin County</w:t>
            </w:r>
          </w:p>
          <w:p w14:paraId="442B74CA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16</w:t>
            </w:r>
            <w:r w:rsidRPr="00A71F3F">
              <w:rPr>
                <w:rFonts w:ascii="Arial" w:hAnsi="Arial" w:cs="Arial"/>
              </w:rPr>
              <w:t>：嘉義縣</w:t>
            </w:r>
            <w:r w:rsidRPr="00A71F3F">
              <w:rPr>
                <w:rFonts w:ascii="Arial" w:hAnsi="Arial" w:cs="Arial"/>
              </w:rPr>
              <w:t>Chiayi County</w:t>
            </w:r>
          </w:p>
          <w:p w14:paraId="522C368F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17</w:t>
            </w:r>
            <w:r w:rsidRPr="00A71F3F">
              <w:rPr>
                <w:rFonts w:ascii="Arial" w:hAnsi="Arial" w:cs="Arial"/>
              </w:rPr>
              <w:t>：台南縣</w:t>
            </w:r>
            <w:r w:rsidRPr="00A71F3F">
              <w:rPr>
                <w:rFonts w:ascii="Arial" w:hAnsi="Arial" w:cs="Arial"/>
              </w:rPr>
              <w:t>Tainan County</w:t>
            </w:r>
          </w:p>
          <w:p w14:paraId="0535F4B4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18</w:t>
            </w:r>
            <w:r w:rsidRPr="00A71F3F">
              <w:rPr>
                <w:rFonts w:ascii="Arial" w:hAnsi="Arial" w:cs="Arial"/>
              </w:rPr>
              <w:t>：高雄縣</w:t>
            </w:r>
            <w:r w:rsidRPr="00A71F3F">
              <w:rPr>
                <w:rFonts w:ascii="Arial" w:hAnsi="Arial" w:cs="Arial"/>
              </w:rPr>
              <w:t>Kaohsiung County</w:t>
            </w:r>
          </w:p>
          <w:p w14:paraId="01F94E53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19</w:t>
            </w:r>
            <w:r w:rsidRPr="00A71F3F">
              <w:rPr>
                <w:rFonts w:ascii="Arial" w:hAnsi="Arial" w:cs="Arial"/>
              </w:rPr>
              <w:t>：屏東縣</w:t>
            </w:r>
            <w:r w:rsidRPr="00A71F3F">
              <w:rPr>
                <w:rFonts w:ascii="Arial" w:hAnsi="Arial" w:cs="Arial"/>
              </w:rPr>
              <w:t>Pingtung County</w:t>
            </w:r>
          </w:p>
          <w:p w14:paraId="543E6AB7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20</w:t>
            </w:r>
            <w:r w:rsidRPr="00A71F3F">
              <w:rPr>
                <w:rFonts w:ascii="Arial" w:hAnsi="Arial" w:cs="Arial"/>
              </w:rPr>
              <w:t>：宜蘭縣</w:t>
            </w:r>
            <w:r w:rsidRPr="00A71F3F">
              <w:rPr>
                <w:rFonts w:ascii="Arial" w:hAnsi="Arial" w:cs="Arial"/>
              </w:rPr>
              <w:t>Yilan County</w:t>
            </w:r>
          </w:p>
          <w:p w14:paraId="7990E0E5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21</w:t>
            </w:r>
            <w:r w:rsidRPr="00A71F3F">
              <w:rPr>
                <w:rFonts w:ascii="Arial" w:hAnsi="Arial" w:cs="Arial"/>
              </w:rPr>
              <w:t>：花蓮縣</w:t>
            </w:r>
            <w:r w:rsidRPr="00A71F3F">
              <w:rPr>
                <w:rFonts w:ascii="Arial" w:hAnsi="Arial" w:cs="Arial"/>
              </w:rPr>
              <w:t>Hualien County</w:t>
            </w:r>
          </w:p>
          <w:p w14:paraId="4610B00C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22</w:t>
            </w:r>
            <w:r w:rsidRPr="00A71F3F">
              <w:rPr>
                <w:rFonts w:ascii="Arial" w:hAnsi="Arial" w:cs="Arial"/>
              </w:rPr>
              <w:t>：台東縣</w:t>
            </w:r>
            <w:r w:rsidRPr="00A71F3F">
              <w:rPr>
                <w:rFonts w:ascii="Arial" w:hAnsi="Arial" w:cs="Arial"/>
              </w:rPr>
              <w:t>Taidung County</w:t>
            </w:r>
          </w:p>
          <w:p w14:paraId="093E83C5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23</w:t>
            </w:r>
            <w:r w:rsidRPr="00A71F3F">
              <w:rPr>
                <w:rFonts w:ascii="Arial" w:hAnsi="Arial" w:cs="Arial"/>
              </w:rPr>
              <w:t>：澎湖縣</w:t>
            </w:r>
            <w:r w:rsidRPr="00A71F3F">
              <w:rPr>
                <w:rFonts w:ascii="Arial" w:hAnsi="Arial" w:cs="Arial"/>
              </w:rPr>
              <w:t>Penghu County</w:t>
            </w:r>
          </w:p>
        </w:tc>
      </w:tr>
      <w:tr w:rsidR="00BF1562" w:rsidRPr="00A71F3F" w14:paraId="6D77119B" w14:textId="77777777" w:rsidTr="00AC2027">
        <w:tc>
          <w:tcPr>
            <w:tcW w:w="2382" w:type="dxa"/>
            <w:shd w:val="clear" w:color="auto" w:fill="auto"/>
          </w:tcPr>
          <w:p w14:paraId="643F60D0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PRT2</w:t>
            </w:r>
          </w:p>
        </w:tc>
        <w:tc>
          <w:tcPr>
            <w:tcW w:w="1256" w:type="dxa"/>
            <w:shd w:val="clear" w:color="auto" w:fill="auto"/>
          </w:tcPr>
          <w:p w14:paraId="6E71F0B7" w14:textId="77777777" w:rsidR="007F1945" w:rsidRPr="00A71F3F" w:rsidRDefault="007D27CE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8</w:t>
            </w:r>
          </w:p>
        </w:tc>
        <w:tc>
          <w:tcPr>
            <w:tcW w:w="999" w:type="dxa"/>
            <w:shd w:val="clear" w:color="auto" w:fill="auto"/>
          </w:tcPr>
          <w:p w14:paraId="242C7E90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4991" w:type="dxa"/>
            <w:shd w:val="clear" w:color="auto" w:fill="auto"/>
          </w:tcPr>
          <w:p w14:paraId="5A002B4F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  <w:sz w:val="20"/>
              </w:rPr>
            </w:pPr>
            <w:r w:rsidRPr="00A71F3F">
              <w:rPr>
                <w:rFonts w:ascii="Arial" w:hAnsi="Arial" w:cs="Arial" w:hint="eastAsia"/>
              </w:rPr>
              <w:t>抽樣時</w:t>
            </w:r>
            <w:r w:rsidRPr="00A71F3F">
              <w:rPr>
                <w:rFonts w:ascii="Arial" w:hAnsi="Arial" w:cs="Arial"/>
              </w:rPr>
              <w:t>戶籍地縣市別</w:t>
            </w:r>
            <w:r w:rsidRPr="00A71F3F">
              <w:rPr>
                <w:rFonts w:ascii="Arial" w:hAnsi="Arial" w:cs="Arial" w:hint="eastAsia"/>
              </w:rPr>
              <w:t>(Address when sampling)</w:t>
            </w:r>
          </w:p>
          <w:p w14:paraId="538A5D19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</w:t>
            </w:r>
            <w:r w:rsidRPr="00A71F3F">
              <w:rPr>
                <w:rFonts w:ascii="Arial" w:hAnsi="Arial" w:cs="Arial"/>
              </w:rPr>
              <w:t>：直轄市</w:t>
            </w:r>
            <w:r w:rsidRPr="00A71F3F">
              <w:rPr>
                <w:rFonts w:ascii="Arial" w:hAnsi="Arial" w:cs="Arial"/>
              </w:rPr>
              <w:t>Large city</w:t>
            </w:r>
          </w:p>
          <w:p w14:paraId="7E227B65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lastRenderedPageBreak/>
              <w:t>2</w:t>
            </w:r>
            <w:r w:rsidRPr="00A71F3F">
              <w:rPr>
                <w:rFonts w:ascii="Arial" w:hAnsi="Arial" w:cs="Arial"/>
              </w:rPr>
              <w:t>：省轄市</w:t>
            </w:r>
            <w:r w:rsidRPr="00A71F3F">
              <w:rPr>
                <w:rFonts w:ascii="Arial" w:hAnsi="Arial" w:cs="Arial"/>
              </w:rPr>
              <w:t>Big city</w:t>
            </w:r>
          </w:p>
          <w:p w14:paraId="0BE4C070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3</w:t>
            </w:r>
            <w:r w:rsidRPr="00A71F3F">
              <w:rPr>
                <w:rFonts w:ascii="Arial" w:hAnsi="Arial" w:cs="Arial"/>
              </w:rPr>
              <w:t>：縣轄市</w:t>
            </w:r>
            <w:r w:rsidRPr="00A71F3F">
              <w:rPr>
                <w:rFonts w:ascii="Arial" w:hAnsi="Arial" w:cs="Arial"/>
              </w:rPr>
              <w:t>(</w:t>
            </w:r>
            <w:r w:rsidRPr="00A71F3F">
              <w:rPr>
                <w:rFonts w:ascii="Arial" w:hAnsi="Arial" w:cs="Arial"/>
              </w:rPr>
              <w:t>含三重、板橋市等</w:t>
            </w:r>
            <w:r w:rsidRPr="00A71F3F">
              <w:rPr>
                <w:rFonts w:ascii="Arial" w:hAnsi="Arial" w:cs="Arial"/>
              </w:rPr>
              <w:t>)Small city</w:t>
            </w:r>
          </w:p>
          <w:p w14:paraId="61B74E25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4</w:t>
            </w:r>
            <w:r w:rsidRPr="00A71F3F">
              <w:rPr>
                <w:rFonts w:ascii="Arial" w:hAnsi="Arial" w:cs="Arial"/>
              </w:rPr>
              <w:t>：鎮</w:t>
            </w:r>
            <w:r w:rsidRPr="00A71F3F">
              <w:rPr>
                <w:rFonts w:ascii="Arial" w:hAnsi="Arial" w:cs="Arial"/>
              </w:rPr>
              <w:t>Township</w:t>
            </w:r>
          </w:p>
          <w:p w14:paraId="503DC9E4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5</w:t>
            </w:r>
            <w:r w:rsidRPr="00A71F3F">
              <w:rPr>
                <w:rFonts w:ascii="Arial" w:hAnsi="Arial" w:cs="Arial"/>
              </w:rPr>
              <w:t>：鄉</w:t>
            </w:r>
            <w:r w:rsidRPr="00A71F3F">
              <w:rPr>
                <w:rFonts w:ascii="Arial" w:hAnsi="Arial" w:cs="Arial"/>
              </w:rPr>
              <w:t>Township(Rural area)</w:t>
            </w:r>
          </w:p>
        </w:tc>
      </w:tr>
      <w:tr w:rsidR="00BF1562" w:rsidRPr="00A71F3F" w14:paraId="173B3066" w14:textId="77777777" w:rsidTr="00AC2027">
        <w:tc>
          <w:tcPr>
            <w:tcW w:w="2382" w:type="dxa"/>
            <w:shd w:val="clear" w:color="auto" w:fill="auto"/>
          </w:tcPr>
          <w:p w14:paraId="0BEB6917" w14:textId="77777777" w:rsidR="002D55E8" w:rsidRPr="00A71F3F" w:rsidRDefault="002D55E8" w:rsidP="002D55E8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C</w:t>
            </w:r>
            <w:r>
              <w:rPr>
                <w:rFonts w:ascii="Arial" w:hAnsi="Arial" w:cs="Arial" w:hint="eastAsia"/>
              </w:rPr>
              <w:t>RT</w:t>
            </w:r>
          </w:p>
        </w:tc>
        <w:tc>
          <w:tcPr>
            <w:tcW w:w="1256" w:type="dxa"/>
            <w:shd w:val="clear" w:color="auto" w:fill="auto"/>
          </w:tcPr>
          <w:p w14:paraId="612B3B8B" w14:textId="77777777" w:rsidR="002D55E8" w:rsidRPr="00A71F3F" w:rsidRDefault="002D55E8" w:rsidP="002D55E8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4</w:t>
            </w:r>
          </w:p>
        </w:tc>
        <w:tc>
          <w:tcPr>
            <w:tcW w:w="999" w:type="dxa"/>
            <w:shd w:val="clear" w:color="auto" w:fill="auto"/>
          </w:tcPr>
          <w:p w14:paraId="5298396F" w14:textId="77777777" w:rsidR="002D55E8" w:rsidRPr="00A71F3F" w:rsidRDefault="007D27CE" w:rsidP="002D55E8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Chr</w:t>
            </w:r>
          </w:p>
        </w:tc>
        <w:tc>
          <w:tcPr>
            <w:tcW w:w="4991" w:type="dxa"/>
            <w:shd w:val="clear" w:color="auto" w:fill="auto"/>
          </w:tcPr>
          <w:p w14:paraId="34E02D6B" w14:textId="77777777" w:rsidR="002D55E8" w:rsidRPr="00A71F3F" w:rsidRDefault="002D55E8" w:rsidP="002D55E8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受訪時居住</w:t>
            </w:r>
            <w:r w:rsidRPr="002D55E8">
              <w:rPr>
                <w:rFonts w:ascii="Arial" w:hAnsi="Arial" w:cs="Arial" w:hint="eastAsia"/>
              </w:rPr>
              <w:t>地</w:t>
            </w:r>
            <w:r>
              <w:rPr>
                <w:rFonts w:ascii="Arial" w:hAnsi="Arial" w:cs="Arial" w:hint="eastAsia"/>
              </w:rPr>
              <w:t>鄉鎮市區</w:t>
            </w:r>
            <w:r w:rsidRPr="002D55E8">
              <w:rPr>
                <w:rFonts w:ascii="Arial" w:hAnsi="Arial" w:cs="Arial" w:hint="eastAsia"/>
              </w:rPr>
              <w:t>別</w:t>
            </w:r>
            <w:r w:rsidR="00DC3798" w:rsidRPr="00DC3798">
              <w:rPr>
                <w:rFonts w:ascii="Arial" w:hAnsi="Arial" w:cs="Arial" w:hint="eastAsia"/>
              </w:rPr>
              <w:t>(</w:t>
            </w:r>
            <w:r w:rsidR="00DC3798" w:rsidRPr="00DC3798">
              <w:rPr>
                <w:rFonts w:ascii="Arial" w:hAnsi="Arial" w:cs="Arial" w:hint="eastAsia"/>
              </w:rPr>
              <w:t>詳</w:t>
            </w:r>
            <w:r w:rsidR="00506E88" w:rsidRPr="00506E88">
              <w:rPr>
                <w:rFonts w:ascii="Arial" w:hAnsi="Arial" w:cs="Arial" w:hint="eastAsia"/>
              </w:rPr>
              <w:t>附件</w:t>
            </w:r>
            <w:r w:rsidR="00506E88" w:rsidRPr="00506E88">
              <w:rPr>
                <w:rFonts w:ascii="Arial" w:hAnsi="Arial" w:cs="Arial" w:hint="eastAsia"/>
              </w:rPr>
              <w:t>_</w:t>
            </w:r>
            <w:r w:rsidR="00506E88" w:rsidRPr="00506E88">
              <w:rPr>
                <w:rFonts w:ascii="Arial" w:hAnsi="Arial" w:cs="Arial" w:hint="eastAsia"/>
              </w:rPr>
              <w:t>鄉鎮市區代號表</w:t>
            </w:r>
            <w:r w:rsidR="00DC3798" w:rsidRPr="00DC3798">
              <w:rPr>
                <w:rFonts w:ascii="Arial" w:hAnsi="Arial" w:cs="Arial" w:hint="eastAsia"/>
              </w:rPr>
              <w:t>)</w:t>
            </w:r>
          </w:p>
        </w:tc>
      </w:tr>
      <w:tr w:rsidR="00BF1562" w:rsidRPr="00A71F3F" w14:paraId="5A66A85F" w14:textId="77777777" w:rsidTr="00AC2027">
        <w:tc>
          <w:tcPr>
            <w:tcW w:w="2382" w:type="dxa"/>
            <w:shd w:val="clear" w:color="auto" w:fill="auto"/>
          </w:tcPr>
          <w:p w14:paraId="54BC7A51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C</w:t>
            </w:r>
            <w:r w:rsidRPr="00A71F3F">
              <w:rPr>
                <w:rFonts w:ascii="Arial" w:hAnsi="Arial" w:cs="Arial"/>
              </w:rPr>
              <w:t>RT1</w:t>
            </w:r>
          </w:p>
        </w:tc>
        <w:tc>
          <w:tcPr>
            <w:tcW w:w="1256" w:type="dxa"/>
            <w:shd w:val="clear" w:color="auto" w:fill="auto"/>
          </w:tcPr>
          <w:p w14:paraId="5DAD5748" w14:textId="77777777" w:rsidR="007F1945" w:rsidRPr="00A71F3F" w:rsidRDefault="007D27CE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8</w:t>
            </w:r>
          </w:p>
        </w:tc>
        <w:tc>
          <w:tcPr>
            <w:tcW w:w="999" w:type="dxa"/>
            <w:shd w:val="clear" w:color="auto" w:fill="auto"/>
          </w:tcPr>
          <w:p w14:paraId="5DFA4789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4991" w:type="dxa"/>
            <w:shd w:val="clear" w:color="auto" w:fill="auto"/>
          </w:tcPr>
          <w:p w14:paraId="65973F90" w14:textId="77777777" w:rsidR="007F1945" w:rsidRPr="00A71F3F" w:rsidRDefault="00BF6A9F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六</w:t>
            </w:r>
            <w:r w:rsidR="007F1945" w:rsidRPr="00A71F3F">
              <w:rPr>
                <w:rFonts w:ascii="Arial" w:hAnsi="Arial" w:cs="Arial" w:hint="eastAsia"/>
              </w:rPr>
              <w:t>都制的現住地縣市別</w:t>
            </w:r>
            <w:r w:rsidR="007F1945" w:rsidRPr="00A71F3F">
              <w:rPr>
                <w:rFonts w:ascii="Arial" w:hAnsi="Arial" w:cs="Arial" w:hint="eastAsia"/>
              </w:rPr>
              <w:t xml:space="preserve"> (Current Address)</w:t>
            </w:r>
          </w:p>
          <w:p w14:paraId="766E6D9F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1</w:t>
            </w:r>
            <w:r w:rsidRPr="00A71F3F">
              <w:rPr>
                <w:rFonts w:ascii="Arial" w:hAnsi="Arial" w:cs="Arial"/>
              </w:rPr>
              <w:t>：台北市</w:t>
            </w:r>
            <w:r w:rsidRPr="00A71F3F">
              <w:rPr>
                <w:rFonts w:ascii="Arial" w:hAnsi="Arial" w:cs="Arial"/>
              </w:rPr>
              <w:t>Taipei City</w:t>
            </w:r>
          </w:p>
          <w:p w14:paraId="057065B3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2</w:t>
            </w:r>
            <w:r w:rsidRPr="00A71F3F">
              <w:rPr>
                <w:rFonts w:ascii="Arial" w:hAnsi="Arial" w:cs="Arial"/>
              </w:rPr>
              <w:t>：高雄市</w:t>
            </w:r>
            <w:r w:rsidRPr="00A71F3F">
              <w:rPr>
                <w:rFonts w:ascii="Arial" w:hAnsi="Arial" w:cs="Arial"/>
              </w:rPr>
              <w:t>Kaohsiung City</w:t>
            </w:r>
          </w:p>
          <w:p w14:paraId="43FA3E19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3</w:t>
            </w:r>
            <w:r w:rsidRPr="00A71F3F">
              <w:rPr>
                <w:rFonts w:ascii="Arial" w:hAnsi="Arial" w:cs="Arial"/>
              </w:rPr>
              <w:t>：基隆市</w:t>
            </w:r>
            <w:r w:rsidRPr="00A71F3F">
              <w:rPr>
                <w:rFonts w:ascii="Arial" w:hAnsi="Arial" w:cs="Arial"/>
              </w:rPr>
              <w:t>Keelung City</w:t>
            </w:r>
          </w:p>
          <w:p w14:paraId="722D1627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4</w:t>
            </w:r>
            <w:r w:rsidRPr="00A71F3F">
              <w:rPr>
                <w:rFonts w:ascii="Arial" w:hAnsi="Arial" w:cs="Arial"/>
              </w:rPr>
              <w:t>：新竹市</w:t>
            </w:r>
            <w:r w:rsidRPr="00A71F3F">
              <w:rPr>
                <w:rFonts w:ascii="Arial" w:hAnsi="Arial" w:cs="Arial"/>
              </w:rPr>
              <w:t>Hsinchu City</w:t>
            </w:r>
          </w:p>
          <w:p w14:paraId="46B7C48A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5</w:t>
            </w:r>
            <w:r w:rsidRPr="00A71F3F">
              <w:rPr>
                <w:rFonts w:ascii="Arial" w:hAnsi="Arial" w:cs="Arial"/>
              </w:rPr>
              <w:t>：台中市</w:t>
            </w:r>
            <w:r w:rsidRPr="00A71F3F">
              <w:rPr>
                <w:rFonts w:ascii="Arial" w:hAnsi="Arial" w:cs="Arial"/>
              </w:rPr>
              <w:t>Taichung City</w:t>
            </w:r>
          </w:p>
          <w:p w14:paraId="12FBAB0B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6</w:t>
            </w:r>
            <w:r w:rsidRPr="00A71F3F">
              <w:rPr>
                <w:rFonts w:ascii="Arial" w:hAnsi="Arial" w:cs="Arial"/>
              </w:rPr>
              <w:t>：嘉義市</w:t>
            </w:r>
            <w:r w:rsidRPr="00A71F3F">
              <w:rPr>
                <w:rFonts w:ascii="Arial" w:hAnsi="Arial" w:cs="Arial"/>
              </w:rPr>
              <w:t>Chiayi City</w:t>
            </w:r>
          </w:p>
          <w:p w14:paraId="5BDD6E5B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7</w:t>
            </w:r>
            <w:r w:rsidRPr="00A71F3F">
              <w:rPr>
                <w:rFonts w:ascii="Arial" w:hAnsi="Arial" w:cs="Arial"/>
              </w:rPr>
              <w:t>：台南市</w:t>
            </w:r>
            <w:r w:rsidRPr="00A71F3F">
              <w:rPr>
                <w:rFonts w:ascii="Arial" w:hAnsi="Arial" w:cs="Arial"/>
              </w:rPr>
              <w:t>Tainan City</w:t>
            </w:r>
          </w:p>
          <w:p w14:paraId="58DF7D16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8</w:t>
            </w:r>
            <w:r w:rsidRPr="00A71F3F">
              <w:rPr>
                <w:rFonts w:ascii="Arial" w:hAnsi="Arial" w:cs="Arial"/>
              </w:rPr>
              <w:t>：</w:t>
            </w:r>
            <w:r w:rsidRPr="00A71F3F">
              <w:rPr>
                <w:rFonts w:ascii="Arial" w:hAnsi="Arial" w:cs="Arial" w:hint="eastAsia"/>
              </w:rPr>
              <w:t>新北市</w:t>
            </w:r>
            <w:r w:rsidRPr="00A71F3F">
              <w:rPr>
                <w:rFonts w:ascii="Arial" w:hAnsi="Arial" w:cs="Arial" w:hint="eastAsia"/>
              </w:rPr>
              <w:t xml:space="preserve">New </w:t>
            </w:r>
            <w:r w:rsidRPr="00A71F3F">
              <w:rPr>
                <w:rFonts w:ascii="Arial" w:hAnsi="Arial" w:cs="Arial"/>
              </w:rPr>
              <w:t>Taipei City</w:t>
            </w:r>
          </w:p>
          <w:p w14:paraId="10CEA1A4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9</w:t>
            </w:r>
            <w:r w:rsidRPr="00A71F3F">
              <w:rPr>
                <w:rFonts w:ascii="Arial" w:hAnsi="Arial" w:cs="Arial"/>
              </w:rPr>
              <w:t>：桃園</w:t>
            </w:r>
            <w:r w:rsidR="00BF6A9F">
              <w:rPr>
                <w:rFonts w:ascii="Arial" w:hAnsi="Arial" w:cs="Arial" w:hint="eastAsia"/>
              </w:rPr>
              <w:t>市</w:t>
            </w:r>
            <w:r w:rsidRPr="00A71F3F">
              <w:rPr>
                <w:rFonts w:ascii="Arial" w:hAnsi="Arial" w:cs="Arial"/>
              </w:rPr>
              <w:t>Taoyuan C</w:t>
            </w:r>
            <w:r w:rsidR="00BF6A9F">
              <w:rPr>
                <w:rFonts w:ascii="Arial" w:hAnsi="Arial" w:cs="Arial"/>
              </w:rPr>
              <w:t>ity</w:t>
            </w:r>
          </w:p>
          <w:p w14:paraId="621BD297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10</w:t>
            </w:r>
            <w:r w:rsidRPr="00A71F3F">
              <w:rPr>
                <w:rFonts w:ascii="Arial" w:hAnsi="Arial" w:cs="Arial"/>
              </w:rPr>
              <w:t>：新竹縣</w:t>
            </w:r>
            <w:r w:rsidRPr="00A71F3F">
              <w:rPr>
                <w:rFonts w:ascii="Arial" w:hAnsi="Arial" w:cs="Arial"/>
              </w:rPr>
              <w:t>Hsinchu County</w:t>
            </w:r>
          </w:p>
          <w:p w14:paraId="606AC5AB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11</w:t>
            </w:r>
            <w:r w:rsidRPr="00A71F3F">
              <w:rPr>
                <w:rFonts w:ascii="Arial" w:hAnsi="Arial" w:cs="Arial"/>
              </w:rPr>
              <w:t>：苗栗縣</w:t>
            </w:r>
            <w:r w:rsidRPr="00A71F3F">
              <w:rPr>
                <w:rFonts w:ascii="Arial" w:hAnsi="Arial" w:cs="Arial"/>
              </w:rPr>
              <w:t>Miaoli County</w:t>
            </w:r>
          </w:p>
          <w:p w14:paraId="7B2E10A7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13</w:t>
            </w:r>
            <w:r w:rsidRPr="00A71F3F">
              <w:rPr>
                <w:rFonts w:ascii="Arial" w:hAnsi="Arial" w:cs="Arial"/>
              </w:rPr>
              <w:t>：彰化縣</w:t>
            </w:r>
            <w:r w:rsidRPr="00A71F3F">
              <w:rPr>
                <w:rFonts w:ascii="Arial" w:hAnsi="Arial" w:cs="Arial"/>
              </w:rPr>
              <w:t>Changhua County</w:t>
            </w:r>
          </w:p>
          <w:p w14:paraId="3141C736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14</w:t>
            </w:r>
            <w:r w:rsidRPr="00A71F3F">
              <w:rPr>
                <w:rFonts w:ascii="Arial" w:hAnsi="Arial" w:cs="Arial"/>
              </w:rPr>
              <w:t>：南投縣</w:t>
            </w:r>
            <w:r w:rsidRPr="00A71F3F">
              <w:rPr>
                <w:rFonts w:ascii="Arial" w:hAnsi="Arial" w:cs="Arial"/>
              </w:rPr>
              <w:t>Nantou County</w:t>
            </w:r>
          </w:p>
          <w:p w14:paraId="438435DD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15</w:t>
            </w:r>
            <w:r w:rsidRPr="00A71F3F">
              <w:rPr>
                <w:rFonts w:ascii="Arial" w:hAnsi="Arial" w:cs="Arial"/>
              </w:rPr>
              <w:t>：雲林縣</w:t>
            </w:r>
            <w:r w:rsidRPr="00A71F3F">
              <w:rPr>
                <w:rFonts w:ascii="Arial" w:hAnsi="Arial" w:cs="Arial"/>
              </w:rPr>
              <w:t>Yunlin County</w:t>
            </w:r>
          </w:p>
          <w:p w14:paraId="4213318E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16</w:t>
            </w:r>
            <w:r w:rsidRPr="00A71F3F">
              <w:rPr>
                <w:rFonts w:ascii="Arial" w:hAnsi="Arial" w:cs="Arial"/>
              </w:rPr>
              <w:t>：嘉義縣</w:t>
            </w:r>
            <w:r w:rsidRPr="00A71F3F">
              <w:rPr>
                <w:rFonts w:ascii="Arial" w:hAnsi="Arial" w:cs="Arial"/>
              </w:rPr>
              <w:t>Chiayi County</w:t>
            </w:r>
          </w:p>
          <w:p w14:paraId="7560FF5B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19</w:t>
            </w:r>
            <w:r w:rsidRPr="00A71F3F">
              <w:rPr>
                <w:rFonts w:ascii="Arial" w:hAnsi="Arial" w:cs="Arial"/>
              </w:rPr>
              <w:t>：屏東縣</w:t>
            </w:r>
            <w:r w:rsidRPr="00A71F3F">
              <w:rPr>
                <w:rFonts w:ascii="Arial" w:hAnsi="Arial" w:cs="Arial"/>
              </w:rPr>
              <w:t>Pingtung County</w:t>
            </w:r>
          </w:p>
          <w:p w14:paraId="2531400B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20</w:t>
            </w:r>
            <w:r w:rsidRPr="00A71F3F">
              <w:rPr>
                <w:rFonts w:ascii="Arial" w:hAnsi="Arial" w:cs="Arial"/>
              </w:rPr>
              <w:t>：宜蘭縣</w:t>
            </w:r>
            <w:r w:rsidRPr="00A71F3F">
              <w:rPr>
                <w:rFonts w:ascii="Arial" w:hAnsi="Arial" w:cs="Arial"/>
              </w:rPr>
              <w:t>Yilan County</w:t>
            </w:r>
          </w:p>
          <w:p w14:paraId="6D72B4BE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21</w:t>
            </w:r>
            <w:r w:rsidRPr="00A71F3F">
              <w:rPr>
                <w:rFonts w:ascii="Arial" w:hAnsi="Arial" w:cs="Arial"/>
              </w:rPr>
              <w:t>：花蓮縣</w:t>
            </w:r>
            <w:r w:rsidRPr="00A71F3F">
              <w:rPr>
                <w:rFonts w:ascii="Arial" w:hAnsi="Arial" w:cs="Arial"/>
              </w:rPr>
              <w:t>Hualien County</w:t>
            </w:r>
          </w:p>
          <w:p w14:paraId="648CD98D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22</w:t>
            </w:r>
            <w:r w:rsidRPr="00A71F3F">
              <w:rPr>
                <w:rFonts w:ascii="Arial" w:hAnsi="Arial" w:cs="Arial"/>
              </w:rPr>
              <w:t>：台東縣</w:t>
            </w:r>
            <w:r w:rsidRPr="00A71F3F">
              <w:rPr>
                <w:rFonts w:ascii="Arial" w:hAnsi="Arial" w:cs="Arial"/>
              </w:rPr>
              <w:t>Taidung County</w:t>
            </w:r>
          </w:p>
          <w:p w14:paraId="0A82F23C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23</w:t>
            </w:r>
            <w:bookmarkStart w:id="1" w:name="OLE_LINK1"/>
            <w:r w:rsidRPr="00A71F3F">
              <w:rPr>
                <w:rFonts w:ascii="Arial" w:hAnsi="Arial" w:cs="Arial"/>
              </w:rPr>
              <w:t>：</w:t>
            </w:r>
            <w:bookmarkEnd w:id="1"/>
            <w:r w:rsidRPr="00A71F3F">
              <w:rPr>
                <w:rFonts w:ascii="Arial" w:hAnsi="Arial" w:cs="Arial"/>
              </w:rPr>
              <w:t>澎湖縣</w:t>
            </w:r>
            <w:r w:rsidRPr="00A71F3F">
              <w:rPr>
                <w:rFonts w:ascii="Arial" w:hAnsi="Arial" w:cs="Arial"/>
              </w:rPr>
              <w:t>Penghu County</w:t>
            </w:r>
          </w:p>
          <w:p w14:paraId="5C938C83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24</w:t>
            </w:r>
            <w:r w:rsidRPr="00A71F3F">
              <w:rPr>
                <w:rFonts w:ascii="Arial" w:hAnsi="Arial" w:cs="Arial" w:hint="eastAsia"/>
              </w:rPr>
              <w:t>：金門縣</w:t>
            </w:r>
            <w:r w:rsidRPr="00A71F3F">
              <w:rPr>
                <w:rFonts w:ascii="Arial" w:hAnsi="Arial" w:cs="Arial" w:hint="eastAsia"/>
              </w:rPr>
              <w:t>Kinmen County</w:t>
            </w:r>
          </w:p>
          <w:p w14:paraId="23825795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25</w:t>
            </w:r>
            <w:r w:rsidRPr="00A71F3F">
              <w:rPr>
                <w:rFonts w:ascii="Arial" w:hAnsi="Arial" w:cs="Arial" w:hint="eastAsia"/>
              </w:rPr>
              <w:t>：連江縣</w:t>
            </w:r>
            <w:r w:rsidRPr="00A71F3F">
              <w:rPr>
                <w:rFonts w:ascii="Arial" w:hAnsi="Arial" w:cs="Arial" w:hint="eastAsia"/>
              </w:rPr>
              <w:t xml:space="preserve"> Lienchiang County</w:t>
            </w:r>
          </w:p>
        </w:tc>
      </w:tr>
      <w:tr w:rsidR="00BF1562" w:rsidRPr="00A71F3F" w14:paraId="008EE2E4" w14:textId="77777777" w:rsidTr="00AC2027"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63C06" w14:textId="77777777" w:rsidR="00BF1562" w:rsidRPr="00A71F3F" w:rsidRDefault="00BF1562" w:rsidP="002B6421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C</w:t>
            </w:r>
            <w:r w:rsidRPr="00A71F3F">
              <w:rPr>
                <w:rFonts w:ascii="Arial" w:hAnsi="Arial" w:cs="Arial"/>
              </w:rPr>
              <w:t>RT2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98128" w14:textId="77777777" w:rsidR="00BF1562" w:rsidRPr="00A71F3F" w:rsidRDefault="007D27CE" w:rsidP="002B6421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8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CA03E" w14:textId="77777777" w:rsidR="00BF1562" w:rsidRPr="00A71F3F" w:rsidRDefault="00BF1562" w:rsidP="002B6421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C33A7" w14:textId="77777777" w:rsidR="00BF1562" w:rsidRPr="00A71F3F" w:rsidRDefault="00FE31AF" w:rsidP="002B6421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六</w:t>
            </w:r>
            <w:r w:rsidR="00BF1562" w:rsidRPr="00A71F3F">
              <w:rPr>
                <w:rFonts w:ascii="Arial" w:hAnsi="Arial" w:cs="Arial" w:hint="eastAsia"/>
              </w:rPr>
              <w:t>都制的行政區域別</w:t>
            </w:r>
          </w:p>
          <w:p w14:paraId="14E6724D" w14:textId="77777777" w:rsidR="00BF1562" w:rsidRPr="00A71F3F" w:rsidRDefault="00BF1562" w:rsidP="002B6421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1</w:t>
            </w:r>
            <w:r w:rsidRPr="00A71F3F">
              <w:rPr>
                <w:rFonts w:ascii="Arial" w:hAnsi="Arial" w:cs="Arial" w:hint="eastAsia"/>
              </w:rPr>
              <w:t>：直轄市</w:t>
            </w:r>
            <w:r w:rsidRPr="00A71F3F">
              <w:rPr>
                <w:rFonts w:ascii="Arial" w:hAnsi="Arial" w:cs="Arial" w:hint="eastAsia"/>
              </w:rPr>
              <w:t>Large city</w:t>
            </w:r>
          </w:p>
          <w:p w14:paraId="67BBA546" w14:textId="77777777" w:rsidR="00BF1562" w:rsidRPr="00A71F3F" w:rsidRDefault="00BF1562" w:rsidP="002B6421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2</w:t>
            </w:r>
            <w:r w:rsidRPr="00A71F3F">
              <w:rPr>
                <w:rFonts w:ascii="Arial" w:hAnsi="Arial" w:cs="Arial" w:hint="eastAsia"/>
              </w:rPr>
              <w:t>：省轄市</w:t>
            </w:r>
            <w:r w:rsidRPr="00A71F3F">
              <w:rPr>
                <w:rFonts w:ascii="Arial" w:hAnsi="Arial" w:cs="Arial" w:hint="eastAsia"/>
              </w:rPr>
              <w:t>Big city</w:t>
            </w:r>
          </w:p>
          <w:p w14:paraId="24C05C34" w14:textId="77777777" w:rsidR="00BF1562" w:rsidRPr="00A71F3F" w:rsidRDefault="00BF1562" w:rsidP="002B6421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3</w:t>
            </w:r>
            <w:r w:rsidRPr="00A71F3F">
              <w:rPr>
                <w:rFonts w:ascii="Arial" w:hAnsi="Arial" w:cs="Arial" w:hint="eastAsia"/>
              </w:rPr>
              <w:t>：縣轄市</w:t>
            </w:r>
            <w:r w:rsidRPr="00A71F3F">
              <w:rPr>
                <w:rFonts w:ascii="Arial" w:hAnsi="Arial" w:cs="Arial" w:hint="eastAsia"/>
              </w:rPr>
              <w:t>Small city</w:t>
            </w:r>
          </w:p>
          <w:p w14:paraId="029DEE57" w14:textId="77777777" w:rsidR="00BF1562" w:rsidRPr="00A71F3F" w:rsidRDefault="00BF1562" w:rsidP="002B6421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4</w:t>
            </w:r>
            <w:r w:rsidRPr="00A71F3F">
              <w:rPr>
                <w:rFonts w:ascii="Arial" w:hAnsi="Arial" w:cs="Arial" w:hint="eastAsia"/>
              </w:rPr>
              <w:t>：鎮</w:t>
            </w:r>
            <w:r w:rsidRPr="00A71F3F">
              <w:rPr>
                <w:rFonts w:ascii="Arial" w:hAnsi="Arial" w:cs="Arial" w:hint="eastAsia"/>
              </w:rPr>
              <w:t>Township</w:t>
            </w:r>
          </w:p>
          <w:p w14:paraId="7FCD42F6" w14:textId="77777777" w:rsidR="00BF1562" w:rsidRPr="00A71F3F" w:rsidRDefault="00BF1562" w:rsidP="002B6421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5</w:t>
            </w:r>
            <w:r w:rsidRPr="00A71F3F">
              <w:rPr>
                <w:rFonts w:ascii="Arial" w:hAnsi="Arial" w:cs="Arial" w:hint="eastAsia"/>
              </w:rPr>
              <w:t>：鄉</w:t>
            </w:r>
            <w:r w:rsidRPr="00A71F3F">
              <w:rPr>
                <w:rFonts w:ascii="Arial" w:hAnsi="Arial" w:cs="Arial" w:hint="eastAsia"/>
              </w:rPr>
              <w:t>Township(Rural area)</w:t>
            </w:r>
          </w:p>
        </w:tc>
      </w:tr>
      <w:tr w:rsidR="00AC2027" w:rsidRPr="00A71F3F" w14:paraId="063E1E8D" w14:textId="77777777" w:rsidTr="00AC2027"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D9DD7" w14:textId="6E8C773F" w:rsidR="00AC2027" w:rsidRPr="00A71F3F" w:rsidRDefault="00AC2027" w:rsidP="00AC2027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C2027">
              <w:rPr>
                <w:rFonts w:ascii="Arial" w:hAnsi="Arial" w:cs="Arial"/>
              </w:rPr>
              <w:t>PSU_LV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CF196" w14:textId="0CC62A9D" w:rsidR="00AC2027" w:rsidRDefault="00AC2027" w:rsidP="00AC2027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8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CCEFA" w14:textId="295D80DC" w:rsidR="00AC2027" w:rsidRPr="00A71F3F" w:rsidRDefault="00AC2027" w:rsidP="00AC2027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D16BC" w14:textId="713924CE" w:rsidR="00AC2027" w:rsidRDefault="0098715D" w:rsidP="00AC2027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2015</w:t>
            </w:r>
            <w:r>
              <w:rPr>
                <w:rFonts w:ascii="Arial" w:hAnsi="Arial" w:cs="Arial" w:hint="eastAsia"/>
              </w:rPr>
              <w:t>年</w:t>
            </w:r>
            <w:r>
              <w:rPr>
                <w:rFonts w:ascii="Arial" w:hAnsi="Arial" w:cs="Arial"/>
              </w:rPr>
              <w:t>抽樣時，將</w:t>
            </w:r>
            <w:r w:rsidRPr="0098715D">
              <w:rPr>
                <w:rFonts w:ascii="Arial" w:hAnsi="Arial" w:cs="Arial" w:hint="eastAsia"/>
              </w:rPr>
              <w:t>各鄉鎮市區</w:t>
            </w:r>
            <w:r>
              <w:rPr>
                <w:rFonts w:ascii="Arial" w:hAnsi="Arial" w:cs="Arial" w:hint="eastAsia"/>
              </w:rPr>
              <w:t>分</w:t>
            </w:r>
            <w:r>
              <w:rPr>
                <w:rFonts w:ascii="Arial" w:hAnsi="Arial" w:cs="Arial"/>
              </w:rPr>
              <w:t>為</w:t>
            </w:r>
            <w:r>
              <w:rPr>
                <w:rFonts w:ascii="Arial" w:hAnsi="Arial" w:cs="Arial" w:hint="eastAsia"/>
              </w:rPr>
              <w:t>1</w:t>
            </w:r>
            <w:r>
              <w:rPr>
                <w:rFonts w:ascii="Arial" w:hAnsi="Arial" w:cs="Arial"/>
              </w:rPr>
              <w:t>2</w:t>
            </w:r>
            <w:r>
              <w:rPr>
                <w:rFonts w:ascii="Arial" w:hAnsi="Arial" w:cs="Arial" w:hint="eastAsia"/>
              </w:rPr>
              <w:t>層</w:t>
            </w:r>
            <w:r w:rsidR="00FD0B49">
              <w:rPr>
                <w:rFonts w:ascii="Arial" w:hAnsi="Arial" w:cs="Arial" w:hint="eastAsia"/>
              </w:rPr>
              <w:t>（</w:t>
            </w:r>
            <w:r w:rsidR="00FD0B49">
              <w:rPr>
                <w:rFonts w:ascii="Arial" w:hAnsi="Arial" w:cs="Arial" w:hint="eastAsia"/>
              </w:rPr>
              <w:t>Strata</w:t>
            </w:r>
            <w:r w:rsidR="00FD0B49">
              <w:rPr>
                <w:rFonts w:ascii="Arial" w:hAnsi="Arial" w:cs="Arial"/>
              </w:rPr>
              <w:t>）</w:t>
            </w:r>
            <w:r w:rsidR="009935F9">
              <w:rPr>
                <w:rFonts w:ascii="Arial" w:hAnsi="Arial" w:cs="Arial" w:hint="eastAsia"/>
              </w:rPr>
              <w:t>，</w:t>
            </w:r>
            <w:r w:rsidR="009935F9">
              <w:rPr>
                <w:rFonts w:ascii="Arial" w:hAnsi="Arial" w:cs="Arial"/>
              </w:rPr>
              <w:t>詳</w:t>
            </w:r>
            <w:r w:rsidR="009935F9">
              <w:rPr>
                <w:rFonts w:ascii="Arial" w:hAnsi="Arial" w:cs="Arial" w:hint="eastAsia"/>
              </w:rPr>
              <w:t>民</w:t>
            </w:r>
            <w:r w:rsidR="009935F9">
              <w:rPr>
                <w:rFonts w:ascii="Arial" w:hAnsi="Arial" w:cs="Arial"/>
              </w:rPr>
              <w:t>國</w:t>
            </w:r>
            <w:r w:rsidR="009935F9">
              <w:rPr>
                <w:rFonts w:ascii="Arial" w:hAnsi="Arial" w:cs="Arial" w:hint="eastAsia"/>
              </w:rPr>
              <w:t>104</w:t>
            </w:r>
            <w:r w:rsidR="009935F9">
              <w:rPr>
                <w:rFonts w:ascii="Arial" w:hAnsi="Arial" w:cs="Arial" w:hint="eastAsia"/>
              </w:rPr>
              <w:t>年</w:t>
            </w:r>
            <w:r w:rsidR="009935F9">
              <w:rPr>
                <w:rFonts w:ascii="Arial" w:hAnsi="Arial" w:cs="Arial"/>
              </w:rPr>
              <w:t>調查成果報告。</w:t>
            </w:r>
          </w:p>
        </w:tc>
      </w:tr>
      <w:tr w:rsidR="00AC2027" w:rsidRPr="00A71F3F" w14:paraId="03A4A66B" w14:textId="77777777" w:rsidTr="00AC2027"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9E4A7" w14:textId="2244A472" w:rsidR="00AC2027" w:rsidRPr="00A71F3F" w:rsidRDefault="00AC2027" w:rsidP="00AC2027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C2027">
              <w:rPr>
                <w:rFonts w:ascii="Arial" w:hAnsi="Arial" w:cs="Arial"/>
              </w:rPr>
              <w:t>PSU_LV_TOWNS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5BC00" w14:textId="032537C4" w:rsidR="00AC2027" w:rsidRDefault="00AC2027" w:rsidP="00AC2027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8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A23F7" w14:textId="45D90463" w:rsidR="00AC2027" w:rsidRPr="00A71F3F" w:rsidRDefault="00AC2027" w:rsidP="00AC2027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29E02" w14:textId="29CDA151" w:rsidR="00AC2027" w:rsidRDefault="005C796D" w:rsidP="00AC2027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每</w:t>
            </w:r>
            <w:r>
              <w:rPr>
                <w:rFonts w:ascii="Arial" w:hAnsi="Arial" w:cs="Arial"/>
              </w:rPr>
              <w:t>一分層中</w:t>
            </w:r>
            <w:r>
              <w:rPr>
                <w:rFonts w:ascii="Arial" w:hAnsi="Arial" w:cs="Arial" w:hint="eastAsia"/>
              </w:rPr>
              <w:t>，</w:t>
            </w:r>
            <w:r>
              <w:rPr>
                <w:rFonts w:ascii="Arial" w:hAnsi="Arial" w:cs="Arial"/>
              </w:rPr>
              <w:t>共有多少個鄉鎮市區。</w:t>
            </w:r>
          </w:p>
        </w:tc>
      </w:tr>
      <w:tr w:rsidR="00AC2027" w:rsidRPr="00A71F3F" w14:paraId="5FD4A689" w14:textId="77777777" w:rsidTr="00AC2027"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75534" w14:textId="05B6F01D" w:rsidR="00AC2027" w:rsidRPr="00A71F3F" w:rsidRDefault="00AC2027" w:rsidP="00AC2027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C2027">
              <w:rPr>
                <w:rFonts w:ascii="Arial" w:hAnsi="Arial" w:cs="Arial"/>
              </w:rPr>
              <w:t>PSU_SERIAL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C880E" w14:textId="318A2DEC" w:rsidR="00AC2027" w:rsidRDefault="00AC2027" w:rsidP="00AC2027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8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C4498" w14:textId="1D108D0E" w:rsidR="00AC2027" w:rsidRPr="00A71F3F" w:rsidRDefault="00AC2027" w:rsidP="00AC2027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06E4F" w14:textId="1BEA7E84" w:rsidR="00AC2027" w:rsidRDefault="00E46746" w:rsidP="00E46746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每</w:t>
            </w:r>
            <w:r>
              <w:rPr>
                <w:rFonts w:ascii="Arial" w:hAnsi="Arial" w:cs="Arial"/>
              </w:rPr>
              <w:t>一分層中</w:t>
            </w:r>
            <w:r>
              <w:rPr>
                <w:rFonts w:ascii="Arial" w:hAnsi="Arial" w:cs="Arial" w:hint="eastAsia"/>
              </w:rPr>
              <w:t>，中</w:t>
            </w:r>
            <w:r w:rsidR="001964AE">
              <w:rPr>
                <w:rFonts w:ascii="Arial" w:hAnsi="Arial" w:cs="Arial"/>
              </w:rPr>
              <w:t>選</w:t>
            </w:r>
            <w:r w:rsidRPr="00E46746">
              <w:rPr>
                <w:rFonts w:ascii="Arial" w:hAnsi="Arial" w:cs="Arial" w:hint="eastAsia"/>
              </w:rPr>
              <w:t>鄉鎮市區</w:t>
            </w:r>
            <w:r>
              <w:rPr>
                <w:rFonts w:ascii="Arial" w:hAnsi="Arial" w:cs="Arial" w:hint="eastAsia"/>
              </w:rPr>
              <w:t>的</w:t>
            </w:r>
            <w:r>
              <w:rPr>
                <w:rFonts w:ascii="Arial" w:hAnsi="Arial" w:cs="Arial"/>
              </w:rPr>
              <w:t>重製流水號。</w:t>
            </w:r>
          </w:p>
        </w:tc>
      </w:tr>
    </w:tbl>
    <w:p w14:paraId="04A2F144" w14:textId="77777777" w:rsidR="00871340" w:rsidRPr="009E6A06" w:rsidRDefault="00871340" w:rsidP="003805B2"/>
    <w:sectPr w:rsidR="00871340" w:rsidRPr="009E6A06" w:rsidSect="00AC4409"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105B67" w14:textId="77777777" w:rsidR="00652309" w:rsidRDefault="00652309" w:rsidP="00DC3798">
      <w:r>
        <w:separator/>
      </w:r>
    </w:p>
  </w:endnote>
  <w:endnote w:type="continuationSeparator" w:id="0">
    <w:p w14:paraId="14B31642" w14:textId="77777777" w:rsidR="00652309" w:rsidRDefault="00652309" w:rsidP="00DC3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5E0C7F" w14:textId="77777777" w:rsidR="00652309" w:rsidRDefault="00652309" w:rsidP="00DC3798">
      <w:r>
        <w:separator/>
      </w:r>
    </w:p>
  </w:footnote>
  <w:footnote w:type="continuationSeparator" w:id="0">
    <w:p w14:paraId="098A3560" w14:textId="77777777" w:rsidR="00652309" w:rsidRDefault="00652309" w:rsidP="00DC37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340"/>
    <w:rsid w:val="00031D5F"/>
    <w:rsid w:val="0003257D"/>
    <w:rsid w:val="00035C30"/>
    <w:rsid w:val="00047752"/>
    <w:rsid w:val="000870AE"/>
    <w:rsid w:val="000F4F6F"/>
    <w:rsid w:val="00112864"/>
    <w:rsid w:val="00154659"/>
    <w:rsid w:val="00191ECF"/>
    <w:rsid w:val="001964AE"/>
    <w:rsid w:val="00196FB4"/>
    <w:rsid w:val="001B4B89"/>
    <w:rsid w:val="001C354D"/>
    <w:rsid w:val="001D6E22"/>
    <w:rsid w:val="00211A51"/>
    <w:rsid w:val="00224E0E"/>
    <w:rsid w:val="002715CC"/>
    <w:rsid w:val="002755CE"/>
    <w:rsid w:val="002B6421"/>
    <w:rsid w:val="002D55E8"/>
    <w:rsid w:val="002F190F"/>
    <w:rsid w:val="00312E26"/>
    <w:rsid w:val="00337549"/>
    <w:rsid w:val="00343390"/>
    <w:rsid w:val="00364BAE"/>
    <w:rsid w:val="00364D93"/>
    <w:rsid w:val="003805B2"/>
    <w:rsid w:val="003B2FC8"/>
    <w:rsid w:val="003B3EB7"/>
    <w:rsid w:val="003D1D4C"/>
    <w:rsid w:val="003D64B3"/>
    <w:rsid w:val="003E5052"/>
    <w:rsid w:val="003E595B"/>
    <w:rsid w:val="003F5BBC"/>
    <w:rsid w:val="003F79DB"/>
    <w:rsid w:val="004009E5"/>
    <w:rsid w:val="004407F5"/>
    <w:rsid w:val="00441D7C"/>
    <w:rsid w:val="004B7694"/>
    <w:rsid w:val="00506E88"/>
    <w:rsid w:val="005130F1"/>
    <w:rsid w:val="00534DBE"/>
    <w:rsid w:val="00556E03"/>
    <w:rsid w:val="00583335"/>
    <w:rsid w:val="00595A13"/>
    <w:rsid w:val="005C382C"/>
    <w:rsid w:val="005C796D"/>
    <w:rsid w:val="005D10F0"/>
    <w:rsid w:val="005D6ACD"/>
    <w:rsid w:val="005F61E1"/>
    <w:rsid w:val="005F6F02"/>
    <w:rsid w:val="00613506"/>
    <w:rsid w:val="00616789"/>
    <w:rsid w:val="00625D60"/>
    <w:rsid w:val="006303E3"/>
    <w:rsid w:val="0064087B"/>
    <w:rsid w:val="0064370A"/>
    <w:rsid w:val="00652309"/>
    <w:rsid w:val="006527AE"/>
    <w:rsid w:val="00687F7F"/>
    <w:rsid w:val="00705448"/>
    <w:rsid w:val="00722742"/>
    <w:rsid w:val="00732837"/>
    <w:rsid w:val="00740AFC"/>
    <w:rsid w:val="00777875"/>
    <w:rsid w:val="00777E40"/>
    <w:rsid w:val="00793F46"/>
    <w:rsid w:val="007B5075"/>
    <w:rsid w:val="007C416C"/>
    <w:rsid w:val="007C6AA3"/>
    <w:rsid w:val="007D27CE"/>
    <w:rsid w:val="007F1945"/>
    <w:rsid w:val="00802D1F"/>
    <w:rsid w:val="00820F2E"/>
    <w:rsid w:val="00825295"/>
    <w:rsid w:val="00826B7B"/>
    <w:rsid w:val="0085642F"/>
    <w:rsid w:val="00856DCF"/>
    <w:rsid w:val="00871340"/>
    <w:rsid w:val="00892ABB"/>
    <w:rsid w:val="008F52D8"/>
    <w:rsid w:val="00911203"/>
    <w:rsid w:val="00913EC0"/>
    <w:rsid w:val="00936BD9"/>
    <w:rsid w:val="00951BF1"/>
    <w:rsid w:val="00952EEA"/>
    <w:rsid w:val="0098052E"/>
    <w:rsid w:val="00986D87"/>
    <w:rsid w:val="0098715D"/>
    <w:rsid w:val="0099155E"/>
    <w:rsid w:val="009935F9"/>
    <w:rsid w:val="00994EE6"/>
    <w:rsid w:val="009D3130"/>
    <w:rsid w:val="009E6A06"/>
    <w:rsid w:val="00A14F82"/>
    <w:rsid w:val="00A2327D"/>
    <w:rsid w:val="00A30D60"/>
    <w:rsid w:val="00A457D2"/>
    <w:rsid w:val="00A47C39"/>
    <w:rsid w:val="00A71F3F"/>
    <w:rsid w:val="00A75C00"/>
    <w:rsid w:val="00AA3AF5"/>
    <w:rsid w:val="00AB6617"/>
    <w:rsid w:val="00AC2027"/>
    <w:rsid w:val="00AC4409"/>
    <w:rsid w:val="00AF340B"/>
    <w:rsid w:val="00AF4BB2"/>
    <w:rsid w:val="00B31370"/>
    <w:rsid w:val="00B50F67"/>
    <w:rsid w:val="00BA5ED5"/>
    <w:rsid w:val="00BD0F45"/>
    <w:rsid w:val="00BF0225"/>
    <w:rsid w:val="00BF1562"/>
    <w:rsid w:val="00BF6A9F"/>
    <w:rsid w:val="00C01376"/>
    <w:rsid w:val="00C02A95"/>
    <w:rsid w:val="00C13FA7"/>
    <w:rsid w:val="00C33B87"/>
    <w:rsid w:val="00C34A85"/>
    <w:rsid w:val="00C45F9D"/>
    <w:rsid w:val="00C57E74"/>
    <w:rsid w:val="00C63173"/>
    <w:rsid w:val="00C6777E"/>
    <w:rsid w:val="00C71517"/>
    <w:rsid w:val="00C75164"/>
    <w:rsid w:val="00C76092"/>
    <w:rsid w:val="00C84991"/>
    <w:rsid w:val="00C93FF1"/>
    <w:rsid w:val="00CC0456"/>
    <w:rsid w:val="00CC4058"/>
    <w:rsid w:val="00CE7912"/>
    <w:rsid w:val="00D067E0"/>
    <w:rsid w:val="00D2614D"/>
    <w:rsid w:val="00D274B7"/>
    <w:rsid w:val="00D832C9"/>
    <w:rsid w:val="00DA26D7"/>
    <w:rsid w:val="00DA2FB7"/>
    <w:rsid w:val="00DB0BA0"/>
    <w:rsid w:val="00DB2A4D"/>
    <w:rsid w:val="00DB401C"/>
    <w:rsid w:val="00DC3798"/>
    <w:rsid w:val="00DF19A4"/>
    <w:rsid w:val="00E141E0"/>
    <w:rsid w:val="00E46746"/>
    <w:rsid w:val="00E64A52"/>
    <w:rsid w:val="00E65D70"/>
    <w:rsid w:val="00E7687F"/>
    <w:rsid w:val="00E87FBA"/>
    <w:rsid w:val="00E91F68"/>
    <w:rsid w:val="00E93FEB"/>
    <w:rsid w:val="00EB63EF"/>
    <w:rsid w:val="00F165B6"/>
    <w:rsid w:val="00F42556"/>
    <w:rsid w:val="00F62F1E"/>
    <w:rsid w:val="00F641BF"/>
    <w:rsid w:val="00F8098D"/>
    <w:rsid w:val="00F837F9"/>
    <w:rsid w:val="00FA0510"/>
    <w:rsid w:val="00FA1678"/>
    <w:rsid w:val="00FB4CFD"/>
    <w:rsid w:val="00FD0B49"/>
    <w:rsid w:val="00FE3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049"/>
    <o:shapelayout v:ext="edit">
      <o:idmap v:ext="edit" data="1"/>
    </o:shapelayout>
  </w:shapeDefaults>
  <w:decimalSymbol w:val="."/>
  <w:listSeparator w:val=","/>
  <w14:docId w14:val="497F01BA"/>
  <w15:chartTrackingRefBased/>
  <w15:docId w15:val="{0B261D99-AF5A-45B0-9D4E-6CA61ABAF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871340"/>
    <w:rPr>
      <w:rFonts w:ascii="細明體" w:eastAsia="細明體" w:hAnsi="Courier New" w:cs="Courier New"/>
    </w:rPr>
  </w:style>
  <w:style w:type="table" w:styleId="a5">
    <w:name w:val="Table Grid"/>
    <w:basedOn w:val="a1"/>
    <w:rsid w:val="00732837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DC37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link w:val="a6"/>
    <w:rsid w:val="00DC3798"/>
    <w:rPr>
      <w:kern w:val="2"/>
    </w:rPr>
  </w:style>
  <w:style w:type="paragraph" w:styleId="a8">
    <w:name w:val="footer"/>
    <w:basedOn w:val="a"/>
    <w:link w:val="a9"/>
    <w:rsid w:val="00DC37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link w:val="a8"/>
    <w:rsid w:val="00DC3798"/>
    <w:rPr>
      <w:kern w:val="2"/>
    </w:rPr>
  </w:style>
  <w:style w:type="character" w:customStyle="1" w:styleId="a4">
    <w:name w:val="純文字 字元"/>
    <w:link w:val="a3"/>
    <w:rsid w:val="00F837F9"/>
    <w:rPr>
      <w:rFonts w:ascii="細明體" w:eastAsia="細明體" w:hAnsi="Courier New" w:cs="Courier New"/>
      <w:kern w:val="2"/>
      <w:sz w:val="24"/>
      <w:szCs w:val="24"/>
    </w:rPr>
  </w:style>
  <w:style w:type="character" w:styleId="aa">
    <w:name w:val="annotation reference"/>
    <w:basedOn w:val="a0"/>
    <w:rsid w:val="00112864"/>
    <w:rPr>
      <w:sz w:val="18"/>
      <w:szCs w:val="18"/>
    </w:rPr>
  </w:style>
  <w:style w:type="paragraph" w:styleId="ab">
    <w:name w:val="annotation text"/>
    <w:basedOn w:val="a"/>
    <w:link w:val="ac"/>
    <w:rsid w:val="00112864"/>
  </w:style>
  <w:style w:type="character" w:customStyle="1" w:styleId="ac">
    <w:name w:val="註解文字 字元"/>
    <w:basedOn w:val="a0"/>
    <w:link w:val="ab"/>
    <w:rsid w:val="00112864"/>
    <w:rPr>
      <w:kern w:val="2"/>
      <w:sz w:val="24"/>
      <w:szCs w:val="24"/>
    </w:rPr>
  </w:style>
  <w:style w:type="paragraph" w:styleId="ad">
    <w:name w:val="annotation subject"/>
    <w:basedOn w:val="ab"/>
    <w:next w:val="ab"/>
    <w:link w:val="ae"/>
    <w:rsid w:val="00112864"/>
    <w:rPr>
      <w:b/>
      <w:bCs/>
    </w:rPr>
  </w:style>
  <w:style w:type="character" w:customStyle="1" w:styleId="ae">
    <w:name w:val="註解主旨 字元"/>
    <w:basedOn w:val="ac"/>
    <w:link w:val="ad"/>
    <w:rsid w:val="00112864"/>
    <w:rPr>
      <w:b/>
      <w:bCs/>
      <w:kern w:val="2"/>
      <w:sz w:val="24"/>
      <w:szCs w:val="24"/>
    </w:rPr>
  </w:style>
  <w:style w:type="paragraph" w:styleId="af">
    <w:name w:val="Balloon Text"/>
    <w:basedOn w:val="a"/>
    <w:link w:val="af0"/>
    <w:rsid w:val="001128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註解方塊文字 字元"/>
    <w:basedOn w:val="a0"/>
    <w:link w:val="af"/>
    <w:rsid w:val="0011286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53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3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01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446</Words>
  <Characters>2548</Characters>
  <Application>Microsoft Office Word</Application>
  <DocSecurity>0</DocSecurity>
  <Lines>21</Lines>
  <Paragraphs>5</Paragraphs>
  <ScaleCrop>false</ScaleCrop>
  <Company>bhp</Company>
  <LinksUpToDate>false</LinksUpToDate>
  <CharactersWithSpaces>2989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Variable</dc:title>
  <dc:subject/>
  <dc:creator>weinhi</dc:creator>
  <cp:keywords/>
  <dc:description/>
  <cp:lastModifiedBy>許哲瑋@監測研究及健康教育組</cp:lastModifiedBy>
  <cp:revision>34</cp:revision>
  <dcterms:created xsi:type="dcterms:W3CDTF">2018-07-11T06:11:00Z</dcterms:created>
  <dcterms:modified xsi:type="dcterms:W3CDTF">2022-07-11T07:33:00Z</dcterms:modified>
</cp:coreProperties>
</file>