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6D00" w:rsidRPr="007E6E41" w:rsidRDefault="007F670C" w:rsidP="008F110D">
      <w:pPr>
        <w:spacing w:afterLines="50" w:after="180"/>
        <w:jc w:val="center"/>
        <w:rPr>
          <w:b/>
          <w:sz w:val="28"/>
          <w:szCs w:val="28"/>
        </w:rPr>
      </w:pPr>
      <w:r w:rsidRPr="007E6E41">
        <w:rPr>
          <w:rFonts w:hint="eastAsia"/>
          <w:b/>
          <w:sz w:val="28"/>
          <w:szCs w:val="28"/>
        </w:rPr>
        <w:t>10</w:t>
      </w:r>
      <w:r w:rsidR="007E6E41" w:rsidRPr="007E6E41">
        <w:rPr>
          <w:rFonts w:hint="eastAsia"/>
          <w:b/>
          <w:sz w:val="28"/>
          <w:szCs w:val="28"/>
        </w:rPr>
        <w:t>5</w:t>
      </w:r>
      <w:r w:rsidRPr="007E6E41">
        <w:rPr>
          <w:rFonts w:hint="eastAsia"/>
          <w:b/>
          <w:sz w:val="28"/>
          <w:szCs w:val="28"/>
        </w:rPr>
        <w:t>年</w:t>
      </w:r>
      <w:r w:rsidR="007E6E41" w:rsidRPr="007E6E41">
        <w:rPr>
          <w:rFonts w:hint="eastAsia"/>
          <w:b/>
          <w:sz w:val="28"/>
          <w:szCs w:val="28"/>
        </w:rPr>
        <w:t>家庭自付醫療保健支出</w:t>
      </w:r>
      <w:r w:rsidR="000553BA" w:rsidRPr="007E6E41">
        <w:rPr>
          <w:rFonts w:hint="eastAsia"/>
          <w:b/>
          <w:sz w:val="28"/>
          <w:szCs w:val="28"/>
        </w:rPr>
        <w:t>調查</w:t>
      </w:r>
    </w:p>
    <w:p w:rsidR="003967A3" w:rsidRPr="005D4A1A" w:rsidRDefault="00AF7B36" w:rsidP="006D204A">
      <w:pPr>
        <w:spacing w:beforeLines="150" w:before="540" w:after="50"/>
        <w:rPr>
          <w:rFonts w:asciiTheme="minorEastAsia" w:hAnsiTheme="minorEastAsia"/>
          <w:b/>
          <w:color w:val="0000FF"/>
        </w:rPr>
      </w:pPr>
      <w:r>
        <w:rPr>
          <w:rFonts w:hint="eastAsia"/>
          <w:b/>
          <w:color w:val="0000FF"/>
        </w:rPr>
        <w:t>一</w:t>
      </w:r>
      <w:r>
        <w:rPr>
          <w:rFonts w:asciiTheme="minorEastAsia" w:hAnsiTheme="minorEastAsia" w:hint="eastAsia"/>
          <w:b/>
          <w:color w:val="0000FF"/>
        </w:rPr>
        <w:t>、</w:t>
      </w:r>
      <w:r w:rsidR="005D4A1A">
        <w:rPr>
          <w:rFonts w:asciiTheme="minorEastAsia" w:hAnsiTheme="minorEastAsia" w:hint="eastAsia"/>
          <w:b/>
          <w:color w:val="0000FF"/>
        </w:rPr>
        <w:t>調查</w:t>
      </w:r>
      <w:r w:rsidR="008D795A">
        <w:rPr>
          <w:rFonts w:hint="eastAsia"/>
          <w:b/>
          <w:color w:val="0000FF"/>
        </w:rPr>
        <w:t>目的</w:t>
      </w:r>
    </w:p>
    <w:p w:rsidR="007D704D" w:rsidRDefault="0032637D" w:rsidP="006D204A">
      <w:pPr>
        <w:spacing w:after="50" w:line="480" w:lineRule="atLeast"/>
        <w:ind w:leftChars="118" w:left="283" w:firstLineChars="236" w:firstLine="566"/>
        <w:jc w:val="both"/>
      </w:pPr>
      <w:r>
        <w:rPr>
          <w:rFonts w:hint="eastAsia"/>
        </w:rPr>
        <w:t>本部為瞭解家庭自行負擔之</w:t>
      </w:r>
      <w:r w:rsidR="008D795A">
        <w:rPr>
          <w:rFonts w:hint="eastAsia"/>
        </w:rPr>
        <w:t>醫療保健支出</w:t>
      </w:r>
      <w:r>
        <w:rPr>
          <w:rFonts w:hint="eastAsia"/>
        </w:rPr>
        <w:t>金額及主要支付項目</w:t>
      </w:r>
      <w:r w:rsidR="000553BA" w:rsidRPr="00754B3B">
        <w:rPr>
          <w:rFonts w:hint="eastAsia"/>
        </w:rPr>
        <w:t>，</w:t>
      </w:r>
      <w:r>
        <w:rPr>
          <w:rFonts w:hint="eastAsia"/>
        </w:rPr>
        <w:t>辦理</w:t>
      </w:r>
      <w:r>
        <w:rPr>
          <w:rFonts w:asciiTheme="minorEastAsia" w:hAnsiTheme="minorEastAsia" w:hint="eastAsia"/>
        </w:rPr>
        <w:t>「家庭自付醫療保健支出調查」</w:t>
      </w:r>
      <w:r w:rsidR="008D795A" w:rsidRPr="00754B3B">
        <w:rPr>
          <w:rFonts w:hint="eastAsia"/>
        </w:rPr>
        <w:t>，</w:t>
      </w:r>
      <w:r w:rsidR="005D4A1A" w:rsidRPr="005D4A1A">
        <w:rPr>
          <w:rFonts w:hint="eastAsia"/>
        </w:rPr>
        <w:t>作為衛生醫療決策之參考</w:t>
      </w:r>
      <w:r w:rsidR="00754B3B" w:rsidRPr="00754B3B">
        <w:rPr>
          <w:rFonts w:hint="eastAsia"/>
        </w:rPr>
        <w:t>。</w:t>
      </w:r>
    </w:p>
    <w:p w:rsidR="008F1B4A" w:rsidRDefault="00AF7B36" w:rsidP="00E54757">
      <w:pPr>
        <w:spacing w:beforeLines="50" w:before="180" w:after="50"/>
        <w:rPr>
          <w:rFonts w:asciiTheme="minorEastAsia" w:hAnsiTheme="minorEastAsia"/>
          <w:b/>
          <w:color w:val="0000FF"/>
        </w:rPr>
      </w:pPr>
      <w:r>
        <w:rPr>
          <w:rFonts w:asciiTheme="minorEastAsia" w:hAnsiTheme="minorEastAsia" w:hint="eastAsia"/>
          <w:b/>
          <w:color w:val="0000FF"/>
        </w:rPr>
        <w:t>二、</w:t>
      </w:r>
      <w:r w:rsidR="005D4A1A">
        <w:rPr>
          <w:rFonts w:asciiTheme="minorEastAsia" w:hAnsiTheme="minorEastAsia" w:hint="eastAsia"/>
          <w:b/>
          <w:color w:val="0000FF"/>
        </w:rPr>
        <w:t>調查</w:t>
      </w:r>
      <w:r w:rsidR="008F1B4A" w:rsidRPr="00B41683">
        <w:rPr>
          <w:rFonts w:hint="eastAsia"/>
          <w:b/>
          <w:color w:val="0000FF"/>
        </w:rPr>
        <w:t>期間</w:t>
      </w:r>
    </w:p>
    <w:p w:rsidR="008F1B4A" w:rsidRDefault="008F1B4A" w:rsidP="006D204A">
      <w:pPr>
        <w:pStyle w:val="a5"/>
        <w:spacing w:after="50" w:line="480" w:lineRule="atLeast"/>
        <w:ind w:leftChars="0" w:left="0" w:firstLineChars="118" w:firstLine="283"/>
      </w:pPr>
      <w:r>
        <w:rPr>
          <w:rFonts w:hint="eastAsia"/>
        </w:rPr>
        <w:t>106</w:t>
      </w:r>
      <w:r>
        <w:rPr>
          <w:rFonts w:hint="eastAsia"/>
        </w:rPr>
        <w:t>年</w:t>
      </w:r>
      <w:r w:rsidR="005D4A1A">
        <w:rPr>
          <w:rFonts w:hint="eastAsia"/>
        </w:rPr>
        <w:t>5</w:t>
      </w:r>
      <w:r>
        <w:rPr>
          <w:rFonts w:hint="eastAsia"/>
        </w:rPr>
        <w:t>月</w:t>
      </w:r>
      <w:r>
        <w:rPr>
          <w:rFonts w:hint="eastAsia"/>
        </w:rPr>
        <w:t>2</w:t>
      </w:r>
      <w:r>
        <w:rPr>
          <w:rFonts w:hint="eastAsia"/>
        </w:rPr>
        <w:t>日至</w:t>
      </w:r>
      <w:r w:rsidRPr="00B41683">
        <w:rPr>
          <w:rFonts w:hint="eastAsia"/>
        </w:rPr>
        <w:t>10</w:t>
      </w:r>
      <w:r>
        <w:rPr>
          <w:rFonts w:hint="eastAsia"/>
        </w:rPr>
        <w:t>6</w:t>
      </w:r>
      <w:r w:rsidRPr="00B41683">
        <w:rPr>
          <w:rFonts w:hint="eastAsia"/>
        </w:rPr>
        <w:t>年</w:t>
      </w:r>
      <w:r w:rsidR="005D4A1A">
        <w:rPr>
          <w:rFonts w:hint="eastAsia"/>
        </w:rPr>
        <w:t>7</w:t>
      </w:r>
      <w:r w:rsidRPr="00B41683">
        <w:rPr>
          <w:rFonts w:hint="eastAsia"/>
        </w:rPr>
        <w:t>月</w:t>
      </w:r>
      <w:r w:rsidR="005D4A1A">
        <w:rPr>
          <w:rFonts w:hint="eastAsia"/>
        </w:rPr>
        <w:t>2</w:t>
      </w:r>
      <w:r>
        <w:rPr>
          <w:rFonts w:hint="eastAsia"/>
        </w:rPr>
        <w:t>日</w:t>
      </w:r>
      <w:r w:rsidRPr="00754B3B">
        <w:rPr>
          <w:rFonts w:hint="eastAsia"/>
        </w:rPr>
        <w:t>。</w:t>
      </w:r>
    </w:p>
    <w:p w:rsidR="001F0019" w:rsidRDefault="00AF7B36" w:rsidP="00B41683">
      <w:pPr>
        <w:spacing w:beforeLines="50" w:before="180" w:after="50"/>
        <w:rPr>
          <w:rFonts w:asciiTheme="minorEastAsia" w:hAnsiTheme="minorEastAsia" w:hint="eastAsia"/>
          <w:b/>
          <w:color w:val="0000FF"/>
        </w:rPr>
      </w:pPr>
      <w:r>
        <w:rPr>
          <w:rFonts w:asciiTheme="minorEastAsia" w:hAnsiTheme="minorEastAsia" w:hint="eastAsia"/>
          <w:b/>
          <w:color w:val="0000FF"/>
        </w:rPr>
        <w:t>三、</w:t>
      </w:r>
      <w:r w:rsidR="001F0019">
        <w:rPr>
          <w:rFonts w:asciiTheme="minorEastAsia" w:hAnsiTheme="minorEastAsia" w:hint="eastAsia"/>
          <w:b/>
          <w:color w:val="0000FF"/>
        </w:rPr>
        <w:t>本調查係委託故鄉市場調查股份有限公司辦理</w:t>
      </w:r>
      <w:r w:rsidR="001F0019" w:rsidRPr="00AF7B36">
        <w:rPr>
          <w:rFonts w:asciiTheme="minorEastAsia" w:hAnsiTheme="minorEastAsia" w:hint="eastAsia"/>
          <w:b/>
          <w:color w:val="0000FF"/>
        </w:rPr>
        <w:t>，</w:t>
      </w:r>
      <w:r w:rsidR="001F0019">
        <w:rPr>
          <w:rFonts w:asciiTheme="minorEastAsia" w:hAnsiTheme="minorEastAsia" w:hint="eastAsia"/>
          <w:b/>
          <w:color w:val="0000FF"/>
        </w:rPr>
        <w:t>採派員實地訪查</w:t>
      </w:r>
      <w:r w:rsidR="001F0019" w:rsidRPr="00AF7B36">
        <w:rPr>
          <w:rFonts w:asciiTheme="minorEastAsia" w:hAnsiTheme="minorEastAsia" w:hint="eastAsia"/>
          <w:b/>
          <w:color w:val="0000FF"/>
        </w:rPr>
        <w:t>。</w:t>
      </w:r>
    </w:p>
    <w:p w:rsidR="001F0019" w:rsidRDefault="001F0019" w:rsidP="001F0019">
      <w:pPr>
        <w:spacing w:beforeLines="50" w:before="180" w:after="50"/>
        <w:rPr>
          <w:rFonts w:asciiTheme="minorEastAsia" w:hAnsiTheme="minorEastAsia"/>
          <w:b/>
          <w:color w:val="0000FF"/>
        </w:rPr>
      </w:pPr>
      <w:r w:rsidRPr="00AF7B36">
        <w:rPr>
          <w:rFonts w:asciiTheme="minorEastAsia" w:hAnsiTheme="minorEastAsia" w:hint="eastAsia"/>
          <w:b/>
          <w:color w:val="0000FF"/>
        </w:rPr>
        <w:t>四</w:t>
      </w:r>
      <w:r>
        <w:rPr>
          <w:rFonts w:asciiTheme="minorEastAsia" w:hAnsiTheme="minorEastAsia" w:hint="eastAsia"/>
          <w:b/>
          <w:color w:val="0000FF"/>
        </w:rPr>
        <w:t>、</w:t>
      </w:r>
      <w:r w:rsidRPr="00AF7B36">
        <w:rPr>
          <w:rFonts w:asciiTheme="minorEastAsia" w:hAnsiTheme="minorEastAsia" w:hint="eastAsia"/>
          <w:b/>
          <w:color w:val="0000FF"/>
        </w:rPr>
        <w:t>訪問員均</w:t>
      </w:r>
      <w:r>
        <w:rPr>
          <w:rFonts w:asciiTheme="minorEastAsia" w:hAnsiTheme="minorEastAsia" w:hint="eastAsia"/>
          <w:b/>
          <w:color w:val="0000FF"/>
        </w:rPr>
        <w:t>將</w:t>
      </w:r>
      <w:r w:rsidRPr="00AF7B36">
        <w:rPr>
          <w:rFonts w:asciiTheme="minorEastAsia" w:hAnsiTheme="minorEastAsia" w:hint="eastAsia"/>
          <w:b/>
          <w:color w:val="0000FF"/>
        </w:rPr>
        <w:t>配戴訪員證及攜帶</w:t>
      </w:r>
      <w:r>
        <w:rPr>
          <w:rFonts w:asciiTheme="minorEastAsia" w:hAnsiTheme="minorEastAsia" w:hint="eastAsia"/>
          <w:b/>
          <w:color w:val="0000FF"/>
        </w:rPr>
        <w:t>訪查函</w:t>
      </w:r>
      <w:r w:rsidRPr="00AF7B36">
        <w:rPr>
          <w:rFonts w:asciiTheme="minorEastAsia" w:hAnsiTheme="minorEastAsia" w:hint="eastAsia"/>
          <w:b/>
          <w:color w:val="0000FF"/>
        </w:rPr>
        <w:t>副本，以作為實地訪查身分證明之用。</w:t>
      </w:r>
    </w:p>
    <w:p w:rsidR="00B41683" w:rsidRDefault="001F0019" w:rsidP="00B41683">
      <w:pPr>
        <w:spacing w:beforeLines="50" w:before="180" w:after="50"/>
        <w:rPr>
          <w:b/>
          <w:color w:val="0000FF"/>
        </w:rPr>
      </w:pPr>
      <w:r>
        <w:rPr>
          <w:rFonts w:asciiTheme="minorEastAsia" w:hAnsiTheme="minorEastAsia" w:hint="eastAsia"/>
          <w:b/>
          <w:color w:val="0000FF"/>
        </w:rPr>
        <w:t>五、</w:t>
      </w:r>
      <w:r w:rsidR="005D4A1A">
        <w:rPr>
          <w:rFonts w:asciiTheme="minorEastAsia" w:hAnsiTheme="minorEastAsia" w:hint="eastAsia"/>
          <w:b/>
          <w:color w:val="0000FF"/>
        </w:rPr>
        <w:t>調查</w:t>
      </w:r>
      <w:r w:rsidR="006D204A">
        <w:rPr>
          <w:rFonts w:asciiTheme="minorEastAsia" w:hAnsiTheme="minorEastAsia" w:hint="eastAsia"/>
          <w:b/>
          <w:color w:val="0000FF"/>
        </w:rPr>
        <w:t>查證資訊</w:t>
      </w:r>
    </w:p>
    <w:p w:rsidR="008F1B4A" w:rsidRPr="006D204A" w:rsidRDefault="008F1B4A" w:rsidP="006D204A">
      <w:pPr>
        <w:pStyle w:val="a5"/>
        <w:spacing w:after="50" w:line="480" w:lineRule="atLeast"/>
        <w:ind w:leftChars="0" w:left="0" w:firstLineChars="118" w:firstLine="283"/>
      </w:pPr>
      <w:r w:rsidRPr="006D204A">
        <w:rPr>
          <w:rFonts w:hint="eastAsia"/>
        </w:rPr>
        <w:t>(</w:t>
      </w:r>
      <w:r w:rsidRPr="006D204A">
        <w:rPr>
          <w:rFonts w:hint="eastAsia"/>
        </w:rPr>
        <w:t>一</w:t>
      </w:r>
      <w:r w:rsidRPr="006D204A">
        <w:rPr>
          <w:rFonts w:hint="eastAsia"/>
        </w:rPr>
        <w:t>)</w:t>
      </w:r>
      <w:r w:rsidR="001F0019" w:rsidRPr="006D204A">
        <w:rPr>
          <w:rFonts w:hint="eastAsia"/>
        </w:rPr>
        <w:t>衛生福利部網址：</w:t>
      </w:r>
      <w:r w:rsidR="001F0019" w:rsidRPr="006D204A">
        <w:t>http://www.mohw.gov.tw/CHT/Ministry/Index.aspx</w:t>
      </w:r>
      <w:r w:rsidR="001F0019" w:rsidRPr="006D204A">
        <w:rPr>
          <w:rFonts w:hint="eastAsia"/>
        </w:rPr>
        <w:t>。</w:t>
      </w:r>
    </w:p>
    <w:p w:rsidR="008F1B4A" w:rsidRPr="006D204A" w:rsidRDefault="008F1B4A" w:rsidP="006D204A">
      <w:pPr>
        <w:pStyle w:val="a5"/>
        <w:spacing w:after="50" w:line="480" w:lineRule="atLeast"/>
        <w:ind w:leftChars="0" w:left="0" w:firstLineChars="118" w:firstLine="283"/>
      </w:pPr>
      <w:r w:rsidRPr="006D204A">
        <w:rPr>
          <w:rFonts w:hint="eastAsia"/>
        </w:rPr>
        <w:t>(</w:t>
      </w:r>
      <w:r w:rsidRPr="006D204A">
        <w:rPr>
          <w:rFonts w:hint="eastAsia"/>
        </w:rPr>
        <w:t>二</w:t>
      </w:r>
      <w:r w:rsidRPr="006D204A">
        <w:rPr>
          <w:rFonts w:hint="eastAsia"/>
        </w:rPr>
        <w:t>)</w:t>
      </w:r>
      <w:r w:rsidR="001F0019" w:rsidRPr="006D204A">
        <w:rPr>
          <w:rFonts w:hint="eastAsia"/>
        </w:rPr>
        <w:t>165</w:t>
      </w:r>
      <w:r w:rsidR="001F0019" w:rsidRPr="006D204A">
        <w:rPr>
          <w:rFonts w:hint="eastAsia"/>
        </w:rPr>
        <w:t>反詐騙專線。</w:t>
      </w:r>
    </w:p>
    <w:p w:rsidR="008F1B4A" w:rsidRPr="006D204A" w:rsidRDefault="008F1B4A" w:rsidP="006D204A">
      <w:pPr>
        <w:pStyle w:val="a5"/>
        <w:spacing w:after="50" w:line="480" w:lineRule="atLeast"/>
        <w:ind w:leftChars="0" w:left="0" w:firstLineChars="118" w:firstLine="283"/>
      </w:pPr>
      <w:r w:rsidRPr="006D204A">
        <w:rPr>
          <w:rFonts w:hint="eastAsia"/>
        </w:rPr>
        <w:t>(</w:t>
      </w:r>
      <w:r w:rsidRPr="006D204A">
        <w:rPr>
          <w:rFonts w:hint="eastAsia"/>
        </w:rPr>
        <w:t>三</w:t>
      </w:r>
      <w:r w:rsidRPr="006D204A">
        <w:rPr>
          <w:rFonts w:hint="eastAsia"/>
        </w:rPr>
        <w:t>)</w:t>
      </w:r>
      <w:r w:rsidR="001F0019" w:rsidRPr="006D204A">
        <w:rPr>
          <w:rFonts w:hint="eastAsia"/>
        </w:rPr>
        <w:t>故鄉市場調查股份有限公司：</w:t>
      </w:r>
      <w:r w:rsidR="001F0019" w:rsidRPr="006D204A">
        <w:rPr>
          <w:rFonts w:hint="eastAsia"/>
        </w:rPr>
        <w:t>(02)25716999</w:t>
      </w:r>
      <w:r w:rsidR="001F0019" w:rsidRPr="006D204A">
        <w:rPr>
          <w:rFonts w:hint="eastAsia"/>
        </w:rPr>
        <w:t>轉</w:t>
      </w:r>
      <w:r w:rsidR="001F0019" w:rsidRPr="006D204A">
        <w:rPr>
          <w:rFonts w:hint="eastAsia"/>
        </w:rPr>
        <w:t>55</w:t>
      </w:r>
      <w:r w:rsidR="001F0019" w:rsidRPr="006D204A">
        <w:rPr>
          <w:rFonts w:hint="eastAsia"/>
        </w:rPr>
        <w:t>。</w:t>
      </w:r>
    </w:p>
    <w:p w:rsidR="008D795A" w:rsidRDefault="008F1B4A" w:rsidP="001F0019">
      <w:pPr>
        <w:pStyle w:val="a5"/>
        <w:spacing w:after="50" w:line="480" w:lineRule="atLeast"/>
        <w:ind w:leftChars="0" w:left="0" w:firstLineChars="118" w:firstLine="283"/>
        <w:rPr>
          <w:rFonts w:asciiTheme="minorEastAsia" w:hAnsiTheme="minorEastAsia"/>
          <w:b/>
          <w:color w:val="0000FF"/>
        </w:rPr>
      </w:pPr>
      <w:r w:rsidRPr="006D204A">
        <w:rPr>
          <w:rFonts w:hint="eastAsia"/>
        </w:rPr>
        <w:t>(</w:t>
      </w:r>
      <w:r w:rsidRPr="006D204A">
        <w:rPr>
          <w:rFonts w:hint="eastAsia"/>
        </w:rPr>
        <w:t>四</w:t>
      </w:r>
      <w:r w:rsidRPr="006D204A">
        <w:rPr>
          <w:rFonts w:hint="eastAsia"/>
        </w:rPr>
        <w:t>)</w:t>
      </w:r>
      <w:r w:rsidR="001F0019" w:rsidRPr="006D204A">
        <w:rPr>
          <w:rFonts w:hint="eastAsia"/>
        </w:rPr>
        <w:t>衛生福利部統計處：</w:t>
      </w:r>
      <w:r w:rsidR="001F0019" w:rsidRPr="006D204A">
        <w:rPr>
          <w:rFonts w:hint="eastAsia"/>
        </w:rPr>
        <w:t>(02)85906666</w:t>
      </w:r>
      <w:r w:rsidR="001F0019" w:rsidRPr="006D204A">
        <w:rPr>
          <w:rFonts w:hint="eastAsia"/>
        </w:rPr>
        <w:t>轉</w:t>
      </w:r>
      <w:r w:rsidR="001F0019" w:rsidRPr="006D204A">
        <w:rPr>
          <w:rFonts w:hint="eastAsia"/>
        </w:rPr>
        <w:t>6813-6814</w:t>
      </w:r>
      <w:r w:rsidR="001F0019" w:rsidRPr="006D204A">
        <w:rPr>
          <w:rFonts w:hint="eastAsia"/>
        </w:rPr>
        <w:t>、</w:t>
      </w:r>
      <w:r w:rsidR="001F0019" w:rsidRPr="006D204A">
        <w:rPr>
          <w:rFonts w:hint="eastAsia"/>
        </w:rPr>
        <w:t>6820</w:t>
      </w:r>
      <w:r w:rsidR="001F0019" w:rsidRPr="006D204A">
        <w:rPr>
          <w:rFonts w:hint="eastAsia"/>
        </w:rPr>
        <w:t>。</w:t>
      </w:r>
      <w:bookmarkStart w:id="0" w:name="_GoBack"/>
      <w:bookmarkEnd w:id="0"/>
    </w:p>
    <w:sectPr w:rsidR="008D795A" w:rsidSect="00AF7B36">
      <w:footerReference w:type="even" r:id="rId9"/>
      <w:footerReference w:type="default" r:id="rId10"/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976" w:rsidRDefault="00E16976">
      <w:r>
        <w:separator/>
      </w:r>
    </w:p>
  </w:endnote>
  <w:endnote w:type="continuationSeparator" w:id="0">
    <w:p w:rsidR="00E16976" w:rsidRDefault="00E169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611" w:rsidRDefault="00146F8D" w:rsidP="007600EA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F00611" w:rsidRDefault="00E1697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0611" w:rsidRDefault="00146F8D" w:rsidP="007600EA">
    <w:pPr>
      <w:pStyle w:val="a9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E16976">
      <w:rPr>
        <w:rStyle w:val="a8"/>
        <w:noProof/>
      </w:rPr>
      <w:t>1</w:t>
    </w:r>
    <w:r>
      <w:rPr>
        <w:rStyle w:val="a8"/>
      </w:rPr>
      <w:fldChar w:fldCharType="end"/>
    </w:r>
  </w:p>
  <w:p w:rsidR="00F00611" w:rsidRDefault="00E1697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976" w:rsidRDefault="00E16976">
      <w:r>
        <w:separator/>
      </w:r>
    </w:p>
  </w:footnote>
  <w:footnote w:type="continuationSeparator" w:id="0">
    <w:p w:rsidR="00E16976" w:rsidRDefault="00E169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3D42F7"/>
    <w:multiLevelType w:val="hybridMultilevel"/>
    <w:tmpl w:val="1592F820"/>
    <w:lvl w:ilvl="0" w:tplc="1616B6EC">
      <w:start w:val="1"/>
      <w:numFmt w:val="decimal"/>
      <w:lvlText w:val="(%1)"/>
      <w:lvlJc w:val="left"/>
      <w:pPr>
        <w:tabs>
          <w:tab w:val="num" w:pos="806"/>
        </w:tabs>
        <w:ind w:left="80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06"/>
        </w:tabs>
        <w:ind w:left="140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86"/>
        </w:tabs>
        <w:ind w:left="18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6"/>
        </w:tabs>
        <w:ind w:left="23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46"/>
        </w:tabs>
        <w:ind w:left="28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26"/>
        </w:tabs>
        <w:ind w:left="33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06"/>
        </w:tabs>
        <w:ind w:left="38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86"/>
        </w:tabs>
        <w:ind w:left="42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66"/>
        </w:tabs>
        <w:ind w:left="4766" w:hanging="480"/>
      </w:pPr>
    </w:lvl>
  </w:abstractNum>
  <w:abstractNum w:abstractNumId="1">
    <w:nsid w:val="1B315B48"/>
    <w:multiLevelType w:val="hybridMultilevel"/>
    <w:tmpl w:val="9D38E45C"/>
    <w:lvl w:ilvl="0" w:tplc="1C881416">
      <w:start w:val="1"/>
      <w:numFmt w:val="taiwaneseCountingThousand"/>
      <w:lvlText w:val="(%1)"/>
      <w:lvlJc w:val="left"/>
      <w:pPr>
        <w:ind w:left="763" w:hanging="480"/>
      </w:pPr>
      <w:rPr>
        <w:rFonts w:hint="eastAsia"/>
        <w:b/>
        <w:i w:val="0"/>
        <w:color w:val="0000FF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">
    <w:nsid w:val="41CD0710"/>
    <w:multiLevelType w:val="hybridMultilevel"/>
    <w:tmpl w:val="57EA3C52"/>
    <w:lvl w:ilvl="0" w:tplc="95A44854">
      <w:start w:val="1"/>
      <w:numFmt w:val="taiwaneseCountingThousand"/>
      <w:lvlText w:val="(%1)"/>
      <w:lvlJc w:val="left"/>
      <w:pPr>
        <w:ind w:left="744" w:hanging="480"/>
      </w:pPr>
      <w:rPr>
        <w:rFonts w:eastAsia="新細明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224" w:hanging="480"/>
      </w:pPr>
    </w:lvl>
    <w:lvl w:ilvl="2" w:tplc="0409001B" w:tentative="1">
      <w:start w:val="1"/>
      <w:numFmt w:val="lowerRoman"/>
      <w:lvlText w:val="%3."/>
      <w:lvlJc w:val="right"/>
      <w:pPr>
        <w:ind w:left="1704" w:hanging="480"/>
      </w:pPr>
    </w:lvl>
    <w:lvl w:ilvl="3" w:tplc="0409000F" w:tentative="1">
      <w:start w:val="1"/>
      <w:numFmt w:val="decimal"/>
      <w:lvlText w:val="%4."/>
      <w:lvlJc w:val="left"/>
      <w:pPr>
        <w:ind w:left="21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64" w:hanging="480"/>
      </w:pPr>
    </w:lvl>
    <w:lvl w:ilvl="5" w:tplc="0409001B" w:tentative="1">
      <w:start w:val="1"/>
      <w:numFmt w:val="lowerRoman"/>
      <w:lvlText w:val="%6."/>
      <w:lvlJc w:val="right"/>
      <w:pPr>
        <w:ind w:left="3144" w:hanging="480"/>
      </w:pPr>
    </w:lvl>
    <w:lvl w:ilvl="6" w:tplc="0409000F" w:tentative="1">
      <w:start w:val="1"/>
      <w:numFmt w:val="decimal"/>
      <w:lvlText w:val="%7."/>
      <w:lvlJc w:val="left"/>
      <w:pPr>
        <w:ind w:left="36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04" w:hanging="480"/>
      </w:pPr>
    </w:lvl>
    <w:lvl w:ilvl="8" w:tplc="0409001B" w:tentative="1">
      <w:start w:val="1"/>
      <w:numFmt w:val="lowerRoman"/>
      <w:lvlText w:val="%9."/>
      <w:lvlJc w:val="right"/>
      <w:pPr>
        <w:ind w:left="4584" w:hanging="480"/>
      </w:pPr>
    </w:lvl>
  </w:abstractNum>
  <w:abstractNum w:abstractNumId="3">
    <w:nsid w:val="663C4A17"/>
    <w:multiLevelType w:val="hybridMultilevel"/>
    <w:tmpl w:val="79064FFE"/>
    <w:lvl w:ilvl="0" w:tplc="1702FB1C">
      <w:start w:val="1"/>
      <w:numFmt w:val="decimal"/>
      <w:lvlText w:val="%1."/>
      <w:lvlJc w:val="left"/>
      <w:pPr>
        <w:tabs>
          <w:tab w:val="num" w:pos="911"/>
        </w:tabs>
        <w:ind w:left="911" w:hanging="465"/>
      </w:pPr>
      <w:rPr>
        <w:rFonts w:ascii="Times New Roman" w:eastAsia="Times New Roman" w:hAnsi="Times New Roman" w:cs="Times New Roman"/>
        <w:sz w:val="24"/>
        <w:szCs w:val="24"/>
      </w:rPr>
    </w:lvl>
    <w:lvl w:ilvl="1" w:tplc="9F9E0C5E">
      <w:start w:val="1"/>
      <w:numFmt w:val="taiwaneseCountingThousand"/>
      <w:lvlText w:val="(%2)"/>
      <w:lvlJc w:val="left"/>
      <w:pPr>
        <w:tabs>
          <w:tab w:val="num" w:pos="1646"/>
        </w:tabs>
        <w:ind w:left="1646" w:hanging="720"/>
      </w:pPr>
      <w:rPr>
        <w:rFonts w:ascii="新細明體" w:eastAsia="標楷體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886"/>
        </w:tabs>
        <w:ind w:left="18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66"/>
        </w:tabs>
        <w:ind w:left="23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46"/>
        </w:tabs>
        <w:ind w:left="28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26"/>
        </w:tabs>
        <w:ind w:left="33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06"/>
        </w:tabs>
        <w:ind w:left="38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86"/>
        </w:tabs>
        <w:ind w:left="42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66"/>
        </w:tabs>
        <w:ind w:left="4766" w:hanging="480"/>
      </w:pPr>
    </w:lvl>
  </w:abstractNum>
  <w:abstractNum w:abstractNumId="4">
    <w:nsid w:val="6A365F29"/>
    <w:multiLevelType w:val="hybridMultilevel"/>
    <w:tmpl w:val="45F8972A"/>
    <w:lvl w:ilvl="0" w:tplc="89ACF202">
      <w:start w:val="1"/>
      <w:numFmt w:val="decimal"/>
      <w:lvlText w:val="%1."/>
      <w:lvlJc w:val="left"/>
      <w:pPr>
        <w:ind w:left="763" w:hanging="480"/>
      </w:pPr>
      <w:rPr>
        <w:rFonts w:hint="eastAsia"/>
        <w:color w:val="000000" w:themeColor="text1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5">
    <w:nsid w:val="7D353035"/>
    <w:multiLevelType w:val="hybridMultilevel"/>
    <w:tmpl w:val="30CEC31E"/>
    <w:lvl w:ilvl="0" w:tplc="87BA8984">
      <w:start w:val="1"/>
      <w:numFmt w:val="ideographDigital"/>
      <w:lvlText w:val="%1、"/>
      <w:lvlJc w:val="left"/>
      <w:pPr>
        <w:tabs>
          <w:tab w:val="num" w:pos="0"/>
        </w:tabs>
        <w:ind w:left="1000" w:hanging="1000"/>
      </w:pPr>
      <w:rPr>
        <w:rFonts w:hint="eastAsia"/>
        <w:sz w:val="28"/>
        <w:szCs w:val="28"/>
      </w:rPr>
    </w:lvl>
    <w:lvl w:ilvl="1" w:tplc="3BCA1D96">
      <w:start w:val="1"/>
      <w:numFmt w:val="ideographDigital"/>
      <w:lvlText w:val="(%2)"/>
      <w:lvlJc w:val="left"/>
      <w:pPr>
        <w:tabs>
          <w:tab w:val="num" w:pos="480"/>
        </w:tabs>
        <w:ind w:left="480" w:hanging="480"/>
      </w:pPr>
      <w:rPr>
        <w:rFonts w:ascii="Arial" w:eastAsia="標楷體" w:hAnsi="Arial" w:cs="Arial" w:hint="default"/>
        <w:sz w:val="28"/>
        <w:szCs w:val="28"/>
      </w:rPr>
    </w:lvl>
    <w:lvl w:ilvl="2" w:tplc="C7F6A7EE">
      <w:start w:val="1"/>
      <w:numFmt w:val="decimal"/>
      <w:lvlText w:val="(%3)"/>
      <w:lvlJc w:val="left"/>
      <w:pPr>
        <w:tabs>
          <w:tab w:val="num" w:pos="1425"/>
        </w:tabs>
        <w:ind w:left="1425" w:hanging="465"/>
      </w:pPr>
      <w:rPr>
        <w:rFonts w:hint="eastAsia"/>
        <w:sz w:val="24"/>
        <w:szCs w:val="24"/>
      </w:rPr>
    </w:lvl>
    <w:lvl w:ilvl="3" w:tplc="4C20B9A6">
      <w:start w:val="1"/>
      <w:numFmt w:val="decimal"/>
      <w:lvlText w:val="(2-%4)"/>
      <w:lvlJc w:val="left"/>
      <w:pPr>
        <w:tabs>
          <w:tab w:val="num" w:pos="1905"/>
        </w:tabs>
        <w:ind w:left="1905" w:hanging="465"/>
      </w:pPr>
      <w:rPr>
        <w:rFonts w:hint="eastAsia"/>
        <w:sz w:val="24"/>
        <w:szCs w:val="24"/>
      </w:rPr>
    </w:lvl>
    <w:lvl w:ilvl="4" w:tplc="4D867CC0">
      <w:start w:val="2"/>
      <w:numFmt w:val="decimal"/>
      <w:lvlText w:val="(3-%5)"/>
      <w:lvlJc w:val="left"/>
      <w:pPr>
        <w:tabs>
          <w:tab w:val="num" w:pos="2385"/>
        </w:tabs>
        <w:ind w:left="2385" w:hanging="465"/>
      </w:pPr>
      <w:rPr>
        <w:rFonts w:hint="eastAsia"/>
        <w:sz w:val="24"/>
        <w:szCs w:val="24"/>
      </w:rPr>
    </w:lvl>
    <w:lvl w:ilvl="5" w:tplc="98DA71BA">
      <w:start w:val="1"/>
      <w:numFmt w:val="taiwaneseCountingThousand"/>
      <w:lvlText w:val="(%6)"/>
      <w:lvlJc w:val="left"/>
      <w:pPr>
        <w:tabs>
          <w:tab w:val="num" w:pos="2910"/>
        </w:tabs>
        <w:ind w:left="2910" w:hanging="510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7EF300D2"/>
    <w:multiLevelType w:val="hybridMultilevel"/>
    <w:tmpl w:val="59627452"/>
    <w:lvl w:ilvl="0" w:tplc="12DE37D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362E"/>
    <w:rsid w:val="000553BA"/>
    <w:rsid w:val="00126EDB"/>
    <w:rsid w:val="00146F8D"/>
    <w:rsid w:val="001F0019"/>
    <w:rsid w:val="00275540"/>
    <w:rsid w:val="002D6736"/>
    <w:rsid w:val="0032637D"/>
    <w:rsid w:val="00362B06"/>
    <w:rsid w:val="003967A3"/>
    <w:rsid w:val="004B003E"/>
    <w:rsid w:val="0052177A"/>
    <w:rsid w:val="005D4A1A"/>
    <w:rsid w:val="00600F06"/>
    <w:rsid w:val="006531C5"/>
    <w:rsid w:val="00656726"/>
    <w:rsid w:val="006D204A"/>
    <w:rsid w:val="00754B3B"/>
    <w:rsid w:val="00786D00"/>
    <w:rsid w:val="00790AB3"/>
    <w:rsid w:val="007D704D"/>
    <w:rsid w:val="007E6E41"/>
    <w:rsid w:val="007F04E1"/>
    <w:rsid w:val="007F670C"/>
    <w:rsid w:val="008023DE"/>
    <w:rsid w:val="00866F8D"/>
    <w:rsid w:val="008D795A"/>
    <w:rsid w:val="008F110D"/>
    <w:rsid w:val="008F1B4A"/>
    <w:rsid w:val="008F2122"/>
    <w:rsid w:val="00906547"/>
    <w:rsid w:val="00936558"/>
    <w:rsid w:val="009608D6"/>
    <w:rsid w:val="00964261"/>
    <w:rsid w:val="009931B5"/>
    <w:rsid w:val="00A03572"/>
    <w:rsid w:val="00A04874"/>
    <w:rsid w:val="00A40263"/>
    <w:rsid w:val="00A43D8F"/>
    <w:rsid w:val="00A617E2"/>
    <w:rsid w:val="00A848B7"/>
    <w:rsid w:val="00AA5C08"/>
    <w:rsid w:val="00AC1C30"/>
    <w:rsid w:val="00AD362E"/>
    <w:rsid w:val="00AD6A71"/>
    <w:rsid w:val="00AF7B36"/>
    <w:rsid w:val="00B41683"/>
    <w:rsid w:val="00BA245F"/>
    <w:rsid w:val="00BB16ED"/>
    <w:rsid w:val="00C0324A"/>
    <w:rsid w:val="00C204F4"/>
    <w:rsid w:val="00C77087"/>
    <w:rsid w:val="00E022BC"/>
    <w:rsid w:val="00E1318F"/>
    <w:rsid w:val="00E16976"/>
    <w:rsid w:val="00E330A2"/>
    <w:rsid w:val="00E41D2E"/>
    <w:rsid w:val="00E54757"/>
    <w:rsid w:val="00E573E2"/>
    <w:rsid w:val="00FC2DBD"/>
    <w:rsid w:val="00FD5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AD362E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AD362E"/>
  </w:style>
  <w:style w:type="paragraph" w:styleId="a5">
    <w:name w:val="List Paragraph"/>
    <w:basedOn w:val="a"/>
    <w:uiPriority w:val="34"/>
    <w:qFormat/>
    <w:rsid w:val="00FD54E5"/>
    <w:pPr>
      <w:ind w:leftChars="200" w:left="480"/>
    </w:pPr>
  </w:style>
  <w:style w:type="paragraph" w:styleId="a6">
    <w:name w:val="header"/>
    <w:basedOn w:val="a"/>
    <w:link w:val="a7"/>
    <w:rsid w:val="00126ED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頁首 字元"/>
    <w:basedOn w:val="a0"/>
    <w:link w:val="a6"/>
    <w:rsid w:val="00126EDB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126EDB"/>
  </w:style>
  <w:style w:type="paragraph" w:styleId="a9">
    <w:name w:val="footer"/>
    <w:basedOn w:val="a"/>
    <w:link w:val="aa"/>
    <w:rsid w:val="00126ED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頁尾 字元"/>
    <w:basedOn w:val="a0"/>
    <w:link w:val="a9"/>
    <w:rsid w:val="00126EDB"/>
    <w:rPr>
      <w:rFonts w:ascii="Times New Roman" w:eastAsia="新細明體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rsid w:val="00AD362E"/>
    <w:pPr>
      <w:jc w:val="right"/>
    </w:pPr>
  </w:style>
  <w:style w:type="character" w:customStyle="1" w:styleId="a4">
    <w:name w:val="日期 字元"/>
    <w:basedOn w:val="a0"/>
    <w:link w:val="a3"/>
    <w:uiPriority w:val="99"/>
    <w:semiHidden/>
    <w:rsid w:val="00AD362E"/>
  </w:style>
  <w:style w:type="paragraph" w:styleId="a5">
    <w:name w:val="List Paragraph"/>
    <w:basedOn w:val="a"/>
    <w:uiPriority w:val="34"/>
    <w:qFormat/>
    <w:rsid w:val="00FD54E5"/>
    <w:pPr>
      <w:ind w:leftChars="200" w:left="480"/>
    </w:pPr>
  </w:style>
  <w:style w:type="paragraph" w:styleId="a6">
    <w:name w:val="header"/>
    <w:basedOn w:val="a"/>
    <w:link w:val="a7"/>
    <w:rsid w:val="00126ED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7">
    <w:name w:val="頁首 字元"/>
    <w:basedOn w:val="a0"/>
    <w:link w:val="a6"/>
    <w:rsid w:val="00126EDB"/>
    <w:rPr>
      <w:rFonts w:ascii="Times New Roman" w:eastAsia="新細明體" w:hAnsi="Times New Roman" w:cs="Times New Roman"/>
      <w:sz w:val="20"/>
      <w:szCs w:val="20"/>
    </w:rPr>
  </w:style>
  <w:style w:type="character" w:styleId="a8">
    <w:name w:val="page number"/>
    <w:basedOn w:val="a0"/>
    <w:rsid w:val="00126EDB"/>
  </w:style>
  <w:style w:type="paragraph" w:styleId="a9">
    <w:name w:val="footer"/>
    <w:basedOn w:val="a"/>
    <w:link w:val="aa"/>
    <w:rsid w:val="00126ED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a">
    <w:name w:val="頁尾 字元"/>
    <w:basedOn w:val="a0"/>
    <w:link w:val="a9"/>
    <w:rsid w:val="00126EDB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C99008-5E0E-4934-B12D-9F48918B8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282</Characters>
  <Application>Microsoft Office Word</Application>
  <DocSecurity>0</DocSecurity>
  <Lines>2</Lines>
  <Paragraphs>1</Paragraphs>
  <ScaleCrop>false</ScaleCrop>
  <Company>DOH</Company>
  <LinksUpToDate>false</LinksUpToDate>
  <CharactersWithSpaces>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統計室黃逸芯</dc:creator>
  <cp:lastModifiedBy>統計室黃逸芯</cp:lastModifiedBy>
  <cp:revision>2</cp:revision>
  <cp:lastPrinted>2017-04-26T10:14:00Z</cp:lastPrinted>
  <dcterms:created xsi:type="dcterms:W3CDTF">2017-04-27T01:25:00Z</dcterms:created>
  <dcterms:modified xsi:type="dcterms:W3CDTF">2017-04-27T01:25:00Z</dcterms:modified>
</cp:coreProperties>
</file>