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bookmarkStart w:id="0" w:name="_GoBack"/>
      <w:bookmarkEnd w:id="0"/>
      <w:r>
        <w:rPr>
          <w:lang w:val="zh-TW"/>
        </w:rPr>
        <w:t xml:space="preserve">       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（原處分機關全銜）訴願答辯書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訴　願　人：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地　　　址：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原處分機關：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受理訴願機關：</w:t>
      </w:r>
      <w:r w:rsidR="00BD3432">
        <w:rPr>
          <w:rFonts w:ascii="標楷體" w:eastAsia="標楷體" w:hAnsi="標楷體" w:cs="新細明體" w:hint="eastAsia"/>
          <w:sz w:val="28"/>
          <w:szCs w:val="28"/>
          <w:lang w:val="zh-TW"/>
        </w:rPr>
        <w:t>衛生</w:t>
      </w:r>
      <w:r w:rsidR="00A400E7">
        <w:rPr>
          <w:rFonts w:ascii="標楷體" w:eastAsia="標楷體" w:hAnsi="標楷體" w:cs="新細明體" w:hint="eastAsia"/>
          <w:sz w:val="28"/>
          <w:szCs w:val="28"/>
          <w:lang w:val="zh-TW"/>
        </w:rPr>
        <w:t>福利部</w:t>
      </w:r>
    </w:p>
    <w:p w:rsidR="002A2441" w:rsidRPr="00C363A7" w:rsidRDefault="00C363A7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/>
          <w:sz w:val="28"/>
          <w:szCs w:val="28"/>
          <w:lang w:val="zh-TW"/>
        </w:rPr>
        <w:t xml:space="preserve">    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訴願人因○○○○○事件，不服</w:t>
      </w:r>
      <w:r w:rsidR="00A400E7">
        <w:rPr>
          <w:rFonts w:ascii="標楷體" w:eastAsia="標楷體" w:hAnsi="標楷體" w:cs="新細明體" w:hint="eastAsia"/>
          <w:sz w:val="28"/>
          <w:szCs w:val="28"/>
          <w:lang w:val="zh-TW"/>
        </w:rPr>
        <w:t>本府（署、所）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○○年○○月○○日第○○號</w:t>
      </w:r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函（處分書、裁處書等）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，提起訴願，依法答辯如下：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實</w:t>
      </w:r>
    </w:p>
    <w:p w:rsidR="002A2441" w:rsidRPr="00C363A7" w:rsidRDefault="002A2441">
      <w:pPr>
        <w:autoSpaceDE w:val="0"/>
        <w:autoSpaceDN w:val="0"/>
        <w:adjustRightInd w:val="0"/>
        <w:ind w:left="567" w:hanging="567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一、就行政處分所載之人、事、時、地、物依時間先後順序詳予敘述。</w:t>
      </w:r>
    </w:p>
    <w:p w:rsidR="002A2441" w:rsidRPr="00C363A7" w:rsidRDefault="002A2441">
      <w:pPr>
        <w:autoSpaceDE w:val="0"/>
        <w:autoSpaceDN w:val="0"/>
        <w:adjustRightInd w:val="0"/>
        <w:ind w:left="567" w:hanging="567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二、就行政處分後訴願人陳情（異議）及處理之情形依時間先後順序詳予敘述。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 </w:t>
      </w:r>
    </w:p>
    <w:p w:rsidR="002A2441" w:rsidRPr="00C363A7" w:rsidRDefault="002A2441">
      <w:pPr>
        <w:autoSpaceDE w:val="0"/>
        <w:autoSpaceDN w:val="0"/>
        <w:adjustRightInd w:val="0"/>
        <w:ind w:left="567" w:hanging="567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三、……上開處分書於○○年○○月○○日送達</w:t>
      </w:r>
      <w:r w:rsidR="00747FCA">
        <w:rPr>
          <w:rFonts w:ascii="標楷體" w:eastAsia="標楷體" w:hAnsi="標楷體" w:cs="新細明體" w:hint="eastAsia"/>
          <w:sz w:val="28"/>
          <w:szCs w:val="28"/>
          <w:lang w:val="zh-TW"/>
        </w:rPr>
        <w:t>（請附送達回執）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，訴願人不服，於○○月○○日提起訴願。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</w:p>
    <w:p w:rsidR="002A2441" w:rsidRDefault="002A2441">
      <w:pPr>
        <w:autoSpaceDE w:val="0"/>
        <w:autoSpaceDN w:val="0"/>
        <w:adjustRightInd w:val="0"/>
        <w:rPr>
          <w:rFonts w:ascii="標楷體" w:eastAsia="標楷體" w:hAnsi="標楷體" w:cs="新細明體" w:hint="eastAsia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理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由</w:t>
      </w:r>
    </w:p>
    <w:p w:rsidR="00747FCA" w:rsidRPr="00C363A7" w:rsidRDefault="00747FCA" w:rsidP="00747FCA">
      <w:pPr>
        <w:autoSpaceDE w:val="0"/>
        <w:autoSpaceDN w:val="0"/>
        <w:adjustRightInd w:val="0"/>
        <w:ind w:left="566" w:hangingChars="202" w:hanging="566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一、（依先程序後實體之審查原則，請先敘明本案是否</w:t>
      </w:r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有</w:t>
      </w:r>
      <w:r>
        <w:rPr>
          <w:rFonts w:ascii="標楷體" w:eastAsia="標楷體" w:hAnsi="標楷體" w:cs="新細明體" w:hint="eastAsia"/>
          <w:sz w:val="28"/>
          <w:szCs w:val="28"/>
          <w:lang w:val="zh-TW"/>
        </w:rPr>
        <w:t>程序不受理之情事，例如：提起訴願逾30日法定期間、</w:t>
      </w:r>
      <w:r w:rsidR="00DA42D4">
        <w:rPr>
          <w:rFonts w:ascii="標楷體" w:eastAsia="標楷體" w:hAnsi="標楷體" w:cs="新細明體" w:hint="eastAsia"/>
          <w:sz w:val="28"/>
          <w:szCs w:val="28"/>
          <w:lang w:val="zh-TW"/>
        </w:rPr>
        <w:t>訴願標的非行政處分等）。</w:t>
      </w:r>
    </w:p>
    <w:p w:rsidR="002A2441" w:rsidRPr="00C363A7" w:rsidRDefault="00747FCA">
      <w:pPr>
        <w:autoSpaceDE w:val="0"/>
        <w:autoSpaceDN w:val="0"/>
        <w:adjustRightInd w:val="0"/>
        <w:ind w:left="600" w:hanging="60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二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、按○○法第○○條規定……（首引法令依據，即就上開行政處分所適用之法令，逐項依序揭示；如引敘上級機關函釋應在法令之後並附影本以供參考）。</w:t>
      </w:r>
    </w:p>
    <w:p w:rsidR="002A2441" w:rsidRPr="00C363A7" w:rsidRDefault="00747FCA">
      <w:pPr>
        <w:autoSpaceDE w:val="0"/>
        <w:autoSpaceDN w:val="0"/>
        <w:adjustRightInd w:val="0"/>
        <w:ind w:left="540" w:hanging="54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、本件訴願理由略謂：（次引訴願人就本案所持之理由，雖可不必全文照錄，惟須依序將訴願各項陳辯理由均予載敘）。</w:t>
      </w:r>
    </w:p>
    <w:p w:rsidR="002A2441" w:rsidRPr="00C363A7" w:rsidRDefault="00747FCA">
      <w:pPr>
        <w:autoSpaceDE w:val="0"/>
        <w:autoSpaceDN w:val="0"/>
        <w:adjustRightInd w:val="0"/>
        <w:ind w:left="540" w:hanging="54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四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、卷查本案……（本段為論述之本旨，乃就行政處分是否符合所引之法令依據詳加論述：並應就訴願所持各項訴願理由，分段逐點予以論駁）。</w:t>
      </w:r>
    </w:p>
    <w:p w:rsidR="002A2441" w:rsidRPr="00C363A7" w:rsidRDefault="00747FCA">
      <w:pPr>
        <w:autoSpaceDE w:val="0"/>
        <w:autoSpaceDN w:val="0"/>
        <w:adjustRightInd w:val="0"/>
        <w:ind w:left="600" w:hanging="600"/>
        <w:rPr>
          <w:rFonts w:ascii="標楷體" w:eastAsia="標楷體" w:hAnsi="標楷體"/>
          <w:sz w:val="28"/>
          <w:szCs w:val="28"/>
          <w:lang w:val="zh-TW"/>
        </w:rPr>
      </w:pPr>
      <w:r>
        <w:rPr>
          <w:rFonts w:ascii="標楷體" w:eastAsia="標楷體" w:hAnsi="標楷體" w:cs="新細明體" w:hint="eastAsia"/>
          <w:sz w:val="28"/>
          <w:szCs w:val="28"/>
          <w:lang w:val="zh-TW"/>
        </w:rPr>
        <w:t>五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、綜上所述，本件訴願為</w:t>
      </w:r>
      <w:r>
        <w:rPr>
          <w:rFonts w:ascii="標楷體" w:eastAsia="標楷體" w:hAnsi="標楷體" w:cs="新細明體" w:hint="eastAsia"/>
          <w:sz w:val="28"/>
          <w:szCs w:val="28"/>
          <w:lang w:val="zh-TW"/>
        </w:rPr>
        <w:t>（不合法或）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無理由，爰依訴願法第</w:t>
      </w:r>
      <w:r w:rsidR="00C363A7">
        <w:rPr>
          <w:rFonts w:ascii="標楷體" w:eastAsia="標楷體" w:hAnsi="標楷體" w:cs="新細明體" w:hint="eastAsia"/>
          <w:sz w:val="28"/>
          <w:szCs w:val="28"/>
          <w:lang w:val="zh-TW"/>
        </w:rPr>
        <w:t>58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條第</w:t>
      </w:r>
      <w:r w:rsidR="00C363A7">
        <w:rPr>
          <w:rFonts w:ascii="標楷體" w:eastAsia="標楷體" w:hAnsi="標楷體" w:cs="新細明體" w:hint="eastAsia"/>
          <w:sz w:val="28"/>
          <w:szCs w:val="28"/>
          <w:lang w:val="zh-TW"/>
        </w:rPr>
        <w:t>3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項之規定檢附原卷乙宗，敬請察核予以</w:t>
      </w:r>
      <w:r>
        <w:rPr>
          <w:rFonts w:ascii="標楷體" w:eastAsia="標楷體" w:hAnsi="標楷體" w:cs="新細明體" w:hint="eastAsia"/>
          <w:sz w:val="28"/>
          <w:szCs w:val="28"/>
          <w:lang w:val="zh-TW"/>
        </w:rPr>
        <w:t>（不受理或）</w:t>
      </w:r>
      <w:r w:rsidR="002A2441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駁回。又本件訴願答辯書副本已逕送訴願人。</w:t>
      </w: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證物：</w:t>
      </w:r>
      <w:r w:rsidRPr="00C363A7">
        <w:rPr>
          <w:rFonts w:ascii="標楷體" w:eastAsia="標楷體" w:hAnsi="標楷體"/>
          <w:sz w:val="28"/>
          <w:szCs w:val="28"/>
          <w:lang w:val="zh-TW"/>
        </w:rPr>
        <w:t>(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將原行政處分所憑之證據文件資料及所適用之法令依序揭示</w:t>
      </w:r>
      <w:r w:rsidRPr="00C363A7">
        <w:rPr>
          <w:rFonts w:ascii="標楷體" w:eastAsia="標楷體" w:hAnsi="標楷體"/>
          <w:sz w:val="28"/>
          <w:szCs w:val="28"/>
          <w:lang w:val="zh-TW"/>
        </w:rPr>
        <w:t>)</w:t>
      </w:r>
    </w:p>
    <w:p w:rsidR="00DA42D4" w:rsidRDefault="00DA42D4">
      <w:pPr>
        <w:autoSpaceDE w:val="0"/>
        <w:autoSpaceDN w:val="0"/>
        <w:adjustRightInd w:val="0"/>
        <w:ind w:firstLine="840"/>
        <w:rPr>
          <w:rFonts w:ascii="標楷體" w:eastAsia="標楷體" w:hAnsi="標楷體" w:cs="新細明體" w:hint="eastAsia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ind w:firstLine="84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原處分機關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</w:p>
    <w:p w:rsidR="002A2441" w:rsidRPr="00C363A7" w:rsidRDefault="002A2441">
      <w:pPr>
        <w:autoSpaceDE w:val="0"/>
        <w:autoSpaceDN w:val="0"/>
        <w:adjustRightInd w:val="0"/>
        <w:ind w:firstLine="840"/>
        <w:rPr>
          <w:rFonts w:ascii="標楷體" w:eastAsia="標楷體" w:hAnsi="標楷體"/>
          <w:sz w:val="28"/>
          <w:szCs w:val="28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代</w:t>
      </w:r>
      <w:r w:rsidR="00AF123A"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 xml:space="preserve">　表　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人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  <w:r w:rsidRPr="00C363A7">
        <w:rPr>
          <w:rFonts w:ascii="標楷體" w:eastAsia="標楷體" w:hAnsi="標楷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○</w:t>
      </w:r>
    </w:p>
    <w:p w:rsidR="002A2441" w:rsidRPr="00C363A7" w:rsidRDefault="002A2441">
      <w:pPr>
        <w:autoSpaceDE w:val="0"/>
        <w:autoSpaceDN w:val="0"/>
        <w:adjustRightInd w:val="0"/>
        <w:ind w:firstLine="840"/>
        <w:rPr>
          <w:rFonts w:ascii="標楷體" w:eastAsia="標楷體" w:hAnsi="標楷體"/>
          <w:sz w:val="28"/>
          <w:szCs w:val="28"/>
          <w:lang w:val="zh-TW"/>
        </w:rPr>
      </w:pPr>
    </w:p>
    <w:p w:rsidR="002A2441" w:rsidRPr="00C363A7" w:rsidRDefault="002A2441">
      <w:pPr>
        <w:autoSpaceDE w:val="0"/>
        <w:autoSpaceDN w:val="0"/>
        <w:adjustRightInd w:val="0"/>
        <w:rPr>
          <w:rFonts w:ascii="標楷體" w:eastAsia="標楷體" w:hAnsi="標楷體"/>
          <w:lang w:val="zh-TW"/>
        </w:rPr>
      </w:pP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中華民國</w:t>
      </w:r>
      <w:r w:rsidRPr="00C363A7">
        <w:rPr>
          <w:rFonts w:ascii="標楷體" w:eastAsia="標楷體" w:hAnsi="標楷體" w:cs="新細明體"/>
          <w:sz w:val="28"/>
          <w:szCs w:val="28"/>
          <w:lang w:val="zh-TW"/>
        </w:rPr>
        <w:t xml:space="preserve"> 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年</w:t>
      </w:r>
      <w:r w:rsidRPr="00C363A7">
        <w:rPr>
          <w:rFonts w:ascii="標楷體" w:eastAsia="標楷體" w:hAnsi="標楷體" w:cs="新細明體"/>
          <w:sz w:val="28"/>
          <w:szCs w:val="28"/>
          <w:lang w:val="zh-TW"/>
        </w:rPr>
        <w:t xml:space="preserve">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月</w:t>
      </w:r>
      <w:r w:rsidRPr="00C363A7">
        <w:rPr>
          <w:rFonts w:ascii="標楷體" w:eastAsia="標楷體" w:hAnsi="標楷體" w:cs="新細明體"/>
          <w:sz w:val="28"/>
          <w:szCs w:val="28"/>
          <w:lang w:val="zh-TW"/>
        </w:rPr>
        <w:t xml:space="preserve">   </w:t>
      </w:r>
      <w:r w:rsidRPr="00C363A7">
        <w:rPr>
          <w:rFonts w:ascii="標楷體" w:eastAsia="標楷體" w:hAnsi="標楷體" w:cs="新細明體" w:hint="eastAsia"/>
          <w:sz w:val="28"/>
          <w:szCs w:val="28"/>
          <w:lang w:val="zh-TW"/>
        </w:rPr>
        <w:t>日</w:t>
      </w:r>
    </w:p>
    <w:sectPr w:rsidR="002A2441" w:rsidRPr="00C363A7" w:rsidSect="00DA42D4">
      <w:pgSz w:w="12240" w:h="15840"/>
      <w:pgMar w:top="1440" w:right="1797" w:bottom="1134" w:left="179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124" w:rsidRDefault="00105124" w:rsidP="00A41D34">
      <w:r>
        <w:separator/>
      </w:r>
    </w:p>
  </w:endnote>
  <w:endnote w:type="continuationSeparator" w:id="0">
    <w:p w:rsidR="00105124" w:rsidRDefault="00105124" w:rsidP="00A4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124" w:rsidRDefault="00105124" w:rsidP="00A41D34">
      <w:r>
        <w:separator/>
      </w:r>
    </w:p>
  </w:footnote>
  <w:footnote w:type="continuationSeparator" w:id="0">
    <w:p w:rsidR="00105124" w:rsidRDefault="00105124" w:rsidP="00A41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41"/>
    <w:rsid w:val="00105124"/>
    <w:rsid w:val="00283A50"/>
    <w:rsid w:val="002A2441"/>
    <w:rsid w:val="00493E18"/>
    <w:rsid w:val="0065610F"/>
    <w:rsid w:val="006D5FBD"/>
    <w:rsid w:val="007342D4"/>
    <w:rsid w:val="0074275F"/>
    <w:rsid w:val="00747FCA"/>
    <w:rsid w:val="007A1A91"/>
    <w:rsid w:val="0082146D"/>
    <w:rsid w:val="008A7833"/>
    <w:rsid w:val="008B14F2"/>
    <w:rsid w:val="00A400E7"/>
    <w:rsid w:val="00A41D34"/>
    <w:rsid w:val="00AC38FD"/>
    <w:rsid w:val="00AF123A"/>
    <w:rsid w:val="00B97685"/>
    <w:rsid w:val="00BD3432"/>
    <w:rsid w:val="00C363A7"/>
    <w:rsid w:val="00D914A7"/>
    <w:rsid w:val="00DA42D4"/>
    <w:rsid w:val="00EF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45D9D2-6630-4EF3-BFC4-19D21B484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1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41D3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41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41D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>訴願會</Company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訴願答辯書</dc:title>
  <dc:subject>訴願答辯書</dc:subject>
  <dc:creator>臺北市政府訴願審議委員會</dc:creator>
  <cp:keywords>訴願答辯書、臺北市政府訴願審議委員會</cp:keywords>
  <dc:description>訴願答辯書</dc:description>
  <cp:lastModifiedBy>法規會葉信嘉</cp:lastModifiedBy>
  <cp:revision>2</cp:revision>
  <dcterms:created xsi:type="dcterms:W3CDTF">2025-05-09T07:21:00Z</dcterms:created>
  <dcterms:modified xsi:type="dcterms:W3CDTF">2025-05-09T07:21:00Z</dcterms:modified>
  <cp:category>訴願會-表格下載</cp:category>
</cp:coreProperties>
</file>