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29F17A" w14:textId="77777777" w:rsidR="00E24E99" w:rsidRDefault="00E24E99">
      <w:pPr>
        <w:spacing w:line="0" w:lineRule="atLeast"/>
        <w:ind w:leftChars="-150" w:left="-181" w:rightChars="119" w:right="286" w:hangingChars="64" w:hanging="179"/>
        <w:jc w:val="center"/>
        <w:rPr>
          <w:rFonts w:hint="eastAsia"/>
          <w:b/>
        </w:rPr>
      </w:pPr>
      <w:r>
        <w:rPr>
          <w:rFonts w:ascii="標楷體" w:hAnsi="標楷體" w:hint="eastAsia"/>
          <w:b/>
          <w:sz w:val="28"/>
          <w:szCs w:val="28"/>
        </w:rPr>
        <w:t>中醫醫院暨醫院附設中醫部門評鑑基準評分說明</w:t>
      </w:r>
    </w:p>
    <w:p w14:paraId="0E21B54F" w14:textId="77777777" w:rsidR="00E24E99" w:rsidRDefault="00E24E99">
      <w:pPr>
        <w:spacing w:line="0" w:lineRule="atLeast"/>
        <w:jc w:val="center"/>
        <w:rPr>
          <w:rFonts w:hint="eastAsia"/>
          <w:b/>
          <w:sz w:val="28"/>
          <w:szCs w:val="28"/>
        </w:rPr>
      </w:pPr>
      <w:r>
        <w:rPr>
          <w:rFonts w:hint="eastAsia"/>
          <w:b/>
          <w:sz w:val="28"/>
          <w:szCs w:val="28"/>
        </w:rPr>
        <w:t>第二章</w:t>
      </w:r>
      <w:r>
        <w:rPr>
          <w:rFonts w:hint="eastAsia"/>
          <w:b/>
          <w:sz w:val="28"/>
          <w:szCs w:val="28"/>
        </w:rPr>
        <w:t xml:space="preserve">  </w:t>
      </w:r>
      <w:r>
        <w:rPr>
          <w:rFonts w:hint="eastAsia"/>
          <w:b/>
          <w:sz w:val="28"/>
          <w:szCs w:val="28"/>
        </w:rPr>
        <w:t>醫院經營管理</w:t>
      </w:r>
    </w:p>
    <w:tbl>
      <w:tblPr>
        <w:tblW w:w="5384" w:type="pct"/>
        <w:tblInd w:w="-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26"/>
        <w:gridCol w:w="2892"/>
        <w:gridCol w:w="539"/>
        <w:gridCol w:w="539"/>
        <w:gridCol w:w="5644"/>
      </w:tblGrid>
      <w:tr w:rsidR="00E24E99" w14:paraId="56CCA84A" w14:textId="77777777">
        <w:tblPrEx>
          <w:tblCellMar>
            <w:top w:w="0" w:type="dxa"/>
            <w:bottom w:w="0" w:type="dxa"/>
          </w:tblCellMar>
        </w:tblPrEx>
        <w:trPr>
          <w:cantSplit/>
          <w:trHeight w:val="180"/>
          <w:tblHeader/>
        </w:trPr>
        <w:tc>
          <w:tcPr>
            <w:tcW w:w="396" w:type="pct"/>
            <w:vMerge w:val="restart"/>
            <w:tcBorders>
              <w:left w:val="single" w:sz="4" w:space="0" w:color="auto"/>
              <w:right w:val="single" w:sz="4" w:space="0" w:color="auto"/>
            </w:tcBorders>
            <w:vAlign w:val="center"/>
          </w:tcPr>
          <w:p w14:paraId="3E353EF6" w14:textId="77777777" w:rsidR="00E24E99" w:rsidRDefault="00E24E99">
            <w:pPr>
              <w:jc w:val="center"/>
              <w:rPr>
                <w:rFonts w:hint="eastAsia"/>
                <w:b/>
                <w:bCs/>
              </w:rPr>
            </w:pPr>
            <w:r>
              <w:rPr>
                <w:rFonts w:hint="eastAsia"/>
                <w:b/>
                <w:bCs/>
              </w:rPr>
              <w:t>項次</w:t>
            </w:r>
          </w:p>
        </w:tc>
        <w:tc>
          <w:tcPr>
            <w:tcW w:w="1385" w:type="pct"/>
            <w:vMerge w:val="restart"/>
            <w:tcBorders>
              <w:left w:val="single" w:sz="4" w:space="0" w:color="auto"/>
              <w:right w:val="single" w:sz="4" w:space="0" w:color="auto"/>
            </w:tcBorders>
            <w:vAlign w:val="center"/>
          </w:tcPr>
          <w:p w14:paraId="1BBD441A" w14:textId="77777777" w:rsidR="00E24E99" w:rsidRDefault="00E24E99">
            <w:pPr>
              <w:jc w:val="center"/>
              <w:rPr>
                <w:rFonts w:hint="eastAsia"/>
                <w:b/>
                <w:bCs/>
              </w:rPr>
            </w:pPr>
            <w:r>
              <w:rPr>
                <w:rFonts w:hint="eastAsia"/>
                <w:b/>
                <w:bCs/>
              </w:rPr>
              <w:t>評</w:t>
            </w:r>
            <w:r>
              <w:rPr>
                <w:rFonts w:hint="eastAsia"/>
                <w:b/>
                <w:bCs/>
              </w:rPr>
              <w:t xml:space="preserve">   </w:t>
            </w:r>
            <w:r>
              <w:rPr>
                <w:rFonts w:hint="eastAsia"/>
                <w:b/>
                <w:bCs/>
              </w:rPr>
              <w:t>鑑</w:t>
            </w:r>
            <w:r>
              <w:rPr>
                <w:rFonts w:hint="eastAsia"/>
                <w:b/>
                <w:bCs/>
              </w:rPr>
              <w:t xml:space="preserve">   </w:t>
            </w:r>
            <w:r>
              <w:rPr>
                <w:rFonts w:hint="eastAsia"/>
                <w:b/>
                <w:bCs/>
              </w:rPr>
              <w:t>基</w:t>
            </w:r>
            <w:r>
              <w:rPr>
                <w:rFonts w:hint="eastAsia"/>
                <w:b/>
                <w:bCs/>
              </w:rPr>
              <w:t xml:space="preserve">   </w:t>
            </w:r>
            <w:r>
              <w:rPr>
                <w:rFonts w:hint="eastAsia"/>
                <w:b/>
                <w:bCs/>
              </w:rPr>
              <w:t>準</w:t>
            </w:r>
          </w:p>
        </w:tc>
        <w:tc>
          <w:tcPr>
            <w:tcW w:w="516" w:type="pct"/>
            <w:gridSpan w:val="2"/>
            <w:tcBorders>
              <w:left w:val="single" w:sz="4" w:space="0" w:color="auto"/>
              <w:bottom w:val="single" w:sz="4" w:space="0" w:color="auto"/>
              <w:right w:val="single" w:sz="4" w:space="0" w:color="auto"/>
            </w:tcBorders>
          </w:tcPr>
          <w:p w14:paraId="46EA6007" w14:textId="77777777" w:rsidR="00E24E99" w:rsidRDefault="00E24E99">
            <w:pPr>
              <w:jc w:val="center"/>
              <w:rPr>
                <w:rFonts w:hint="eastAsia"/>
                <w:b/>
                <w:bCs/>
              </w:rPr>
            </w:pPr>
            <w:r>
              <w:rPr>
                <w:rFonts w:hint="eastAsia"/>
                <w:b/>
                <w:bCs/>
              </w:rPr>
              <w:t>項目屬性</w:t>
            </w:r>
          </w:p>
        </w:tc>
        <w:tc>
          <w:tcPr>
            <w:tcW w:w="2703" w:type="pct"/>
            <w:vMerge w:val="restart"/>
            <w:tcBorders>
              <w:left w:val="single" w:sz="4" w:space="0" w:color="auto"/>
              <w:right w:val="single" w:sz="4" w:space="0" w:color="auto"/>
            </w:tcBorders>
            <w:vAlign w:val="center"/>
          </w:tcPr>
          <w:p w14:paraId="2872CA6E" w14:textId="77777777" w:rsidR="00E24E99" w:rsidRDefault="00E24E99">
            <w:pPr>
              <w:jc w:val="center"/>
              <w:rPr>
                <w:rFonts w:hint="eastAsia"/>
                <w:b/>
                <w:bCs/>
              </w:rPr>
            </w:pPr>
            <w:r>
              <w:rPr>
                <w:rFonts w:hint="eastAsia"/>
                <w:b/>
                <w:bCs/>
              </w:rPr>
              <w:t>評</w:t>
            </w:r>
            <w:r>
              <w:rPr>
                <w:rFonts w:hint="eastAsia"/>
                <w:b/>
                <w:bCs/>
              </w:rPr>
              <w:t xml:space="preserve">   </w:t>
            </w:r>
            <w:r>
              <w:rPr>
                <w:rFonts w:hint="eastAsia"/>
                <w:b/>
                <w:bCs/>
              </w:rPr>
              <w:t>分</w:t>
            </w:r>
            <w:r>
              <w:rPr>
                <w:rFonts w:hint="eastAsia"/>
                <w:b/>
                <w:bCs/>
              </w:rPr>
              <w:t xml:space="preserve">   </w:t>
            </w:r>
            <w:r>
              <w:rPr>
                <w:rFonts w:hint="eastAsia"/>
                <w:b/>
                <w:bCs/>
              </w:rPr>
              <w:t>說</w:t>
            </w:r>
            <w:r>
              <w:rPr>
                <w:rFonts w:hint="eastAsia"/>
                <w:b/>
                <w:bCs/>
              </w:rPr>
              <w:t xml:space="preserve">   </w:t>
            </w:r>
            <w:r>
              <w:rPr>
                <w:rFonts w:hint="eastAsia"/>
                <w:b/>
                <w:bCs/>
              </w:rPr>
              <w:t>明</w:t>
            </w:r>
          </w:p>
        </w:tc>
      </w:tr>
      <w:tr w:rsidR="00E24E99" w14:paraId="4EE12B4B" w14:textId="77777777">
        <w:tblPrEx>
          <w:tblCellMar>
            <w:top w:w="0" w:type="dxa"/>
            <w:bottom w:w="0" w:type="dxa"/>
          </w:tblCellMar>
        </w:tblPrEx>
        <w:trPr>
          <w:cantSplit/>
          <w:trHeight w:val="180"/>
          <w:tblHeader/>
        </w:trPr>
        <w:tc>
          <w:tcPr>
            <w:tcW w:w="396" w:type="pct"/>
            <w:vMerge/>
            <w:tcBorders>
              <w:top w:val="nil"/>
              <w:left w:val="single" w:sz="4" w:space="0" w:color="auto"/>
              <w:bottom w:val="single" w:sz="4" w:space="0" w:color="auto"/>
              <w:right w:val="single" w:sz="4" w:space="0" w:color="auto"/>
            </w:tcBorders>
            <w:shd w:val="clear" w:color="auto" w:fill="F3F3F3"/>
            <w:vAlign w:val="center"/>
          </w:tcPr>
          <w:p w14:paraId="0460FFEB" w14:textId="77777777" w:rsidR="00E24E99" w:rsidRDefault="00E24E99">
            <w:pPr>
              <w:jc w:val="center"/>
              <w:rPr>
                <w:rFonts w:hint="eastAsia"/>
                <w:b/>
                <w:bCs/>
              </w:rPr>
            </w:pPr>
          </w:p>
        </w:tc>
        <w:tc>
          <w:tcPr>
            <w:tcW w:w="1385" w:type="pct"/>
            <w:vMerge/>
            <w:tcBorders>
              <w:left w:val="single" w:sz="4" w:space="0" w:color="auto"/>
              <w:bottom w:val="single" w:sz="4" w:space="0" w:color="auto"/>
              <w:right w:val="single" w:sz="4" w:space="0" w:color="auto"/>
            </w:tcBorders>
            <w:shd w:val="clear" w:color="auto" w:fill="F3F3F3"/>
            <w:vAlign w:val="center"/>
          </w:tcPr>
          <w:p w14:paraId="18469677" w14:textId="77777777" w:rsidR="00E24E99" w:rsidRDefault="00E24E99">
            <w:pPr>
              <w:jc w:val="center"/>
              <w:rPr>
                <w:rFonts w:hint="eastAsia"/>
                <w:b/>
                <w:bCs/>
              </w:rPr>
            </w:pPr>
          </w:p>
        </w:tc>
        <w:tc>
          <w:tcPr>
            <w:tcW w:w="258" w:type="pct"/>
            <w:tcBorders>
              <w:left w:val="single" w:sz="4" w:space="0" w:color="auto"/>
              <w:bottom w:val="single" w:sz="4" w:space="0" w:color="auto"/>
              <w:right w:val="single" w:sz="4" w:space="0" w:color="auto"/>
            </w:tcBorders>
          </w:tcPr>
          <w:p w14:paraId="670720A1" w14:textId="77777777" w:rsidR="00E24E99" w:rsidRDefault="00E24E99">
            <w:pPr>
              <w:jc w:val="center"/>
              <w:rPr>
                <w:rFonts w:hint="eastAsia"/>
                <w:b/>
                <w:bCs/>
              </w:rPr>
            </w:pPr>
            <w:r>
              <w:rPr>
                <w:rFonts w:hint="eastAsia"/>
                <w:b/>
                <w:bCs/>
              </w:rPr>
              <w:t>中醫醫院</w:t>
            </w:r>
          </w:p>
        </w:tc>
        <w:tc>
          <w:tcPr>
            <w:tcW w:w="258" w:type="pct"/>
            <w:tcBorders>
              <w:left w:val="single" w:sz="4" w:space="0" w:color="auto"/>
              <w:bottom w:val="single" w:sz="4" w:space="0" w:color="auto"/>
              <w:right w:val="single" w:sz="4" w:space="0" w:color="auto"/>
            </w:tcBorders>
          </w:tcPr>
          <w:p w14:paraId="177BB2AF" w14:textId="77777777" w:rsidR="00E24E99" w:rsidRDefault="00E24E99">
            <w:pPr>
              <w:ind w:leftChars="-38" w:left="-91" w:firstLine="2"/>
              <w:jc w:val="center"/>
              <w:rPr>
                <w:rFonts w:hint="eastAsia"/>
                <w:b/>
                <w:bCs/>
              </w:rPr>
            </w:pPr>
            <w:r>
              <w:rPr>
                <w:rFonts w:hint="eastAsia"/>
                <w:b/>
                <w:bCs/>
              </w:rPr>
              <w:t>中醫部門</w:t>
            </w:r>
          </w:p>
        </w:tc>
        <w:tc>
          <w:tcPr>
            <w:tcW w:w="2703" w:type="pct"/>
            <w:vMerge/>
            <w:tcBorders>
              <w:left w:val="single" w:sz="4" w:space="0" w:color="auto"/>
              <w:bottom w:val="single" w:sz="4" w:space="0" w:color="auto"/>
              <w:right w:val="single" w:sz="4" w:space="0" w:color="auto"/>
            </w:tcBorders>
            <w:shd w:val="clear" w:color="auto" w:fill="F3F3F3"/>
            <w:vAlign w:val="center"/>
          </w:tcPr>
          <w:p w14:paraId="7F829027" w14:textId="77777777" w:rsidR="00E24E99" w:rsidRDefault="00E24E99">
            <w:pPr>
              <w:jc w:val="center"/>
              <w:rPr>
                <w:rFonts w:hint="eastAsia"/>
                <w:b/>
                <w:bCs/>
              </w:rPr>
            </w:pPr>
          </w:p>
        </w:tc>
      </w:tr>
      <w:tr w:rsidR="00E24E99" w14:paraId="4EEDF55C" w14:textId="77777777">
        <w:tblPrEx>
          <w:tblCellMar>
            <w:top w:w="0" w:type="dxa"/>
            <w:bottom w:w="0" w:type="dxa"/>
          </w:tblCellMar>
        </w:tblPrEx>
        <w:trPr>
          <w:trHeight w:val="343"/>
        </w:trPr>
        <w:tc>
          <w:tcPr>
            <w:tcW w:w="396" w:type="pct"/>
            <w:tcBorders>
              <w:top w:val="single" w:sz="4" w:space="0" w:color="auto"/>
              <w:left w:val="single" w:sz="4" w:space="0" w:color="auto"/>
              <w:bottom w:val="single" w:sz="4" w:space="0" w:color="auto"/>
              <w:right w:val="single" w:sz="4" w:space="0" w:color="auto"/>
            </w:tcBorders>
            <w:vAlign w:val="center"/>
          </w:tcPr>
          <w:p w14:paraId="2F46B14B" w14:textId="77777777" w:rsidR="00E24E99" w:rsidRDefault="00E24E99">
            <w:pPr>
              <w:widowControl/>
              <w:snapToGrid w:val="0"/>
              <w:jc w:val="both"/>
              <w:rPr>
                <w:b/>
                <w:bCs/>
                <w:snapToGrid w:val="0"/>
                <w:kern w:val="0"/>
              </w:rPr>
            </w:pPr>
            <w:r>
              <w:rPr>
                <w:b/>
                <w:bCs/>
                <w:snapToGrid w:val="0"/>
                <w:kern w:val="0"/>
              </w:rPr>
              <w:t>2.1</w:t>
            </w:r>
          </w:p>
        </w:tc>
        <w:tc>
          <w:tcPr>
            <w:tcW w:w="1385" w:type="pct"/>
            <w:tcBorders>
              <w:top w:val="single" w:sz="4" w:space="0" w:color="auto"/>
              <w:left w:val="single" w:sz="4" w:space="0" w:color="auto"/>
              <w:bottom w:val="single" w:sz="4" w:space="0" w:color="auto"/>
              <w:right w:val="single" w:sz="4" w:space="0" w:color="auto"/>
            </w:tcBorders>
            <w:vAlign w:val="center"/>
          </w:tcPr>
          <w:p w14:paraId="460C43F1" w14:textId="77777777" w:rsidR="00E24E99" w:rsidRDefault="00E24E99">
            <w:pPr>
              <w:widowControl/>
              <w:snapToGrid w:val="0"/>
              <w:rPr>
                <w:rFonts w:hint="eastAsia"/>
                <w:b/>
                <w:bCs/>
                <w:snapToGrid w:val="0"/>
                <w:kern w:val="0"/>
              </w:rPr>
            </w:pPr>
            <w:r>
              <w:rPr>
                <w:rFonts w:hint="eastAsia"/>
                <w:b/>
                <w:bCs/>
                <w:snapToGrid w:val="0"/>
                <w:kern w:val="0"/>
              </w:rPr>
              <w:t>財務管理及會計制度</w:t>
            </w:r>
          </w:p>
        </w:tc>
        <w:tc>
          <w:tcPr>
            <w:tcW w:w="258" w:type="pct"/>
            <w:tcBorders>
              <w:top w:val="single" w:sz="4" w:space="0" w:color="auto"/>
              <w:left w:val="single" w:sz="4" w:space="0" w:color="auto"/>
              <w:bottom w:val="single" w:sz="4" w:space="0" w:color="auto"/>
              <w:right w:val="single" w:sz="4" w:space="0" w:color="auto"/>
            </w:tcBorders>
          </w:tcPr>
          <w:p w14:paraId="5F974925" w14:textId="77777777" w:rsidR="00E24E99" w:rsidRDefault="00E24E99">
            <w:pPr>
              <w:widowControl/>
              <w:snapToGrid w:val="0"/>
              <w:rPr>
                <w:rFonts w:hint="eastAsia"/>
                <w:b/>
                <w:bCs/>
                <w:snapToGrid w:val="0"/>
                <w:kern w:val="0"/>
              </w:rPr>
            </w:pPr>
          </w:p>
        </w:tc>
        <w:tc>
          <w:tcPr>
            <w:tcW w:w="258" w:type="pct"/>
            <w:tcBorders>
              <w:top w:val="single" w:sz="4" w:space="0" w:color="auto"/>
              <w:left w:val="single" w:sz="4" w:space="0" w:color="auto"/>
              <w:bottom w:val="single" w:sz="4" w:space="0" w:color="auto"/>
              <w:right w:val="single" w:sz="4" w:space="0" w:color="auto"/>
            </w:tcBorders>
          </w:tcPr>
          <w:p w14:paraId="49DDED0D" w14:textId="77777777" w:rsidR="00E24E99" w:rsidRDefault="00E24E99">
            <w:pPr>
              <w:widowControl/>
              <w:snapToGrid w:val="0"/>
              <w:rPr>
                <w:rFonts w:hint="eastAsia"/>
                <w:b/>
                <w:bCs/>
                <w:snapToGrid w:val="0"/>
                <w:kern w:val="0"/>
              </w:rPr>
            </w:pPr>
          </w:p>
        </w:tc>
        <w:tc>
          <w:tcPr>
            <w:tcW w:w="2703" w:type="pct"/>
            <w:tcBorders>
              <w:top w:val="single" w:sz="4" w:space="0" w:color="auto"/>
              <w:left w:val="single" w:sz="4" w:space="0" w:color="auto"/>
              <w:bottom w:val="single" w:sz="4" w:space="0" w:color="auto"/>
              <w:right w:val="single" w:sz="4" w:space="0" w:color="auto"/>
            </w:tcBorders>
            <w:vAlign w:val="center"/>
          </w:tcPr>
          <w:p w14:paraId="61DBF90B" w14:textId="77777777" w:rsidR="00E24E99" w:rsidRDefault="00E24E99">
            <w:pPr>
              <w:widowControl/>
              <w:adjustRightInd w:val="0"/>
              <w:snapToGrid w:val="0"/>
              <w:rPr>
                <w:snapToGrid w:val="0"/>
                <w:kern w:val="0"/>
              </w:rPr>
            </w:pPr>
          </w:p>
        </w:tc>
      </w:tr>
      <w:tr w:rsidR="00E24E99" w14:paraId="0071076D" w14:textId="77777777">
        <w:tblPrEx>
          <w:tblCellMar>
            <w:top w:w="0" w:type="dxa"/>
            <w:bottom w:w="0" w:type="dxa"/>
          </w:tblCellMar>
        </w:tblPrEx>
        <w:trPr>
          <w:trHeight w:val="343"/>
        </w:trPr>
        <w:tc>
          <w:tcPr>
            <w:tcW w:w="396" w:type="pct"/>
            <w:tcBorders>
              <w:top w:val="single" w:sz="4" w:space="0" w:color="auto"/>
              <w:left w:val="single" w:sz="4" w:space="0" w:color="auto"/>
              <w:bottom w:val="single" w:sz="4" w:space="0" w:color="auto"/>
              <w:right w:val="single" w:sz="4" w:space="0" w:color="auto"/>
            </w:tcBorders>
            <w:vAlign w:val="center"/>
          </w:tcPr>
          <w:p w14:paraId="19EAA683" w14:textId="77777777" w:rsidR="00E24E99" w:rsidRDefault="00E24E99">
            <w:pPr>
              <w:widowControl/>
              <w:snapToGrid w:val="0"/>
              <w:jc w:val="both"/>
              <w:rPr>
                <w:b/>
                <w:bCs/>
                <w:snapToGrid w:val="0"/>
                <w:kern w:val="0"/>
              </w:rPr>
            </w:pPr>
            <w:r>
              <w:rPr>
                <w:b/>
                <w:bCs/>
                <w:snapToGrid w:val="0"/>
                <w:kern w:val="0"/>
              </w:rPr>
              <w:t>2.1.1</w:t>
            </w:r>
          </w:p>
        </w:tc>
        <w:tc>
          <w:tcPr>
            <w:tcW w:w="1385" w:type="pct"/>
            <w:tcBorders>
              <w:top w:val="single" w:sz="4" w:space="0" w:color="auto"/>
              <w:left w:val="single" w:sz="4" w:space="0" w:color="auto"/>
              <w:bottom w:val="single" w:sz="4" w:space="0" w:color="auto"/>
              <w:right w:val="single" w:sz="4" w:space="0" w:color="auto"/>
            </w:tcBorders>
            <w:vAlign w:val="center"/>
          </w:tcPr>
          <w:p w14:paraId="5A02AC21" w14:textId="77777777" w:rsidR="00E24E99" w:rsidRDefault="00E24E99">
            <w:pPr>
              <w:widowControl/>
              <w:snapToGrid w:val="0"/>
              <w:rPr>
                <w:b/>
                <w:bCs/>
                <w:snapToGrid w:val="0"/>
                <w:kern w:val="0"/>
              </w:rPr>
            </w:pPr>
            <w:r>
              <w:rPr>
                <w:b/>
                <w:bCs/>
                <w:snapToGrid w:val="0"/>
                <w:kern w:val="0"/>
              </w:rPr>
              <w:t>健全會計制度</w:t>
            </w:r>
            <w:r>
              <w:rPr>
                <w:rFonts w:hint="eastAsia"/>
                <w:b/>
                <w:bCs/>
                <w:snapToGrid w:val="0"/>
                <w:kern w:val="0"/>
              </w:rPr>
              <w:t>及</w:t>
            </w:r>
            <w:r>
              <w:rPr>
                <w:b/>
                <w:bCs/>
                <w:snapToGrid w:val="0"/>
                <w:kern w:val="0"/>
              </w:rPr>
              <w:t>財務結構</w:t>
            </w:r>
          </w:p>
        </w:tc>
        <w:tc>
          <w:tcPr>
            <w:tcW w:w="258" w:type="pct"/>
            <w:tcBorders>
              <w:top w:val="single" w:sz="4" w:space="0" w:color="auto"/>
              <w:left w:val="single" w:sz="4" w:space="0" w:color="auto"/>
              <w:bottom w:val="single" w:sz="4" w:space="0" w:color="auto"/>
              <w:right w:val="single" w:sz="4" w:space="0" w:color="auto"/>
            </w:tcBorders>
          </w:tcPr>
          <w:p w14:paraId="33926533" w14:textId="77777777" w:rsidR="00E24E99" w:rsidRDefault="00E24E99">
            <w:pPr>
              <w:widowControl/>
              <w:snapToGrid w:val="0"/>
              <w:rPr>
                <w:b/>
                <w:bCs/>
                <w:snapToGrid w:val="0"/>
                <w:kern w:val="0"/>
              </w:rPr>
            </w:pPr>
          </w:p>
        </w:tc>
        <w:tc>
          <w:tcPr>
            <w:tcW w:w="258" w:type="pct"/>
            <w:tcBorders>
              <w:top w:val="single" w:sz="4" w:space="0" w:color="auto"/>
              <w:left w:val="single" w:sz="4" w:space="0" w:color="auto"/>
              <w:bottom w:val="single" w:sz="4" w:space="0" w:color="auto"/>
              <w:right w:val="single" w:sz="4" w:space="0" w:color="auto"/>
            </w:tcBorders>
          </w:tcPr>
          <w:p w14:paraId="12412EFF" w14:textId="77777777" w:rsidR="00E24E99" w:rsidRDefault="00E24E99">
            <w:pPr>
              <w:widowControl/>
              <w:snapToGrid w:val="0"/>
              <w:rPr>
                <w:b/>
                <w:bCs/>
                <w:snapToGrid w:val="0"/>
                <w:kern w:val="0"/>
              </w:rPr>
            </w:pPr>
          </w:p>
        </w:tc>
        <w:tc>
          <w:tcPr>
            <w:tcW w:w="2703" w:type="pct"/>
            <w:tcBorders>
              <w:top w:val="single" w:sz="4" w:space="0" w:color="auto"/>
              <w:left w:val="single" w:sz="4" w:space="0" w:color="auto"/>
              <w:bottom w:val="single" w:sz="4" w:space="0" w:color="auto"/>
              <w:right w:val="single" w:sz="4" w:space="0" w:color="auto"/>
            </w:tcBorders>
            <w:vAlign w:val="center"/>
          </w:tcPr>
          <w:p w14:paraId="69B49B77" w14:textId="77777777" w:rsidR="00E24E99" w:rsidRDefault="00E24E99">
            <w:pPr>
              <w:snapToGrid w:val="0"/>
              <w:jc w:val="both"/>
              <w:rPr>
                <w:snapToGrid w:val="0"/>
                <w:kern w:val="0"/>
              </w:rPr>
            </w:pPr>
            <w:r>
              <w:rPr>
                <w:snapToGrid w:val="0"/>
                <w:kern w:val="0"/>
              </w:rPr>
              <w:t>[</w:t>
            </w:r>
            <w:r>
              <w:rPr>
                <w:rFonts w:hint="eastAsia"/>
                <w:snapToGrid w:val="0"/>
                <w:kern w:val="0"/>
              </w:rPr>
              <w:t>重點</w:t>
            </w:r>
            <w:r>
              <w:rPr>
                <w:snapToGrid w:val="0"/>
                <w:kern w:val="0"/>
              </w:rPr>
              <w:t>]</w:t>
            </w:r>
          </w:p>
          <w:p w14:paraId="50BD1239" w14:textId="77777777" w:rsidR="00E24E99" w:rsidRDefault="00E24E99">
            <w:pPr>
              <w:widowControl/>
              <w:adjustRightInd w:val="0"/>
              <w:snapToGrid w:val="0"/>
              <w:rPr>
                <w:rFonts w:hint="eastAsia"/>
                <w:bCs/>
                <w:snapToGrid w:val="0"/>
                <w:kern w:val="0"/>
              </w:rPr>
            </w:pPr>
            <w:r>
              <w:rPr>
                <w:rFonts w:hint="eastAsia"/>
                <w:snapToGrid w:val="0"/>
                <w:kern w:val="0"/>
              </w:rPr>
              <w:t>為確實掌握中醫醫院或醫院附設中醫部門之經營及財務狀況，為了改進經營，醫院之會計業務需有妥善管理之體制，並依照醫院規模配置專人或專責單位，根據明確之會計管理作業原則加以管理。</w:t>
            </w:r>
          </w:p>
        </w:tc>
      </w:tr>
      <w:tr w:rsidR="00E24E99" w14:paraId="7EF03065" w14:textId="77777777">
        <w:tblPrEx>
          <w:tblCellMar>
            <w:top w:w="0" w:type="dxa"/>
            <w:bottom w:w="0" w:type="dxa"/>
          </w:tblCellMar>
        </w:tblPrEx>
        <w:trPr>
          <w:trHeight w:val="343"/>
        </w:trPr>
        <w:tc>
          <w:tcPr>
            <w:tcW w:w="396" w:type="pct"/>
            <w:tcBorders>
              <w:top w:val="single" w:sz="4" w:space="0" w:color="auto"/>
              <w:left w:val="single" w:sz="4" w:space="0" w:color="auto"/>
            </w:tcBorders>
            <w:vAlign w:val="center"/>
          </w:tcPr>
          <w:p w14:paraId="0B369799" w14:textId="77777777" w:rsidR="00E24E99" w:rsidRDefault="00E24E99">
            <w:pPr>
              <w:widowControl/>
              <w:snapToGrid w:val="0"/>
              <w:jc w:val="right"/>
              <w:rPr>
                <w:snapToGrid w:val="0"/>
                <w:kern w:val="0"/>
              </w:rPr>
            </w:pPr>
            <w:r>
              <w:rPr>
                <w:snapToGrid w:val="0"/>
                <w:kern w:val="0"/>
              </w:rPr>
              <w:t>2.1.1.1</w:t>
            </w:r>
          </w:p>
        </w:tc>
        <w:tc>
          <w:tcPr>
            <w:tcW w:w="1385" w:type="pct"/>
            <w:tcBorders>
              <w:top w:val="single" w:sz="4" w:space="0" w:color="auto"/>
            </w:tcBorders>
            <w:vAlign w:val="center"/>
          </w:tcPr>
          <w:p w14:paraId="4862887F" w14:textId="77777777" w:rsidR="00E24E99" w:rsidRDefault="00E24E99">
            <w:pPr>
              <w:widowControl/>
              <w:snapToGrid w:val="0"/>
              <w:rPr>
                <w:snapToGrid w:val="0"/>
                <w:kern w:val="0"/>
              </w:rPr>
            </w:pPr>
            <w:r>
              <w:rPr>
                <w:snapToGrid w:val="0"/>
                <w:kern w:val="0"/>
              </w:rPr>
              <w:t>健全會計作業</w:t>
            </w:r>
          </w:p>
        </w:tc>
        <w:tc>
          <w:tcPr>
            <w:tcW w:w="258" w:type="pct"/>
            <w:tcBorders>
              <w:top w:val="single" w:sz="4" w:space="0" w:color="auto"/>
            </w:tcBorders>
            <w:vAlign w:val="center"/>
          </w:tcPr>
          <w:p w14:paraId="071B5329" w14:textId="77777777" w:rsidR="00E24E99" w:rsidRDefault="00E24E99">
            <w:pPr>
              <w:widowControl/>
              <w:snapToGrid w:val="0"/>
              <w:jc w:val="both"/>
              <w:rPr>
                <w:rFonts w:hint="eastAsia"/>
                <w:snapToGrid w:val="0"/>
                <w:kern w:val="0"/>
              </w:rPr>
            </w:pPr>
            <w:r>
              <w:rPr>
                <w:rFonts w:hint="eastAsia"/>
                <w:snapToGrid w:val="0"/>
                <w:kern w:val="0"/>
              </w:rPr>
              <w:t>基</w:t>
            </w:r>
          </w:p>
        </w:tc>
        <w:tc>
          <w:tcPr>
            <w:tcW w:w="258" w:type="pct"/>
            <w:tcBorders>
              <w:top w:val="single" w:sz="4" w:space="0" w:color="auto"/>
            </w:tcBorders>
            <w:vAlign w:val="center"/>
          </w:tcPr>
          <w:p w14:paraId="3E51ED9D" w14:textId="77777777" w:rsidR="00E24E99" w:rsidRDefault="00E24E99">
            <w:pPr>
              <w:widowControl/>
              <w:snapToGrid w:val="0"/>
              <w:jc w:val="both"/>
              <w:rPr>
                <w:rFonts w:hint="eastAsia"/>
                <w:snapToGrid w:val="0"/>
                <w:kern w:val="0"/>
              </w:rPr>
            </w:pPr>
            <w:r>
              <w:rPr>
                <w:rFonts w:hint="eastAsia"/>
                <w:snapToGrid w:val="0"/>
                <w:kern w:val="0"/>
              </w:rPr>
              <w:t>基</w:t>
            </w:r>
          </w:p>
        </w:tc>
        <w:tc>
          <w:tcPr>
            <w:tcW w:w="2703" w:type="pct"/>
            <w:tcBorders>
              <w:top w:val="single" w:sz="4" w:space="0" w:color="auto"/>
              <w:right w:val="single" w:sz="4" w:space="0" w:color="auto"/>
            </w:tcBorders>
            <w:vAlign w:val="center"/>
          </w:tcPr>
          <w:p w14:paraId="68156FD5" w14:textId="77777777" w:rsidR="00E24E99" w:rsidRDefault="00E24E99">
            <w:pPr>
              <w:adjustRightInd w:val="0"/>
              <w:snapToGrid w:val="0"/>
              <w:ind w:left="408" w:hangingChars="170" w:hanging="408"/>
              <w:jc w:val="both"/>
              <w:rPr>
                <w:rFonts w:hint="eastAsia"/>
              </w:rPr>
            </w:pPr>
            <w:r>
              <w:rPr>
                <w:rFonts w:hint="eastAsia"/>
              </w:rPr>
              <w:t>C</w:t>
            </w:r>
            <w:r>
              <w:rPr>
                <w:rFonts w:hint="eastAsia"/>
              </w:rPr>
              <w:t>：依醫院規模，設置會計業務單位或專任負責人。會計人員應熟悉會計原則，據以執行會計業務。</w:t>
            </w:r>
          </w:p>
          <w:p w14:paraId="19702961" w14:textId="77777777" w:rsidR="00E24E99" w:rsidRDefault="00E24E99">
            <w:pPr>
              <w:adjustRightInd w:val="0"/>
              <w:snapToGrid w:val="0"/>
              <w:ind w:left="888" w:hangingChars="370" w:hanging="888"/>
              <w:jc w:val="both"/>
              <w:rPr>
                <w:snapToGrid w:val="0"/>
                <w:kern w:val="0"/>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項，且會計制度完善，應有會計報告格式、會計科目、簿籍、憑證、會計事務處理程序、內控機制、外部查核機制…等。</w:t>
            </w:r>
          </w:p>
        </w:tc>
      </w:tr>
      <w:tr w:rsidR="00E24E99" w14:paraId="17EFF591" w14:textId="77777777">
        <w:tblPrEx>
          <w:tblCellMar>
            <w:top w:w="0" w:type="dxa"/>
            <w:bottom w:w="0" w:type="dxa"/>
          </w:tblCellMar>
        </w:tblPrEx>
        <w:trPr>
          <w:trHeight w:val="343"/>
        </w:trPr>
        <w:tc>
          <w:tcPr>
            <w:tcW w:w="396" w:type="pct"/>
            <w:tcBorders>
              <w:top w:val="single" w:sz="4" w:space="0" w:color="auto"/>
              <w:left w:val="single" w:sz="4" w:space="0" w:color="auto"/>
            </w:tcBorders>
            <w:vAlign w:val="center"/>
          </w:tcPr>
          <w:p w14:paraId="5F7DA1CE" w14:textId="77777777" w:rsidR="00E24E99" w:rsidRDefault="00E24E99">
            <w:pPr>
              <w:widowControl/>
              <w:snapToGrid w:val="0"/>
              <w:jc w:val="right"/>
              <w:rPr>
                <w:snapToGrid w:val="0"/>
                <w:kern w:val="0"/>
              </w:rPr>
            </w:pPr>
            <w:r>
              <w:rPr>
                <w:snapToGrid w:val="0"/>
                <w:kern w:val="0"/>
              </w:rPr>
              <w:t>2.1.1.2</w:t>
            </w:r>
          </w:p>
        </w:tc>
        <w:tc>
          <w:tcPr>
            <w:tcW w:w="1385" w:type="pct"/>
            <w:tcBorders>
              <w:top w:val="single" w:sz="4" w:space="0" w:color="auto"/>
            </w:tcBorders>
            <w:vAlign w:val="center"/>
          </w:tcPr>
          <w:p w14:paraId="71B53346" w14:textId="77777777" w:rsidR="00E24E99" w:rsidRDefault="00E24E99">
            <w:pPr>
              <w:widowControl/>
              <w:snapToGrid w:val="0"/>
              <w:rPr>
                <w:snapToGrid w:val="0"/>
                <w:kern w:val="0"/>
              </w:rPr>
            </w:pPr>
            <w:r>
              <w:rPr>
                <w:rFonts w:hint="eastAsia"/>
                <w:snapToGrid w:val="0"/>
                <w:kern w:val="0"/>
              </w:rPr>
              <w:t>健全</w:t>
            </w:r>
            <w:r>
              <w:rPr>
                <w:snapToGrid w:val="0"/>
                <w:kern w:val="0"/>
              </w:rPr>
              <w:t>財務結構</w:t>
            </w:r>
          </w:p>
        </w:tc>
        <w:tc>
          <w:tcPr>
            <w:tcW w:w="258" w:type="pct"/>
            <w:tcBorders>
              <w:top w:val="single" w:sz="4" w:space="0" w:color="auto"/>
            </w:tcBorders>
            <w:vAlign w:val="center"/>
          </w:tcPr>
          <w:p w14:paraId="4F7D03A8" w14:textId="77777777" w:rsidR="00E24E99" w:rsidRDefault="00E24E99">
            <w:pPr>
              <w:widowControl/>
              <w:snapToGrid w:val="0"/>
              <w:jc w:val="both"/>
              <w:rPr>
                <w:rFonts w:hint="eastAsia"/>
                <w:snapToGrid w:val="0"/>
                <w:kern w:val="0"/>
              </w:rPr>
            </w:pPr>
            <w:r>
              <w:rPr>
                <w:rFonts w:hint="eastAsia"/>
                <w:snapToGrid w:val="0"/>
                <w:kern w:val="0"/>
              </w:rPr>
              <w:t>基</w:t>
            </w:r>
          </w:p>
        </w:tc>
        <w:tc>
          <w:tcPr>
            <w:tcW w:w="258" w:type="pct"/>
            <w:tcBorders>
              <w:top w:val="single" w:sz="4" w:space="0" w:color="auto"/>
            </w:tcBorders>
            <w:vAlign w:val="center"/>
          </w:tcPr>
          <w:p w14:paraId="0A022E5C" w14:textId="77777777" w:rsidR="00E24E99" w:rsidRDefault="00E24E99">
            <w:pPr>
              <w:widowControl/>
              <w:snapToGrid w:val="0"/>
              <w:jc w:val="both"/>
              <w:rPr>
                <w:rFonts w:hint="eastAsia"/>
                <w:snapToGrid w:val="0"/>
                <w:kern w:val="0"/>
              </w:rPr>
            </w:pPr>
            <w:r>
              <w:rPr>
                <w:rFonts w:hint="eastAsia"/>
                <w:snapToGrid w:val="0"/>
                <w:kern w:val="0"/>
              </w:rPr>
              <w:t>基</w:t>
            </w:r>
          </w:p>
        </w:tc>
        <w:tc>
          <w:tcPr>
            <w:tcW w:w="2703" w:type="pct"/>
            <w:tcBorders>
              <w:top w:val="single" w:sz="4" w:space="0" w:color="auto"/>
              <w:right w:val="single" w:sz="4" w:space="0" w:color="auto"/>
            </w:tcBorders>
            <w:vAlign w:val="center"/>
          </w:tcPr>
          <w:p w14:paraId="10B9293C" w14:textId="77777777" w:rsidR="00E24E99" w:rsidRDefault="00E24E99">
            <w:pPr>
              <w:widowControl/>
              <w:adjustRightInd w:val="0"/>
              <w:snapToGrid w:val="0"/>
              <w:ind w:left="408" w:hangingChars="170" w:hanging="408"/>
              <w:jc w:val="both"/>
              <w:rPr>
                <w:rFonts w:hint="eastAsia"/>
                <w:snapToGrid w:val="0"/>
                <w:kern w:val="0"/>
              </w:rPr>
            </w:pPr>
            <w:r>
              <w:rPr>
                <w:snapToGrid w:val="0"/>
                <w:kern w:val="0"/>
              </w:rPr>
              <w:t>C</w:t>
            </w:r>
            <w:r>
              <w:rPr>
                <w:rFonts w:hint="eastAsia"/>
                <w:snapToGrid w:val="0"/>
                <w:kern w:val="0"/>
              </w:rPr>
              <w:t>：會計人員應熟悉會計原則，據以執行會計業務，並製定各種財務報表</w:t>
            </w:r>
            <w:r>
              <w:rPr>
                <w:rFonts w:ascii="標楷體" w:hAnsi="標楷體" w:hint="eastAsia"/>
                <w:snapToGrid w:val="0"/>
                <w:kern w:val="0"/>
              </w:rPr>
              <w:t>(如損益表、資產負債表、..等)</w:t>
            </w:r>
            <w:r>
              <w:rPr>
                <w:rFonts w:hint="eastAsia"/>
                <w:snapToGrid w:val="0"/>
                <w:kern w:val="0"/>
              </w:rPr>
              <w:t>。</w:t>
            </w:r>
          </w:p>
          <w:p w14:paraId="2A6FA3E9" w14:textId="77777777" w:rsidR="00E24E99" w:rsidRDefault="00E24E99">
            <w:pPr>
              <w:widowControl/>
              <w:adjustRightInd w:val="0"/>
              <w:snapToGrid w:val="0"/>
              <w:ind w:left="888" w:hangingChars="370" w:hanging="888"/>
              <w:jc w:val="both"/>
              <w:rPr>
                <w:rFonts w:hint="eastAsia"/>
                <w:bCs/>
                <w:snapToGrid w:val="0"/>
                <w:kern w:val="0"/>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項，且定期編製各種相關財務報表（如損益表、資產負債表、現金流量表</w:t>
            </w:r>
            <w:r>
              <w:rPr>
                <w:rFonts w:hint="eastAsia"/>
              </w:rPr>
              <w:t>...</w:t>
            </w:r>
            <w:r>
              <w:rPr>
                <w:rFonts w:hint="eastAsia"/>
              </w:rPr>
              <w:t>等）。</w:t>
            </w:r>
          </w:p>
        </w:tc>
      </w:tr>
      <w:tr w:rsidR="00E24E99" w14:paraId="7507AAA3" w14:textId="77777777">
        <w:tblPrEx>
          <w:tblCellMar>
            <w:top w:w="0" w:type="dxa"/>
            <w:bottom w:w="0" w:type="dxa"/>
          </w:tblCellMar>
        </w:tblPrEx>
        <w:trPr>
          <w:trHeight w:val="343"/>
        </w:trPr>
        <w:tc>
          <w:tcPr>
            <w:tcW w:w="396" w:type="pct"/>
            <w:tcBorders>
              <w:top w:val="single" w:sz="4" w:space="0" w:color="auto"/>
              <w:left w:val="single" w:sz="4" w:space="0" w:color="auto"/>
            </w:tcBorders>
            <w:vAlign w:val="center"/>
          </w:tcPr>
          <w:p w14:paraId="6BAC7FEF" w14:textId="77777777" w:rsidR="00E24E99" w:rsidRDefault="00E24E99">
            <w:pPr>
              <w:widowControl/>
              <w:snapToGrid w:val="0"/>
              <w:jc w:val="right"/>
              <w:rPr>
                <w:snapToGrid w:val="0"/>
                <w:kern w:val="0"/>
              </w:rPr>
            </w:pPr>
            <w:r>
              <w:rPr>
                <w:snapToGrid w:val="0"/>
                <w:kern w:val="0"/>
              </w:rPr>
              <w:t>2.1.1.3</w:t>
            </w:r>
          </w:p>
        </w:tc>
        <w:tc>
          <w:tcPr>
            <w:tcW w:w="1385" w:type="pct"/>
            <w:tcBorders>
              <w:top w:val="single" w:sz="4" w:space="0" w:color="auto"/>
            </w:tcBorders>
            <w:vAlign w:val="center"/>
          </w:tcPr>
          <w:p w14:paraId="53B4DFDF" w14:textId="77777777" w:rsidR="00E24E99" w:rsidRDefault="00E24E99">
            <w:pPr>
              <w:widowControl/>
              <w:snapToGrid w:val="0"/>
              <w:rPr>
                <w:rFonts w:hint="eastAsia"/>
                <w:snapToGrid w:val="0"/>
                <w:kern w:val="0"/>
              </w:rPr>
            </w:pPr>
            <w:r>
              <w:rPr>
                <w:rFonts w:hint="eastAsia"/>
                <w:snapToGrid w:val="0"/>
                <w:kern w:val="0"/>
              </w:rPr>
              <w:t>確實執行</w:t>
            </w:r>
            <w:r>
              <w:rPr>
                <w:snapToGrid w:val="0"/>
                <w:kern w:val="0"/>
              </w:rPr>
              <w:t>會計審查制度</w:t>
            </w:r>
            <w:r>
              <w:rPr>
                <w:rFonts w:hint="eastAsia"/>
                <w:snapToGrid w:val="0"/>
                <w:kern w:val="0"/>
              </w:rPr>
              <w:t>及有效內控、外部查核</w:t>
            </w:r>
          </w:p>
        </w:tc>
        <w:tc>
          <w:tcPr>
            <w:tcW w:w="258" w:type="pct"/>
            <w:tcBorders>
              <w:top w:val="single" w:sz="4" w:space="0" w:color="auto"/>
            </w:tcBorders>
            <w:vAlign w:val="center"/>
          </w:tcPr>
          <w:p w14:paraId="5CFD4527" w14:textId="77777777" w:rsidR="00E24E99" w:rsidRDefault="00E24E99">
            <w:pPr>
              <w:widowControl/>
              <w:snapToGrid w:val="0"/>
              <w:jc w:val="both"/>
              <w:rPr>
                <w:rFonts w:hint="eastAsia"/>
                <w:snapToGrid w:val="0"/>
                <w:kern w:val="0"/>
                <w:u w:val="single"/>
              </w:rPr>
            </w:pPr>
            <w:r>
              <w:rPr>
                <w:rFonts w:hint="eastAsia"/>
                <w:snapToGrid w:val="0"/>
                <w:kern w:val="0"/>
                <w:u w:val="single"/>
              </w:rPr>
              <w:t>可</w:t>
            </w:r>
          </w:p>
        </w:tc>
        <w:tc>
          <w:tcPr>
            <w:tcW w:w="258" w:type="pct"/>
            <w:tcBorders>
              <w:top w:val="single" w:sz="4" w:space="0" w:color="auto"/>
            </w:tcBorders>
            <w:vAlign w:val="center"/>
          </w:tcPr>
          <w:p w14:paraId="7B52CC85" w14:textId="77777777" w:rsidR="00E24E99" w:rsidRDefault="00E24E99">
            <w:pPr>
              <w:widowControl/>
              <w:snapToGrid w:val="0"/>
              <w:jc w:val="both"/>
              <w:rPr>
                <w:rFonts w:hint="eastAsia"/>
                <w:snapToGrid w:val="0"/>
                <w:kern w:val="0"/>
                <w:u w:val="single"/>
              </w:rPr>
            </w:pPr>
            <w:r>
              <w:rPr>
                <w:rFonts w:hint="eastAsia"/>
                <w:snapToGrid w:val="0"/>
                <w:kern w:val="0"/>
                <w:u w:val="single"/>
              </w:rPr>
              <w:t>可</w:t>
            </w:r>
          </w:p>
        </w:tc>
        <w:tc>
          <w:tcPr>
            <w:tcW w:w="2703" w:type="pct"/>
            <w:tcBorders>
              <w:top w:val="single" w:sz="4" w:space="0" w:color="auto"/>
              <w:right w:val="single" w:sz="4" w:space="0" w:color="auto"/>
            </w:tcBorders>
            <w:vAlign w:val="center"/>
          </w:tcPr>
          <w:p w14:paraId="327D04FA" w14:textId="77777777" w:rsidR="00E24E99" w:rsidRDefault="00E24E99">
            <w:pPr>
              <w:adjustRightInd w:val="0"/>
              <w:snapToGrid w:val="0"/>
              <w:ind w:left="408" w:hangingChars="170" w:hanging="408"/>
              <w:jc w:val="both"/>
              <w:rPr>
                <w:rFonts w:hint="eastAsia"/>
              </w:rPr>
            </w:pPr>
            <w:r>
              <w:rPr>
                <w:rFonts w:hint="eastAsia"/>
              </w:rPr>
              <w:t>C</w:t>
            </w:r>
            <w:r>
              <w:rPr>
                <w:rFonts w:hint="eastAsia"/>
              </w:rPr>
              <w:t>：執行內控機制，並依內控結果修正相關機制與作</w:t>
            </w:r>
          </w:p>
          <w:p w14:paraId="0134ABA3" w14:textId="77777777" w:rsidR="00E24E99" w:rsidRDefault="00E24E99">
            <w:pPr>
              <w:adjustRightInd w:val="0"/>
              <w:snapToGrid w:val="0"/>
              <w:ind w:leftChars="170" w:left="408"/>
              <w:jc w:val="both"/>
              <w:rPr>
                <w:rFonts w:hint="eastAsia"/>
              </w:rPr>
            </w:pPr>
            <w:r>
              <w:rPr>
                <w:rFonts w:hint="eastAsia"/>
              </w:rPr>
              <w:t>業。</w:t>
            </w:r>
          </w:p>
          <w:p w14:paraId="5CA94443" w14:textId="77777777" w:rsidR="00E24E99" w:rsidRDefault="00E24E99">
            <w:pPr>
              <w:adjustRightInd w:val="0"/>
              <w:snapToGrid w:val="0"/>
              <w:ind w:left="408" w:hangingChars="170" w:hanging="408"/>
              <w:jc w:val="both"/>
              <w:rPr>
                <w:rFonts w:hint="eastAsia"/>
              </w:rPr>
            </w:pPr>
            <w:r>
              <w:rPr>
                <w:rFonts w:hint="eastAsia"/>
              </w:rPr>
              <w:t>B</w:t>
            </w:r>
            <w:r>
              <w:rPr>
                <w:rFonts w:hint="eastAsia"/>
              </w:rPr>
              <w:t>：符合</w:t>
            </w:r>
            <w:r>
              <w:rPr>
                <w:rFonts w:hint="eastAsia"/>
              </w:rPr>
              <w:t xml:space="preserve">C </w:t>
            </w:r>
            <w:r>
              <w:rPr>
                <w:rFonts w:hint="eastAsia"/>
              </w:rPr>
              <w:t>項，且會計審查制度由第三者實行外部會</w:t>
            </w:r>
          </w:p>
          <w:p w14:paraId="64AC9315" w14:textId="77777777" w:rsidR="00E24E99" w:rsidRDefault="00E24E99">
            <w:pPr>
              <w:pStyle w:val="a9"/>
              <w:rPr>
                <w:rFonts w:hint="eastAsia"/>
              </w:rPr>
            </w:pPr>
            <w:r>
              <w:rPr>
                <w:rFonts w:hint="eastAsia"/>
              </w:rPr>
              <w:t>計師簽證（公立醫院經審計單位審查），至少一年一次並有紀錄可查。</w:t>
            </w:r>
          </w:p>
          <w:p w14:paraId="4B9382A4" w14:textId="77777777" w:rsidR="00E24E99" w:rsidRDefault="00E24E99">
            <w:pPr>
              <w:widowControl/>
              <w:adjustRightInd w:val="0"/>
              <w:snapToGrid w:val="0"/>
              <w:ind w:left="574" w:hangingChars="239" w:hanging="574"/>
              <w:jc w:val="both"/>
              <w:rPr>
                <w:rFonts w:hint="eastAsia"/>
                <w:bCs/>
                <w:snapToGrid w:val="0"/>
                <w:kern w:val="0"/>
              </w:rPr>
            </w:pPr>
            <w:r>
              <w:rPr>
                <w:rFonts w:hint="eastAsia"/>
              </w:rPr>
              <w:t>A</w:t>
            </w:r>
            <w:r>
              <w:rPr>
                <w:rFonts w:hint="eastAsia"/>
              </w:rPr>
              <w:t>：符合</w:t>
            </w:r>
            <w:r>
              <w:rPr>
                <w:rFonts w:hint="eastAsia"/>
              </w:rPr>
              <w:t>B</w:t>
            </w:r>
            <w:r>
              <w:rPr>
                <w:rFonts w:hint="eastAsia"/>
              </w:rPr>
              <w:t>項，且醫院依照簽證紀錄（或審查結果）修正會計作業或內容。</w:t>
            </w:r>
          </w:p>
        </w:tc>
      </w:tr>
      <w:tr w:rsidR="00E24E99" w14:paraId="158F63D5" w14:textId="77777777">
        <w:tblPrEx>
          <w:tblCellMar>
            <w:top w:w="0" w:type="dxa"/>
            <w:bottom w:w="0" w:type="dxa"/>
          </w:tblCellMar>
        </w:tblPrEx>
        <w:trPr>
          <w:cantSplit/>
          <w:trHeight w:val="970"/>
        </w:trPr>
        <w:tc>
          <w:tcPr>
            <w:tcW w:w="396" w:type="pct"/>
            <w:tcBorders>
              <w:top w:val="single" w:sz="4" w:space="0" w:color="auto"/>
              <w:left w:val="single" w:sz="4" w:space="0" w:color="auto"/>
              <w:bottom w:val="single" w:sz="4" w:space="0" w:color="auto"/>
            </w:tcBorders>
            <w:vAlign w:val="center"/>
          </w:tcPr>
          <w:p w14:paraId="422A1FFB" w14:textId="77777777" w:rsidR="00E24E99" w:rsidRDefault="00E24E99">
            <w:pPr>
              <w:widowControl/>
              <w:snapToGrid w:val="0"/>
              <w:jc w:val="right"/>
              <w:rPr>
                <w:snapToGrid w:val="0"/>
                <w:kern w:val="0"/>
              </w:rPr>
            </w:pPr>
            <w:r>
              <w:rPr>
                <w:snapToGrid w:val="0"/>
                <w:kern w:val="0"/>
              </w:rPr>
              <w:t>2.1.1.4</w:t>
            </w:r>
          </w:p>
        </w:tc>
        <w:tc>
          <w:tcPr>
            <w:tcW w:w="1385" w:type="pct"/>
            <w:tcBorders>
              <w:top w:val="single" w:sz="4" w:space="0" w:color="auto"/>
              <w:bottom w:val="single" w:sz="4" w:space="0" w:color="auto"/>
            </w:tcBorders>
            <w:vAlign w:val="center"/>
          </w:tcPr>
          <w:p w14:paraId="6519C842" w14:textId="77777777" w:rsidR="00E24E99" w:rsidRDefault="00E24E99">
            <w:pPr>
              <w:widowControl/>
              <w:snapToGrid w:val="0"/>
              <w:rPr>
                <w:snapToGrid w:val="0"/>
                <w:kern w:val="0"/>
              </w:rPr>
            </w:pPr>
            <w:r>
              <w:rPr>
                <w:rFonts w:hint="eastAsia"/>
                <w:snapToGrid w:val="0"/>
                <w:kern w:val="0"/>
              </w:rPr>
              <w:t>建立</w:t>
            </w:r>
            <w:r>
              <w:rPr>
                <w:snapToGrid w:val="0"/>
                <w:kern w:val="0"/>
              </w:rPr>
              <w:t>成本會計制度</w:t>
            </w:r>
          </w:p>
        </w:tc>
        <w:tc>
          <w:tcPr>
            <w:tcW w:w="258" w:type="pct"/>
            <w:tcBorders>
              <w:top w:val="single" w:sz="4" w:space="0" w:color="auto"/>
              <w:bottom w:val="single" w:sz="4" w:space="0" w:color="auto"/>
            </w:tcBorders>
            <w:vAlign w:val="center"/>
          </w:tcPr>
          <w:p w14:paraId="29247148" w14:textId="77777777" w:rsidR="00E24E99" w:rsidRDefault="00E24E99">
            <w:pPr>
              <w:widowControl/>
              <w:snapToGrid w:val="0"/>
              <w:jc w:val="both"/>
              <w:rPr>
                <w:snapToGrid w:val="0"/>
                <w:kern w:val="0"/>
              </w:rPr>
            </w:pPr>
            <w:r>
              <w:rPr>
                <w:rFonts w:hint="eastAsia"/>
                <w:snapToGrid w:val="0"/>
                <w:kern w:val="0"/>
                <w:u w:val="single"/>
              </w:rPr>
              <w:t>可</w:t>
            </w:r>
          </w:p>
        </w:tc>
        <w:tc>
          <w:tcPr>
            <w:tcW w:w="258" w:type="pct"/>
            <w:tcBorders>
              <w:top w:val="single" w:sz="4" w:space="0" w:color="auto"/>
              <w:bottom w:val="single" w:sz="4" w:space="0" w:color="auto"/>
            </w:tcBorders>
            <w:vAlign w:val="center"/>
          </w:tcPr>
          <w:p w14:paraId="761AA0CF" w14:textId="77777777" w:rsidR="00E24E99" w:rsidRDefault="00E24E99">
            <w:pPr>
              <w:widowControl/>
              <w:snapToGrid w:val="0"/>
              <w:jc w:val="both"/>
              <w:rPr>
                <w:snapToGrid w:val="0"/>
                <w:kern w:val="0"/>
              </w:rPr>
            </w:pPr>
            <w:r>
              <w:rPr>
                <w:rFonts w:hint="eastAsia"/>
                <w:snapToGrid w:val="0"/>
                <w:kern w:val="0"/>
                <w:u w:val="single"/>
              </w:rPr>
              <w:t>可</w:t>
            </w:r>
          </w:p>
        </w:tc>
        <w:tc>
          <w:tcPr>
            <w:tcW w:w="2703" w:type="pct"/>
            <w:tcBorders>
              <w:top w:val="single" w:sz="4" w:space="0" w:color="auto"/>
              <w:bottom w:val="single" w:sz="4" w:space="0" w:color="auto"/>
              <w:right w:val="single" w:sz="4" w:space="0" w:color="auto"/>
            </w:tcBorders>
          </w:tcPr>
          <w:p w14:paraId="7698143D" w14:textId="77777777" w:rsidR="00E24E99" w:rsidRDefault="00E24E99">
            <w:pPr>
              <w:adjustRightInd w:val="0"/>
              <w:snapToGrid w:val="0"/>
              <w:ind w:left="408" w:hangingChars="170" w:hanging="408"/>
              <w:jc w:val="both"/>
              <w:rPr>
                <w:rFonts w:hint="eastAsia"/>
              </w:rPr>
            </w:pPr>
            <w:r>
              <w:rPr>
                <w:rFonts w:hint="eastAsia"/>
              </w:rPr>
              <w:t>C</w:t>
            </w:r>
            <w:r>
              <w:rPr>
                <w:rFonts w:hint="eastAsia"/>
              </w:rPr>
              <w:t>：應有成本會計制度，確實掌握部門別（科別、單位別）收入及費用，並有相關報表。</w:t>
            </w:r>
          </w:p>
          <w:p w14:paraId="434D6FDB" w14:textId="77777777" w:rsidR="00E24E99" w:rsidRDefault="00E24E99">
            <w:pPr>
              <w:adjustRightInd w:val="0"/>
              <w:snapToGrid w:val="0"/>
              <w:ind w:left="408" w:hangingChars="170" w:hanging="408"/>
              <w:jc w:val="both"/>
              <w:rPr>
                <w:rFonts w:hint="eastAsia"/>
              </w:rPr>
            </w:pPr>
            <w:r>
              <w:rPr>
                <w:rFonts w:hint="eastAsia"/>
              </w:rPr>
              <w:t>B</w:t>
            </w:r>
            <w:r>
              <w:rPr>
                <w:rFonts w:hint="eastAsia"/>
              </w:rPr>
              <w:t>：符合</w:t>
            </w:r>
            <w:r>
              <w:rPr>
                <w:rFonts w:hint="eastAsia"/>
              </w:rPr>
              <w:t xml:space="preserve">C </w:t>
            </w:r>
            <w:r>
              <w:rPr>
                <w:rFonts w:hint="eastAsia"/>
              </w:rPr>
              <w:t>項，且進行成本分析，編製營運收支表及財務指標分析。</w:t>
            </w:r>
          </w:p>
          <w:p w14:paraId="0CC8FC9A" w14:textId="77777777" w:rsidR="00E24E99" w:rsidRDefault="00E24E99">
            <w:pPr>
              <w:widowControl/>
              <w:adjustRightInd w:val="0"/>
              <w:snapToGrid w:val="0"/>
              <w:ind w:left="408" w:hangingChars="170" w:hanging="408"/>
              <w:jc w:val="both"/>
              <w:rPr>
                <w:rFonts w:hint="eastAsia"/>
                <w:bCs/>
                <w:snapToGrid w:val="0"/>
                <w:kern w:val="0"/>
              </w:rPr>
            </w:pPr>
            <w:r>
              <w:rPr>
                <w:rFonts w:hint="eastAsia"/>
              </w:rPr>
              <w:t>A</w:t>
            </w:r>
            <w:r>
              <w:rPr>
                <w:rFonts w:hint="eastAsia"/>
              </w:rPr>
              <w:t>：符合</w:t>
            </w:r>
            <w:r>
              <w:rPr>
                <w:rFonts w:hint="eastAsia"/>
              </w:rPr>
              <w:t>B</w:t>
            </w:r>
            <w:r>
              <w:rPr>
                <w:rFonts w:hint="eastAsia"/>
              </w:rPr>
              <w:t>項，且具有成本會計制度之相關統計、分析、檢討或修正之機制並有紀錄可查。</w:t>
            </w:r>
          </w:p>
        </w:tc>
      </w:tr>
      <w:tr w:rsidR="00E24E99" w14:paraId="11D9476E" w14:textId="77777777">
        <w:tblPrEx>
          <w:tblCellMar>
            <w:top w:w="0" w:type="dxa"/>
            <w:bottom w:w="0" w:type="dxa"/>
          </w:tblCellMar>
        </w:tblPrEx>
        <w:trPr>
          <w:cantSplit/>
          <w:trHeight w:val="343"/>
        </w:trPr>
        <w:tc>
          <w:tcPr>
            <w:tcW w:w="396" w:type="pct"/>
            <w:tcBorders>
              <w:top w:val="double" w:sz="4" w:space="0" w:color="auto"/>
              <w:left w:val="single" w:sz="4" w:space="0" w:color="auto"/>
              <w:bottom w:val="single" w:sz="4" w:space="0" w:color="auto"/>
            </w:tcBorders>
            <w:vAlign w:val="center"/>
          </w:tcPr>
          <w:p w14:paraId="38F5AB96" w14:textId="77777777" w:rsidR="00E24E99" w:rsidRDefault="00E24E99">
            <w:pPr>
              <w:widowControl/>
              <w:snapToGrid w:val="0"/>
              <w:jc w:val="both"/>
              <w:rPr>
                <w:rFonts w:hint="eastAsia"/>
                <w:b/>
                <w:bCs/>
                <w:snapToGrid w:val="0"/>
                <w:kern w:val="0"/>
              </w:rPr>
            </w:pPr>
            <w:r>
              <w:rPr>
                <w:b/>
                <w:bCs/>
                <w:snapToGrid w:val="0"/>
                <w:kern w:val="0"/>
              </w:rPr>
              <w:t>2.</w:t>
            </w:r>
            <w:r>
              <w:rPr>
                <w:rFonts w:hint="eastAsia"/>
                <w:b/>
                <w:bCs/>
                <w:snapToGrid w:val="0"/>
                <w:kern w:val="0"/>
              </w:rPr>
              <w:t>2</w:t>
            </w:r>
          </w:p>
        </w:tc>
        <w:tc>
          <w:tcPr>
            <w:tcW w:w="1385" w:type="pct"/>
            <w:tcBorders>
              <w:top w:val="double" w:sz="4" w:space="0" w:color="auto"/>
              <w:bottom w:val="single" w:sz="4" w:space="0" w:color="auto"/>
            </w:tcBorders>
            <w:vAlign w:val="center"/>
          </w:tcPr>
          <w:p w14:paraId="43C45EBA" w14:textId="77777777" w:rsidR="00E24E99" w:rsidRDefault="00E24E99">
            <w:pPr>
              <w:widowControl/>
              <w:snapToGrid w:val="0"/>
              <w:rPr>
                <w:rFonts w:hint="eastAsia"/>
                <w:b/>
                <w:bCs/>
                <w:snapToGrid w:val="0"/>
                <w:kern w:val="0"/>
              </w:rPr>
            </w:pPr>
            <w:r>
              <w:rPr>
                <w:rFonts w:hint="eastAsia"/>
                <w:b/>
                <w:bCs/>
                <w:snapToGrid w:val="0"/>
                <w:kern w:val="0"/>
              </w:rPr>
              <w:t>醫院</w:t>
            </w:r>
            <w:r>
              <w:rPr>
                <w:b/>
                <w:bCs/>
                <w:snapToGrid w:val="0"/>
                <w:kern w:val="0"/>
              </w:rPr>
              <w:t>經營</w:t>
            </w:r>
            <w:r>
              <w:rPr>
                <w:rFonts w:hint="eastAsia"/>
                <w:b/>
                <w:bCs/>
                <w:snapToGrid w:val="0"/>
                <w:kern w:val="0"/>
              </w:rPr>
              <w:t>效率</w:t>
            </w:r>
          </w:p>
        </w:tc>
        <w:tc>
          <w:tcPr>
            <w:tcW w:w="258" w:type="pct"/>
            <w:tcBorders>
              <w:top w:val="double" w:sz="4" w:space="0" w:color="auto"/>
              <w:bottom w:val="single" w:sz="4" w:space="0" w:color="auto"/>
            </w:tcBorders>
            <w:vAlign w:val="center"/>
          </w:tcPr>
          <w:p w14:paraId="5F72D91D" w14:textId="77777777" w:rsidR="00E24E99" w:rsidRDefault="00E24E99">
            <w:pPr>
              <w:widowControl/>
              <w:snapToGrid w:val="0"/>
              <w:jc w:val="both"/>
              <w:rPr>
                <w:b/>
                <w:bCs/>
                <w:snapToGrid w:val="0"/>
                <w:kern w:val="0"/>
              </w:rPr>
            </w:pPr>
          </w:p>
        </w:tc>
        <w:tc>
          <w:tcPr>
            <w:tcW w:w="258" w:type="pct"/>
            <w:tcBorders>
              <w:top w:val="double" w:sz="4" w:space="0" w:color="auto"/>
              <w:bottom w:val="single" w:sz="4" w:space="0" w:color="auto"/>
            </w:tcBorders>
            <w:vAlign w:val="center"/>
          </w:tcPr>
          <w:p w14:paraId="54001BAE" w14:textId="77777777" w:rsidR="00E24E99" w:rsidRDefault="00E24E99">
            <w:pPr>
              <w:widowControl/>
              <w:snapToGrid w:val="0"/>
              <w:jc w:val="both"/>
              <w:rPr>
                <w:b/>
                <w:bCs/>
                <w:snapToGrid w:val="0"/>
                <w:kern w:val="0"/>
              </w:rPr>
            </w:pPr>
          </w:p>
        </w:tc>
        <w:tc>
          <w:tcPr>
            <w:tcW w:w="2703" w:type="pct"/>
            <w:tcBorders>
              <w:top w:val="double" w:sz="4" w:space="0" w:color="auto"/>
              <w:bottom w:val="single" w:sz="4" w:space="0" w:color="auto"/>
              <w:right w:val="single" w:sz="4" w:space="0" w:color="auto"/>
            </w:tcBorders>
            <w:vAlign w:val="center"/>
          </w:tcPr>
          <w:p w14:paraId="2332BC80" w14:textId="77777777" w:rsidR="00E24E99" w:rsidRDefault="00E24E99">
            <w:pPr>
              <w:snapToGrid w:val="0"/>
              <w:jc w:val="both"/>
              <w:rPr>
                <w:snapToGrid w:val="0"/>
                <w:kern w:val="0"/>
              </w:rPr>
            </w:pPr>
            <w:r>
              <w:rPr>
                <w:snapToGrid w:val="0"/>
                <w:kern w:val="0"/>
              </w:rPr>
              <w:t>[</w:t>
            </w:r>
            <w:r>
              <w:rPr>
                <w:rFonts w:hint="eastAsia"/>
                <w:snapToGrid w:val="0"/>
                <w:kern w:val="0"/>
              </w:rPr>
              <w:t>重點</w:t>
            </w:r>
            <w:r>
              <w:rPr>
                <w:snapToGrid w:val="0"/>
                <w:kern w:val="0"/>
              </w:rPr>
              <w:t>]</w:t>
            </w:r>
          </w:p>
          <w:p w14:paraId="6C764F9E" w14:textId="77777777" w:rsidR="00E24E99" w:rsidRDefault="00E24E99">
            <w:pPr>
              <w:snapToGrid w:val="0"/>
              <w:jc w:val="both"/>
              <w:rPr>
                <w:snapToGrid w:val="0"/>
                <w:kern w:val="0"/>
              </w:rPr>
            </w:pPr>
            <w:r>
              <w:rPr>
                <w:snapToGrid w:val="0"/>
                <w:kern w:val="0"/>
              </w:rPr>
              <w:t>為能持續提供</w:t>
            </w:r>
            <w:r>
              <w:rPr>
                <w:rFonts w:hint="eastAsia"/>
                <w:snapToGrid w:val="0"/>
                <w:kern w:val="0"/>
              </w:rPr>
              <w:t>適切</w:t>
            </w:r>
            <w:r>
              <w:rPr>
                <w:snapToGrid w:val="0"/>
                <w:kern w:val="0"/>
              </w:rPr>
              <w:t>之醫療，</w:t>
            </w:r>
            <w:r>
              <w:rPr>
                <w:rFonts w:hint="eastAsia"/>
                <w:snapToGrid w:val="0"/>
                <w:kern w:val="0"/>
              </w:rPr>
              <w:t>中醫醫院或醫院附設中醫部門</w:t>
            </w:r>
            <w:r>
              <w:rPr>
                <w:snapToGrid w:val="0"/>
                <w:kern w:val="0"/>
              </w:rPr>
              <w:t>經營必須穩定，</w:t>
            </w:r>
            <w:r>
              <w:rPr>
                <w:rFonts w:hint="eastAsia"/>
                <w:snapToGrid w:val="0"/>
                <w:kern w:val="0"/>
              </w:rPr>
              <w:t>應</w:t>
            </w:r>
            <w:r>
              <w:rPr>
                <w:snapToGrid w:val="0"/>
                <w:kern w:val="0"/>
              </w:rPr>
              <w:t>將經營狀況以科學方法持續掌握</w:t>
            </w:r>
            <w:r>
              <w:rPr>
                <w:rFonts w:hint="eastAsia"/>
                <w:snapToGrid w:val="0"/>
                <w:kern w:val="0"/>
              </w:rPr>
              <w:t>、</w:t>
            </w:r>
            <w:r>
              <w:rPr>
                <w:snapToGrid w:val="0"/>
                <w:kern w:val="0"/>
              </w:rPr>
              <w:t>分析且正確認清現況，並與其他</w:t>
            </w:r>
            <w:r>
              <w:rPr>
                <w:rFonts w:hint="eastAsia"/>
                <w:snapToGrid w:val="0"/>
                <w:kern w:val="0"/>
              </w:rPr>
              <w:t>中醫醫院或醫院附設中醫部門</w:t>
            </w:r>
            <w:r>
              <w:rPr>
                <w:snapToGrid w:val="0"/>
                <w:kern w:val="0"/>
              </w:rPr>
              <w:t>作比較，</w:t>
            </w:r>
            <w:r>
              <w:rPr>
                <w:rFonts w:hint="eastAsia"/>
                <w:snapToGrid w:val="0"/>
                <w:kern w:val="0"/>
              </w:rPr>
              <w:t>以</w:t>
            </w:r>
            <w:r>
              <w:rPr>
                <w:snapToGrid w:val="0"/>
                <w:kern w:val="0"/>
              </w:rPr>
              <w:t>在</w:t>
            </w:r>
            <w:r>
              <w:rPr>
                <w:rFonts w:hint="eastAsia"/>
                <w:snapToGrid w:val="0"/>
                <w:kern w:val="0"/>
              </w:rPr>
              <w:t>中</w:t>
            </w:r>
            <w:r>
              <w:rPr>
                <w:snapToGrid w:val="0"/>
                <w:kern w:val="0"/>
              </w:rPr>
              <w:t>長程展望中致力改善，訂定各項管理指標。</w:t>
            </w:r>
          </w:p>
        </w:tc>
      </w:tr>
      <w:tr w:rsidR="00E24E99" w14:paraId="2DB6A64C" w14:textId="77777777">
        <w:tblPrEx>
          <w:tblCellMar>
            <w:top w:w="0" w:type="dxa"/>
            <w:bottom w:w="0" w:type="dxa"/>
          </w:tblCellMar>
        </w:tblPrEx>
        <w:trPr>
          <w:trHeight w:val="343"/>
        </w:trPr>
        <w:tc>
          <w:tcPr>
            <w:tcW w:w="396" w:type="pct"/>
            <w:tcBorders>
              <w:top w:val="single" w:sz="4" w:space="0" w:color="auto"/>
              <w:left w:val="single" w:sz="4" w:space="0" w:color="auto"/>
              <w:bottom w:val="single" w:sz="4" w:space="0" w:color="auto"/>
              <w:right w:val="single" w:sz="4" w:space="0" w:color="auto"/>
            </w:tcBorders>
            <w:vAlign w:val="center"/>
          </w:tcPr>
          <w:p w14:paraId="5795F125" w14:textId="77777777" w:rsidR="00E24E99" w:rsidRDefault="00E24E99">
            <w:pPr>
              <w:widowControl/>
              <w:snapToGrid w:val="0"/>
              <w:jc w:val="both"/>
              <w:rPr>
                <w:rFonts w:hint="eastAsia"/>
                <w:b/>
                <w:bCs/>
                <w:snapToGrid w:val="0"/>
                <w:kern w:val="0"/>
              </w:rPr>
            </w:pPr>
            <w:r>
              <w:rPr>
                <w:rFonts w:hint="eastAsia"/>
                <w:b/>
                <w:bCs/>
                <w:snapToGrid w:val="0"/>
                <w:kern w:val="0"/>
              </w:rPr>
              <w:t>2.2.1</w:t>
            </w:r>
          </w:p>
        </w:tc>
        <w:tc>
          <w:tcPr>
            <w:tcW w:w="1385" w:type="pct"/>
            <w:tcBorders>
              <w:top w:val="single" w:sz="4" w:space="0" w:color="auto"/>
              <w:left w:val="single" w:sz="4" w:space="0" w:color="auto"/>
              <w:bottom w:val="single" w:sz="4" w:space="0" w:color="auto"/>
              <w:right w:val="single" w:sz="4" w:space="0" w:color="auto"/>
            </w:tcBorders>
            <w:vAlign w:val="center"/>
          </w:tcPr>
          <w:p w14:paraId="2E50FC66" w14:textId="77777777" w:rsidR="00E24E99" w:rsidRDefault="00E24E99">
            <w:pPr>
              <w:widowControl/>
              <w:snapToGrid w:val="0"/>
              <w:rPr>
                <w:rFonts w:hint="eastAsia"/>
                <w:b/>
                <w:bCs/>
                <w:snapToGrid w:val="0"/>
                <w:kern w:val="0"/>
              </w:rPr>
            </w:pPr>
            <w:r>
              <w:rPr>
                <w:rFonts w:hint="eastAsia"/>
                <w:b/>
                <w:bCs/>
                <w:snapToGrid w:val="0"/>
                <w:kern w:val="0"/>
              </w:rPr>
              <w:t>妥善運用醫院管理指標</w:t>
            </w:r>
          </w:p>
        </w:tc>
        <w:tc>
          <w:tcPr>
            <w:tcW w:w="258" w:type="pct"/>
            <w:tcBorders>
              <w:top w:val="single" w:sz="4" w:space="0" w:color="auto"/>
              <w:left w:val="single" w:sz="4" w:space="0" w:color="auto"/>
              <w:bottom w:val="single" w:sz="4" w:space="0" w:color="auto"/>
              <w:right w:val="single" w:sz="4" w:space="0" w:color="auto"/>
            </w:tcBorders>
            <w:vAlign w:val="center"/>
          </w:tcPr>
          <w:p w14:paraId="73EF945E" w14:textId="77777777" w:rsidR="00E24E99" w:rsidRDefault="00E24E99">
            <w:pPr>
              <w:widowControl/>
              <w:snapToGrid w:val="0"/>
              <w:jc w:val="both"/>
              <w:rPr>
                <w:rFonts w:hint="eastAsia"/>
                <w:b/>
                <w:bCs/>
                <w:snapToGrid w:val="0"/>
                <w:kern w:val="0"/>
              </w:rPr>
            </w:pPr>
          </w:p>
        </w:tc>
        <w:tc>
          <w:tcPr>
            <w:tcW w:w="258" w:type="pct"/>
            <w:tcBorders>
              <w:top w:val="single" w:sz="4" w:space="0" w:color="auto"/>
              <w:left w:val="single" w:sz="4" w:space="0" w:color="auto"/>
              <w:bottom w:val="single" w:sz="4" w:space="0" w:color="auto"/>
              <w:right w:val="single" w:sz="4" w:space="0" w:color="auto"/>
            </w:tcBorders>
            <w:vAlign w:val="center"/>
          </w:tcPr>
          <w:p w14:paraId="491BC6A5" w14:textId="77777777" w:rsidR="00E24E99" w:rsidRDefault="00E24E99">
            <w:pPr>
              <w:widowControl/>
              <w:snapToGrid w:val="0"/>
              <w:jc w:val="both"/>
              <w:rPr>
                <w:rFonts w:hint="eastAsia"/>
                <w:b/>
                <w:bCs/>
                <w:snapToGrid w:val="0"/>
                <w:kern w:val="0"/>
              </w:rPr>
            </w:pPr>
          </w:p>
        </w:tc>
        <w:tc>
          <w:tcPr>
            <w:tcW w:w="2703" w:type="pct"/>
            <w:tcBorders>
              <w:top w:val="single" w:sz="4" w:space="0" w:color="auto"/>
              <w:left w:val="single" w:sz="4" w:space="0" w:color="auto"/>
              <w:bottom w:val="single" w:sz="4" w:space="0" w:color="auto"/>
              <w:right w:val="single" w:sz="4" w:space="0" w:color="auto"/>
            </w:tcBorders>
            <w:vAlign w:val="center"/>
          </w:tcPr>
          <w:p w14:paraId="49A08261" w14:textId="77777777" w:rsidR="00E24E99" w:rsidRDefault="00E24E99">
            <w:pPr>
              <w:widowControl/>
              <w:adjustRightInd w:val="0"/>
              <w:snapToGrid w:val="0"/>
              <w:rPr>
                <w:rFonts w:hint="eastAsia"/>
                <w:bCs/>
                <w:snapToGrid w:val="0"/>
                <w:kern w:val="0"/>
              </w:rPr>
            </w:pPr>
          </w:p>
        </w:tc>
      </w:tr>
      <w:tr w:rsidR="00E24E99" w14:paraId="7F02D722" w14:textId="77777777">
        <w:tblPrEx>
          <w:tblCellMar>
            <w:top w:w="0" w:type="dxa"/>
            <w:bottom w:w="0" w:type="dxa"/>
          </w:tblCellMar>
        </w:tblPrEx>
        <w:trPr>
          <w:trHeight w:val="343"/>
        </w:trPr>
        <w:tc>
          <w:tcPr>
            <w:tcW w:w="396" w:type="pct"/>
            <w:tcBorders>
              <w:top w:val="single" w:sz="4" w:space="0" w:color="auto"/>
              <w:left w:val="single" w:sz="4" w:space="0" w:color="auto"/>
            </w:tcBorders>
            <w:vAlign w:val="center"/>
          </w:tcPr>
          <w:p w14:paraId="53166A08" w14:textId="77777777" w:rsidR="00E24E99" w:rsidRDefault="00E24E99">
            <w:pPr>
              <w:widowControl/>
              <w:snapToGrid w:val="0"/>
              <w:jc w:val="right"/>
              <w:rPr>
                <w:snapToGrid w:val="0"/>
                <w:kern w:val="0"/>
              </w:rPr>
            </w:pPr>
            <w:r>
              <w:rPr>
                <w:snapToGrid w:val="0"/>
                <w:kern w:val="0"/>
              </w:rPr>
              <w:t>2.</w:t>
            </w:r>
            <w:r>
              <w:rPr>
                <w:rFonts w:hint="eastAsia"/>
                <w:snapToGrid w:val="0"/>
                <w:kern w:val="0"/>
              </w:rPr>
              <w:t>2</w:t>
            </w:r>
            <w:r>
              <w:rPr>
                <w:snapToGrid w:val="0"/>
                <w:kern w:val="0"/>
              </w:rPr>
              <w:t>.</w:t>
            </w:r>
            <w:r>
              <w:rPr>
                <w:rFonts w:hint="eastAsia"/>
                <w:snapToGrid w:val="0"/>
                <w:kern w:val="0"/>
              </w:rPr>
              <w:t>1</w:t>
            </w:r>
            <w:r>
              <w:rPr>
                <w:snapToGrid w:val="0"/>
                <w:kern w:val="0"/>
              </w:rPr>
              <w:t>.1</w:t>
            </w:r>
          </w:p>
        </w:tc>
        <w:tc>
          <w:tcPr>
            <w:tcW w:w="1385" w:type="pct"/>
            <w:tcBorders>
              <w:top w:val="single" w:sz="4" w:space="0" w:color="auto"/>
            </w:tcBorders>
            <w:vAlign w:val="center"/>
          </w:tcPr>
          <w:p w14:paraId="1DEE8622" w14:textId="77777777" w:rsidR="00E24E99" w:rsidRDefault="00E24E99">
            <w:pPr>
              <w:widowControl/>
              <w:snapToGrid w:val="0"/>
              <w:jc w:val="both"/>
              <w:rPr>
                <w:snapToGrid w:val="0"/>
                <w:kern w:val="0"/>
              </w:rPr>
            </w:pPr>
            <w:r>
              <w:rPr>
                <w:snapToGrid w:val="0"/>
                <w:kern w:val="0"/>
              </w:rPr>
              <w:t>應訂定醫療業務管理指標，定期分析</w:t>
            </w:r>
            <w:r>
              <w:rPr>
                <w:rFonts w:hint="eastAsia"/>
                <w:snapToGrid w:val="0"/>
                <w:kern w:val="0"/>
              </w:rPr>
              <w:t>、</w:t>
            </w:r>
            <w:r>
              <w:rPr>
                <w:snapToGrid w:val="0"/>
                <w:kern w:val="0"/>
              </w:rPr>
              <w:t>檢討</w:t>
            </w:r>
            <w:r>
              <w:rPr>
                <w:rFonts w:hint="eastAsia"/>
                <w:snapToGrid w:val="0"/>
                <w:kern w:val="0"/>
              </w:rPr>
              <w:t>、改進醫院</w:t>
            </w:r>
            <w:r>
              <w:rPr>
                <w:snapToGrid w:val="0"/>
                <w:kern w:val="0"/>
              </w:rPr>
              <w:t>經營管理狀況</w:t>
            </w:r>
          </w:p>
        </w:tc>
        <w:tc>
          <w:tcPr>
            <w:tcW w:w="258" w:type="pct"/>
            <w:tcBorders>
              <w:top w:val="single" w:sz="4" w:space="0" w:color="auto"/>
            </w:tcBorders>
            <w:vAlign w:val="center"/>
          </w:tcPr>
          <w:p w14:paraId="629C75EE" w14:textId="77777777" w:rsidR="00E24E99" w:rsidRDefault="00E24E99">
            <w:pPr>
              <w:widowControl/>
              <w:snapToGrid w:val="0"/>
              <w:jc w:val="both"/>
              <w:rPr>
                <w:rFonts w:hint="eastAsia"/>
                <w:snapToGrid w:val="0"/>
                <w:kern w:val="0"/>
              </w:rPr>
            </w:pPr>
            <w:r>
              <w:rPr>
                <w:rFonts w:hint="eastAsia"/>
                <w:snapToGrid w:val="0"/>
                <w:kern w:val="0"/>
              </w:rPr>
              <w:t>基</w:t>
            </w:r>
          </w:p>
        </w:tc>
        <w:tc>
          <w:tcPr>
            <w:tcW w:w="258" w:type="pct"/>
            <w:tcBorders>
              <w:top w:val="single" w:sz="4" w:space="0" w:color="auto"/>
            </w:tcBorders>
            <w:vAlign w:val="center"/>
          </w:tcPr>
          <w:p w14:paraId="2765126A" w14:textId="77777777" w:rsidR="00E24E99" w:rsidRDefault="00E24E99">
            <w:pPr>
              <w:widowControl/>
              <w:snapToGrid w:val="0"/>
              <w:jc w:val="both"/>
              <w:rPr>
                <w:rFonts w:hint="eastAsia"/>
                <w:snapToGrid w:val="0"/>
                <w:kern w:val="0"/>
              </w:rPr>
            </w:pPr>
            <w:r>
              <w:rPr>
                <w:rFonts w:hint="eastAsia"/>
                <w:snapToGrid w:val="0"/>
                <w:kern w:val="0"/>
              </w:rPr>
              <w:t>基</w:t>
            </w:r>
          </w:p>
        </w:tc>
        <w:tc>
          <w:tcPr>
            <w:tcW w:w="2703" w:type="pct"/>
            <w:tcBorders>
              <w:top w:val="single" w:sz="4" w:space="0" w:color="auto"/>
              <w:right w:val="single" w:sz="4" w:space="0" w:color="auto"/>
            </w:tcBorders>
            <w:vAlign w:val="center"/>
          </w:tcPr>
          <w:p w14:paraId="6B803603" w14:textId="77777777" w:rsidR="00E24E99" w:rsidRDefault="00E24E99">
            <w:pPr>
              <w:adjustRightInd w:val="0"/>
              <w:snapToGrid w:val="0"/>
              <w:ind w:left="408" w:hangingChars="170" w:hanging="408"/>
              <w:jc w:val="both"/>
              <w:rPr>
                <w:snapToGrid w:val="0"/>
                <w:kern w:val="0"/>
              </w:rPr>
            </w:pPr>
            <w:r>
              <w:rPr>
                <w:rFonts w:hint="eastAsia"/>
                <w:snapToGrid w:val="0"/>
                <w:kern w:val="0"/>
              </w:rPr>
              <w:t>C</w:t>
            </w:r>
            <w:r>
              <w:rPr>
                <w:rFonts w:hint="eastAsia"/>
                <w:snapToGrid w:val="0"/>
                <w:kern w:val="0"/>
              </w:rPr>
              <w:t>：</w:t>
            </w:r>
            <w:r>
              <w:rPr>
                <w:snapToGrid w:val="0"/>
                <w:kern w:val="0"/>
              </w:rPr>
              <w:t>對病人指標之分析檢討：</w:t>
            </w:r>
            <w:r>
              <w:rPr>
                <w:rFonts w:hint="eastAsia"/>
                <w:snapToGrid w:val="0"/>
                <w:kern w:val="0"/>
              </w:rPr>
              <w:t>門診人次、</w:t>
            </w:r>
            <w:r>
              <w:rPr>
                <w:snapToGrid w:val="0"/>
                <w:kern w:val="0"/>
              </w:rPr>
              <w:t>初診人次變化等。</w:t>
            </w:r>
          </w:p>
          <w:p w14:paraId="30A4F233" w14:textId="77777777" w:rsidR="00E24E99" w:rsidRDefault="00E24E99">
            <w:pPr>
              <w:adjustRightInd w:val="0"/>
              <w:snapToGrid w:val="0"/>
              <w:ind w:left="408" w:hangingChars="170" w:hanging="408"/>
              <w:jc w:val="both"/>
              <w:rPr>
                <w:rFonts w:hint="eastAsia"/>
              </w:rPr>
            </w:pPr>
            <w:r>
              <w:rPr>
                <w:rFonts w:hint="eastAsia"/>
              </w:rPr>
              <w:t>B</w:t>
            </w:r>
            <w:r>
              <w:rPr>
                <w:rFonts w:hint="eastAsia"/>
              </w:rPr>
              <w:t>：符合</w:t>
            </w:r>
            <w:r>
              <w:rPr>
                <w:rFonts w:hint="eastAsia"/>
              </w:rPr>
              <w:t xml:space="preserve">C </w:t>
            </w:r>
            <w:r>
              <w:rPr>
                <w:rFonts w:hint="eastAsia"/>
              </w:rPr>
              <w:t>項，且指定專責人員或專責單位檢視各項指標之收集情形，並作變化分析，定期進行檢討並追蹤改善，備有紀錄可查。</w:t>
            </w:r>
          </w:p>
          <w:p w14:paraId="42EC5197" w14:textId="77777777" w:rsidR="00E24E99" w:rsidRDefault="00E24E99">
            <w:pPr>
              <w:adjustRightInd w:val="0"/>
              <w:snapToGrid w:val="0"/>
              <w:ind w:left="408" w:hangingChars="170" w:hanging="408"/>
              <w:jc w:val="both"/>
              <w:rPr>
                <w:snapToGrid w:val="0"/>
                <w:kern w:val="0"/>
              </w:rPr>
            </w:pPr>
            <w:r>
              <w:rPr>
                <w:rFonts w:hint="eastAsia"/>
              </w:rPr>
              <w:lastRenderedPageBreak/>
              <w:t>A</w:t>
            </w:r>
            <w:r>
              <w:rPr>
                <w:rFonts w:hint="eastAsia"/>
              </w:rPr>
              <w:t>：符合</w:t>
            </w:r>
            <w:r>
              <w:rPr>
                <w:rFonts w:hint="eastAsia"/>
              </w:rPr>
              <w:t>B</w:t>
            </w:r>
            <w:r>
              <w:rPr>
                <w:rFonts w:hint="eastAsia"/>
              </w:rPr>
              <w:t>項，且將追蹤改善結果應用於制度修正，並有具體成效者。</w:t>
            </w:r>
          </w:p>
        </w:tc>
      </w:tr>
      <w:tr w:rsidR="00E24E99" w14:paraId="63AE8BA6" w14:textId="77777777">
        <w:tblPrEx>
          <w:tblCellMar>
            <w:top w:w="0" w:type="dxa"/>
            <w:bottom w:w="0" w:type="dxa"/>
          </w:tblCellMar>
        </w:tblPrEx>
        <w:trPr>
          <w:trHeight w:val="343"/>
        </w:trPr>
        <w:tc>
          <w:tcPr>
            <w:tcW w:w="396" w:type="pct"/>
            <w:tcBorders>
              <w:top w:val="single" w:sz="4" w:space="0" w:color="auto"/>
              <w:left w:val="single" w:sz="4" w:space="0" w:color="auto"/>
              <w:bottom w:val="single" w:sz="4" w:space="0" w:color="auto"/>
            </w:tcBorders>
            <w:vAlign w:val="center"/>
          </w:tcPr>
          <w:p w14:paraId="2B0425EB" w14:textId="77777777" w:rsidR="00E24E99" w:rsidRDefault="00E24E99">
            <w:pPr>
              <w:snapToGrid w:val="0"/>
              <w:jc w:val="right"/>
              <w:rPr>
                <w:snapToGrid w:val="0"/>
                <w:kern w:val="0"/>
              </w:rPr>
            </w:pPr>
            <w:r>
              <w:rPr>
                <w:snapToGrid w:val="0"/>
                <w:kern w:val="0"/>
              </w:rPr>
              <w:lastRenderedPageBreak/>
              <w:t>2.</w:t>
            </w:r>
            <w:r>
              <w:rPr>
                <w:rFonts w:hint="eastAsia"/>
                <w:snapToGrid w:val="0"/>
                <w:kern w:val="0"/>
              </w:rPr>
              <w:t>2</w:t>
            </w:r>
            <w:r>
              <w:rPr>
                <w:snapToGrid w:val="0"/>
                <w:kern w:val="0"/>
              </w:rPr>
              <w:t>.</w:t>
            </w:r>
            <w:r>
              <w:rPr>
                <w:rFonts w:hint="eastAsia"/>
                <w:snapToGrid w:val="0"/>
                <w:kern w:val="0"/>
              </w:rPr>
              <w:t>1</w:t>
            </w:r>
            <w:r>
              <w:rPr>
                <w:snapToGrid w:val="0"/>
                <w:kern w:val="0"/>
              </w:rPr>
              <w:t>.2</w:t>
            </w:r>
          </w:p>
        </w:tc>
        <w:tc>
          <w:tcPr>
            <w:tcW w:w="1385" w:type="pct"/>
            <w:tcBorders>
              <w:top w:val="single" w:sz="4" w:space="0" w:color="auto"/>
              <w:bottom w:val="single" w:sz="4" w:space="0" w:color="auto"/>
            </w:tcBorders>
            <w:vAlign w:val="center"/>
          </w:tcPr>
          <w:p w14:paraId="592F77DE" w14:textId="77777777" w:rsidR="00E24E99" w:rsidRDefault="00E24E99">
            <w:pPr>
              <w:snapToGrid w:val="0"/>
              <w:jc w:val="both"/>
              <w:rPr>
                <w:snapToGrid w:val="0"/>
                <w:kern w:val="0"/>
              </w:rPr>
            </w:pPr>
            <w:r>
              <w:rPr>
                <w:snapToGrid w:val="0"/>
                <w:kern w:val="0"/>
              </w:rPr>
              <w:t>應訂定</w:t>
            </w:r>
            <w:r>
              <w:rPr>
                <w:rFonts w:hint="eastAsia"/>
                <w:snapToGrid w:val="0"/>
                <w:kern w:val="0"/>
              </w:rPr>
              <w:t>醫院內部作業</w:t>
            </w:r>
            <w:r>
              <w:rPr>
                <w:snapToGrid w:val="0"/>
                <w:kern w:val="0"/>
              </w:rPr>
              <w:t>流程指標，定期分析</w:t>
            </w:r>
            <w:r>
              <w:rPr>
                <w:rFonts w:hint="eastAsia"/>
                <w:snapToGrid w:val="0"/>
                <w:kern w:val="0"/>
              </w:rPr>
              <w:t>、</w:t>
            </w:r>
            <w:r>
              <w:rPr>
                <w:snapToGrid w:val="0"/>
                <w:kern w:val="0"/>
              </w:rPr>
              <w:t>檢討</w:t>
            </w:r>
            <w:r>
              <w:rPr>
                <w:rFonts w:hint="eastAsia"/>
                <w:snapToGrid w:val="0"/>
                <w:kern w:val="0"/>
              </w:rPr>
              <w:t>、改進醫院</w:t>
            </w:r>
            <w:r>
              <w:rPr>
                <w:snapToGrid w:val="0"/>
                <w:kern w:val="0"/>
              </w:rPr>
              <w:t>經營管理狀況</w:t>
            </w:r>
          </w:p>
        </w:tc>
        <w:tc>
          <w:tcPr>
            <w:tcW w:w="258" w:type="pct"/>
            <w:tcBorders>
              <w:top w:val="single" w:sz="4" w:space="0" w:color="auto"/>
              <w:bottom w:val="single" w:sz="4" w:space="0" w:color="auto"/>
            </w:tcBorders>
            <w:vAlign w:val="center"/>
          </w:tcPr>
          <w:p w14:paraId="0D167524" w14:textId="77777777" w:rsidR="00E24E99" w:rsidRDefault="00E24E99">
            <w:pPr>
              <w:snapToGrid w:val="0"/>
              <w:jc w:val="both"/>
              <w:rPr>
                <w:rFonts w:hint="eastAsia"/>
                <w:snapToGrid w:val="0"/>
                <w:kern w:val="0"/>
              </w:rPr>
            </w:pPr>
            <w:r>
              <w:rPr>
                <w:rFonts w:hint="eastAsia"/>
                <w:snapToGrid w:val="0"/>
                <w:kern w:val="0"/>
              </w:rPr>
              <w:t>基</w:t>
            </w:r>
          </w:p>
        </w:tc>
        <w:tc>
          <w:tcPr>
            <w:tcW w:w="258" w:type="pct"/>
            <w:tcBorders>
              <w:top w:val="single" w:sz="4" w:space="0" w:color="auto"/>
              <w:bottom w:val="single" w:sz="4" w:space="0" w:color="auto"/>
            </w:tcBorders>
            <w:vAlign w:val="center"/>
          </w:tcPr>
          <w:p w14:paraId="3198925D" w14:textId="77777777" w:rsidR="00E24E99" w:rsidRDefault="00E24E99">
            <w:pPr>
              <w:snapToGrid w:val="0"/>
              <w:jc w:val="both"/>
              <w:rPr>
                <w:rFonts w:hint="eastAsia"/>
                <w:snapToGrid w:val="0"/>
                <w:kern w:val="0"/>
              </w:rPr>
            </w:pPr>
            <w:r>
              <w:rPr>
                <w:rFonts w:hint="eastAsia"/>
                <w:snapToGrid w:val="0"/>
                <w:kern w:val="0"/>
              </w:rPr>
              <w:t>基</w:t>
            </w:r>
          </w:p>
        </w:tc>
        <w:tc>
          <w:tcPr>
            <w:tcW w:w="2703" w:type="pct"/>
            <w:tcBorders>
              <w:top w:val="single" w:sz="4" w:space="0" w:color="auto"/>
              <w:bottom w:val="single" w:sz="4" w:space="0" w:color="auto"/>
              <w:right w:val="single" w:sz="4" w:space="0" w:color="auto"/>
            </w:tcBorders>
            <w:vAlign w:val="center"/>
          </w:tcPr>
          <w:p w14:paraId="4533BAAC" w14:textId="77777777" w:rsidR="00E24E99" w:rsidRDefault="00E24E99">
            <w:pPr>
              <w:adjustRightInd w:val="0"/>
              <w:snapToGrid w:val="0"/>
              <w:ind w:left="408" w:hangingChars="170" w:hanging="408"/>
              <w:jc w:val="both"/>
              <w:rPr>
                <w:rFonts w:hint="eastAsia"/>
                <w:snapToGrid w:val="0"/>
                <w:kern w:val="0"/>
              </w:rPr>
            </w:pPr>
            <w:r>
              <w:rPr>
                <w:rFonts w:hint="eastAsia"/>
                <w:snapToGrid w:val="0"/>
                <w:kern w:val="0"/>
              </w:rPr>
              <w:t>C</w:t>
            </w:r>
            <w:r>
              <w:rPr>
                <w:rFonts w:hint="eastAsia"/>
                <w:snapToGrid w:val="0"/>
                <w:kern w:val="0"/>
              </w:rPr>
              <w:t>：符合下列項目：</w:t>
            </w:r>
          </w:p>
          <w:p w14:paraId="6C8D3DDC" w14:textId="77777777" w:rsidR="00E24E99" w:rsidRDefault="00E24E99">
            <w:pPr>
              <w:adjustRightInd w:val="0"/>
              <w:snapToGrid w:val="0"/>
              <w:ind w:leftChars="200" w:left="888" w:hangingChars="170" w:hanging="408"/>
              <w:jc w:val="both"/>
              <w:rPr>
                <w:rFonts w:hint="eastAsia"/>
                <w:snapToGrid w:val="0"/>
                <w:kern w:val="0"/>
              </w:rPr>
            </w:pPr>
            <w:r>
              <w:rPr>
                <w:rFonts w:hint="eastAsia"/>
                <w:snapToGrid w:val="0"/>
                <w:kern w:val="0"/>
              </w:rPr>
              <w:t>1.</w:t>
            </w:r>
            <w:r>
              <w:rPr>
                <w:snapToGrid w:val="0"/>
                <w:kern w:val="0"/>
              </w:rPr>
              <w:t>對流程指標之分析檢討：</w:t>
            </w:r>
            <w:r>
              <w:rPr>
                <w:rFonts w:hint="eastAsia"/>
                <w:snapToGrid w:val="0"/>
                <w:kern w:val="0"/>
              </w:rPr>
              <w:t>退藥流程</w:t>
            </w:r>
            <w:r>
              <w:rPr>
                <w:snapToGrid w:val="0"/>
                <w:kern w:val="0"/>
              </w:rPr>
              <w:t>、意外事件發生率等。</w:t>
            </w:r>
          </w:p>
          <w:p w14:paraId="018B17EA" w14:textId="77777777" w:rsidR="00E24E99" w:rsidRDefault="00E24E99">
            <w:pPr>
              <w:adjustRightInd w:val="0"/>
              <w:snapToGrid w:val="0"/>
              <w:ind w:leftChars="200" w:left="888" w:hangingChars="170" w:hanging="408"/>
              <w:jc w:val="both"/>
              <w:rPr>
                <w:rFonts w:hint="eastAsia"/>
                <w:snapToGrid w:val="0"/>
                <w:kern w:val="0"/>
              </w:rPr>
            </w:pPr>
            <w:r>
              <w:rPr>
                <w:rFonts w:hint="eastAsia"/>
                <w:snapToGrid w:val="0"/>
                <w:kern w:val="0"/>
              </w:rPr>
              <w:t>2.</w:t>
            </w:r>
            <w:r>
              <w:rPr>
                <w:snapToGrid w:val="0"/>
                <w:kern w:val="0"/>
              </w:rPr>
              <w:t>指定專責</w:t>
            </w:r>
            <w:r>
              <w:rPr>
                <w:rFonts w:hint="eastAsia"/>
                <w:snapToGrid w:val="0"/>
                <w:kern w:val="0"/>
              </w:rPr>
              <w:t>人員或專責</w:t>
            </w:r>
            <w:r>
              <w:rPr>
                <w:snapToGrid w:val="0"/>
                <w:kern w:val="0"/>
              </w:rPr>
              <w:t>單位檢視各項指標之</w:t>
            </w:r>
            <w:r>
              <w:rPr>
                <w:rFonts w:hint="eastAsia"/>
                <w:snapToGrid w:val="0"/>
                <w:kern w:val="0"/>
              </w:rPr>
              <w:t>收集</w:t>
            </w:r>
            <w:r>
              <w:rPr>
                <w:snapToGrid w:val="0"/>
                <w:kern w:val="0"/>
              </w:rPr>
              <w:t>情形，備有紀錄</w:t>
            </w:r>
            <w:r>
              <w:rPr>
                <w:rFonts w:hint="eastAsia"/>
                <w:snapToGrid w:val="0"/>
                <w:kern w:val="0"/>
              </w:rPr>
              <w:t>可查</w:t>
            </w:r>
            <w:r>
              <w:rPr>
                <w:snapToGrid w:val="0"/>
                <w:kern w:val="0"/>
              </w:rPr>
              <w:t>。</w:t>
            </w:r>
          </w:p>
          <w:p w14:paraId="50210A34" w14:textId="77777777" w:rsidR="00E24E99" w:rsidRDefault="00E24E99">
            <w:pPr>
              <w:adjustRightInd w:val="0"/>
              <w:snapToGrid w:val="0"/>
              <w:ind w:left="408" w:hangingChars="170" w:hanging="408"/>
              <w:jc w:val="both"/>
              <w:rPr>
                <w:rFonts w:hint="eastAsia"/>
              </w:rPr>
            </w:pPr>
            <w:r>
              <w:rPr>
                <w:rFonts w:hint="eastAsia"/>
              </w:rPr>
              <w:t>B</w:t>
            </w:r>
            <w:r>
              <w:rPr>
                <w:rFonts w:hint="eastAsia"/>
              </w:rPr>
              <w:t>：符合</w:t>
            </w:r>
            <w:r>
              <w:rPr>
                <w:rFonts w:hint="eastAsia"/>
              </w:rPr>
              <w:t xml:space="preserve">C </w:t>
            </w:r>
            <w:r>
              <w:rPr>
                <w:rFonts w:hint="eastAsia"/>
              </w:rPr>
              <w:t>項，且指定專責人員或專責單位檢視各項</w:t>
            </w:r>
          </w:p>
          <w:p w14:paraId="1E914E73" w14:textId="77777777" w:rsidR="00E24E99" w:rsidRDefault="00E24E99">
            <w:pPr>
              <w:adjustRightInd w:val="0"/>
              <w:snapToGrid w:val="0"/>
              <w:ind w:leftChars="170" w:left="408"/>
              <w:jc w:val="both"/>
              <w:rPr>
                <w:rFonts w:hint="eastAsia"/>
              </w:rPr>
            </w:pPr>
            <w:r>
              <w:rPr>
                <w:rFonts w:hint="eastAsia"/>
              </w:rPr>
              <w:t>指標之收集情形，並作變化分析，定期進行檢討並追蹤改善，備有紀錄可查。</w:t>
            </w:r>
          </w:p>
          <w:p w14:paraId="477B63C0" w14:textId="77777777" w:rsidR="00E24E99" w:rsidRDefault="00E24E99">
            <w:pPr>
              <w:adjustRightInd w:val="0"/>
              <w:snapToGrid w:val="0"/>
              <w:ind w:left="408" w:hangingChars="170" w:hanging="408"/>
              <w:jc w:val="both"/>
              <w:rPr>
                <w:rFonts w:hint="eastAsia"/>
                <w:snapToGrid w:val="0"/>
                <w:kern w:val="0"/>
              </w:rPr>
            </w:pPr>
            <w:r>
              <w:rPr>
                <w:rFonts w:hint="eastAsia"/>
              </w:rPr>
              <w:t>A</w:t>
            </w:r>
            <w:r>
              <w:rPr>
                <w:rFonts w:hint="eastAsia"/>
              </w:rPr>
              <w:t>：符合</w:t>
            </w:r>
            <w:r>
              <w:rPr>
                <w:rFonts w:hint="eastAsia"/>
              </w:rPr>
              <w:t>B</w:t>
            </w:r>
            <w:r>
              <w:rPr>
                <w:rFonts w:hint="eastAsia"/>
              </w:rPr>
              <w:t>項，且將追蹤改善結果應用於制度修正，並有具體成效者。</w:t>
            </w:r>
          </w:p>
        </w:tc>
      </w:tr>
      <w:tr w:rsidR="00E24E99" w14:paraId="0190EBEA" w14:textId="77777777">
        <w:tblPrEx>
          <w:tblCellMar>
            <w:top w:w="0" w:type="dxa"/>
            <w:bottom w:w="0" w:type="dxa"/>
          </w:tblCellMar>
        </w:tblPrEx>
        <w:trPr>
          <w:trHeight w:val="343"/>
        </w:trPr>
        <w:tc>
          <w:tcPr>
            <w:tcW w:w="396" w:type="pct"/>
            <w:tcBorders>
              <w:top w:val="single" w:sz="4" w:space="0" w:color="auto"/>
              <w:left w:val="single" w:sz="4" w:space="0" w:color="auto"/>
              <w:bottom w:val="single" w:sz="4" w:space="0" w:color="auto"/>
              <w:right w:val="single" w:sz="4" w:space="0" w:color="auto"/>
            </w:tcBorders>
            <w:vAlign w:val="center"/>
          </w:tcPr>
          <w:p w14:paraId="3A304369" w14:textId="77777777" w:rsidR="00E24E99" w:rsidRDefault="00E24E99">
            <w:pPr>
              <w:widowControl/>
              <w:snapToGrid w:val="0"/>
              <w:jc w:val="both"/>
              <w:rPr>
                <w:rFonts w:hint="eastAsia"/>
                <w:b/>
                <w:bCs/>
                <w:snapToGrid w:val="0"/>
                <w:kern w:val="0"/>
              </w:rPr>
            </w:pPr>
            <w:r>
              <w:rPr>
                <w:b/>
                <w:bCs/>
                <w:snapToGrid w:val="0"/>
                <w:kern w:val="0"/>
              </w:rPr>
              <w:t>2.</w:t>
            </w:r>
            <w:r>
              <w:rPr>
                <w:rFonts w:hint="eastAsia"/>
                <w:b/>
                <w:bCs/>
                <w:snapToGrid w:val="0"/>
                <w:kern w:val="0"/>
              </w:rPr>
              <w:t>2</w:t>
            </w:r>
            <w:r>
              <w:rPr>
                <w:b/>
                <w:bCs/>
                <w:snapToGrid w:val="0"/>
                <w:kern w:val="0"/>
              </w:rPr>
              <w:t>.</w:t>
            </w:r>
            <w:r>
              <w:rPr>
                <w:rFonts w:hint="eastAsia"/>
                <w:b/>
                <w:bCs/>
                <w:snapToGrid w:val="0"/>
                <w:kern w:val="0"/>
              </w:rPr>
              <w:t>2</w:t>
            </w:r>
          </w:p>
        </w:tc>
        <w:tc>
          <w:tcPr>
            <w:tcW w:w="1385" w:type="pct"/>
            <w:tcBorders>
              <w:top w:val="single" w:sz="4" w:space="0" w:color="auto"/>
              <w:left w:val="single" w:sz="4" w:space="0" w:color="auto"/>
              <w:bottom w:val="single" w:sz="4" w:space="0" w:color="auto"/>
              <w:right w:val="single" w:sz="4" w:space="0" w:color="auto"/>
            </w:tcBorders>
            <w:vAlign w:val="center"/>
          </w:tcPr>
          <w:p w14:paraId="6896E065" w14:textId="77777777" w:rsidR="00E24E99" w:rsidRDefault="00E24E99">
            <w:pPr>
              <w:widowControl/>
              <w:snapToGrid w:val="0"/>
              <w:rPr>
                <w:b/>
                <w:bCs/>
                <w:snapToGrid w:val="0"/>
                <w:kern w:val="0"/>
              </w:rPr>
            </w:pPr>
            <w:r>
              <w:rPr>
                <w:b/>
                <w:bCs/>
                <w:snapToGrid w:val="0"/>
                <w:kern w:val="0"/>
              </w:rPr>
              <w:t>妥善規劃且執行醫</w:t>
            </w:r>
            <w:r>
              <w:rPr>
                <w:rFonts w:hint="eastAsia"/>
                <w:b/>
                <w:bCs/>
                <w:snapToGrid w:val="0"/>
                <w:kern w:val="0"/>
              </w:rPr>
              <w:t>療</w:t>
            </w:r>
            <w:r>
              <w:rPr>
                <w:b/>
                <w:bCs/>
                <w:snapToGrid w:val="0"/>
                <w:kern w:val="0"/>
              </w:rPr>
              <w:t>事</w:t>
            </w:r>
            <w:r>
              <w:rPr>
                <w:rFonts w:hint="eastAsia"/>
                <w:b/>
                <w:bCs/>
                <w:snapToGrid w:val="0"/>
                <w:kern w:val="0"/>
              </w:rPr>
              <w:t>務</w:t>
            </w:r>
            <w:r>
              <w:rPr>
                <w:b/>
                <w:bCs/>
                <w:snapToGrid w:val="0"/>
                <w:kern w:val="0"/>
              </w:rPr>
              <w:t>相關業務</w:t>
            </w:r>
          </w:p>
        </w:tc>
        <w:tc>
          <w:tcPr>
            <w:tcW w:w="258" w:type="pct"/>
            <w:tcBorders>
              <w:top w:val="single" w:sz="4" w:space="0" w:color="auto"/>
              <w:left w:val="single" w:sz="4" w:space="0" w:color="auto"/>
              <w:bottom w:val="single" w:sz="4" w:space="0" w:color="auto"/>
              <w:right w:val="single" w:sz="4" w:space="0" w:color="auto"/>
            </w:tcBorders>
            <w:vAlign w:val="center"/>
          </w:tcPr>
          <w:p w14:paraId="7F2B66F1" w14:textId="77777777" w:rsidR="00E24E99" w:rsidRDefault="00E24E99">
            <w:pPr>
              <w:widowControl/>
              <w:snapToGrid w:val="0"/>
              <w:jc w:val="both"/>
              <w:rPr>
                <w:b/>
                <w:bCs/>
                <w:snapToGrid w:val="0"/>
                <w:kern w:val="0"/>
              </w:rPr>
            </w:pPr>
          </w:p>
        </w:tc>
        <w:tc>
          <w:tcPr>
            <w:tcW w:w="258" w:type="pct"/>
            <w:tcBorders>
              <w:top w:val="single" w:sz="4" w:space="0" w:color="auto"/>
              <w:left w:val="single" w:sz="4" w:space="0" w:color="auto"/>
              <w:bottom w:val="single" w:sz="4" w:space="0" w:color="auto"/>
              <w:right w:val="single" w:sz="4" w:space="0" w:color="auto"/>
            </w:tcBorders>
            <w:vAlign w:val="center"/>
          </w:tcPr>
          <w:p w14:paraId="3F192D1A" w14:textId="77777777" w:rsidR="00E24E99" w:rsidRDefault="00E24E99">
            <w:pPr>
              <w:widowControl/>
              <w:snapToGrid w:val="0"/>
              <w:jc w:val="both"/>
              <w:rPr>
                <w:b/>
                <w:bCs/>
                <w:snapToGrid w:val="0"/>
                <w:kern w:val="0"/>
              </w:rPr>
            </w:pPr>
          </w:p>
        </w:tc>
        <w:tc>
          <w:tcPr>
            <w:tcW w:w="2703" w:type="pct"/>
            <w:tcBorders>
              <w:top w:val="single" w:sz="4" w:space="0" w:color="auto"/>
              <w:left w:val="single" w:sz="4" w:space="0" w:color="auto"/>
              <w:bottom w:val="single" w:sz="4" w:space="0" w:color="auto"/>
              <w:right w:val="single" w:sz="4" w:space="0" w:color="auto"/>
            </w:tcBorders>
            <w:vAlign w:val="center"/>
          </w:tcPr>
          <w:p w14:paraId="43E41A88" w14:textId="77777777" w:rsidR="00E24E99" w:rsidRDefault="00E24E99">
            <w:pPr>
              <w:snapToGrid w:val="0"/>
              <w:jc w:val="both"/>
              <w:rPr>
                <w:snapToGrid w:val="0"/>
                <w:kern w:val="0"/>
              </w:rPr>
            </w:pPr>
            <w:r>
              <w:rPr>
                <w:snapToGrid w:val="0"/>
                <w:kern w:val="0"/>
              </w:rPr>
              <w:t>[</w:t>
            </w:r>
            <w:r>
              <w:rPr>
                <w:rFonts w:hint="eastAsia"/>
                <w:snapToGrid w:val="0"/>
                <w:kern w:val="0"/>
              </w:rPr>
              <w:t>重點</w:t>
            </w:r>
            <w:r>
              <w:rPr>
                <w:snapToGrid w:val="0"/>
                <w:kern w:val="0"/>
              </w:rPr>
              <w:t>]</w:t>
            </w:r>
          </w:p>
          <w:p w14:paraId="20DAB650" w14:textId="77777777" w:rsidR="00E24E99" w:rsidRDefault="00E24E99">
            <w:pPr>
              <w:snapToGrid w:val="0"/>
              <w:jc w:val="both"/>
              <w:rPr>
                <w:snapToGrid w:val="0"/>
                <w:kern w:val="0"/>
              </w:rPr>
            </w:pPr>
            <w:r>
              <w:rPr>
                <w:snapToGrid w:val="0"/>
                <w:kern w:val="0"/>
              </w:rPr>
              <w:t>受理掛號及住出院等醫</w:t>
            </w:r>
            <w:r>
              <w:rPr>
                <w:rFonts w:hint="eastAsia"/>
                <w:snapToGrid w:val="0"/>
                <w:kern w:val="0"/>
              </w:rPr>
              <w:t>療</w:t>
            </w:r>
            <w:r>
              <w:rPr>
                <w:snapToGrid w:val="0"/>
                <w:kern w:val="0"/>
              </w:rPr>
              <w:t>事</w:t>
            </w:r>
            <w:r>
              <w:rPr>
                <w:rFonts w:hint="eastAsia"/>
                <w:snapToGrid w:val="0"/>
                <w:kern w:val="0"/>
              </w:rPr>
              <w:t>務</w:t>
            </w:r>
            <w:r>
              <w:rPr>
                <w:snapToGrid w:val="0"/>
                <w:kern w:val="0"/>
              </w:rPr>
              <w:t>業務之人力配置適當，明確指定各</w:t>
            </w:r>
            <w:r>
              <w:rPr>
                <w:rFonts w:hint="eastAsia"/>
                <w:snapToGrid w:val="0"/>
                <w:kern w:val="0"/>
              </w:rPr>
              <w:t>項</w:t>
            </w:r>
            <w:r>
              <w:rPr>
                <w:snapToGrid w:val="0"/>
                <w:kern w:val="0"/>
              </w:rPr>
              <w:t>工作人員及負責人，並訂有作業規範且確實執行。</w:t>
            </w:r>
          </w:p>
        </w:tc>
      </w:tr>
      <w:tr w:rsidR="00E24E99" w14:paraId="16E59A1E" w14:textId="77777777">
        <w:tblPrEx>
          <w:tblCellMar>
            <w:top w:w="0" w:type="dxa"/>
            <w:bottom w:w="0" w:type="dxa"/>
          </w:tblCellMar>
        </w:tblPrEx>
        <w:trPr>
          <w:trHeight w:val="343"/>
        </w:trPr>
        <w:tc>
          <w:tcPr>
            <w:tcW w:w="396" w:type="pct"/>
            <w:tcBorders>
              <w:top w:val="single" w:sz="4" w:space="0" w:color="auto"/>
              <w:left w:val="single" w:sz="4" w:space="0" w:color="auto"/>
            </w:tcBorders>
            <w:vAlign w:val="center"/>
          </w:tcPr>
          <w:p w14:paraId="2FB7231C" w14:textId="77777777" w:rsidR="00E24E99" w:rsidRDefault="00E24E99">
            <w:pPr>
              <w:widowControl/>
              <w:snapToGrid w:val="0"/>
              <w:jc w:val="right"/>
              <w:rPr>
                <w:snapToGrid w:val="0"/>
                <w:kern w:val="0"/>
              </w:rPr>
            </w:pPr>
            <w:r>
              <w:rPr>
                <w:snapToGrid w:val="0"/>
                <w:kern w:val="0"/>
              </w:rPr>
              <w:t>2.</w:t>
            </w:r>
            <w:r>
              <w:rPr>
                <w:rFonts w:hint="eastAsia"/>
                <w:snapToGrid w:val="0"/>
                <w:kern w:val="0"/>
              </w:rPr>
              <w:t>2</w:t>
            </w:r>
            <w:r>
              <w:rPr>
                <w:snapToGrid w:val="0"/>
                <w:kern w:val="0"/>
              </w:rPr>
              <w:t>.</w:t>
            </w:r>
            <w:r>
              <w:rPr>
                <w:rFonts w:hint="eastAsia"/>
                <w:snapToGrid w:val="0"/>
                <w:kern w:val="0"/>
              </w:rPr>
              <w:t>2</w:t>
            </w:r>
            <w:r>
              <w:rPr>
                <w:snapToGrid w:val="0"/>
                <w:kern w:val="0"/>
              </w:rPr>
              <w:t>.1</w:t>
            </w:r>
          </w:p>
        </w:tc>
        <w:tc>
          <w:tcPr>
            <w:tcW w:w="1385" w:type="pct"/>
            <w:tcBorders>
              <w:top w:val="single" w:sz="4" w:space="0" w:color="auto"/>
            </w:tcBorders>
            <w:vAlign w:val="center"/>
          </w:tcPr>
          <w:p w14:paraId="1FCABE5E" w14:textId="77777777" w:rsidR="00E24E99" w:rsidRDefault="00E24E99">
            <w:pPr>
              <w:widowControl/>
              <w:snapToGrid w:val="0"/>
              <w:rPr>
                <w:snapToGrid w:val="0"/>
                <w:kern w:val="0"/>
              </w:rPr>
            </w:pPr>
            <w:r>
              <w:rPr>
                <w:snapToGrid w:val="0"/>
                <w:kern w:val="0"/>
              </w:rPr>
              <w:t>訂有合宜之掛號批價及收費作業流程</w:t>
            </w:r>
            <w:r>
              <w:rPr>
                <w:rFonts w:hint="eastAsia"/>
                <w:snapToGrid w:val="0"/>
                <w:kern w:val="0"/>
              </w:rPr>
              <w:t>，</w:t>
            </w:r>
            <w:r>
              <w:rPr>
                <w:snapToGrid w:val="0"/>
                <w:kern w:val="0"/>
              </w:rPr>
              <w:t>並定期檢討</w:t>
            </w:r>
          </w:p>
        </w:tc>
        <w:tc>
          <w:tcPr>
            <w:tcW w:w="258" w:type="pct"/>
            <w:tcBorders>
              <w:top w:val="single" w:sz="4" w:space="0" w:color="auto"/>
            </w:tcBorders>
            <w:vAlign w:val="center"/>
          </w:tcPr>
          <w:p w14:paraId="3FF5EF48" w14:textId="77777777" w:rsidR="00E24E99" w:rsidRDefault="00E24E99">
            <w:pPr>
              <w:widowControl/>
              <w:snapToGrid w:val="0"/>
              <w:jc w:val="both"/>
              <w:rPr>
                <w:rFonts w:hint="eastAsia"/>
                <w:snapToGrid w:val="0"/>
                <w:kern w:val="0"/>
              </w:rPr>
            </w:pPr>
            <w:r>
              <w:rPr>
                <w:rFonts w:hint="eastAsia"/>
                <w:snapToGrid w:val="0"/>
                <w:kern w:val="0"/>
              </w:rPr>
              <w:t>基</w:t>
            </w:r>
          </w:p>
        </w:tc>
        <w:tc>
          <w:tcPr>
            <w:tcW w:w="258" w:type="pct"/>
            <w:tcBorders>
              <w:top w:val="single" w:sz="4" w:space="0" w:color="auto"/>
            </w:tcBorders>
            <w:vAlign w:val="center"/>
          </w:tcPr>
          <w:p w14:paraId="58E97828" w14:textId="77777777" w:rsidR="00E24E99" w:rsidRDefault="00E24E99">
            <w:pPr>
              <w:widowControl/>
              <w:snapToGrid w:val="0"/>
              <w:jc w:val="both"/>
              <w:rPr>
                <w:rFonts w:hint="eastAsia"/>
                <w:snapToGrid w:val="0"/>
                <w:kern w:val="0"/>
              </w:rPr>
            </w:pPr>
            <w:r>
              <w:rPr>
                <w:rFonts w:hint="eastAsia"/>
                <w:snapToGrid w:val="0"/>
                <w:kern w:val="0"/>
              </w:rPr>
              <w:t>基</w:t>
            </w:r>
          </w:p>
        </w:tc>
        <w:tc>
          <w:tcPr>
            <w:tcW w:w="2703" w:type="pct"/>
            <w:tcBorders>
              <w:top w:val="single" w:sz="4" w:space="0" w:color="auto"/>
              <w:right w:val="single" w:sz="4" w:space="0" w:color="auto"/>
            </w:tcBorders>
            <w:vAlign w:val="center"/>
          </w:tcPr>
          <w:p w14:paraId="0FB37458" w14:textId="77777777" w:rsidR="00E24E99" w:rsidRDefault="00E24E99">
            <w:pPr>
              <w:adjustRightInd w:val="0"/>
              <w:snapToGrid w:val="0"/>
              <w:ind w:left="964" w:hanging="964"/>
              <w:jc w:val="both"/>
              <w:rPr>
                <w:rFonts w:hint="eastAsia"/>
              </w:rPr>
            </w:pPr>
            <w:r>
              <w:rPr>
                <w:rFonts w:hint="eastAsia"/>
              </w:rPr>
              <w:t>C</w:t>
            </w:r>
            <w:r>
              <w:rPr>
                <w:rFonts w:hint="eastAsia"/>
              </w:rPr>
              <w:t>：</w:t>
            </w:r>
          </w:p>
          <w:p w14:paraId="72831754" w14:textId="77777777" w:rsidR="00E24E99" w:rsidRDefault="00E24E99">
            <w:pPr>
              <w:adjustRightInd w:val="0"/>
              <w:snapToGrid w:val="0"/>
              <w:ind w:leftChars="100" w:left="334" w:hangingChars="39" w:hanging="94"/>
              <w:jc w:val="both"/>
              <w:rPr>
                <w:rFonts w:hint="eastAsia"/>
              </w:rPr>
            </w:pPr>
            <w:r>
              <w:rPr>
                <w:rFonts w:hint="eastAsia"/>
              </w:rPr>
              <w:t>1.</w:t>
            </w:r>
            <w:r>
              <w:rPr>
                <w:rFonts w:hint="eastAsia"/>
              </w:rPr>
              <w:t>具備方便病人就醫之設施及作業流程，如：掛號、就診、批價、住／出院手續等，並定期檢討。</w:t>
            </w:r>
          </w:p>
          <w:p w14:paraId="2A22D6AC" w14:textId="77777777" w:rsidR="00E24E99" w:rsidRDefault="00E24E99">
            <w:pPr>
              <w:adjustRightInd w:val="0"/>
              <w:snapToGrid w:val="0"/>
              <w:ind w:leftChars="100" w:left="514" w:hangingChars="114" w:hanging="274"/>
              <w:jc w:val="both"/>
              <w:rPr>
                <w:rFonts w:hint="eastAsia"/>
              </w:rPr>
            </w:pPr>
            <w:r>
              <w:rPr>
                <w:rFonts w:hint="eastAsia"/>
              </w:rPr>
              <w:t>2.</w:t>
            </w:r>
            <w:r>
              <w:rPr>
                <w:rFonts w:hint="eastAsia"/>
              </w:rPr>
              <w:t>醫院掛號及繳費在離峰、尖峰時段設置彈性櫃檯因應。</w:t>
            </w:r>
          </w:p>
          <w:p w14:paraId="1592405B" w14:textId="77777777" w:rsidR="00E24E99" w:rsidRDefault="00E24E99">
            <w:pPr>
              <w:adjustRightInd w:val="0"/>
              <w:snapToGrid w:val="0"/>
              <w:ind w:leftChars="100" w:left="962" w:hangingChars="301" w:hanging="722"/>
              <w:jc w:val="both"/>
              <w:rPr>
                <w:rFonts w:hint="eastAsia"/>
              </w:rPr>
            </w:pPr>
            <w:r>
              <w:rPr>
                <w:rFonts w:hint="eastAsia"/>
              </w:rPr>
              <w:t>3.</w:t>
            </w:r>
            <w:r>
              <w:rPr>
                <w:rFonts w:hint="eastAsia"/>
              </w:rPr>
              <w:t>病歷之調出及遞送之流程合理。</w:t>
            </w:r>
          </w:p>
          <w:p w14:paraId="26BB9B8E" w14:textId="77777777" w:rsidR="00E24E99" w:rsidRDefault="00E24E99">
            <w:pPr>
              <w:adjustRightInd w:val="0"/>
              <w:snapToGrid w:val="0"/>
              <w:ind w:left="964" w:hanging="964"/>
              <w:jc w:val="both"/>
              <w:rPr>
                <w:rFonts w:hint="eastAsia"/>
              </w:rPr>
            </w:pPr>
            <w:r>
              <w:rPr>
                <w:rFonts w:hint="eastAsia"/>
              </w:rPr>
              <w:t>B</w:t>
            </w:r>
            <w:r>
              <w:rPr>
                <w:rFonts w:hint="eastAsia"/>
              </w:rPr>
              <w:t>或</w:t>
            </w:r>
            <w:r>
              <w:rPr>
                <w:rFonts w:hint="eastAsia"/>
              </w:rPr>
              <w:t>A</w:t>
            </w:r>
            <w:r>
              <w:rPr>
                <w:rFonts w:hint="eastAsia"/>
              </w:rPr>
              <w:t>：</w:t>
            </w:r>
          </w:p>
          <w:p w14:paraId="064B6EC8" w14:textId="77777777" w:rsidR="00E24E99" w:rsidRDefault="00E24E99">
            <w:pPr>
              <w:adjustRightInd w:val="0"/>
              <w:snapToGrid w:val="0"/>
              <w:ind w:left="36" w:hanging="36"/>
              <w:jc w:val="both"/>
              <w:rPr>
                <w:snapToGrid w:val="0"/>
                <w:kern w:val="0"/>
              </w:rPr>
            </w:pPr>
            <w:r>
              <w:rPr>
                <w:rFonts w:hint="eastAsia"/>
              </w:rPr>
              <w:t>符合</w:t>
            </w:r>
            <w:r>
              <w:rPr>
                <w:rFonts w:hint="eastAsia"/>
              </w:rPr>
              <w:t xml:space="preserve">C </w:t>
            </w:r>
            <w:r>
              <w:rPr>
                <w:rFonts w:hint="eastAsia"/>
              </w:rPr>
              <w:t>項，且檢討過程確實認真，提出具體改善計畫，並落實執行，成效良好。</w:t>
            </w:r>
          </w:p>
        </w:tc>
      </w:tr>
      <w:tr w:rsidR="00E24E99" w14:paraId="52F8448D" w14:textId="77777777">
        <w:tblPrEx>
          <w:tblCellMar>
            <w:top w:w="0" w:type="dxa"/>
            <w:bottom w:w="0" w:type="dxa"/>
          </w:tblCellMar>
        </w:tblPrEx>
        <w:trPr>
          <w:cantSplit/>
          <w:trHeight w:val="343"/>
        </w:trPr>
        <w:tc>
          <w:tcPr>
            <w:tcW w:w="396" w:type="pct"/>
            <w:tcBorders>
              <w:top w:val="single" w:sz="4" w:space="0" w:color="auto"/>
              <w:left w:val="single" w:sz="4" w:space="0" w:color="auto"/>
            </w:tcBorders>
            <w:vAlign w:val="center"/>
          </w:tcPr>
          <w:p w14:paraId="015631DE" w14:textId="77777777" w:rsidR="00E24E99" w:rsidRDefault="00E24E99">
            <w:pPr>
              <w:widowControl/>
              <w:snapToGrid w:val="0"/>
              <w:jc w:val="right"/>
              <w:rPr>
                <w:snapToGrid w:val="0"/>
                <w:kern w:val="0"/>
              </w:rPr>
            </w:pPr>
            <w:r>
              <w:rPr>
                <w:snapToGrid w:val="0"/>
                <w:kern w:val="0"/>
              </w:rPr>
              <w:t>2.</w:t>
            </w:r>
            <w:r>
              <w:rPr>
                <w:rFonts w:hint="eastAsia"/>
                <w:snapToGrid w:val="0"/>
                <w:kern w:val="0"/>
              </w:rPr>
              <w:t>2</w:t>
            </w:r>
            <w:r>
              <w:rPr>
                <w:snapToGrid w:val="0"/>
                <w:kern w:val="0"/>
              </w:rPr>
              <w:t>.</w:t>
            </w:r>
            <w:r>
              <w:rPr>
                <w:rFonts w:hint="eastAsia"/>
                <w:snapToGrid w:val="0"/>
                <w:kern w:val="0"/>
              </w:rPr>
              <w:t>2</w:t>
            </w:r>
            <w:r>
              <w:rPr>
                <w:snapToGrid w:val="0"/>
                <w:kern w:val="0"/>
              </w:rPr>
              <w:t>.2</w:t>
            </w:r>
          </w:p>
        </w:tc>
        <w:tc>
          <w:tcPr>
            <w:tcW w:w="1385" w:type="pct"/>
            <w:tcBorders>
              <w:top w:val="single" w:sz="4" w:space="0" w:color="auto"/>
            </w:tcBorders>
            <w:vAlign w:val="center"/>
          </w:tcPr>
          <w:p w14:paraId="62C3B144" w14:textId="77777777" w:rsidR="00E24E99" w:rsidRDefault="00E24E99">
            <w:pPr>
              <w:widowControl/>
              <w:snapToGrid w:val="0"/>
              <w:rPr>
                <w:snapToGrid w:val="0"/>
                <w:kern w:val="0"/>
              </w:rPr>
            </w:pPr>
            <w:r>
              <w:rPr>
                <w:snapToGrid w:val="0"/>
                <w:kern w:val="0"/>
              </w:rPr>
              <w:t>具有專人或單位依相關制度辦理病人入出院作業</w:t>
            </w:r>
          </w:p>
        </w:tc>
        <w:tc>
          <w:tcPr>
            <w:tcW w:w="258" w:type="pct"/>
            <w:tcBorders>
              <w:top w:val="single" w:sz="4" w:space="0" w:color="auto"/>
            </w:tcBorders>
            <w:vAlign w:val="center"/>
          </w:tcPr>
          <w:p w14:paraId="08747093" w14:textId="77777777" w:rsidR="00E24E99" w:rsidRDefault="00E24E99">
            <w:pPr>
              <w:widowControl/>
              <w:snapToGrid w:val="0"/>
              <w:jc w:val="both"/>
              <w:rPr>
                <w:rFonts w:hint="eastAsia"/>
                <w:snapToGrid w:val="0"/>
                <w:kern w:val="0"/>
                <w:u w:val="single"/>
              </w:rPr>
            </w:pPr>
            <w:r>
              <w:rPr>
                <w:rFonts w:hint="eastAsia"/>
                <w:snapToGrid w:val="0"/>
                <w:kern w:val="0"/>
                <w:u w:val="single"/>
              </w:rPr>
              <w:t>可</w:t>
            </w:r>
          </w:p>
        </w:tc>
        <w:tc>
          <w:tcPr>
            <w:tcW w:w="258" w:type="pct"/>
            <w:tcBorders>
              <w:top w:val="single" w:sz="4" w:space="0" w:color="auto"/>
            </w:tcBorders>
            <w:vAlign w:val="center"/>
          </w:tcPr>
          <w:p w14:paraId="760F616F" w14:textId="77777777" w:rsidR="00E24E99" w:rsidRDefault="00E24E99">
            <w:pPr>
              <w:widowControl/>
              <w:snapToGrid w:val="0"/>
              <w:jc w:val="both"/>
              <w:rPr>
                <w:rFonts w:hint="eastAsia"/>
                <w:snapToGrid w:val="0"/>
                <w:kern w:val="0"/>
              </w:rPr>
            </w:pPr>
            <w:r>
              <w:rPr>
                <w:rFonts w:hint="eastAsia"/>
                <w:snapToGrid w:val="0"/>
                <w:kern w:val="0"/>
              </w:rPr>
              <w:t>基</w:t>
            </w:r>
          </w:p>
        </w:tc>
        <w:tc>
          <w:tcPr>
            <w:tcW w:w="2703" w:type="pct"/>
            <w:tcBorders>
              <w:top w:val="single" w:sz="4" w:space="0" w:color="auto"/>
              <w:right w:val="single" w:sz="4" w:space="0" w:color="auto"/>
            </w:tcBorders>
            <w:vAlign w:val="center"/>
          </w:tcPr>
          <w:p w14:paraId="4719DBB4" w14:textId="77777777" w:rsidR="00E24E99" w:rsidRDefault="00E24E99">
            <w:pPr>
              <w:adjustRightInd w:val="0"/>
              <w:snapToGrid w:val="0"/>
              <w:ind w:left="964" w:hanging="964"/>
              <w:jc w:val="both"/>
              <w:rPr>
                <w:rFonts w:hint="eastAsia"/>
                <w:snapToGrid w:val="0"/>
                <w:kern w:val="0"/>
              </w:rPr>
            </w:pPr>
            <w:r>
              <w:rPr>
                <w:rFonts w:hint="eastAsia"/>
                <w:snapToGrid w:val="0"/>
                <w:kern w:val="0"/>
              </w:rPr>
              <w:t>C</w:t>
            </w:r>
            <w:r>
              <w:rPr>
                <w:rFonts w:hint="eastAsia"/>
                <w:snapToGrid w:val="0"/>
                <w:kern w:val="0"/>
              </w:rPr>
              <w:t>：</w:t>
            </w:r>
          </w:p>
          <w:p w14:paraId="460E764F" w14:textId="77777777" w:rsidR="00E24E99" w:rsidRDefault="00E24E99">
            <w:pPr>
              <w:adjustRightInd w:val="0"/>
              <w:snapToGrid w:val="0"/>
              <w:ind w:leftChars="200" w:left="720" w:hangingChars="100" w:hanging="240"/>
              <w:jc w:val="both"/>
              <w:rPr>
                <w:snapToGrid w:val="0"/>
                <w:kern w:val="0"/>
              </w:rPr>
            </w:pPr>
            <w:r>
              <w:rPr>
                <w:rFonts w:hint="eastAsia"/>
                <w:snapToGrid w:val="0"/>
                <w:kern w:val="0"/>
              </w:rPr>
              <w:t>1.</w:t>
            </w:r>
            <w:r>
              <w:rPr>
                <w:snapToGrid w:val="0"/>
                <w:kern w:val="0"/>
              </w:rPr>
              <w:t>設有辦理住院及出院之</w:t>
            </w:r>
            <w:r>
              <w:rPr>
                <w:rFonts w:hint="eastAsia"/>
                <w:snapToGrid w:val="0"/>
                <w:kern w:val="0"/>
              </w:rPr>
              <w:t>專責</w:t>
            </w:r>
            <w:r>
              <w:rPr>
                <w:snapToGrid w:val="0"/>
                <w:kern w:val="0"/>
              </w:rPr>
              <w:t>部門或人</w:t>
            </w:r>
            <w:r>
              <w:rPr>
                <w:rFonts w:hint="eastAsia"/>
                <w:snapToGrid w:val="0"/>
                <w:kern w:val="0"/>
              </w:rPr>
              <w:t>員</w:t>
            </w:r>
            <w:r>
              <w:rPr>
                <w:snapToGrid w:val="0"/>
                <w:kern w:val="0"/>
              </w:rPr>
              <w:t>，且</w:t>
            </w:r>
            <w:r>
              <w:rPr>
                <w:rFonts w:hint="eastAsia"/>
                <w:snapToGrid w:val="0"/>
                <w:kern w:val="0"/>
              </w:rPr>
              <w:t>入出院相關</w:t>
            </w:r>
            <w:r>
              <w:rPr>
                <w:snapToGrid w:val="0"/>
                <w:kern w:val="0"/>
              </w:rPr>
              <w:t>手續明確。</w:t>
            </w:r>
          </w:p>
          <w:p w14:paraId="33DDA072" w14:textId="77777777" w:rsidR="00E24E99" w:rsidRDefault="00E24E99">
            <w:pPr>
              <w:adjustRightInd w:val="0"/>
              <w:snapToGrid w:val="0"/>
              <w:ind w:leftChars="200" w:left="720" w:hangingChars="100" w:hanging="240"/>
              <w:jc w:val="both"/>
              <w:rPr>
                <w:rFonts w:hint="eastAsia"/>
                <w:snapToGrid w:val="0"/>
                <w:kern w:val="0"/>
              </w:rPr>
            </w:pPr>
            <w:r>
              <w:rPr>
                <w:rFonts w:hint="eastAsia"/>
                <w:snapToGrid w:val="0"/>
                <w:kern w:val="0"/>
              </w:rPr>
              <w:t>2.</w:t>
            </w:r>
            <w:r>
              <w:rPr>
                <w:snapToGrid w:val="0"/>
                <w:kern w:val="0"/>
              </w:rPr>
              <w:t>應檢討病人入出院程序之機制，</w:t>
            </w:r>
            <w:r>
              <w:rPr>
                <w:rFonts w:hint="eastAsia"/>
                <w:snapToGrid w:val="0"/>
                <w:kern w:val="0"/>
              </w:rPr>
              <w:t>確保</w:t>
            </w:r>
            <w:r>
              <w:rPr>
                <w:snapToGrid w:val="0"/>
                <w:kern w:val="0"/>
              </w:rPr>
              <w:t>病人</w:t>
            </w:r>
            <w:r>
              <w:rPr>
                <w:rFonts w:hint="eastAsia"/>
                <w:snapToGrid w:val="0"/>
                <w:kern w:val="0"/>
              </w:rPr>
              <w:t>入出院</w:t>
            </w:r>
            <w:r>
              <w:rPr>
                <w:snapToGrid w:val="0"/>
                <w:kern w:val="0"/>
              </w:rPr>
              <w:t>之方便性，且有紀錄。</w:t>
            </w:r>
          </w:p>
          <w:p w14:paraId="586116E5" w14:textId="77777777" w:rsidR="00E24E99" w:rsidRDefault="00E24E99">
            <w:pPr>
              <w:adjustRightInd w:val="0"/>
              <w:snapToGrid w:val="0"/>
              <w:ind w:leftChars="200" w:left="720" w:hangingChars="100" w:hanging="240"/>
              <w:jc w:val="both"/>
              <w:rPr>
                <w:rFonts w:hint="eastAsia"/>
              </w:rPr>
            </w:pPr>
            <w:r>
              <w:rPr>
                <w:rFonts w:hint="eastAsia"/>
              </w:rPr>
              <w:t>3.</w:t>
            </w:r>
            <w:r>
              <w:rPr>
                <w:rFonts w:hint="eastAsia"/>
              </w:rPr>
              <w:t>向病人收取之費用，如：掛號費及自負額等自費服務項目，有適當說明或公告周知。</w:t>
            </w:r>
          </w:p>
          <w:p w14:paraId="1FB83519" w14:textId="77777777" w:rsidR="00E24E99" w:rsidRDefault="00E24E99">
            <w:pPr>
              <w:adjustRightInd w:val="0"/>
              <w:snapToGrid w:val="0"/>
              <w:ind w:left="964" w:hanging="964"/>
              <w:jc w:val="both"/>
              <w:rPr>
                <w:rFonts w:hint="eastAsia"/>
              </w:rPr>
            </w:pPr>
            <w:r>
              <w:rPr>
                <w:rFonts w:hint="eastAsia"/>
              </w:rPr>
              <w:t>B</w:t>
            </w:r>
            <w:r>
              <w:rPr>
                <w:rFonts w:hint="eastAsia"/>
              </w:rPr>
              <w:t>或</w:t>
            </w:r>
            <w:r>
              <w:rPr>
                <w:rFonts w:hint="eastAsia"/>
              </w:rPr>
              <w:t>A</w:t>
            </w:r>
            <w:r>
              <w:rPr>
                <w:rFonts w:hint="eastAsia"/>
              </w:rPr>
              <w:t>：</w:t>
            </w:r>
          </w:p>
          <w:p w14:paraId="78D9B4C1" w14:textId="77777777" w:rsidR="00E24E99" w:rsidRDefault="00E24E99">
            <w:pPr>
              <w:adjustRightInd w:val="0"/>
              <w:snapToGrid w:val="0"/>
              <w:ind w:leftChars="-10" w:hangingChars="10" w:hanging="24"/>
              <w:jc w:val="both"/>
              <w:rPr>
                <w:rFonts w:hint="eastAsia"/>
                <w:snapToGrid w:val="0"/>
                <w:kern w:val="0"/>
              </w:rPr>
            </w:pPr>
            <w:r>
              <w:rPr>
                <w:rFonts w:hint="eastAsia"/>
              </w:rPr>
              <w:t>符合</w:t>
            </w:r>
            <w:r>
              <w:rPr>
                <w:rFonts w:hint="eastAsia"/>
              </w:rPr>
              <w:t xml:space="preserve">C </w:t>
            </w:r>
            <w:r>
              <w:rPr>
                <w:rFonts w:hint="eastAsia"/>
              </w:rPr>
              <w:t>項，且檢討過程確實認真，提出具體改善計畫，並落實執行，成效良好。</w:t>
            </w:r>
          </w:p>
        </w:tc>
      </w:tr>
      <w:tr w:rsidR="00E24E99" w14:paraId="5824366E" w14:textId="77777777">
        <w:tblPrEx>
          <w:tblCellMar>
            <w:top w:w="0" w:type="dxa"/>
            <w:bottom w:w="0" w:type="dxa"/>
          </w:tblCellMar>
        </w:tblPrEx>
        <w:trPr>
          <w:trHeight w:val="343"/>
        </w:trPr>
        <w:tc>
          <w:tcPr>
            <w:tcW w:w="396" w:type="pct"/>
            <w:tcBorders>
              <w:top w:val="single" w:sz="4" w:space="0" w:color="auto"/>
              <w:left w:val="single" w:sz="4" w:space="0" w:color="auto"/>
              <w:bottom w:val="single" w:sz="4" w:space="0" w:color="auto"/>
              <w:right w:val="single" w:sz="4" w:space="0" w:color="auto"/>
            </w:tcBorders>
            <w:vAlign w:val="center"/>
          </w:tcPr>
          <w:p w14:paraId="196AB98E" w14:textId="77777777" w:rsidR="00E24E99" w:rsidRDefault="00E24E99">
            <w:pPr>
              <w:widowControl/>
              <w:snapToGrid w:val="0"/>
              <w:jc w:val="both"/>
              <w:rPr>
                <w:rFonts w:hint="eastAsia"/>
                <w:b/>
                <w:bCs/>
                <w:snapToGrid w:val="0"/>
                <w:kern w:val="0"/>
              </w:rPr>
            </w:pPr>
            <w:r>
              <w:rPr>
                <w:b/>
                <w:bCs/>
                <w:snapToGrid w:val="0"/>
                <w:kern w:val="0"/>
              </w:rPr>
              <w:t>2.</w:t>
            </w:r>
            <w:r>
              <w:rPr>
                <w:rFonts w:hint="eastAsia"/>
                <w:b/>
                <w:bCs/>
                <w:snapToGrid w:val="0"/>
                <w:kern w:val="0"/>
              </w:rPr>
              <w:t>2</w:t>
            </w:r>
            <w:r>
              <w:rPr>
                <w:b/>
                <w:bCs/>
                <w:snapToGrid w:val="0"/>
                <w:kern w:val="0"/>
              </w:rPr>
              <w:t>.</w:t>
            </w:r>
            <w:r>
              <w:rPr>
                <w:rFonts w:hint="eastAsia"/>
                <w:b/>
                <w:bCs/>
                <w:snapToGrid w:val="0"/>
                <w:kern w:val="0"/>
              </w:rPr>
              <w:t>3</w:t>
            </w:r>
          </w:p>
        </w:tc>
        <w:tc>
          <w:tcPr>
            <w:tcW w:w="1385" w:type="pct"/>
            <w:tcBorders>
              <w:top w:val="single" w:sz="4" w:space="0" w:color="auto"/>
              <w:left w:val="single" w:sz="4" w:space="0" w:color="auto"/>
              <w:bottom w:val="single" w:sz="4" w:space="0" w:color="auto"/>
              <w:right w:val="single" w:sz="4" w:space="0" w:color="auto"/>
            </w:tcBorders>
            <w:vAlign w:val="center"/>
          </w:tcPr>
          <w:p w14:paraId="2E5D3861" w14:textId="77777777" w:rsidR="00E24E99" w:rsidRDefault="00E24E99">
            <w:pPr>
              <w:widowControl/>
              <w:snapToGrid w:val="0"/>
              <w:rPr>
                <w:b/>
                <w:bCs/>
                <w:snapToGrid w:val="0"/>
                <w:kern w:val="0"/>
              </w:rPr>
            </w:pPr>
            <w:r>
              <w:rPr>
                <w:b/>
                <w:bCs/>
                <w:snapToGrid w:val="0"/>
                <w:kern w:val="0"/>
              </w:rPr>
              <w:t>具備適當之病床管理機制</w:t>
            </w:r>
          </w:p>
        </w:tc>
        <w:tc>
          <w:tcPr>
            <w:tcW w:w="258" w:type="pct"/>
            <w:tcBorders>
              <w:top w:val="single" w:sz="4" w:space="0" w:color="auto"/>
              <w:left w:val="single" w:sz="4" w:space="0" w:color="auto"/>
              <w:bottom w:val="single" w:sz="4" w:space="0" w:color="auto"/>
              <w:right w:val="single" w:sz="4" w:space="0" w:color="auto"/>
            </w:tcBorders>
            <w:vAlign w:val="center"/>
          </w:tcPr>
          <w:p w14:paraId="4948B921" w14:textId="77777777" w:rsidR="00E24E99" w:rsidRDefault="00E24E99">
            <w:pPr>
              <w:widowControl/>
              <w:snapToGrid w:val="0"/>
              <w:jc w:val="both"/>
              <w:rPr>
                <w:b/>
                <w:bCs/>
                <w:snapToGrid w:val="0"/>
                <w:kern w:val="0"/>
              </w:rPr>
            </w:pPr>
          </w:p>
        </w:tc>
        <w:tc>
          <w:tcPr>
            <w:tcW w:w="258" w:type="pct"/>
            <w:tcBorders>
              <w:top w:val="single" w:sz="4" w:space="0" w:color="auto"/>
              <w:left w:val="single" w:sz="4" w:space="0" w:color="auto"/>
              <w:bottom w:val="single" w:sz="4" w:space="0" w:color="auto"/>
              <w:right w:val="single" w:sz="4" w:space="0" w:color="auto"/>
            </w:tcBorders>
            <w:vAlign w:val="center"/>
          </w:tcPr>
          <w:p w14:paraId="05F3034E" w14:textId="77777777" w:rsidR="00E24E99" w:rsidRDefault="00E24E99">
            <w:pPr>
              <w:widowControl/>
              <w:snapToGrid w:val="0"/>
              <w:jc w:val="both"/>
              <w:rPr>
                <w:b/>
                <w:bCs/>
                <w:snapToGrid w:val="0"/>
                <w:kern w:val="0"/>
              </w:rPr>
            </w:pPr>
          </w:p>
        </w:tc>
        <w:tc>
          <w:tcPr>
            <w:tcW w:w="2703" w:type="pct"/>
            <w:tcBorders>
              <w:top w:val="single" w:sz="4" w:space="0" w:color="auto"/>
              <w:left w:val="single" w:sz="4" w:space="0" w:color="auto"/>
              <w:bottom w:val="single" w:sz="4" w:space="0" w:color="auto"/>
              <w:right w:val="single" w:sz="4" w:space="0" w:color="auto"/>
            </w:tcBorders>
            <w:vAlign w:val="center"/>
          </w:tcPr>
          <w:p w14:paraId="56D2726B" w14:textId="77777777" w:rsidR="00E24E99" w:rsidRDefault="00E24E99">
            <w:pPr>
              <w:snapToGrid w:val="0"/>
              <w:ind w:left="260" w:hanging="260"/>
              <w:jc w:val="both"/>
              <w:rPr>
                <w:snapToGrid w:val="0"/>
                <w:kern w:val="0"/>
              </w:rPr>
            </w:pPr>
            <w:r>
              <w:rPr>
                <w:snapToGrid w:val="0"/>
                <w:kern w:val="0"/>
              </w:rPr>
              <w:t>[</w:t>
            </w:r>
            <w:r>
              <w:rPr>
                <w:rFonts w:hint="eastAsia"/>
                <w:snapToGrid w:val="0"/>
                <w:kern w:val="0"/>
              </w:rPr>
              <w:t>重點</w:t>
            </w:r>
            <w:r>
              <w:rPr>
                <w:snapToGrid w:val="0"/>
                <w:kern w:val="0"/>
              </w:rPr>
              <w:t>]</w:t>
            </w:r>
          </w:p>
          <w:p w14:paraId="627C5DB8" w14:textId="77777777" w:rsidR="00E24E99" w:rsidRDefault="00E24E99">
            <w:pPr>
              <w:pStyle w:val="a8"/>
              <w:snapToGrid w:val="0"/>
              <w:jc w:val="both"/>
              <w:rPr>
                <w:rFonts w:eastAsia="標楷體"/>
                <w:snapToGrid w:val="0"/>
                <w:sz w:val="24"/>
              </w:rPr>
            </w:pPr>
            <w:r>
              <w:rPr>
                <w:rFonts w:eastAsia="標楷體"/>
                <w:snapToGrid w:val="0"/>
                <w:sz w:val="24"/>
              </w:rPr>
              <w:t>病床之有效利用，不僅是</w:t>
            </w:r>
            <w:r>
              <w:rPr>
                <w:rFonts w:eastAsia="標楷體" w:hint="eastAsia"/>
                <w:snapToGrid w:val="0"/>
                <w:sz w:val="24"/>
              </w:rPr>
              <w:t>善用</w:t>
            </w:r>
            <w:r>
              <w:rPr>
                <w:rFonts w:eastAsia="標楷體"/>
                <w:snapToGrid w:val="0"/>
                <w:sz w:val="24"/>
              </w:rPr>
              <w:t>社會資源，且自</w:t>
            </w:r>
            <w:r>
              <w:rPr>
                <w:rFonts w:eastAsia="標楷體" w:hint="eastAsia"/>
                <w:snapToGrid w:val="0"/>
                <w:sz w:val="24"/>
              </w:rPr>
              <w:t>中醫醫院或醫院附設中醫部</w:t>
            </w:r>
            <w:r>
              <w:rPr>
                <w:rFonts w:eastAsia="標楷體"/>
                <w:snapToGrid w:val="0"/>
                <w:sz w:val="24"/>
              </w:rPr>
              <w:t>經營穩定之觀點而言，亦為重要之指標，無論是急性或長期療養，應依各</w:t>
            </w:r>
            <w:r>
              <w:rPr>
                <w:rFonts w:eastAsia="標楷體" w:hint="eastAsia"/>
                <w:snapToGrid w:val="0"/>
                <w:sz w:val="24"/>
              </w:rPr>
              <w:t>中醫醫院或醫院附設中醫部門</w:t>
            </w:r>
            <w:r>
              <w:rPr>
                <w:rFonts w:eastAsia="標楷體"/>
                <w:snapToGrid w:val="0"/>
                <w:sz w:val="24"/>
              </w:rPr>
              <w:t>特性有效之運用</w:t>
            </w:r>
            <w:r>
              <w:rPr>
                <w:rFonts w:eastAsia="標楷體" w:hint="eastAsia"/>
                <w:snapToGrid w:val="0"/>
                <w:sz w:val="24"/>
              </w:rPr>
              <w:t>中醫</w:t>
            </w:r>
            <w:r>
              <w:rPr>
                <w:rFonts w:eastAsia="標楷體"/>
                <w:snapToGrid w:val="0"/>
                <w:sz w:val="24"/>
              </w:rPr>
              <w:t>病床。</w:t>
            </w:r>
          </w:p>
        </w:tc>
      </w:tr>
      <w:tr w:rsidR="00E24E99" w14:paraId="42F2FB4D" w14:textId="77777777">
        <w:tblPrEx>
          <w:tblCellMar>
            <w:top w:w="0" w:type="dxa"/>
            <w:bottom w:w="0" w:type="dxa"/>
          </w:tblCellMar>
        </w:tblPrEx>
        <w:trPr>
          <w:trHeight w:val="343"/>
        </w:trPr>
        <w:tc>
          <w:tcPr>
            <w:tcW w:w="396" w:type="pct"/>
            <w:tcBorders>
              <w:top w:val="single" w:sz="4" w:space="0" w:color="auto"/>
              <w:left w:val="single" w:sz="4" w:space="0" w:color="auto"/>
              <w:bottom w:val="single" w:sz="4" w:space="0" w:color="auto"/>
            </w:tcBorders>
            <w:vAlign w:val="center"/>
          </w:tcPr>
          <w:p w14:paraId="00490AF5" w14:textId="77777777" w:rsidR="00E24E99" w:rsidRDefault="00E24E99">
            <w:pPr>
              <w:widowControl/>
              <w:snapToGrid w:val="0"/>
              <w:jc w:val="right"/>
              <w:rPr>
                <w:snapToGrid w:val="0"/>
                <w:kern w:val="0"/>
              </w:rPr>
            </w:pPr>
            <w:r>
              <w:rPr>
                <w:snapToGrid w:val="0"/>
                <w:kern w:val="0"/>
              </w:rPr>
              <w:t>2.</w:t>
            </w:r>
            <w:r>
              <w:rPr>
                <w:rFonts w:hint="eastAsia"/>
                <w:snapToGrid w:val="0"/>
                <w:kern w:val="0"/>
              </w:rPr>
              <w:t>2</w:t>
            </w:r>
            <w:r>
              <w:rPr>
                <w:snapToGrid w:val="0"/>
                <w:kern w:val="0"/>
              </w:rPr>
              <w:t>.</w:t>
            </w:r>
            <w:r>
              <w:rPr>
                <w:rFonts w:hint="eastAsia"/>
                <w:snapToGrid w:val="0"/>
                <w:kern w:val="0"/>
              </w:rPr>
              <w:t>3</w:t>
            </w:r>
            <w:r>
              <w:rPr>
                <w:snapToGrid w:val="0"/>
                <w:kern w:val="0"/>
              </w:rPr>
              <w:t>.1</w:t>
            </w:r>
          </w:p>
        </w:tc>
        <w:tc>
          <w:tcPr>
            <w:tcW w:w="1385" w:type="pct"/>
            <w:tcBorders>
              <w:top w:val="single" w:sz="4" w:space="0" w:color="auto"/>
              <w:bottom w:val="single" w:sz="4" w:space="0" w:color="auto"/>
            </w:tcBorders>
            <w:vAlign w:val="center"/>
          </w:tcPr>
          <w:p w14:paraId="0D360930" w14:textId="77777777" w:rsidR="00E24E99" w:rsidRDefault="00E24E99">
            <w:pPr>
              <w:widowControl/>
              <w:snapToGrid w:val="0"/>
              <w:rPr>
                <w:snapToGrid w:val="0"/>
                <w:kern w:val="0"/>
              </w:rPr>
            </w:pPr>
            <w:r>
              <w:rPr>
                <w:snapToGrid w:val="0"/>
                <w:kern w:val="0"/>
              </w:rPr>
              <w:t>有效運用病床，並保持適當</w:t>
            </w:r>
            <w:r>
              <w:rPr>
                <w:rFonts w:hint="eastAsia"/>
                <w:snapToGrid w:val="0"/>
                <w:kern w:val="0"/>
              </w:rPr>
              <w:t>占</w:t>
            </w:r>
            <w:r>
              <w:rPr>
                <w:snapToGrid w:val="0"/>
                <w:kern w:val="0"/>
              </w:rPr>
              <w:t>床率</w:t>
            </w:r>
          </w:p>
        </w:tc>
        <w:tc>
          <w:tcPr>
            <w:tcW w:w="258" w:type="pct"/>
            <w:tcBorders>
              <w:top w:val="single" w:sz="4" w:space="0" w:color="auto"/>
              <w:bottom w:val="single" w:sz="4" w:space="0" w:color="auto"/>
            </w:tcBorders>
            <w:vAlign w:val="center"/>
          </w:tcPr>
          <w:p w14:paraId="6D0B220B" w14:textId="77777777" w:rsidR="00E24E99" w:rsidRDefault="00E24E99">
            <w:pPr>
              <w:widowControl/>
              <w:snapToGrid w:val="0"/>
              <w:jc w:val="both"/>
              <w:rPr>
                <w:snapToGrid w:val="0"/>
                <w:kern w:val="0"/>
              </w:rPr>
            </w:pPr>
            <w:r>
              <w:rPr>
                <w:rFonts w:hint="eastAsia"/>
                <w:snapToGrid w:val="0"/>
                <w:kern w:val="0"/>
                <w:u w:val="single"/>
              </w:rPr>
              <w:t>可</w:t>
            </w:r>
          </w:p>
        </w:tc>
        <w:tc>
          <w:tcPr>
            <w:tcW w:w="258" w:type="pct"/>
            <w:tcBorders>
              <w:top w:val="single" w:sz="4" w:space="0" w:color="auto"/>
              <w:bottom w:val="single" w:sz="4" w:space="0" w:color="auto"/>
            </w:tcBorders>
            <w:vAlign w:val="center"/>
          </w:tcPr>
          <w:p w14:paraId="5F2603A2" w14:textId="77777777" w:rsidR="00E24E99" w:rsidRDefault="00E24E99">
            <w:pPr>
              <w:widowControl/>
              <w:snapToGrid w:val="0"/>
              <w:jc w:val="both"/>
              <w:rPr>
                <w:snapToGrid w:val="0"/>
                <w:kern w:val="0"/>
              </w:rPr>
            </w:pPr>
            <w:r>
              <w:rPr>
                <w:rFonts w:hint="eastAsia"/>
                <w:snapToGrid w:val="0"/>
                <w:kern w:val="0"/>
                <w:u w:val="single"/>
              </w:rPr>
              <w:t>可</w:t>
            </w:r>
          </w:p>
        </w:tc>
        <w:tc>
          <w:tcPr>
            <w:tcW w:w="2703" w:type="pct"/>
            <w:tcBorders>
              <w:top w:val="single" w:sz="4" w:space="0" w:color="auto"/>
              <w:bottom w:val="single" w:sz="4" w:space="0" w:color="auto"/>
              <w:right w:val="single" w:sz="4" w:space="0" w:color="auto"/>
            </w:tcBorders>
            <w:vAlign w:val="center"/>
          </w:tcPr>
          <w:p w14:paraId="50665450" w14:textId="77777777" w:rsidR="00E24E99" w:rsidRDefault="00E24E99">
            <w:pPr>
              <w:snapToGrid w:val="0"/>
              <w:jc w:val="both"/>
              <w:rPr>
                <w:rFonts w:hint="eastAsia"/>
                <w:snapToGrid w:val="0"/>
                <w:kern w:val="0"/>
              </w:rPr>
            </w:pPr>
            <w:r>
              <w:rPr>
                <w:rFonts w:hint="eastAsia"/>
                <w:snapToGrid w:val="0"/>
                <w:kern w:val="0"/>
              </w:rPr>
              <w:t>C</w:t>
            </w:r>
            <w:r>
              <w:rPr>
                <w:rFonts w:hint="eastAsia"/>
                <w:snapToGrid w:val="0"/>
                <w:kern w:val="0"/>
              </w:rPr>
              <w:t>：</w:t>
            </w:r>
          </w:p>
          <w:p w14:paraId="00BD6193" w14:textId="77777777" w:rsidR="00E24E99" w:rsidRDefault="00E24E99">
            <w:pPr>
              <w:snapToGrid w:val="0"/>
              <w:ind w:leftChars="200" w:left="720" w:hangingChars="100" w:hanging="240"/>
              <w:jc w:val="both"/>
              <w:rPr>
                <w:snapToGrid w:val="0"/>
                <w:kern w:val="0"/>
              </w:rPr>
            </w:pPr>
            <w:r>
              <w:rPr>
                <w:rFonts w:hint="eastAsia"/>
                <w:snapToGrid w:val="0"/>
                <w:kern w:val="0"/>
              </w:rPr>
              <w:t>1.</w:t>
            </w:r>
            <w:r>
              <w:rPr>
                <w:rFonts w:hint="eastAsia"/>
                <w:snapToGrid w:val="0"/>
                <w:kern w:val="0"/>
              </w:rPr>
              <w:t>中醫醫院或醫院附設中醫部門</w:t>
            </w:r>
            <w:r>
              <w:rPr>
                <w:snapToGrid w:val="0"/>
                <w:kern w:val="0"/>
              </w:rPr>
              <w:t>整體之</w:t>
            </w:r>
            <w:r>
              <w:rPr>
                <w:rFonts w:hint="eastAsia"/>
                <w:snapToGrid w:val="0"/>
                <w:kern w:val="0"/>
              </w:rPr>
              <w:t>占</w:t>
            </w:r>
            <w:r>
              <w:rPr>
                <w:snapToGrid w:val="0"/>
                <w:kern w:val="0"/>
              </w:rPr>
              <w:t>床率應保持在適當之比率。</w:t>
            </w:r>
          </w:p>
          <w:p w14:paraId="7C54F614" w14:textId="77777777" w:rsidR="00E24E99" w:rsidRDefault="00E24E99">
            <w:pPr>
              <w:snapToGrid w:val="0"/>
              <w:ind w:leftChars="200" w:left="720" w:hangingChars="100" w:hanging="240"/>
              <w:jc w:val="both"/>
              <w:rPr>
                <w:snapToGrid w:val="0"/>
                <w:kern w:val="0"/>
              </w:rPr>
            </w:pPr>
            <w:r>
              <w:rPr>
                <w:rFonts w:hint="eastAsia"/>
                <w:snapToGrid w:val="0"/>
                <w:kern w:val="0"/>
              </w:rPr>
              <w:lastRenderedPageBreak/>
              <w:t>2.</w:t>
            </w:r>
            <w:r>
              <w:rPr>
                <w:snapToGrid w:val="0"/>
                <w:kern w:val="0"/>
              </w:rPr>
              <w:t>定期檢討各科別床數利用率，並據以作</w:t>
            </w:r>
            <w:r>
              <w:rPr>
                <w:rFonts w:hint="eastAsia"/>
                <w:snapToGrid w:val="0"/>
                <w:kern w:val="0"/>
              </w:rPr>
              <w:t>為</w:t>
            </w:r>
            <w:r>
              <w:rPr>
                <w:snapToGrid w:val="0"/>
                <w:kern w:val="0"/>
              </w:rPr>
              <w:t>病床調整之參考。</w:t>
            </w:r>
          </w:p>
          <w:p w14:paraId="62714783" w14:textId="77777777" w:rsidR="00E24E99" w:rsidRDefault="00E24E99">
            <w:pPr>
              <w:rPr>
                <w:rFonts w:hint="eastAsia"/>
              </w:rPr>
            </w:pPr>
            <w:r>
              <w:rPr>
                <w:rFonts w:hint="eastAsia"/>
              </w:rPr>
              <w:t>B</w:t>
            </w:r>
            <w:r>
              <w:rPr>
                <w:rFonts w:hint="eastAsia"/>
              </w:rPr>
              <w:t>或</w:t>
            </w:r>
            <w:r>
              <w:rPr>
                <w:rFonts w:hint="eastAsia"/>
              </w:rPr>
              <w:t>A</w:t>
            </w:r>
            <w:r>
              <w:rPr>
                <w:rFonts w:hint="eastAsia"/>
              </w:rPr>
              <w:t>：</w:t>
            </w:r>
          </w:p>
          <w:p w14:paraId="2ED167B3" w14:textId="77777777" w:rsidR="00E24E99" w:rsidRDefault="00E24E99">
            <w:pPr>
              <w:snapToGrid w:val="0"/>
              <w:jc w:val="both"/>
              <w:rPr>
                <w:rFonts w:hint="eastAsia"/>
              </w:rPr>
            </w:pPr>
            <w:r>
              <w:rPr>
                <w:rFonts w:hint="eastAsia"/>
              </w:rPr>
              <w:t>符合</w:t>
            </w:r>
            <w:r>
              <w:rPr>
                <w:rFonts w:hint="eastAsia"/>
              </w:rPr>
              <w:t xml:space="preserve">C </w:t>
            </w:r>
            <w:r>
              <w:rPr>
                <w:rFonts w:hint="eastAsia"/>
              </w:rPr>
              <w:t>項，且應定期檢討占床率之適當性，訂有改善措施，並確實執行且成效良好。</w:t>
            </w:r>
          </w:p>
          <w:p w14:paraId="32840237" w14:textId="77777777" w:rsidR="00E24E99" w:rsidRDefault="00E24E99">
            <w:pPr>
              <w:snapToGrid w:val="0"/>
              <w:jc w:val="both"/>
              <w:rPr>
                <w:rFonts w:ascii="細明體" w:eastAsia="細明體" w:hAnsi="新細明體" w:hint="eastAsia"/>
              </w:rPr>
            </w:pPr>
            <w:r>
              <w:rPr>
                <w:rFonts w:eastAsia="華康粗圓體" w:hint="eastAsia"/>
                <w:b/>
                <w:bCs/>
              </w:rPr>
              <w:t>【備註】</w:t>
            </w:r>
          </w:p>
          <w:p w14:paraId="0D55B6B3" w14:textId="77777777" w:rsidR="00E24E99" w:rsidRDefault="00E24E99">
            <w:pPr>
              <w:snapToGrid w:val="0"/>
              <w:jc w:val="both"/>
              <w:rPr>
                <w:rFonts w:ascii="新細明體" w:eastAsia="新細明體" w:hAnsi="新細明體" w:hint="eastAsia"/>
                <w:u w:val="single"/>
              </w:rPr>
            </w:pPr>
            <w:r>
              <w:rPr>
                <w:rFonts w:ascii="新細明體" w:eastAsia="新細明體" w:hAnsi="新細明體" w:hint="eastAsia"/>
                <w:u w:val="single"/>
              </w:rPr>
              <w:t>1.實際辦理中醫住院業務者，視情況評為C。</w:t>
            </w:r>
          </w:p>
          <w:p w14:paraId="2C4EA5C7" w14:textId="77777777" w:rsidR="00E24E99" w:rsidRDefault="00E24E99">
            <w:pPr>
              <w:snapToGrid w:val="0"/>
              <w:jc w:val="both"/>
              <w:rPr>
                <w:rFonts w:ascii="新細明體" w:eastAsia="新細明體" w:hAnsi="新細明體" w:hint="eastAsia"/>
                <w:u w:val="single"/>
              </w:rPr>
            </w:pPr>
            <w:r>
              <w:rPr>
                <w:rFonts w:ascii="新細明體" w:eastAsia="新細明體" w:hAnsi="新細明體" w:hint="eastAsia"/>
                <w:u w:val="single"/>
              </w:rPr>
              <w:t>2.占床率達20%者，視情況評為B。</w:t>
            </w:r>
          </w:p>
          <w:p w14:paraId="603A9856" w14:textId="77777777" w:rsidR="00E24E99" w:rsidRDefault="00E24E99">
            <w:pPr>
              <w:snapToGrid w:val="0"/>
              <w:jc w:val="both"/>
              <w:rPr>
                <w:rFonts w:hint="eastAsia"/>
                <w:snapToGrid w:val="0"/>
                <w:kern w:val="0"/>
              </w:rPr>
            </w:pPr>
            <w:r>
              <w:rPr>
                <w:rFonts w:ascii="新細明體" w:eastAsia="新細明體" w:hAnsi="新細明體" w:hint="eastAsia"/>
                <w:snapToGrid w:val="0"/>
                <w:kern w:val="0"/>
                <w:u w:val="single"/>
              </w:rPr>
              <w:t>3.</w:t>
            </w:r>
            <w:r>
              <w:rPr>
                <w:rFonts w:ascii="新細明體" w:eastAsia="新細明體" w:hAnsi="新細明體" w:hint="eastAsia"/>
                <w:u w:val="single"/>
              </w:rPr>
              <w:t>占床率達40%者，視情況評為A。</w:t>
            </w:r>
          </w:p>
        </w:tc>
      </w:tr>
      <w:tr w:rsidR="00E24E99" w14:paraId="14516B1F" w14:textId="77777777">
        <w:tblPrEx>
          <w:tblCellMar>
            <w:top w:w="0" w:type="dxa"/>
            <w:bottom w:w="0" w:type="dxa"/>
          </w:tblCellMar>
        </w:tblPrEx>
        <w:trPr>
          <w:trHeight w:val="343"/>
        </w:trPr>
        <w:tc>
          <w:tcPr>
            <w:tcW w:w="396" w:type="pct"/>
            <w:tcBorders>
              <w:top w:val="double" w:sz="4" w:space="0" w:color="auto"/>
              <w:left w:val="single" w:sz="4" w:space="0" w:color="auto"/>
              <w:bottom w:val="single" w:sz="4" w:space="0" w:color="auto"/>
              <w:right w:val="single" w:sz="4" w:space="0" w:color="auto"/>
            </w:tcBorders>
            <w:vAlign w:val="center"/>
          </w:tcPr>
          <w:p w14:paraId="7E9F8D90" w14:textId="77777777" w:rsidR="00E24E99" w:rsidRDefault="00E24E99">
            <w:pPr>
              <w:widowControl/>
              <w:snapToGrid w:val="0"/>
              <w:jc w:val="both"/>
              <w:rPr>
                <w:rFonts w:hint="eastAsia"/>
                <w:b/>
                <w:bCs/>
                <w:snapToGrid w:val="0"/>
                <w:kern w:val="0"/>
              </w:rPr>
            </w:pPr>
            <w:r>
              <w:rPr>
                <w:b/>
                <w:bCs/>
                <w:snapToGrid w:val="0"/>
                <w:kern w:val="0"/>
              </w:rPr>
              <w:lastRenderedPageBreak/>
              <w:t>2.</w:t>
            </w:r>
            <w:r>
              <w:rPr>
                <w:rFonts w:hint="eastAsia"/>
                <w:b/>
                <w:bCs/>
                <w:snapToGrid w:val="0"/>
                <w:kern w:val="0"/>
              </w:rPr>
              <w:t>3</w:t>
            </w:r>
          </w:p>
        </w:tc>
        <w:tc>
          <w:tcPr>
            <w:tcW w:w="1385" w:type="pct"/>
            <w:tcBorders>
              <w:top w:val="double" w:sz="4" w:space="0" w:color="auto"/>
              <w:left w:val="single" w:sz="4" w:space="0" w:color="auto"/>
              <w:bottom w:val="single" w:sz="4" w:space="0" w:color="auto"/>
              <w:right w:val="single" w:sz="4" w:space="0" w:color="auto"/>
            </w:tcBorders>
            <w:vAlign w:val="center"/>
          </w:tcPr>
          <w:p w14:paraId="4A06D049" w14:textId="77777777" w:rsidR="00E24E99" w:rsidRDefault="00E24E99">
            <w:pPr>
              <w:widowControl/>
              <w:snapToGrid w:val="0"/>
              <w:rPr>
                <w:b/>
                <w:bCs/>
                <w:snapToGrid w:val="0"/>
                <w:kern w:val="0"/>
              </w:rPr>
            </w:pPr>
            <w:r>
              <w:rPr>
                <w:b/>
                <w:bCs/>
                <w:snapToGrid w:val="0"/>
                <w:kern w:val="0"/>
              </w:rPr>
              <w:t>病歷管理</w:t>
            </w:r>
          </w:p>
        </w:tc>
        <w:tc>
          <w:tcPr>
            <w:tcW w:w="258" w:type="pct"/>
            <w:tcBorders>
              <w:top w:val="double" w:sz="4" w:space="0" w:color="auto"/>
              <w:left w:val="single" w:sz="4" w:space="0" w:color="auto"/>
              <w:bottom w:val="single" w:sz="4" w:space="0" w:color="auto"/>
              <w:right w:val="single" w:sz="4" w:space="0" w:color="auto"/>
            </w:tcBorders>
            <w:vAlign w:val="center"/>
          </w:tcPr>
          <w:p w14:paraId="02716DD8" w14:textId="77777777" w:rsidR="00E24E99" w:rsidRDefault="00E24E99">
            <w:pPr>
              <w:widowControl/>
              <w:snapToGrid w:val="0"/>
              <w:jc w:val="both"/>
              <w:rPr>
                <w:b/>
                <w:bCs/>
                <w:snapToGrid w:val="0"/>
                <w:kern w:val="0"/>
              </w:rPr>
            </w:pPr>
          </w:p>
        </w:tc>
        <w:tc>
          <w:tcPr>
            <w:tcW w:w="258" w:type="pct"/>
            <w:tcBorders>
              <w:top w:val="double" w:sz="4" w:space="0" w:color="auto"/>
              <w:left w:val="single" w:sz="4" w:space="0" w:color="auto"/>
              <w:bottom w:val="single" w:sz="4" w:space="0" w:color="auto"/>
              <w:right w:val="single" w:sz="4" w:space="0" w:color="auto"/>
            </w:tcBorders>
            <w:vAlign w:val="center"/>
          </w:tcPr>
          <w:p w14:paraId="548FAB78" w14:textId="77777777" w:rsidR="00E24E99" w:rsidRDefault="00E24E99">
            <w:pPr>
              <w:widowControl/>
              <w:snapToGrid w:val="0"/>
              <w:jc w:val="both"/>
              <w:rPr>
                <w:b/>
                <w:bCs/>
                <w:snapToGrid w:val="0"/>
                <w:kern w:val="0"/>
              </w:rPr>
            </w:pPr>
          </w:p>
        </w:tc>
        <w:tc>
          <w:tcPr>
            <w:tcW w:w="2703" w:type="pct"/>
            <w:tcBorders>
              <w:top w:val="double" w:sz="4" w:space="0" w:color="auto"/>
              <w:left w:val="single" w:sz="4" w:space="0" w:color="auto"/>
              <w:bottom w:val="single" w:sz="4" w:space="0" w:color="auto"/>
              <w:right w:val="single" w:sz="4" w:space="0" w:color="auto"/>
            </w:tcBorders>
            <w:vAlign w:val="center"/>
          </w:tcPr>
          <w:p w14:paraId="26B1F6AF" w14:textId="77777777" w:rsidR="00E24E99" w:rsidRDefault="00E24E99">
            <w:pPr>
              <w:widowControl/>
              <w:adjustRightInd w:val="0"/>
              <w:snapToGrid w:val="0"/>
              <w:rPr>
                <w:rFonts w:hint="eastAsia"/>
                <w:bCs/>
                <w:snapToGrid w:val="0"/>
                <w:kern w:val="0"/>
              </w:rPr>
            </w:pPr>
          </w:p>
        </w:tc>
      </w:tr>
      <w:tr w:rsidR="00E24E99" w14:paraId="34797390" w14:textId="77777777">
        <w:tblPrEx>
          <w:tblCellMar>
            <w:top w:w="0" w:type="dxa"/>
            <w:bottom w:w="0" w:type="dxa"/>
          </w:tblCellMar>
        </w:tblPrEx>
        <w:trPr>
          <w:trHeight w:val="343"/>
        </w:trPr>
        <w:tc>
          <w:tcPr>
            <w:tcW w:w="396" w:type="pct"/>
            <w:tcBorders>
              <w:top w:val="single" w:sz="4" w:space="0" w:color="auto"/>
              <w:left w:val="single" w:sz="4" w:space="0" w:color="auto"/>
            </w:tcBorders>
            <w:vAlign w:val="center"/>
          </w:tcPr>
          <w:p w14:paraId="12874C0C" w14:textId="77777777" w:rsidR="00E24E99" w:rsidRDefault="00E24E99">
            <w:pPr>
              <w:snapToGrid w:val="0"/>
              <w:jc w:val="both"/>
              <w:rPr>
                <w:bCs/>
                <w:snapToGrid w:val="0"/>
                <w:kern w:val="0"/>
              </w:rPr>
            </w:pPr>
            <w:r>
              <w:rPr>
                <w:b/>
                <w:bCs/>
                <w:snapToGrid w:val="0"/>
                <w:kern w:val="0"/>
              </w:rPr>
              <w:t>2.</w:t>
            </w:r>
            <w:r>
              <w:rPr>
                <w:rFonts w:hint="eastAsia"/>
                <w:b/>
                <w:bCs/>
                <w:snapToGrid w:val="0"/>
                <w:kern w:val="0"/>
              </w:rPr>
              <w:t>3</w:t>
            </w:r>
            <w:r>
              <w:rPr>
                <w:b/>
                <w:bCs/>
                <w:snapToGrid w:val="0"/>
                <w:kern w:val="0"/>
              </w:rPr>
              <w:t>.1</w:t>
            </w:r>
          </w:p>
        </w:tc>
        <w:tc>
          <w:tcPr>
            <w:tcW w:w="1385" w:type="pct"/>
            <w:tcBorders>
              <w:top w:val="single" w:sz="4" w:space="0" w:color="auto"/>
            </w:tcBorders>
            <w:vAlign w:val="center"/>
          </w:tcPr>
          <w:p w14:paraId="6B7D1C48" w14:textId="77777777" w:rsidR="00E24E99" w:rsidRDefault="00E24E99">
            <w:pPr>
              <w:widowControl/>
              <w:snapToGrid w:val="0"/>
              <w:rPr>
                <w:b/>
                <w:bCs/>
                <w:snapToGrid w:val="0"/>
                <w:kern w:val="0"/>
              </w:rPr>
            </w:pPr>
            <w:r>
              <w:rPr>
                <w:b/>
                <w:bCs/>
                <w:snapToGrid w:val="0"/>
                <w:kern w:val="0"/>
              </w:rPr>
              <w:t>設有完備之病歷管理部門</w:t>
            </w:r>
          </w:p>
        </w:tc>
        <w:tc>
          <w:tcPr>
            <w:tcW w:w="258" w:type="pct"/>
            <w:tcBorders>
              <w:top w:val="single" w:sz="4" w:space="0" w:color="auto"/>
            </w:tcBorders>
            <w:vAlign w:val="center"/>
          </w:tcPr>
          <w:p w14:paraId="39B2F1A4" w14:textId="77777777" w:rsidR="00E24E99" w:rsidRDefault="00E24E99">
            <w:pPr>
              <w:widowControl/>
              <w:snapToGrid w:val="0"/>
              <w:jc w:val="both"/>
              <w:rPr>
                <w:b/>
                <w:bCs/>
                <w:snapToGrid w:val="0"/>
                <w:kern w:val="0"/>
              </w:rPr>
            </w:pPr>
          </w:p>
        </w:tc>
        <w:tc>
          <w:tcPr>
            <w:tcW w:w="258" w:type="pct"/>
            <w:tcBorders>
              <w:top w:val="single" w:sz="4" w:space="0" w:color="auto"/>
            </w:tcBorders>
            <w:vAlign w:val="center"/>
          </w:tcPr>
          <w:p w14:paraId="20ECE13E" w14:textId="77777777" w:rsidR="00E24E99" w:rsidRDefault="00E24E99">
            <w:pPr>
              <w:widowControl/>
              <w:snapToGrid w:val="0"/>
              <w:jc w:val="both"/>
              <w:rPr>
                <w:b/>
                <w:bCs/>
                <w:snapToGrid w:val="0"/>
                <w:kern w:val="0"/>
              </w:rPr>
            </w:pPr>
          </w:p>
        </w:tc>
        <w:tc>
          <w:tcPr>
            <w:tcW w:w="2703" w:type="pct"/>
            <w:tcBorders>
              <w:top w:val="single" w:sz="4" w:space="0" w:color="auto"/>
              <w:right w:val="single" w:sz="4" w:space="0" w:color="auto"/>
            </w:tcBorders>
            <w:vAlign w:val="center"/>
          </w:tcPr>
          <w:p w14:paraId="3A89D7FF" w14:textId="77777777" w:rsidR="00E24E99" w:rsidRDefault="00E24E99">
            <w:pPr>
              <w:snapToGrid w:val="0"/>
              <w:ind w:left="260" w:hanging="260"/>
              <w:jc w:val="both"/>
              <w:rPr>
                <w:snapToGrid w:val="0"/>
                <w:kern w:val="0"/>
              </w:rPr>
            </w:pPr>
            <w:r>
              <w:rPr>
                <w:snapToGrid w:val="0"/>
                <w:kern w:val="0"/>
              </w:rPr>
              <w:t>[</w:t>
            </w:r>
            <w:r>
              <w:rPr>
                <w:rFonts w:hint="eastAsia"/>
                <w:snapToGrid w:val="0"/>
                <w:kern w:val="0"/>
              </w:rPr>
              <w:t>重點</w:t>
            </w:r>
            <w:r>
              <w:rPr>
                <w:snapToGrid w:val="0"/>
                <w:kern w:val="0"/>
              </w:rPr>
              <w:t>]</w:t>
            </w:r>
          </w:p>
          <w:p w14:paraId="55302E9F" w14:textId="77777777" w:rsidR="00E24E99" w:rsidRDefault="00E24E99">
            <w:pPr>
              <w:widowControl/>
              <w:snapToGrid w:val="0"/>
              <w:jc w:val="both"/>
              <w:rPr>
                <w:bCs/>
                <w:snapToGrid w:val="0"/>
                <w:kern w:val="0"/>
              </w:rPr>
            </w:pPr>
            <w:r>
              <w:rPr>
                <w:bCs/>
                <w:snapToGrid w:val="0"/>
                <w:kern w:val="0"/>
              </w:rPr>
              <w:t>病歷之妥善管理</w:t>
            </w:r>
            <w:r>
              <w:rPr>
                <w:snapToGrid w:val="0"/>
                <w:kern w:val="0"/>
              </w:rPr>
              <w:t>，對</w:t>
            </w:r>
            <w:r>
              <w:rPr>
                <w:rFonts w:hint="eastAsia"/>
                <w:snapToGrid w:val="0"/>
                <w:kern w:val="0"/>
              </w:rPr>
              <w:t>中醫醫院或醫院附設中醫部</w:t>
            </w:r>
            <w:r>
              <w:rPr>
                <w:snapToGrid w:val="0"/>
                <w:kern w:val="0"/>
              </w:rPr>
              <w:t>提供之醫療品質有很大之影響，在本項下將評估病歷妥善管理之體制是否完善適當。</w:t>
            </w:r>
          </w:p>
        </w:tc>
      </w:tr>
      <w:tr w:rsidR="00E24E99" w14:paraId="67A58F8E" w14:textId="77777777">
        <w:tblPrEx>
          <w:tblCellMar>
            <w:top w:w="0" w:type="dxa"/>
            <w:bottom w:w="0" w:type="dxa"/>
          </w:tblCellMar>
        </w:tblPrEx>
        <w:trPr>
          <w:trHeight w:val="343"/>
        </w:trPr>
        <w:tc>
          <w:tcPr>
            <w:tcW w:w="396" w:type="pct"/>
            <w:tcBorders>
              <w:top w:val="single" w:sz="4" w:space="0" w:color="auto"/>
              <w:left w:val="single" w:sz="4" w:space="0" w:color="auto"/>
            </w:tcBorders>
            <w:vAlign w:val="center"/>
          </w:tcPr>
          <w:p w14:paraId="32532112" w14:textId="77777777" w:rsidR="00E24E99" w:rsidRDefault="00E24E99">
            <w:pPr>
              <w:widowControl/>
              <w:snapToGrid w:val="0"/>
              <w:jc w:val="right"/>
              <w:rPr>
                <w:snapToGrid w:val="0"/>
                <w:kern w:val="0"/>
              </w:rPr>
            </w:pPr>
            <w:r>
              <w:rPr>
                <w:snapToGrid w:val="0"/>
                <w:kern w:val="0"/>
              </w:rPr>
              <w:t>2.</w:t>
            </w:r>
            <w:r>
              <w:rPr>
                <w:rFonts w:hint="eastAsia"/>
                <w:snapToGrid w:val="0"/>
                <w:kern w:val="0"/>
              </w:rPr>
              <w:t>3</w:t>
            </w:r>
            <w:r>
              <w:rPr>
                <w:snapToGrid w:val="0"/>
                <w:kern w:val="0"/>
              </w:rPr>
              <w:t>.1.1</w:t>
            </w:r>
          </w:p>
        </w:tc>
        <w:tc>
          <w:tcPr>
            <w:tcW w:w="1385" w:type="pct"/>
            <w:tcBorders>
              <w:top w:val="single" w:sz="4" w:space="0" w:color="auto"/>
            </w:tcBorders>
            <w:vAlign w:val="center"/>
          </w:tcPr>
          <w:p w14:paraId="3A288D80" w14:textId="77777777" w:rsidR="00E24E99" w:rsidRDefault="00E24E99">
            <w:pPr>
              <w:widowControl/>
              <w:snapToGrid w:val="0"/>
              <w:rPr>
                <w:snapToGrid w:val="0"/>
                <w:kern w:val="0"/>
              </w:rPr>
            </w:pPr>
            <w:r>
              <w:rPr>
                <w:snapToGrid w:val="0"/>
                <w:kern w:val="0"/>
              </w:rPr>
              <w:t>設立病歷管理部門</w:t>
            </w:r>
            <w:r>
              <w:rPr>
                <w:rFonts w:hint="eastAsia"/>
                <w:snapToGrid w:val="0"/>
                <w:kern w:val="0"/>
              </w:rPr>
              <w:t>或有專人負責</w:t>
            </w:r>
            <w:r>
              <w:rPr>
                <w:snapToGrid w:val="0"/>
                <w:kern w:val="0"/>
              </w:rPr>
              <w:t>，人力配置適當</w:t>
            </w:r>
          </w:p>
        </w:tc>
        <w:tc>
          <w:tcPr>
            <w:tcW w:w="258" w:type="pct"/>
            <w:tcBorders>
              <w:top w:val="single" w:sz="4" w:space="0" w:color="auto"/>
            </w:tcBorders>
            <w:vAlign w:val="center"/>
          </w:tcPr>
          <w:p w14:paraId="40C938CC" w14:textId="77777777" w:rsidR="00E24E99" w:rsidRDefault="00E24E99">
            <w:pPr>
              <w:widowControl/>
              <w:snapToGrid w:val="0"/>
              <w:jc w:val="both"/>
              <w:rPr>
                <w:rFonts w:hint="eastAsia"/>
                <w:snapToGrid w:val="0"/>
                <w:kern w:val="0"/>
              </w:rPr>
            </w:pPr>
            <w:r>
              <w:rPr>
                <w:rFonts w:hint="eastAsia"/>
                <w:snapToGrid w:val="0"/>
                <w:kern w:val="0"/>
              </w:rPr>
              <w:t>基</w:t>
            </w:r>
          </w:p>
        </w:tc>
        <w:tc>
          <w:tcPr>
            <w:tcW w:w="258" w:type="pct"/>
            <w:tcBorders>
              <w:top w:val="single" w:sz="4" w:space="0" w:color="auto"/>
            </w:tcBorders>
            <w:vAlign w:val="center"/>
          </w:tcPr>
          <w:p w14:paraId="0294C706" w14:textId="77777777" w:rsidR="00E24E99" w:rsidRDefault="00E24E99">
            <w:pPr>
              <w:widowControl/>
              <w:snapToGrid w:val="0"/>
              <w:jc w:val="both"/>
              <w:rPr>
                <w:rFonts w:hint="eastAsia"/>
                <w:snapToGrid w:val="0"/>
                <w:kern w:val="0"/>
              </w:rPr>
            </w:pPr>
            <w:r>
              <w:rPr>
                <w:rFonts w:hint="eastAsia"/>
                <w:snapToGrid w:val="0"/>
                <w:kern w:val="0"/>
              </w:rPr>
              <w:t>基</w:t>
            </w:r>
          </w:p>
        </w:tc>
        <w:tc>
          <w:tcPr>
            <w:tcW w:w="2703" w:type="pct"/>
            <w:tcBorders>
              <w:top w:val="single" w:sz="4" w:space="0" w:color="auto"/>
              <w:right w:val="single" w:sz="4" w:space="0" w:color="auto"/>
            </w:tcBorders>
            <w:vAlign w:val="center"/>
          </w:tcPr>
          <w:p w14:paraId="20A3EDA6" w14:textId="77777777" w:rsidR="00E24E99" w:rsidRDefault="00E24E99">
            <w:pPr>
              <w:widowControl/>
              <w:snapToGrid w:val="0"/>
              <w:jc w:val="both"/>
              <w:rPr>
                <w:snapToGrid w:val="0"/>
                <w:kern w:val="0"/>
              </w:rPr>
            </w:pPr>
            <w:r>
              <w:rPr>
                <w:snapToGrid w:val="0"/>
                <w:kern w:val="0"/>
              </w:rPr>
              <w:t>C</w:t>
            </w:r>
            <w:r>
              <w:rPr>
                <w:rFonts w:hint="eastAsia"/>
                <w:snapToGrid w:val="0"/>
                <w:kern w:val="0"/>
              </w:rPr>
              <w:t>：符合下列項目：</w:t>
            </w:r>
          </w:p>
          <w:p w14:paraId="4BE0C330" w14:textId="77777777" w:rsidR="00E24E99" w:rsidRDefault="00E24E99">
            <w:pPr>
              <w:widowControl/>
              <w:snapToGrid w:val="0"/>
              <w:ind w:firstLineChars="200" w:firstLine="480"/>
              <w:jc w:val="both"/>
              <w:rPr>
                <w:snapToGrid w:val="0"/>
                <w:kern w:val="0"/>
              </w:rPr>
            </w:pPr>
            <w:r>
              <w:rPr>
                <w:snapToGrid w:val="0"/>
                <w:kern w:val="0"/>
              </w:rPr>
              <w:t>1.</w:t>
            </w:r>
            <w:r>
              <w:rPr>
                <w:rFonts w:hint="eastAsia"/>
                <w:snapToGrid w:val="0"/>
                <w:kern w:val="0"/>
              </w:rPr>
              <w:t>設有病歷管理部門或有專人負責。</w:t>
            </w:r>
          </w:p>
          <w:p w14:paraId="08ACD6AB" w14:textId="77777777" w:rsidR="00E24E99" w:rsidRDefault="00E24E99">
            <w:pPr>
              <w:widowControl/>
              <w:snapToGrid w:val="0"/>
              <w:ind w:leftChars="214" w:left="754" w:hangingChars="100" w:hanging="240"/>
              <w:jc w:val="both"/>
              <w:rPr>
                <w:snapToGrid w:val="0"/>
                <w:kern w:val="0"/>
              </w:rPr>
            </w:pPr>
            <w:r>
              <w:rPr>
                <w:snapToGrid w:val="0"/>
                <w:kern w:val="0"/>
              </w:rPr>
              <w:t>2.</w:t>
            </w:r>
            <w:r>
              <w:rPr>
                <w:rFonts w:hint="eastAsia"/>
                <w:snapToGrid w:val="0"/>
                <w:kern w:val="0"/>
              </w:rPr>
              <w:t>人力配置應符合醫院規模及業務量，並考量病床數及業務量做調整。</w:t>
            </w:r>
          </w:p>
          <w:p w14:paraId="69B40382" w14:textId="77777777" w:rsidR="00E24E99" w:rsidRDefault="00E24E99">
            <w:pPr>
              <w:widowControl/>
              <w:adjustRightInd w:val="0"/>
              <w:snapToGrid w:val="0"/>
              <w:ind w:left="360" w:hangingChars="150" w:hanging="360"/>
              <w:rPr>
                <w:rFonts w:hint="eastAsia"/>
                <w:snapToGrid w:val="0"/>
                <w:kern w:val="0"/>
              </w:rPr>
            </w:pPr>
            <w:r>
              <w:rPr>
                <w:rFonts w:hint="eastAsia"/>
                <w:snapToGrid w:val="0"/>
                <w:kern w:val="0"/>
              </w:rPr>
              <w:t>B</w:t>
            </w:r>
            <w:r>
              <w:rPr>
                <w:rFonts w:hint="eastAsia"/>
                <w:snapToGrid w:val="0"/>
                <w:kern w:val="0"/>
              </w:rPr>
              <w:t>：符合</w:t>
            </w:r>
            <w:r>
              <w:rPr>
                <w:rFonts w:hint="eastAsia"/>
                <w:snapToGrid w:val="0"/>
                <w:kern w:val="0"/>
              </w:rPr>
              <w:t>C</w:t>
            </w:r>
            <w:r>
              <w:rPr>
                <w:rFonts w:hint="eastAsia"/>
                <w:snapToGrid w:val="0"/>
                <w:kern w:val="0"/>
              </w:rPr>
              <w:t>項，且設有病歷管理委員會，並由資深醫師擔任主委且委員會會議紀錄詳實。</w:t>
            </w:r>
          </w:p>
          <w:p w14:paraId="39F78491" w14:textId="77777777" w:rsidR="00E24E99" w:rsidRDefault="00E24E99">
            <w:pPr>
              <w:widowControl/>
              <w:adjustRightInd w:val="0"/>
              <w:snapToGrid w:val="0"/>
              <w:ind w:left="360" w:hangingChars="150" w:hanging="360"/>
              <w:rPr>
                <w:rFonts w:hint="eastAsia"/>
                <w:bCs/>
                <w:snapToGrid w:val="0"/>
                <w:kern w:val="0"/>
              </w:rPr>
            </w:pPr>
            <w:r>
              <w:rPr>
                <w:rFonts w:hint="eastAsia"/>
                <w:snapToGrid w:val="0"/>
                <w:kern w:val="0"/>
              </w:rPr>
              <w:t>A</w:t>
            </w:r>
            <w:r>
              <w:rPr>
                <w:rFonts w:hint="eastAsia"/>
                <w:snapToGrid w:val="0"/>
                <w:kern w:val="0"/>
              </w:rPr>
              <w:t>：符合</w:t>
            </w:r>
            <w:r>
              <w:rPr>
                <w:rFonts w:hint="eastAsia"/>
                <w:snapToGrid w:val="0"/>
                <w:kern w:val="0"/>
              </w:rPr>
              <w:t>B</w:t>
            </w:r>
            <w:r>
              <w:rPr>
                <w:rFonts w:hint="eastAsia"/>
                <w:snapToGrid w:val="0"/>
                <w:kern w:val="0"/>
              </w:rPr>
              <w:t>項，且人力充足，專業能力與作業功能良好。</w:t>
            </w:r>
          </w:p>
        </w:tc>
      </w:tr>
      <w:tr w:rsidR="00E24E99" w14:paraId="626171D1" w14:textId="77777777">
        <w:tblPrEx>
          <w:tblCellMar>
            <w:top w:w="0" w:type="dxa"/>
            <w:bottom w:w="0" w:type="dxa"/>
          </w:tblCellMar>
        </w:tblPrEx>
        <w:trPr>
          <w:trHeight w:val="343"/>
        </w:trPr>
        <w:tc>
          <w:tcPr>
            <w:tcW w:w="396" w:type="pct"/>
            <w:tcBorders>
              <w:top w:val="single" w:sz="4" w:space="0" w:color="auto"/>
              <w:left w:val="single" w:sz="4" w:space="0" w:color="auto"/>
            </w:tcBorders>
            <w:vAlign w:val="center"/>
          </w:tcPr>
          <w:p w14:paraId="55813578" w14:textId="77777777" w:rsidR="00E24E99" w:rsidRDefault="00E24E99">
            <w:pPr>
              <w:widowControl/>
              <w:snapToGrid w:val="0"/>
              <w:jc w:val="right"/>
              <w:rPr>
                <w:snapToGrid w:val="0"/>
                <w:kern w:val="0"/>
              </w:rPr>
            </w:pPr>
            <w:r>
              <w:rPr>
                <w:snapToGrid w:val="0"/>
                <w:kern w:val="0"/>
              </w:rPr>
              <w:t>2.</w:t>
            </w:r>
            <w:r>
              <w:rPr>
                <w:rFonts w:hint="eastAsia"/>
                <w:snapToGrid w:val="0"/>
                <w:kern w:val="0"/>
              </w:rPr>
              <w:t>3</w:t>
            </w:r>
            <w:r>
              <w:rPr>
                <w:snapToGrid w:val="0"/>
                <w:kern w:val="0"/>
              </w:rPr>
              <w:t>.1.2</w:t>
            </w:r>
          </w:p>
        </w:tc>
        <w:tc>
          <w:tcPr>
            <w:tcW w:w="1385" w:type="pct"/>
            <w:tcBorders>
              <w:top w:val="single" w:sz="4" w:space="0" w:color="auto"/>
            </w:tcBorders>
            <w:vAlign w:val="center"/>
          </w:tcPr>
          <w:p w14:paraId="58ED123C" w14:textId="77777777" w:rsidR="00E24E99" w:rsidRDefault="00E24E99">
            <w:pPr>
              <w:widowControl/>
              <w:snapToGrid w:val="0"/>
              <w:rPr>
                <w:snapToGrid w:val="0"/>
                <w:kern w:val="0"/>
              </w:rPr>
            </w:pPr>
            <w:r>
              <w:rPr>
                <w:snapToGrid w:val="0"/>
                <w:kern w:val="0"/>
              </w:rPr>
              <w:t>病歷管理、疾病分類等人員均經專業訓練</w:t>
            </w:r>
            <w:r>
              <w:rPr>
                <w:rFonts w:hint="eastAsia"/>
                <w:snapToGrid w:val="0"/>
                <w:kern w:val="0"/>
              </w:rPr>
              <w:t>或</w:t>
            </w:r>
            <w:r>
              <w:rPr>
                <w:snapToGrid w:val="0"/>
                <w:kern w:val="0"/>
              </w:rPr>
              <w:t>資格甄審考試及格，並接受繼續教育</w:t>
            </w:r>
          </w:p>
        </w:tc>
        <w:tc>
          <w:tcPr>
            <w:tcW w:w="258" w:type="pct"/>
            <w:tcBorders>
              <w:top w:val="single" w:sz="4" w:space="0" w:color="auto"/>
            </w:tcBorders>
            <w:vAlign w:val="center"/>
          </w:tcPr>
          <w:p w14:paraId="19E1793E" w14:textId="77777777" w:rsidR="00E24E99" w:rsidRDefault="00E24E99">
            <w:pPr>
              <w:widowControl/>
              <w:snapToGrid w:val="0"/>
              <w:jc w:val="both"/>
              <w:rPr>
                <w:rFonts w:hint="eastAsia"/>
                <w:snapToGrid w:val="0"/>
                <w:kern w:val="0"/>
              </w:rPr>
            </w:pPr>
            <w:r>
              <w:rPr>
                <w:rFonts w:hint="eastAsia"/>
                <w:snapToGrid w:val="0"/>
                <w:kern w:val="0"/>
                <w:u w:val="single"/>
              </w:rPr>
              <w:t>可</w:t>
            </w:r>
          </w:p>
        </w:tc>
        <w:tc>
          <w:tcPr>
            <w:tcW w:w="258" w:type="pct"/>
            <w:tcBorders>
              <w:top w:val="single" w:sz="4" w:space="0" w:color="auto"/>
            </w:tcBorders>
            <w:vAlign w:val="center"/>
          </w:tcPr>
          <w:p w14:paraId="79F4F325" w14:textId="77777777" w:rsidR="00E24E99" w:rsidRDefault="00E24E99">
            <w:pPr>
              <w:widowControl/>
              <w:snapToGrid w:val="0"/>
              <w:jc w:val="both"/>
              <w:rPr>
                <w:rFonts w:hint="eastAsia"/>
                <w:snapToGrid w:val="0"/>
                <w:kern w:val="0"/>
              </w:rPr>
            </w:pPr>
            <w:r>
              <w:rPr>
                <w:rFonts w:hint="eastAsia"/>
                <w:snapToGrid w:val="0"/>
                <w:kern w:val="0"/>
              </w:rPr>
              <w:t>基</w:t>
            </w:r>
          </w:p>
        </w:tc>
        <w:tc>
          <w:tcPr>
            <w:tcW w:w="2703" w:type="pct"/>
            <w:tcBorders>
              <w:top w:val="single" w:sz="4" w:space="0" w:color="auto"/>
              <w:right w:val="single" w:sz="4" w:space="0" w:color="auto"/>
            </w:tcBorders>
            <w:vAlign w:val="center"/>
          </w:tcPr>
          <w:p w14:paraId="4520D86A" w14:textId="77777777" w:rsidR="00E24E99" w:rsidRDefault="00E24E99">
            <w:pPr>
              <w:widowControl/>
              <w:snapToGrid w:val="0"/>
              <w:ind w:left="360" w:hangingChars="150" w:hanging="360"/>
              <w:jc w:val="both"/>
              <w:rPr>
                <w:snapToGrid w:val="0"/>
                <w:kern w:val="0"/>
              </w:rPr>
            </w:pPr>
            <w:r>
              <w:rPr>
                <w:snapToGrid w:val="0"/>
                <w:kern w:val="0"/>
              </w:rPr>
              <w:t>C</w:t>
            </w:r>
            <w:r>
              <w:rPr>
                <w:rFonts w:hint="eastAsia"/>
                <w:snapToGrid w:val="0"/>
                <w:kern w:val="0"/>
              </w:rPr>
              <w:t>：設有業務之病歷管理、疾病分類等人員，並經專業訓練。</w:t>
            </w:r>
          </w:p>
          <w:p w14:paraId="181B2BA8" w14:textId="77777777" w:rsidR="00E24E99" w:rsidRDefault="00E24E99">
            <w:pPr>
              <w:widowControl/>
              <w:snapToGrid w:val="0"/>
              <w:ind w:left="360" w:hangingChars="150" w:hanging="360"/>
              <w:jc w:val="both"/>
              <w:rPr>
                <w:snapToGrid w:val="0"/>
                <w:kern w:val="0"/>
              </w:rPr>
            </w:pPr>
            <w:r>
              <w:rPr>
                <w:snapToGrid w:val="0"/>
                <w:kern w:val="0"/>
              </w:rPr>
              <w:t>B</w:t>
            </w:r>
            <w:r>
              <w:rPr>
                <w:rFonts w:hint="eastAsia"/>
                <w:snapToGrid w:val="0"/>
                <w:kern w:val="0"/>
              </w:rPr>
              <w:t>或</w:t>
            </w:r>
            <w:r>
              <w:rPr>
                <w:snapToGrid w:val="0"/>
                <w:kern w:val="0"/>
              </w:rPr>
              <w:t>A</w:t>
            </w:r>
            <w:r>
              <w:rPr>
                <w:rFonts w:hint="eastAsia"/>
                <w:snapToGrid w:val="0"/>
                <w:kern w:val="0"/>
              </w:rPr>
              <w:t>：符合</w:t>
            </w:r>
            <w:r>
              <w:rPr>
                <w:rFonts w:hint="eastAsia"/>
                <w:snapToGrid w:val="0"/>
                <w:kern w:val="0"/>
              </w:rPr>
              <w:t>C</w:t>
            </w:r>
            <w:r>
              <w:rPr>
                <w:rFonts w:hint="eastAsia"/>
                <w:snapToGrid w:val="0"/>
                <w:kern w:val="0"/>
              </w:rPr>
              <w:t>項，且</w:t>
            </w:r>
          </w:p>
          <w:p w14:paraId="65669B01" w14:textId="77777777" w:rsidR="00E24E99" w:rsidRDefault="00E24E99">
            <w:pPr>
              <w:widowControl/>
              <w:snapToGrid w:val="0"/>
              <w:ind w:firstLineChars="200" w:firstLine="480"/>
              <w:jc w:val="both"/>
              <w:rPr>
                <w:snapToGrid w:val="0"/>
                <w:kern w:val="0"/>
              </w:rPr>
            </w:pPr>
            <w:r>
              <w:rPr>
                <w:snapToGrid w:val="0"/>
                <w:kern w:val="0"/>
              </w:rPr>
              <w:t>1.</w:t>
            </w:r>
            <w:r>
              <w:rPr>
                <w:rFonts w:hint="eastAsia"/>
                <w:snapToGrid w:val="0"/>
                <w:kern w:val="0"/>
              </w:rPr>
              <w:t>所有人員均能經常性接受繼續教育。</w:t>
            </w:r>
          </w:p>
          <w:p w14:paraId="2C556070" w14:textId="77777777" w:rsidR="00E24E99" w:rsidRDefault="00E24E99">
            <w:pPr>
              <w:widowControl/>
              <w:adjustRightInd w:val="0"/>
              <w:snapToGrid w:val="0"/>
              <w:ind w:firstLineChars="200" w:firstLine="480"/>
              <w:rPr>
                <w:rFonts w:hint="eastAsia"/>
                <w:bCs/>
                <w:snapToGrid w:val="0"/>
                <w:kern w:val="0"/>
              </w:rPr>
            </w:pPr>
            <w:r>
              <w:rPr>
                <w:snapToGrid w:val="0"/>
                <w:kern w:val="0"/>
              </w:rPr>
              <w:t>2.</w:t>
            </w:r>
            <w:r>
              <w:rPr>
                <w:rFonts w:hint="eastAsia"/>
                <w:snapToGrid w:val="0"/>
                <w:kern w:val="0"/>
              </w:rPr>
              <w:t>通過相關資格甄審考試。</w:t>
            </w:r>
          </w:p>
        </w:tc>
      </w:tr>
      <w:tr w:rsidR="00E24E99" w14:paraId="13AAD726" w14:textId="77777777">
        <w:tblPrEx>
          <w:tblCellMar>
            <w:top w:w="0" w:type="dxa"/>
            <w:bottom w:w="0" w:type="dxa"/>
          </w:tblCellMar>
        </w:tblPrEx>
        <w:trPr>
          <w:trHeight w:val="343"/>
        </w:trPr>
        <w:tc>
          <w:tcPr>
            <w:tcW w:w="396" w:type="pct"/>
            <w:tcBorders>
              <w:top w:val="single" w:sz="4" w:space="0" w:color="auto"/>
              <w:left w:val="single" w:sz="4" w:space="0" w:color="auto"/>
            </w:tcBorders>
            <w:vAlign w:val="center"/>
          </w:tcPr>
          <w:p w14:paraId="4F58438E" w14:textId="77777777" w:rsidR="00E24E99" w:rsidRDefault="00E24E99">
            <w:pPr>
              <w:widowControl/>
              <w:snapToGrid w:val="0"/>
              <w:jc w:val="both"/>
              <w:rPr>
                <w:b/>
                <w:bCs/>
                <w:snapToGrid w:val="0"/>
                <w:kern w:val="0"/>
              </w:rPr>
            </w:pPr>
            <w:r>
              <w:rPr>
                <w:b/>
                <w:bCs/>
                <w:snapToGrid w:val="0"/>
                <w:kern w:val="0"/>
              </w:rPr>
              <w:t>2.</w:t>
            </w:r>
            <w:r>
              <w:rPr>
                <w:rFonts w:hint="eastAsia"/>
                <w:b/>
                <w:bCs/>
                <w:snapToGrid w:val="0"/>
                <w:kern w:val="0"/>
              </w:rPr>
              <w:t>3</w:t>
            </w:r>
            <w:r>
              <w:rPr>
                <w:b/>
                <w:bCs/>
                <w:snapToGrid w:val="0"/>
                <w:kern w:val="0"/>
              </w:rPr>
              <w:t>.2</w:t>
            </w:r>
          </w:p>
        </w:tc>
        <w:tc>
          <w:tcPr>
            <w:tcW w:w="1385" w:type="pct"/>
            <w:tcBorders>
              <w:top w:val="single" w:sz="4" w:space="0" w:color="auto"/>
            </w:tcBorders>
            <w:vAlign w:val="center"/>
          </w:tcPr>
          <w:p w14:paraId="08247641" w14:textId="77777777" w:rsidR="00E24E99" w:rsidRDefault="00E24E99">
            <w:pPr>
              <w:widowControl/>
              <w:snapToGrid w:val="0"/>
              <w:rPr>
                <w:b/>
                <w:bCs/>
                <w:snapToGrid w:val="0"/>
                <w:kern w:val="0"/>
              </w:rPr>
            </w:pPr>
            <w:r>
              <w:rPr>
                <w:b/>
                <w:bCs/>
                <w:snapToGrid w:val="0"/>
                <w:kern w:val="0"/>
              </w:rPr>
              <w:t>病歷應妥善管理</w:t>
            </w:r>
          </w:p>
        </w:tc>
        <w:tc>
          <w:tcPr>
            <w:tcW w:w="258" w:type="pct"/>
            <w:tcBorders>
              <w:top w:val="single" w:sz="4" w:space="0" w:color="auto"/>
            </w:tcBorders>
            <w:vAlign w:val="center"/>
          </w:tcPr>
          <w:p w14:paraId="79D96304" w14:textId="77777777" w:rsidR="00E24E99" w:rsidRDefault="00E24E99">
            <w:pPr>
              <w:widowControl/>
              <w:snapToGrid w:val="0"/>
              <w:jc w:val="both"/>
              <w:rPr>
                <w:b/>
                <w:bCs/>
                <w:snapToGrid w:val="0"/>
                <w:kern w:val="0"/>
              </w:rPr>
            </w:pPr>
          </w:p>
        </w:tc>
        <w:tc>
          <w:tcPr>
            <w:tcW w:w="258" w:type="pct"/>
            <w:tcBorders>
              <w:top w:val="single" w:sz="4" w:space="0" w:color="auto"/>
            </w:tcBorders>
            <w:vAlign w:val="center"/>
          </w:tcPr>
          <w:p w14:paraId="23B894A1" w14:textId="77777777" w:rsidR="00E24E99" w:rsidRDefault="00E24E99">
            <w:pPr>
              <w:widowControl/>
              <w:snapToGrid w:val="0"/>
              <w:jc w:val="both"/>
              <w:rPr>
                <w:b/>
                <w:bCs/>
                <w:snapToGrid w:val="0"/>
                <w:kern w:val="0"/>
              </w:rPr>
            </w:pPr>
          </w:p>
        </w:tc>
        <w:tc>
          <w:tcPr>
            <w:tcW w:w="2703" w:type="pct"/>
            <w:tcBorders>
              <w:top w:val="single" w:sz="4" w:space="0" w:color="auto"/>
              <w:right w:val="single" w:sz="4" w:space="0" w:color="auto"/>
            </w:tcBorders>
            <w:vAlign w:val="center"/>
          </w:tcPr>
          <w:p w14:paraId="7B2AA7D8" w14:textId="77777777" w:rsidR="00E24E99" w:rsidRDefault="00E24E99">
            <w:pPr>
              <w:snapToGrid w:val="0"/>
              <w:jc w:val="both"/>
              <w:rPr>
                <w:snapToGrid w:val="0"/>
                <w:kern w:val="0"/>
              </w:rPr>
            </w:pPr>
            <w:r>
              <w:rPr>
                <w:snapToGrid w:val="0"/>
                <w:kern w:val="0"/>
              </w:rPr>
              <w:t>[</w:t>
            </w:r>
            <w:r>
              <w:rPr>
                <w:rFonts w:hint="eastAsia"/>
                <w:snapToGrid w:val="0"/>
                <w:kern w:val="0"/>
              </w:rPr>
              <w:t>重點</w:t>
            </w:r>
            <w:r>
              <w:rPr>
                <w:snapToGrid w:val="0"/>
                <w:kern w:val="0"/>
              </w:rPr>
              <w:t>]</w:t>
            </w:r>
          </w:p>
          <w:p w14:paraId="2E7614FD" w14:textId="77777777" w:rsidR="00E24E99" w:rsidRDefault="00E24E99">
            <w:pPr>
              <w:snapToGrid w:val="0"/>
              <w:jc w:val="both"/>
              <w:rPr>
                <w:snapToGrid w:val="0"/>
                <w:kern w:val="0"/>
              </w:rPr>
            </w:pPr>
            <w:r>
              <w:rPr>
                <w:snapToGrid w:val="0"/>
                <w:kern w:val="0"/>
              </w:rPr>
              <w:t>對病歷之妥善管理應以</w:t>
            </w:r>
            <w:r>
              <w:rPr>
                <w:rFonts w:hint="eastAsia"/>
                <w:snapToGrid w:val="0"/>
                <w:kern w:val="0"/>
              </w:rPr>
              <w:t>下列觀點評估</w:t>
            </w:r>
            <w:r>
              <w:rPr>
                <w:snapToGrid w:val="0"/>
                <w:kern w:val="0"/>
              </w:rPr>
              <w:t>：</w:t>
            </w:r>
          </w:p>
          <w:p w14:paraId="030FE9C8" w14:textId="77777777" w:rsidR="00E24E99" w:rsidRDefault="00E24E99">
            <w:pPr>
              <w:snapToGrid w:val="0"/>
              <w:ind w:left="240" w:hangingChars="100" w:hanging="240"/>
              <w:jc w:val="both"/>
              <w:rPr>
                <w:snapToGrid w:val="0"/>
                <w:kern w:val="0"/>
              </w:rPr>
            </w:pPr>
            <w:r>
              <w:rPr>
                <w:rFonts w:hint="eastAsia"/>
                <w:snapToGrid w:val="0"/>
                <w:kern w:val="0"/>
              </w:rPr>
              <w:t>1.</w:t>
            </w:r>
            <w:r>
              <w:rPr>
                <w:snapToGrid w:val="0"/>
                <w:kern w:val="0"/>
              </w:rPr>
              <w:t>病人之病歷應統一</w:t>
            </w:r>
            <w:r>
              <w:rPr>
                <w:rFonts w:hint="eastAsia"/>
                <w:snapToGrid w:val="0"/>
                <w:kern w:val="0"/>
              </w:rPr>
              <w:t>保存管</w:t>
            </w:r>
            <w:r>
              <w:rPr>
                <w:snapToGrid w:val="0"/>
                <w:kern w:val="0"/>
              </w:rPr>
              <w:t>理，以利</w:t>
            </w:r>
            <w:r>
              <w:rPr>
                <w:rFonts w:hint="eastAsia"/>
                <w:snapToGrid w:val="0"/>
                <w:kern w:val="0"/>
              </w:rPr>
              <w:t>各</w:t>
            </w:r>
            <w:r>
              <w:rPr>
                <w:snapToGrid w:val="0"/>
                <w:kern w:val="0"/>
              </w:rPr>
              <w:t>科</w:t>
            </w:r>
            <w:r>
              <w:rPr>
                <w:rFonts w:hint="eastAsia"/>
                <w:snapToGrid w:val="0"/>
                <w:kern w:val="0"/>
              </w:rPr>
              <w:t>醫</w:t>
            </w:r>
            <w:r>
              <w:rPr>
                <w:snapToGrid w:val="0"/>
                <w:kern w:val="0"/>
              </w:rPr>
              <w:t>療參考，且有不致於發生重複診療之缺失。</w:t>
            </w:r>
          </w:p>
          <w:p w14:paraId="14885628" w14:textId="77777777" w:rsidR="00E24E99" w:rsidRDefault="00E24E99">
            <w:pPr>
              <w:snapToGrid w:val="0"/>
              <w:jc w:val="both"/>
              <w:rPr>
                <w:snapToGrid w:val="0"/>
                <w:kern w:val="0"/>
              </w:rPr>
            </w:pPr>
            <w:r>
              <w:rPr>
                <w:rFonts w:hint="eastAsia"/>
                <w:snapToGrid w:val="0"/>
                <w:kern w:val="0"/>
              </w:rPr>
              <w:t>2.</w:t>
            </w:r>
            <w:r>
              <w:rPr>
                <w:snapToGrid w:val="0"/>
                <w:kern w:val="0"/>
              </w:rPr>
              <w:t>病歷</w:t>
            </w:r>
            <w:r>
              <w:rPr>
                <w:rFonts w:hint="eastAsia"/>
                <w:snapToGrid w:val="0"/>
                <w:kern w:val="0"/>
              </w:rPr>
              <w:t>行蹤</w:t>
            </w:r>
            <w:r>
              <w:rPr>
                <w:snapToGrid w:val="0"/>
                <w:kern w:val="0"/>
              </w:rPr>
              <w:t>處應明確掌握，訂有防止遺失之管理機制。</w:t>
            </w:r>
          </w:p>
          <w:p w14:paraId="4D5DEE5C" w14:textId="77777777" w:rsidR="00E24E99" w:rsidRDefault="00E24E99">
            <w:pPr>
              <w:snapToGrid w:val="0"/>
              <w:ind w:left="240" w:hangingChars="100" w:hanging="240"/>
              <w:jc w:val="both"/>
              <w:rPr>
                <w:snapToGrid w:val="0"/>
                <w:kern w:val="0"/>
              </w:rPr>
            </w:pPr>
            <w:r>
              <w:rPr>
                <w:rFonts w:hint="eastAsia"/>
                <w:snapToGrid w:val="0"/>
                <w:kern w:val="0"/>
              </w:rPr>
              <w:t>3.</w:t>
            </w:r>
            <w:r>
              <w:rPr>
                <w:snapToGrid w:val="0"/>
                <w:kern w:val="0"/>
              </w:rPr>
              <w:t>使用統一之病歷號</w:t>
            </w:r>
            <w:r>
              <w:rPr>
                <w:rFonts w:hint="eastAsia"/>
                <w:snapToGrid w:val="0"/>
                <w:kern w:val="0"/>
              </w:rPr>
              <w:t>規則，</w:t>
            </w:r>
            <w:r>
              <w:rPr>
                <w:snapToGrid w:val="0"/>
                <w:kern w:val="0"/>
              </w:rPr>
              <w:t>避免同名同姓病人發生弄錯之缺失。</w:t>
            </w:r>
          </w:p>
          <w:p w14:paraId="278E2840" w14:textId="77777777" w:rsidR="00E24E99" w:rsidRDefault="00E24E99">
            <w:pPr>
              <w:snapToGrid w:val="0"/>
              <w:jc w:val="both"/>
              <w:rPr>
                <w:snapToGrid w:val="0"/>
                <w:kern w:val="0"/>
              </w:rPr>
            </w:pPr>
            <w:r>
              <w:rPr>
                <w:rFonts w:hint="eastAsia"/>
                <w:snapToGrid w:val="0"/>
                <w:kern w:val="0"/>
              </w:rPr>
              <w:t>4.</w:t>
            </w:r>
            <w:r>
              <w:rPr>
                <w:snapToGrid w:val="0"/>
                <w:kern w:val="0"/>
              </w:rPr>
              <w:t>門診病歷送到診間等之及時</w:t>
            </w:r>
            <w:r>
              <w:rPr>
                <w:rFonts w:hint="eastAsia"/>
                <w:snapToGrid w:val="0"/>
                <w:kern w:val="0"/>
              </w:rPr>
              <w:t>性評估</w:t>
            </w:r>
            <w:r>
              <w:rPr>
                <w:snapToGrid w:val="0"/>
                <w:kern w:val="0"/>
              </w:rPr>
              <w:t>。</w:t>
            </w:r>
          </w:p>
        </w:tc>
      </w:tr>
      <w:tr w:rsidR="00E24E99" w14:paraId="2682574A" w14:textId="77777777">
        <w:tblPrEx>
          <w:tblCellMar>
            <w:top w:w="0" w:type="dxa"/>
            <w:bottom w:w="0" w:type="dxa"/>
          </w:tblCellMar>
        </w:tblPrEx>
        <w:trPr>
          <w:trHeight w:val="343"/>
        </w:trPr>
        <w:tc>
          <w:tcPr>
            <w:tcW w:w="396" w:type="pct"/>
            <w:tcBorders>
              <w:top w:val="single" w:sz="4" w:space="0" w:color="auto"/>
              <w:left w:val="single" w:sz="4" w:space="0" w:color="auto"/>
            </w:tcBorders>
            <w:vAlign w:val="center"/>
          </w:tcPr>
          <w:p w14:paraId="1C0C939D" w14:textId="77777777" w:rsidR="00E24E99" w:rsidRDefault="00E24E99">
            <w:pPr>
              <w:widowControl/>
              <w:snapToGrid w:val="0"/>
              <w:jc w:val="right"/>
              <w:rPr>
                <w:snapToGrid w:val="0"/>
                <w:kern w:val="0"/>
              </w:rPr>
            </w:pPr>
            <w:r>
              <w:rPr>
                <w:snapToGrid w:val="0"/>
                <w:kern w:val="0"/>
              </w:rPr>
              <w:t>2.</w:t>
            </w:r>
            <w:r>
              <w:rPr>
                <w:rFonts w:hint="eastAsia"/>
                <w:snapToGrid w:val="0"/>
                <w:kern w:val="0"/>
              </w:rPr>
              <w:t>3</w:t>
            </w:r>
            <w:r>
              <w:rPr>
                <w:snapToGrid w:val="0"/>
                <w:kern w:val="0"/>
              </w:rPr>
              <w:t>.2.1</w:t>
            </w:r>
          </w:p>
        </w:tc>
        <w:tc>
          <w:tcPr>
            <w:tcW w:w="1385" w:type="pct"/>
            <w:tcBorders>
              <w:top w:val="single" w:sz="4" w:space="0" w:color="auto"/>
            </w:tcBorders>
            <w:vAlign w:val="center"/>
          </w:tcPr>
          <w:p w14:paraId="2987BA77" w14:textId="77777777" w:rsidR="00E24E99" w:rsidRDefault="00E24E99">
            <w:pPr>
              <w:widowControl/>
              <w:snapToGrid w:val="0"/>
              <w:rPr>
                <w:snapToGrid w:val="0"/>
                <w:kern w:val="0"/>
              </w:rPr>
            </w:pPr>
            <w:r>
              <w:rPr>
                <w:rFonts w:hint="eastAsia"/>
                <w:snapToGrid w:val="0"/>
                <w:kern w:val="0"/>
              </w:rPr>
              <w:t>建立</w:t>
            </w:r>
            <w:r>
              <w:rPr>
                <w:snapToGrid w:val="0"/>
                <w:kern w:val="0"/>
              </w:rPr>
              <w:t>病歷管理</w:t>
            </w:r>
            <w:r>
              <w:rPr>
                <w:rFonts w:hint="eastAsia"/>
                <w:snapToGrid w:val="0"/>
                <w:kern w:val="0"/>
              </w:rPr>
              <w:t>制度</w:t>
            </w:r>
          </w:p>
        </w:tc>
        <w:tc>
          <w:tcPr>
            <w:tcW w:w="258" w:type="pct"/>
            <w:tcBorders>
              <w:top w:val="single" w:sz="4" w:space="0" w:color="auto"/>
            </w:tcBorders>
            <w:vAlign w:val="center"/>
          </w:tcPr>
          <w:p w14:paraId="57092532" w14:textId="77777777" w:rsidR="00E24E99" w:rsidRDefault="00E24E99">
            <w:pPr>
              <w:widowControl/>
              <w:snapToGrid w:val="0"/>
              <w:jc w:val="both"/>
              <w:rPr>
                <w:rFonts w:hint="eastAsia"/>
                <w:snapToGrid w:val="0"/>
                <w:kern w:val="0"/>
              </w:rPr>
            </w:pPr>
            <w:r>
              <w:rPr>
                <w:rFonts w:hint="eastAsia"/>
                <w:snapToGrid w:val="0"/>
                <w:kern w:val="0"/>
              </w:rPr>
              <w:t>基</w:t>
            </w:r>
          </w:p>
        </w:tc>
        <w:tc>
          <w:tcPr>
            <w:tcW w:w="258" w:type="pct"/>
            <w:tcBorders>
              <w:top w:val="single" w:sz="4" w:space="0" w:color="auto"/>
            </w:tcBorders>
            <w:vAlign w:val="center"/>
          </w:tcPr>
          <w:p w14:paraId="14E4D153" w14:textId="77777777" w:rsidR="00E24E99" w:rsidRDefault="00E24E99">
            <w:pPr>
              <w:widowControl/>
              <w:snapToGrid w:val="0"/>
              <w:jc w:val="both"/>
              <w:rPr>
                <w:rFonts w:hint="eastAsia"/>
                <w:snapToGrid w:val="0"/>
                <w:kern w:val="0"/>
              </w:rPr>
            </w:pPr>
            <w:r>
              <w:rPr>
                <w:rFonts w:hint="eastAsia"/>
                <w:snapToGrid w:val="0"/>
                <w:kern w:val="0"/>
              </w:rPr>
              <w:t>基</w:t>
            </w:r>
          </w:p>
        </w:tc>
        <w:tc>
          <w:tcPr>
            <w:tcW w:w="2703" w:type="pct"/>
            <w:tcBorders>
              <w:top w:val="single" w:sz="4" w:space="0" w:color="auto"/>
              <w:right w:val="single" w:sz="4" w:space="0" w:color="auto"/>
            </w:tcBorders>
            <w:vAlign w:val="center"/>
          </w:tcPr>
          <w:p w14:paraId="293F0EAF" w14:textId="77777777" w:rsidR="00E24E99" w:rsidRDefault="00E24E99">
            <w:pPr>
              <w:adjustRightInd w:val="0"/>
              <w:snapToGrid w:val="0"/>
              <w:ind w:left="964" w:hanging="964"/>
              <w:jc w:val="both"/>
              <w:rPr>
                <w:rFonts w:hint="eastAsia"/>
              </w:rPr>
            </w:pPr>
            <w:r>
              <w:rPr>
                <w:rFonts w:hint="eastAsia"/>
              </w:rPr>
              <w:t>Ｃ：</w:t>
            </w:r>
          </w:p>
          <w:p w14:paraId="73230585" w14:textId="77777777" w:rsidR="00E24E99" w:rsidRDefault="00E24E99">
            <w:pPr>
              <w:adjustRightInd w:val="0"/>
              <w:snapToGrid w:val="0"/>
              <w:ind w:leftChars="100" w:left="514" w:hangingChars="114" w:hanging="274"/>
              <w:jc w:val="both"/>
              <w:rPr>
                <w:rFonts w:hint="eastAsia"/>
              </w:rPr>
            </w:pPr>
            <w:r>
              <w:rPr>
                <w:rFonts w:hint="eastAsia"/>
              </w:rPr>
              <w:t>1.</w:t>
            </w:r>
            <w:r>
              <w:rPr>
                <w:rFonts w:hint="eastAsia"/>
              </w:rPr>
              <w:t>病歷格式設計完善，且按內容類別編排整齊裝訂牢靠易於查閱。</w:t>
            </w:r>
          </w:p>
          <w:p w14:paraId="2197B721" w14:textId="77777777" w:rsidR="00E24E99" w:rsidRDefault="00E24E99">
            <w:pPr>
              <w:adjustRightInd w:val="0"/>
              <w:snapToGrid w:val="0"/>
              <w:ind w:leftChars="100" w:left="962" w:hangingChars="301" w:hanging="722"/>
              <w:jc w:val="both"/>
              <w:rPr>
                <w:rFonts w:hint="eastAsia"/>
              </w:rPr>
            </w:pPr>
            <w:r>
              <w:rPr>
                <w:rFonts w:hint="eastAsia"/>
              </w:rPr>
              <w:t>2.</w:t>
            </w:r>
            <w:r>
              <w:rPr>
                <w:rFonts w:hint="eastAsia"/>
              </w:rPr>
              <w:t>病歷檔案排列整齊。</w:t>
            </w:r>
          </w:p>
          <w:p w14:paraId="5459318C" w14:textId="77777777" w:rsidR="00E24E99" w:rsidRDefault="00E24E99">
            <w:pPr>
              <w:adjustRightInd w:val="0"/>
              <w:snapToGrid w:val="0"/>
              <w:ind w:leftChars="100" w:left="514" w:hangingChars="114" w:hanging="274"/>
              <w:jc w:val="both"/>
              <w:rPr>
                <w:rFonts w:hint="eastAsia"/>
              </w:rPr>
            </w:pPr>
            <w:r>
              <w:rPr>
                <w:rFonts w:hint="eastAsia"/>
              </w:rPr>
              <w:t>3.</w:t>
            </w:r>
            <w:r>
              <w:rPr>
                <w:rFonts w:hint="eastAsia"/>
              </w:rPr>
              <w:t>病歷調出與歸檔有作出入庫管理與遞送時效之管控。</w:t>
            </w:r>
          </w:p>
          <w:p w14:paraId="7CCEA96A" w14:textId="77777777" w:rsidR="00E24E99" w:rsidRDefault="00E24E99">
            <w:pPr>
              <w:adjustRightInd w:val="0"/>
              <w:snapToGrid w:val="0"/>
              <w:ind w:left="964" w:hanging="964"/>
              <w:jc w:val="both"/>
              <w:rPr>
                <w:rFonts w:hint="eastAsia"/>
              </w:rPr>
            </w:pPr>
            <w:r>
              <w:rPr>
                <w:rFonts w:hint="eastAsia"/>
              </w:rPr>
              <w:t>B</w:t>
            </w:r>
            <w:r>
              <w:rPr>
                <w:rFonts w:hint="eastAsia"/>
              </w:rPr>
              <w:t>：符合</w:t>
            </w:r>
            <w:r>
              <w:rPr>
                <w:rFonts w:hint="eastAsia"/>
              </w:rPr>
              <w:t>C</w:t>
            </w:r>
            <w:r>
              <w:rPr>
                <w:rFonts w:hint="eastAsia"/>
              </w:rPr>
              <w:t>項，且</w:t>
            </w:r>
          </w:p>
          <w:p w14:paraId="1F463462" w14:textId="77777777" w:rsidR="00E24E99" w:rsidRDefault="00E24E99">
            <w:pPr>
              <w:adjustRightInd w:val="0"/>
              <w:snapToGrid w:val="0"/>
              <w:ind w:leftChars="100" w:left="514" w:hangingChars="114" w:hanging="274"/>
              <w:jc w:val="both"/>
              <w:rPr>
                <w:rFonts w:hint="eastAsia"/>
              </w:rPr>
            </w:pPr>
            <w:r>
              <w:rPr>
                <w:rFonts w:hint="eastAsia"/>
              </w:rPr>
              <w:lastRenderedPageBreak/>
              <w:t>1.</w:t>
            </w:r>
            <w:r>
              <w:rPr>
                <w:rFonts w:hint="eastAsia"/>
              </w:rPr>
              <w:t>建立完善之病歷管理資訊系統，協助作業品質之提昇。</w:t>
            </w:r>
          </w:p>
          <w:p w14:paraId="6354443A" w14:textId="77777777" w:rsidR="00E24E99" w:rsidRDefault="00E24E99">
            <w:pPr>
              <w:adjustRightInd w:val="0"/>
              <w:snapToGrid w:val="0"/>
              <w:ind w:leftChars="100" w:left="962" w:hangingChars="301" w:hanging="722"/>
              <w:jc w:val="both"/>
              <w:rPr>
                <w:rFonts w:hint="eastAsia"/>
              </w:rPr>
            </w:pPr>
            <w:r>
              <w:rPr>
                <w:rFonts w:hint="eastAsia"/>
              </w:rPr>
              <w:t>2.</w:t>
            </w:r>
            <w:r>
              <w:rPr>
                <w:rFonts w:hint="eastAsia"/>
              </w:rPr>
              <w:t>病歷管理各項作業訂定標準作業規範。</w:t>
            </w:r>
          </w:p>
          <w:p w14:paraId="32CA60DA" w14:textId="77777777" w:rsidR="00E24E99" w:rsidRDefault="00E24E99">
            <w:pPr>
              <w:adjustRightInd w:val="0"/>
              <w:snapToGrid w:val="0"/>
              <w:ind w:left="964" w:hanging="964"/>
              <w:jc w:val="both"/>
              <w:rPr>
                <w:rFonts w:hint="eastAsia"/>
              </w:rPr>
            </w:pPr>
            <w:r>
              <w:rPr>
                <w:rFonts w:hint="eastAsia"/>
              </w:rPr>
              <w:t>A</w:t>
            </w:r>
            <w:r>
              <w:rPr>
                <w:rFonts w:hint="eastAsia"/>
              </w:rPr>
              <w:t>：符合</w:t>
            </w:r>
            <w:r>
              <w:rPr>
                <w:rFonts w:hint="eastAsia"/>
              </w:rPr>
              <w:t>B</w:t>
            </w:r>
            <w:r>
              <w:rPr>
                <w:rFonts w:hint="eastAsia"/>
              </w:rPr>
              <w:t>項，且病歷管理與疾病分類相關作業訂有</w:t>
            </w:r>
          </w:p>
          <w:p w14:paraId="18F267BC" w14:textId="77777777" w:rsidR="00E24E99" w:rsidRDefault="00E24E99">
            <w:pPr>
              <w:adjustRightInd w:val="0"/>
              <w:snapToGrid w:val="0"/>
              <w:ind w:leftChars="200" w:left="720" w:hangingChars="100" w:hanging="240"/>
              <w:jc w:val="both"/>
              <w:rPr>
                <w:snapToGrid w:val="0"/>
                <w:kern w:val="0"/>
              </w:rPr>
            </w:pPr>
            <w:r>
              <w:rPr>
                <w:rFonts w:hint="eastAsia"/>
              </w:rPr>
              <w:t>品管監控指標，確實執行。</w:t>
            </w:r>
            <w:r>
              <w:rPr>
                <w:rFonts w:hint="eastAsia"/>
              </w:rPr>
              <w:t>.</w:t>
            </w:r>
          </w:p>
        </w:tc>
      </w:tr>
      <w:tr w:rsidR="00E24E99" w14:paraId="0BEA6F2B" w14:textId="77777777">
        <w:tblPrEx>
          <w:tblCellMar>
            <w:top w:w="0" w:type="dxa"/>
            <w:bottom w:w="0" w:type="dxa"/>
          </w:tblCellMar>
        </w:tblPrEx>
        <w:trPr>
          <w:trHeight w:val="343"/>
        </w:trPr>
        <w:tc>
          <w:tcPr>
            <w:tcW w:w="396" w:type="pct"/>
            <w:tcBorders>
              <w:top w:val="single" w:sz="4" w:space="0" w:color="auto"/>
              <w:left w:val="single" w:sz="4" w:space="0" w:color="auto"/>
            </w:tcBorders>
            <w:vAlign w:val="center"/>
          </w:tcPr>
          <w:p w14:paraId="715B6A00" w14:textId="77777777" w:rsidR="00E24E99" w:rsidRDefault="00E24E99">
            <w:pPr>
              <w:widowControl/>
              <w:snapToGrid w:val="0"/>
              <w:jc w:val="right"/>
              <w:rPr>
                <w:snapToGrid w:val="0"/>
                <w:kern w:val="0"/>
              </w:rPr>
            </w:pPr>
            <w:r>
              <w:rPr>
                <w:snapToGrid w:val="0"/>
                <w:kern w:val="0"/>
              </w:rPr>
              <w:lastRenderedPageBreak/>
              <w:t>2.</w:t>
            </w:r>
            <w:r>
              <w:rPr>
                <w:rFonts w:hint="eastAsia"/>
                <w:snapToGrid w:val="0"/>
                <w:kern w:val="0"/>
              </w:rPr>
              <w:t>3</w:t>
            </w:r>
            <w:r>
              <w:rPr>
                <w:snapToGrid w:val="0"/>
                <w:kern w:val="0"/>
              </w:rPr>
              <w:t>.2.2</w:t>
            </w:r>
          </w:p>
        </w:tc>
        <w:tc>
          <w:tcPr>
            <w:tcW w:w="1385" w:type="pct"/>
            <w:tcBorders>
              <w:top w:val="single" w:sz="4" w:space="0" w:color="auto"/>
            </w:tcBorders>
            <w:vAlign w:val="center"/>
          </w:tcPr>
          <w:p w14:paraId="5AFE8413" w14:textId="77777777" w:rsidR="00E24E99" w:rsidRDefault="00E24E99">
            <w:pPr>
              <w:widowControl/>
              <w:snapToGrid w:val="0"/>
              <w:rPr>
                <w:snapToGrid w:val="0"/>
                <w:kern w:val="0"/>
              </w:rPr>
            </w:pPr>
            <w:r>
              <w:rPr>
                <w:snapToGrid w:val="0"/>
                <w:kern w:val="0"/>
              </w:rPr>
              <w:t>每位病人應有一份病歷，並維護資料完整性</w:t>
            </w:r>
          </w:p>
        </w:tc>
        <w:tc>
          <w:tcPr>
            <w:tcW w:w="258" w:type="pct"/>
            <w:tcBorders>
              <w:top w:val="single" w:sz="4" w:space="0" w:color="auto"/>
            </w:tcBorders>
            <w:vAlign w:val="center"/>
          </w:tcPr>
          <w:p w14:paraId="711DB354" w14:textId="77777777" w:rsidR="00E24E99" w:rsidRDefault="00E24E99">
            <w:pPr>
              <w:widowControl/>
              <w:snapToGrid w:val="0"/>
              <w:jc w:val="both"/>
              <w:rPr>
                <w:rFonts w:hint="eastAsia"/>
                <w:snapToGrid w:val="0"/>
                <w:kern w:val="0"/>
              </w:rPr>
            </w:pPr>
            <w:r>
              <w:rPr>
                <w:rFonts w:hint="eastAsia"/>
                <w:snapToGrid w:val="0"/>
                <w:kern w:val="0"/>
              </w:rPr>
              <w:t>基</w:t>
            </w:r>
          </w:p>
        </w:tc>
        <w:tc>
          <w:tcPr>
            <w:tcW w:w="258" w:type="pct"/>
            <w:tcBorders>
              <w:top w:val="single" w:sz="4" w:space="0" w:color="auto"/>
            </w:tcBorders>
            <w:vAlign w:val="center"/>
          </w:tcPr>
          <w:p w14:paraId="1B7582F9" w14:textId="77777777" w:rsidR="00E24E99" w:rsidRDefault="00E24E99">
            <w:pPr>
              <w:widowControl/>
              <w:snapToGrid w:val="0"/>
              <w:jc w:val="both"/>
              <w:rPr>
                <w:rFonts w:hint="eastAsia"/>
                <w:snapToGrid w:val="0"/>
                <w:kern w:val="0"/>
              </w:rPr>
            </w:pPr>
            <w:r>
              <w:rPr>
                <w:rFonts w:hint="eastAsia"/>
                <w:snapToGrid w:val="0"/>
                <w:kern w:val="0"/>
              </w:rPr>
              <w:t>基</w:t>
            </w:r>
          </w:p>
        </w:tc>
        <w:tc>
          <w:tcPr>
            <w:tcW w:w="2703" w:type="pct"/>
            <w:tcBorders>
              <w:top w:val="single" w:sz="4" w:space="0" w:color="auto"/>
              <w:right w:val="single" w:sz="4" w:space="0" w:color="auto"/>
            </w:tcBorders>
            <w:vAlign w:val="center"/>
          </w:tcPr>
          <w:p w14:paraId="062E3BD7" w14:textId="77777777" w:rsidR="00E24E99" w:rsidRDefault="00E24E99">
            <w:pPr>
              <w:snapToGrid w:val="0"/>
              <w:jc w:val="both"/>
              <w:rPr>
                <w:rFonts w:hint="eastAsia"/>
                <w:snapToGrid w:val="0"/>
                <w:kern w:val="0"/>
              </w:rPr>
            </w:pPr>
            <w:r>
              <w:rPr>
                <w:rFonts w:hint="eastAsia"/>
                <w:snapToGrid w:val="0"/>
                <w:kern w:val="0"/>
              </w:rPr>
              <w:t>C</w:t>
            </w:r>
            <w:r>
              <w:rPr>
                <w:rFonts w:hint="eastAsia"/>
                <w:snapToGrid w:val="0"/>
                <w:kern w:val="0"/>
              </w:rPr>
              <w:t>：</w:t>
            </w:r>
          </w:p>
          <w:p w14:paraId="36BA4F1E" w14:textId="77777777" w:rsidR="00E24E99" w:rsidRDefault="00E24E99">
            <w:pPr>
              <w:snapToGrid w:val="0"/>
              <w:ind w:leftChars="200" w:left="720" w:hangingChars="100" w:hanging="240"/>
              <w:jc w:val="both"/>
              <w:rPr>
                <w:rFonts w:hint="eastAsia"/>
                <w:snapToGrid w:val="0"/>
                <w:kern w:val="0"/>
              </w:rPr>
            </w:pPr>
            <w:r>
              <w:rPr>
                <w:rFonts w:hint="eastAsia"/>
                <w:snapToGrid w:val="0"/>
                <w:kern w:val="0"/>
              </w:rPr>
              <w:t>1.</w:t>
            </w:r>
            <w:r>
              <w:rPr>
                <w:snapToGrid w:val="0"/>
                <w:kern w:val="0"/>
              </w:rPr>
              <w:t>每位病人應</w:t>
            </w:r>
            <w:r>
              <w:rPr>
                <w:rFonts w:hint="eastAsia"/>
                <w:snapToGrid w:val="0"/>
                <w:kern w:val="0"/>
              </w:rPr>
              <w:t>只</w:t>
            </w:r>
            <w:r>
              <w:rPr>
                <w:snapToGrid w:val="0"/>
                <w:kern w:val="0"/>
              </w:rPr>
              <w:t>有一</w:t>
            </w:r>
            <w:r>
              <w:rPr>
                <w:rFonts w:hint="eastAsia"/>
                <w:snapToGrid w:val="0"/>
                <w:kern w:val="0"/>
              </w:rPr>
              <w:t>份</w:t>
            </w:r>
            <w:r>
              <w:rPr>
                <w:snapToGrid w:val="0"/>
                <w:kern w:val="0"/>
              </w:rPr>
              <w:t>病歷</w:t>
            </w:r>
            <w:r>
              <w:rPr>
                <w:rFonts w:hint="eastAsia"/>
                <w:snapToGrid w:val="0"/>
                <w:kern w:val="0"/>
              </w:rPr>
              <w:t>，且首頁應有病人藥物過敏之紀錄。</w:t>
            </w:r>
          </w:p>
          <w:p w14:paraId="247A0B97" w14:textId="77777777" w:rsidR="00E24E99" w:rsidRDefault="00E24E99">
            <w:pPr>
              <w:snapToGrid w:val="0"/>
              <w:ind w:leftChars="200" w:left="720" w:hangingChars="100" w:hanging="240"/>
              <w:jc w:val="both"/>
              <w:rPr>
                <w:snapToGrid w:val="0"/>
                <w:kern w:val="0"/>
              </w:rPr>
            </w:pPr>
            <w:r>
              <w:rPr>
                <w:rFonts w:hint="eastAsia"/>
                <w:snapToGrid w:val="0"/>
                <w:kern w:val="0"/>
              </w:rPr>
              <w:t>2.</w:t>
            </w:r>
            <w:r>
              <w:rPr>
                <w:snapToGrid w:val="0"/>
                <w:kern w:val="0"/>
              </w:rPr>
              <w:t>門診、住院病歷分開時，門診病歷需有住院病歷摘要。</w:t>
            </w:r>
          </w:p>
          <w:p w14:paraId="791B6396" w14:textId="77777777" w:rsidR="00E24E99" w:rsidRDefault="00E24E99">
            <w:pPr>
              <w:snapToGrid w:val="0"/>
              <w:ind w:leftChars="200" w:left="720" w:hangingChars="100" w:hanging="240"/>
              <w:jc w:val="both"/>
              <w:rPr>
                <w:snapToGrid w:val="0"/>
                <w:kern w:val="0"/>
              </w:rPr>
            </w:pPr>
            <w:r>
              <w:rPr>
                <w:rFonts w:hint="eastAsia"/>
                <w:snapToGrid w:val="0"/>
                <w:kern w:val="0"/>
              </w:rPr>
              <w:t>3.</w:t>
            </w:r>
            <w:r>
              <w:rPr>
                <w:snapToGrid w:val="0"/>
                <w:kern w:val="0"/>
              </w:rPr>
              <w:t>病歷紀錄詳實完整</w:t>
            </w:r>
            <w:r>
              <w:rPr>
                <w:rFonts w:hint="eastAsia"/>
                <w:snapToGrid w:val="0"/>
                <w:kern w:val="0"/>
              </w:rPr>
              <w:t>，</w:t>
            </w:r>
            <w:r>
              <w:rPr>
                <w:snapToGrid w:val="0"/>
                <w:kern w:val="0"/>
              </w:rPr>
              <w:t>且</w:t>
            </w:r>
            <w:r>
              <w:rPr>
                <w:rFonts w:hint="eastAsia"/>
                <w:snapToGrid w:val="0"/>
                <w:kern w:val="0"/>
              </w:rPr>
              <w:t>醫療人員</w:t>
            </w:r>
            <w:r>
              <w:rPr>
                <w:snapToGrid w:val="0"/>
                <w:kern w:val="0"/>
              </w:rPr>
              <w:t>記錄後均</w:t>
            </w:r>
            <w:r>
              <w:rPr>
                <w:rFonts w:hint="eastAsia"/>
                <w:snapToGrid w:val="0"/>
                <w:kern w:val="0"/>
              </w:rPr>
              <w:t>應</w:t>
            </w:r>
            <w:r>
              <w:rPr>
                <w:snapToGrid w:val="0"/>
                <w:kern w:val="0"/>
              </w:rPr>
              <w:t>有簽章</w:t>
            </w:r>
            <w:r>
              <w:rPr>
                <w:rFonts w:hint="eastAsia"/>
                <w:snapToGrid w:val="0"/>
                <w:kern w:val="0"/>
              </w:rPr>
              <w:t>並</w:t>
            </w:r>
            <w:r>
              <w:rPr>
                <w:snapToGrid w:val="0"/>
                <w:kern w:val="0"/>
              </w:rPr>
              <w:t>簽註日期。</w:t>
            </w:r>
          </w:p>
          <w:p w14:paraId="2AC8797D" w14:textId="77777777" w:rsidR="00E24E99" w:rsidRDefault="00E24E99">
            <w:pPr>
              <w:snapToGrid w:val="0"/>
              <w:ind w:leftChars="200" w:left="720" w:hangingChars="100" w:hanging="240"/>
              <w:jc w:val="both"/>
              <w:rPr>
                <w:snapToGrid w:val="0"/>
                <w:kern w:val="0"/>
              </w:rPr>
            </w:pPr>
            <w:r>
              <w:rPr>
                <w:rFonts w:hint="eastAsia"/>
                <w:snapToGrid w:val="0"/>
                <w:kern w:val="0"/>
              </w:rPr>
              <w:t>4.</w:t>
            </w:r>
            <w:r>
              <w:rPr>
                <w:snapToGrid w:val="0"/>
                <w:kern w:val="0"/>
              </w:rPr>
              <w:t>門診病歷含主訴、檢查異常、發現、臆測及處方等要項。</w:t>
            </w:r>
          </w:p>
          <w:p w14:paraId="67E97DF5" w14:textId="77777777" w:rsidR="00E24E99" w:rsidRDefault="00E24E99">
            <w:pPr>
              <w:snapToGrid w:val="0"/>
              <w:ind w:leftChars="200" w:left="720" w:hangingChars="100" w:hanging="240"/>
              <w:jc w:val="both"/>
              <w:rPr>
                <w:snapToGrid w:val="0"/>
                <w:kern w:val="0"/>
              </w:rPr>
            </w:pPr>
            <w:r>
              <w:rPr>
                <w:rFonts w:hint="eastAsia"/>
                <w:snapToGrid w:val="0"/>
                <w:kern w:val="0"/>
              </w:rPr>
              <w:t>5.</w:t>
            </w:r>
            <w:r>
              <w:rPr>
                <w:snapToGrid w:val="0"/>
                <w:kern w:val="0"/>
              </w:rPr>
              <w:t>病歷格式設計完善</w:t>
            </w:r>
            <w:r>
              <w:rPr>
                <w:rFonts w:hint="eastAsia"/>
                <w:snapToGrid w:val="0"/>
                <w:kern w:val="0"/>
              </w:rPr>
              <w:t>、裝訂牢靠</w:t>
            </w:r>
            <w:r>
              <w:rPr>
                <w:snapToGrid w:val="0"/>
                <w:kern w:val="0"/>
              </w:rPr>
              <w:t>，且按類別排列整齊。</w:t>
            </w:r>
          </w:p>
          <w:p w14:paraId="03922023" w14:textId="77777777" w:rsidR="00E24E99" w:rsidRDefault="00E24E99">
            <w:pPr>
              <w:snapToGrid w:val="0"/>
              <w:ind w:leftChars="200" w:left="720" w:hangingChars="100" w:hanging="240"/>
              <w:jc w:val="both"/>
              <w:rPr>
                <w:snapToGrid w:val="0"/>
                <w:kern w:val="0"/>
              </w:rPr>
            </w:pPr>
            <w:r>
              <w:rPr>
                <w:rFonts w:hint="eastAsia"/>
                <w:snapToGrid w:val="0"/>
                <w:kern w:val="0"/>
              </w:rPr>
              <w:t>6.</w:t>
            </w:r>
            <w:r>
              <w:rPr>
                <w:snapToGrid w:val="0"/>
                <w:kern w:val="0"/>
              </w:rPr>
              <w:t>對病人資料之機密性</w:t>
            </w:r>
            <w:r>
              <w:rPr>
                <w:rFonts w:hint="eastAsia"/>
                <w:snapToGrid w:val="0"/>
                <w:kern w:val="0"/>
              </w:rPr>
              <w:t>與</w:t>
            </w:r>
            <w:r>
              <w:rPr>
                <w:snapToGrid w:val="0"/>
                <w:kern w:val="0"/>
              </w:rPr>
              <w:t>安全性訂有管理規章，</w:t>
            </w:r>
            <w:r>
              <w:rPr>
                <w:rFonts w:hint="eastAsia"/>
                <w:snapToGrid w:val="0"/>
                <w:kern w:val="0"/>
              </w:rPr>
              <w:t>確實執行</w:t>
            </w:r>
            <w:r>
              <w:rPr>
                <w:snapToGrid w:val="0"/>
                <w:kern w:val="0"/>
              </w:rPr>
              <w:t>並嚴格管控。</w:t>
            </w:r>
          </w:p>
          <w:p w14:paraId="17E7830F" w14:textId="77777777" w:rsidR="00E24E99" w:rsidRDefault="00E24E99">
            <w:pPr>
              <w:snapToGrid w:val="0"/>
              <w:ind w:firstLineChars="200" w:firstLine="480"/>
              <w:jc w:val="both"/>
              <w:rPr>
                <w:snapToGrid w:val="0"/>
                <w:kern w:val="0"/>
              </w:rPr>
            </w:pPr>
            <w:r>
              <w:rPr>
                <w:rFonts w:hint="eastAsia"/>
                <w:snapToGrid w:val="0"/>
                <w:kern w:val="0"/>
              </w:rPr>
              <w:t>7.</w:t>
            </w:r>
            <w:r>
              <w:rPr>
                <w:snapToGrid w:val="0"/>
                <w:kern w:val="0"/>
              </w:rPr>
              <w:t>病人資料之釋出依一定之申請程序辦理。</w:t>
            </w:r>
          </w:p>
          <w:p w14:paraId="279B8D99" w14:textId="77777777" w:rsidR="00E24E99" w:rsidRDefault="00E24E99">
            <w:pPr>
              <w:snapToGrid w:val="0"/>
              <w:jc w:val="both"/>
              <w:rPr>
                <w:rFonts w:hint="eastAsia"/>
                <w:snapToGrid w:val="0"/>
                <w:kern w:val="0"/>
              </w:rPr>
            </w:pPr>
            <w:r>
              <w:rPr>
                <w:rFonts w:hint="eastAsia"/>
                <w:snapToGrid w:val="0"/>
                <w:kern w:val="0"/>
              </w:rPr>
              <w:t>B</w:t>
            </w:r>
            <w:r>
              <w:rPr>
                <w:rFonts w:hint="eastAsia"/>
                <w:snapToGrid w:val="0"/>
                <w:kern w:val="0"/>
              </w:rPr>
              <w:t>或</w:t>
            </w:r>
            <w:r>
              <w:rPr>
                <w:rFonts w:hint="eastAsia"/>
                <w:snapToGrid w:val="0"/>
                <w:kern w:val="0"/>
              </w:rPr>
              <w:t>A</w:t>
            </w:r>
            <w:r>
              <w:rPr>
                <w:rFonts w:hint="eastAsia"/>
                <w:snapToGrid w:val="0"/>
                <w:kern w:val="0"/>
              </w:rPr>
              <w:t>：符合</w:t>
            </w:r>
            <w:r>
              <w:rPr>
                <w:rFonts w:hint="eastAsia"/>
                <w:snapToGrid w:val="0"/>
                <w:kern w:val="0"/>
              </w:rPr>
              <w:t>C</w:t>
            </w:r>
            <w:r>
              <w:rPr>
                <w:rFonts w:hint="eastAsia"/>
                <w:snapToGrid w:val="0"/>
                <w:kern w:val="0"/>
              </w:rPr>
              <w:t>項，且</w:t>
            </w:r>
          </w:p>
          <w:p w14:paraId="1593F46F" w14:textId="77777777" w:rsidR="00E24E99" w:rsidRDefault="00E24E99">
            <w:pPr>
              <w:snapToGrid w:val="0"/>
              <w:ind w:firstLineChars="200" w:firstLine="480"/>
              <w:jc w:val="both"/>
              <w:rPr>
                <w:snapToGrid w:val="0"/>
                <w:kern w:val="0"/>
              </w:rPr>
            </w:pPr>
            <w:r>
              <w:rPr>
                <w:rFonts w:hint="eastAsia"/>
                <w:snapToGrid w:val="0"/>
                <w:kern w:val="0"/>
              </w:rPr>
              <w:t>1.</w:t>
            </w:r>
            <w:r>
              <w:rPr>
                <w:snapToGrid w:val="0"/>
                <w:kern w:val="0"/>
              </w:rPr>
              <w:t>訂定病歷書寫規範。</w:t>
            </w:r>
          </w:p>
          <w:p w14:paraId="68151599" w14:textId="77777777" w:rsidR="00E24E99" w:rsidRDefault="00E24E99">
            <w:pPr>
              <w:snapToGrid w:val="0"/>
              <w:ind w:leftChars="100" w:left="240" w:firstLineChars="100" w:firstLine="240"/>
              <w:jc w:val="both"/>
              <w:rPr>
                <w:snapToGrid w:val="0"/>
                <w:kern w:val="0"/>
              </w:rPr>
            </w:pPr>
            <w:r>
              <w:rPr>
                <w:rFonts w:hint="eastAsia"/>
                <w:snapToGrid w:val="0"/>
                <w:kern w:val="0"/>
              </w:rPr>
              <w:t>2.</w:t>
            </w:r>
            <w:r>
              <w:rPr>
                <w:snapToGrid w:val="0"/>
                <w:kern w:val="0"/>
              </w:rPr>
              <w:t>嚴防遺失、損毀、竄改及不當取得或使用。</w:t>
            </w:r>
          </w:p>
        </w:tc>
      </w:tr>
      <w:tr w:rsidR="00E24E99" w14:paraId="291E2BB8" w14:textId="77777777">
        <w:tblPrEx>
          <w:tblCellMar>
            <w:top w:w="0" w:type="dxa"/>
            <w:bottom w:w="0" w:type="dxa"/>
          </w:tblCellMar>
        </w:tblPrEx>
        <w:trPr>
          <w:trHeight w:val="343"/>
        </w:trPr>
        <w:tc>
          <w:tcPr>
            <w:tcW w:w="396" w:type="pct"/>
            <w:tcBorders>
              <w:top w:val="single" w:sz="4" w:space="0" w:color="auto"/>
              <w:left w:val="single" w:sz="4" w:space="0" w:color="auto"/>
            </w:tcBorders>
            <w:vAlign w:val="center"/>
          </w:tcPr>
          <w:p w14:paraId="3BB77D44" w14:textId="77777777" w:rsidR="00E24E99" w:rsidRDefault="00E24E99">
            <w:pPr>
              <w:widowControl/>
              <w:snapToGrid w:val="0"/>
              <w:jc w:val="right"/>
              <w:rPr>
                <w:snapToGrid w:val="0"/>
                <w:kern w:val="0"/>
              </w:rPr>
            </w:pPr>
            <w:r>
              <w:rPr>
                <w:snapToGrid w:val="0"/>
                <w:kern w:val="0"/>
              </w:rPr>
              <w:t>2.</w:t>
            </w:r>
            <w:r>
              <w:rPr>
                <w:rFonts w:hint="eastAsia"/>
                <w:snapToGrid w:val="0"/>
                <w:kern w:val="0"/>
              </w:rPr>
              <w:t>3</w:t>
            </w:r>
            <w:r>
              <w:rPr>
                <w:snapToGrid w:val="0"/>
                <w:kern w:val="0"/>
              </w:rPr>
              <w:t>.2.3</w:t>
            </w:r>
          </w:p>
        </w:tc>
        <w:tc>
          <w:tcPr>
            <w:tcW w:w="1385" w:type="pct"/>
            <w:tcBorders>
              <w:top w:val="single" w:sz="4" w:space="0" w:color="auto"/>
            </w:tcBorders>
            <w:vAlign w:val="center"/>
          </w:tcPr>
          <w:p w14:paraId="094D7FD6" w14:textId="77777777" w:rsidR="00E24E99" w:rsidRDefault="00E24E99">
            <w:pPr>
              <w:widowControl/>
              <w:snapToGrid w:val="0"/>
              <w:rPr>
                <w:snapToGrid w:val="0"/>
                <w:kern w:val="0"/>
              </w:rPr>
            </w:pPr>
            <w:r>
              <w:rPr>
                <w:snapToGrid w:val="0"/>
                <w:kern w:val="0"/>
              </w:rPr>
              <w:t>病歷應系統歸檔，</w:t>
            </w:r>
            <w:r>
              <w:rPr>
                <w:rFonts w:hint="eastAsia"/>
                <w:snapToGrid w:val="0"/>
                <w:kern w:val="0"/>
              </w:rPr>
              <w:t>並妥善管理</w:t>
            </w:r>
          </w:p>
        </w:tc>
        <w:tc>
          <w:tcPr>
            <w:tcW w:w="258" w:type="pct"/>
            <w:tcBorders>
              <w:top w:val="single" w:sz="4" w:space="0" w:color="auto"/>
            </w:tcBorders>
            <w:vAlign w:val="center"/>
          </w:tcPr>
          <w:p w14:paraId="7D2DD7F5" w14:textId="77777777" w:rsidR="00E24E99" w:rsidRDefault="00E24E99">
            <w:pPr>
              <w:widowControl/>
              <w:snapToGrid w:val="0"/>
              <w:jc w:val="both"/>
              <w:rPr>
                <w:rFonts w:hint="eastAsia"/>
                <w:snapToGrid w:val="0"/>
                <w:kern w:val="0"/>
              </w:rPr>
            </w:pPr>
            <w:r>
              <w:rPr>
                <w:rFonts w:hint="eastAsia"/>
                <w:snapToGrid w:val="0"/>
                <w:kern w:val="0"/>
              </w:rPr>
              <w:t>基</w:t>
            </w:r>
          </w:p>
        </w:tc>
        <w:tc>
          <w:tcPr>
            <w:tcW w:w="258" w:type="pct"/>
            <w:tcBorders>
              <w:top w:val="single" w:sz="4" w:space="0" w:color="auto"/>
            </w:tcBorders>
            <w:vAlign w:val="center"/>
          </w:tcPr>
          <w:p w14:paraId="62C2BA14" w14:textId="77777777" w:rsidR="00E24E99" w:rsidRDefault="00E24E99">
            <w:pPr>
              <w:widowControl/>
              <w:snapToGrid w:val="0"/>
              <w:jc w:val="both"/>
              <w:rPr>
                <w:rFonts w:hint="eastAsia"/>
                <w:snapToGrid w:val="0"/>
                <w:kern w:val="0"/>
              </w:rPr>
            </w:pPr>
            <w:r>
              <w:rPr>
                <w:rFonts w:hint="eastAsia"/>
                <w:snapToGrid w:val="0"/>
                <w:kern w:val="0"/>
              </w:rPr>
              <w:t>基</w:t>
            </w:r>
          </w:p>
        </w:tc>
        <w:tc>
          <w:tcPr>
            <w:tcW w:w="2703" w:type="pct"/>
            <w:tcBorders>
              <w:top w:val="single" w:sz="4" w:space="0" w:color="auto"/>
              <w:right w:val="single" w:sz="4" w:space="0" w:color="auto"/>
            </w:tcBorders>
            <w:vAlign w:val="center"/>
          </w:tcPr>
          <w:p w14:paraId="636976A4" w14:textId="77777777" w:rsidR="00E24E99" w:rsidRDefault="00E24E99">
            <w:pPr>
              <w:widowControl/>
              <w:snapToGrid w:val="0"/>
              <w:ind w:left="317" w:hangingChars="132" w:hanging="317"/>
              <w:jc w:val="both"/>
              <w:rPr>
                <w:rFonts w:hint="eastAsia"/>
                <w:snapToGrid w:val="0"/>
                <w:kern w:val="0"/>
              </w:rPr>
            </w:pPr>
            <w:r>
              <w:rPr>
                <w:rFonts w:hint="eastAsia"/>
                <w:snapToGrid w:val="0"/>
                <w:kern w:val="0"/>
              </w:rPr>
              <w:t>C</w:t>
            </w:r>
            <w:r>
              <w:rPr>
                <w:rFonts w:hint="eastAsia"/>
                <w:snapToGrid w:val="0"/>
                <w:kern w:val="0"/>
              </w:rPr>
              <w:t>：</w:t>
            </w:r>
          </w:p>
          <w:p w14:paraId="5FF96890" w14:textId="77777777" w:rsidR="00E24E99" w:rsidRDefault="00E24E99">
            <w:pPr>
              <w:widowControl/>
              <w:snapToGrid w:val="0"/>
              <w:ind w:firstLineChars="200" w:firstLine="480"/>
              <w:jc w:val="both"/>
              <w:rPr>
                <w:snapToGrid w:val="0"/>
                <w:kern w:val="0"/>
              </w:rPr>
            </w:pPr>
            <w:r>
              <w:rPr>
                <w:rFonts w:hint="eastAsia"/>
                <w:snapToGrid w:val="0"/>
                <w:kern w:val="0"/>
              </w:rPr>
              <w:t>1.</w:t>
            </w:r>
            <w:r>
              <w:rPr>
                <w:snapToGrid w:val="0"/>
                <w:kern w:val="0"/>
              </w:rPr>
              <w:t>依病歷號有系統之歸檔。</w:t>
            </w:r>
          </w:p>
          <w:p w14:paraId="7E2D473B" w14:textId="77777777" w:rsidR="00E24E99" w:rsidRDefault="00E24E99">
            <w:pPr>
              <w:widowControl/>
              <w:snapToGrid w:val="0"/>
              <w:ind w:firstLineChars="200" w:firstLine="480"/>
              <w:jc w:val="both"/>
              <w:rPr>
                <w:rFonts w:hint="eastAsia"/>
                <w:snapToGrid w:val="0"/>
                <w:kern w:val="0"/>
              </w:rPr>
            </w:pPr>
            <w:r>
              <w:rPr>
                <w:rFonts w:hint="eastAsia"/>
                <w:snapToGrid w:val="0"/>
                <w:kern w:val="0"/>
              </w:rPr>
              <w:t>2.</w:t>
            </w:r>
            <w:r>
              <w:rPr>
                <w:rFonts w:hint="eastAsia"/>
                <w:snapToGrid w:val="0"/>
                <w:kern w:val="0"/>
              </w:rPr>
              <w:t>病歷調離檔案後，檔案夾內置放調閱通知單。</w:t>
            </w:r>
          </w:p>
          <w:p w14:paraId="2A12AA5B" w14:textId="77777777" w:rsidR="00E24E99" w:rsidRDefault="00E24E99">
            <w:pPr>
              <w:widowControl/>
              <w:snapToGrid w:val="0"/>
              <w:ind w:left="720" w:hangingChars="300" w:hanging="720"/>
              <w:jc w:val="both"/>
              <w:rPr>
                <w:snapToGrid w:val="0"/>
                <w:kern w:val="0"/>
              </w:rPr>
            </w:pPr>
            <w:r>
              <w:rPr>
                <w:rFonts w:hint="eastAsia"/>
                <w:snapToGrid w:val="0"/>
                <w:kern w:val="0"/>
              </w:rPr>
              <w:t>B</w:t>
            </w:r>
            <w:r>
              <w:rPr>
                <w:rFonts w:hint="eastAsia"/>
                <w:snapToGrid w:val="0"/>
                <w:kern w:val="0"/>
              </w:rPr>
              <w:t>或</w:t>
            </w:r>
            <w:r>
              <w:rPr>
                <w:rFonts w:hint="eastAsia"/>
                <w:snapToGrid w:val="0"/>
                <w:kern w:val="0"/>
              </w:rPr>
              <w:t>A</w:t>
            </w:r>
            <w:r>
              <w:rPr>
                <w:rFonts w:hint="eastAsia"/>
                <w:snapToGrid w:val="0"/>
                <w:kern w:val="0"/>
              </w:rPr>
              <w:t>：符合</w:t>
            </w:r>
            <w:r>
              <w:rPr>
                <w:rFonts w:hint="eastAsia"/>
                <w:snapToGrid w:val="0"/>
                <w:kern w:val="0"/>
              </w:rPr>
              <w:t>C</w:t>
            </w:r>
            <w:r>
              <w:rPr>
                <w:rFonts w:hint="eastAsia"/>
                <w:snapToGrid w:val="0"/>
                <w:kern w:val="0"/>
              </w:rPr>
              <w:t>項，且</w:t>
            </w:r>
            <w:r>
              <w:rPr>
                <w:snapToGrid w:val="0"/>
                <w:kern w:val="0"/>
              </w:rPr>
              <w:t>依照彩色尾位數或其他方式排列歸檔，易於調閱。</w:t>
            </w:r>
          </w:p>
        </w:tc>
      </w:tr>
      <w:tr w:rsidR="00E24E99" w14:paraId="239FE52B" w14:textId="77777777">
        <w:tblPrEx>
          <w:tblCellMar>
            <w:top w:w="0" w:type="dxa"/>
            <w:bottom w:w="0" w:type="dxa"/>
          </w:tblCellMar>
        </w:tblPrEx>
        <w:trPr>
          <w:trHeight w:val="343"/>
        </w:trPr>
        <w:tc>
          <w:tcPr>
            <w:tcW w:w="396" w:type="pct"/>
            <w:tcBorders>
              <w:top w:val="single" w:sz="4" w:space="0" w:color="auto"/>
              <w:left w:val="single" w:sz="4" w:space="0" w:color="auto"/>
              <w:bottom w:val="single" w:sz="4" w:space="0" w:color="auto"/>
              <w:right w:val="single" w:sz="4" w:space="0" w:color="auto"/>
            </w:tcBorders>
            <w:vAlign w:val="center"/>
          </w:tcPr>
          <w:p w14:paraId="057FF056" w14:textId="77777777" w:rsidR="00E24E99" w:rsidRDefault="00E24E99">
            <w:pPr>
              <w:widowControl/>
              <w:snapToGrid w:val="0"/>
              <w:jc w:val="both"/>
              <w:rPr>
                <w:b/>
                <w:bCs/>
                <w:snapToGrid w:val="0"/>
                <w:kern w:val="0"/>
              </w:rPr>
            </w:pPr>
            <w:r>
              <w:rPr>
                <w:b/>
                <w:bCs/>
                <w:snapToGrid w:val="0"/>
                <w:kern w:val="0"/>
              </w:rPr>
              <w:t>2.</w:t>
            </w:r>
            <w:r>
              <w:rPr>
                <w:rFonts w:hint="eastAsia"/>
                <w:b/>
                <w:bCs/>
                <w:snapToGrid w:val="0"/>
                <w:kern w:val="0"/>
              </w:rPr>
              <w:t>3</w:t>
            </w:r>
            <w:r>
              <w:rPr>
                <w:b/>
                <w:bCs/>
                <w:snapToGrid w:val="0"/>
                <w:kern w:val="0"/>
              </w:rPr>
              <w:t>.3</w:t>
            </w:r>
          </w:p>
        </w:tc>
        <w:tc>
          <w:tcPr>
            <w:tcW w:w="1385" w:type="pct"/>
            <w:tcBorders>
              <w:top w:val="single" w:sz="4" w:space="0" w:color="auto"/>
              <w:left w:val="single" w:sz="4" w:space="0" w:color="auto"/>
              <w:bottom w:val="single" w:sz="4" w:space="0" w:color="auto"/>
              <w:right w:val="single" w:sz="4" w:space="0" w:color="auto"/>
            </w:tcBorders>
            <w:vAlign w:val="center"/>
          </w:tcPr>
          <w:p w14:paraId="1833D974" w14:textId="77777777" w:rsidR="00E24E99" w:rsidRDefault="00E24E99">
            <w:pPr>
              <w:widowControl/>
              <w:snapToGrid w:val="0"/>
              <w:rPr>
                <w:b/>
                <w:bCs/>
                <w:snapToGrid w:val="0"/>
                <w:kern w:val="0"/>
              </w:rPr>
            </w:pPr>
            <w:r>
              <w:rPr>
                <w:b/>
                <w:snapToGrid w:val="0"/>
                <w:kern w:val="0"/>
              </w:rPr>
              <w:t>建立病歷紀錄審查制度</w:t>
            </w:r>
          </w:p>
        </w:tc>
        <w:tc>
          <w:tcPr>
            <w:tcW w:w="258" w:type="pct"/>
            <w:tcBorders>
              <w:top w:val="single" w:sz="4" w:space="0" w:color="auto"/>
              <w:left w:val="single" w:sz="4" w:space="0" w:color="auto"/>
              <w:bottom w:val="single" w:sz="4" w:space="0" w:color="auto"/>
              <w:right w:val="single" w:sz="4" w:space="0" w:color="auto"/>
            </w:tcBorders>
            <w:vAlign w:val="center"/>
          </w:tcPr>
          <w:p w14:paraId="1829F230" w14:textId="77777777" w:rsidR="00E24E99" w:rsidRDefault="00E24E99">
            <w:pPr>
              <w:widowControl/>
              <w:snapToGrid w:val="0"/>
              <w:jc w:val="both"/>
              <w:rPr>
                <w:b/>
                <w:snapToGrid w:val="0"/>
                <w:kern w:val="0"/>
              </w:rPr>
            </w:pPr>
          </w:p>
        </w:tc>
        <w:tc>
          <w:tcPr>
            <w:tcW w:w="258" w:type="pct"/>
            <w:tcBorders>
              <w:top w:val="single" w:sz="4" w:space="0" w:color="auto"/>
              <w:left w:val="single" w:sz="4" w:space="0" w:color="auto"/>
              <w:bottom w:val="single" w:sz="4" w:space="0" w:color="auto"/>
              <w:right w:val="single" w:sz="4" w:space="0" w:color="auto"/>
            </w:tcBorders>
            <w:vAlign w:val="center"/>
          </w:tcPr>
          <w:p w14:paraId="1C3CD403" w14:textId="77777777" w:rsidR="00E24E99" w:rsidRDefault="00E24E99">
            <w:pPr>
              <w:widowControl/>
              <w:snapToGrid w:val="0"/>
              <w:jc w:val="both"/>
              <w:rPr>
                <w:b/>
                <w:snapToGrid w:val="0"/>
                <w:kern w:val="0"/>
              </w:rPr>
            </w:pPr>
          </w:p>
        </w:tc>
        <w:tc>
          <w:tcPr>
            <w:tcW w:w="2703" w:type="pct"/>
            <w:tcBorders>
              <w:top w:val="single" w:sz="4" w:space="0" w:color="auto"/>
              <w:left w:val="single" w:sz="4" w:space="0" w:color="auto"/>
              <w:bottom w:val="single" w:sz="4" w:space="0" w:color="auto"/>
              <w:right w:val="single" w:sz="4" w:space="0" w:color="auto"/>
            </w:tcBorders>
            <w:vAlign w:val="center"/>
          </w:tcPr>
          <w:p w14:paraId="649E2FE2" w14:textId="77777777" w:rsidR="00E24E99" w:rsidRDefault="00E24E99">
            <w:pPr>
              <w:widowControl/>
              <w:adjustRightInd w:val="0"/>
              <w:snapToGrid w:val="0"/>
              <w:rPr>
                <w:rFonts w:hint="eastAsia"/>
                <w:bCs/>
                <w:snapToGrid w:val="0"/>
                <w:kern w:val="0"/>
              </w:rPr>
            </w:pPr>
          </w:p>
        </w:tc>
      </w:tr>
      <w:tr w:rsidR="00E24E99" w14:paraId="18D100BD" w14:textId="77777777">
        <w:tblPrEx>
          <w:tblCellMar>
            <w:top w:w="0" w:type="dxa"/>
            <w:bottom w:w="0" w:type="dxa"/>
          </w:tblCellMar>
        </w:tblPrEx>
        <w:trPr>
          <w:cantSplit/>
          <w:trHeight w:val="1070"/>
        </w:trPr>
        <w:tc>
          <w:tcPr>
            <w:tcW w:w="396" w:type="pct"/>
            <w:tcBorders>
              <w:top w:val="single" w:sz="4" w:space="0" w:color="auto"/>
              <w:left w:val="single" w:sz="4" w:space="0" w:color="auto"/>
              <w:bottom w:val="single" w:sz="4" w:space="0" w:color="auto"/>
            </w:tcBorders>
            <w:vAlign w:val="center"/>
          </w:tcPr>
          <w:p w14:paraId="482763F5" w14:textId="77777777" w:rsidR="00E24E99" w:rsidRDefault="00E24E99">
            <w:pPr>
              <w:widowControl/>
              <w:snapToGrid w:val="0"/>
              <w:jc w:val="right"/>
              <w:rPr>
                <w:snapToGrid w:val="0"/>
                <w:kern w:val="0"/>
              </w:rPr>
            </w:pPr>
            <w:r>
              <w:rPr>
                <w:snapToGrid w:val="0"/>
                <w:kern w:val="0"/>
              </w:rPr>
              <w:t>2.</w:t>
            </w:r>
            <w:r>
              <w:rPr>
                <w:rFonts w:hint="eastAsia"/>
                <w:snapToGrid w:val="0"/>
                <w:kern w:val="0"/>
              </w:rPr>
              <w:t>3</w:t>
            </w:r>
            <w:r>
              <w:rPr>
                <w:snapToGrid w:val="0"/>
                <w:kern w:val="0"/>
              </w:rPr>
              <w:t>.3.1</w:t>
            </w:r>
          </w:p>
        </w:tc>
        <w:tc>
          <w:tcPr>
            <w:tcW w:w="1385" w:type="pct"/>
            <w:tcBorders>
              <w:top w:val="single" w:sz="4" w:space="0" w:color="auto"/>
              <w:bottom w:val="single" w:sz="4" w:space="0" w:color="auto"/>
            </w:tcBorders>
            <w:vAlign w:val="center"/>
          </w:tcPr>
          <w:p w14:paraId="2A3296D5" w14:textId="77777777" w:rsidR="00E24E99" w:rsidRDefault="00E24E99">
            <w:pPr>
              <w:widowControl/>
              <w:snapToGrid w:val="0"/>
              <w:rPr>
                <w:snapToGrid w:val="0"/>
                <w:kern w:val="0"/>
              </w:rPr>
            </w:pPr>
            <w:r>
              <w:rPr>
                <w:snapToGrid w:val="0"/>
                <w:kern w:val="0"/>
              </w:rPr>
              <w:t>對病歷紀錄作品質審查</w:t>
            </w:r>
          </w:p>
        </w:tc>
        <w:tc>
          <w:tcPr>
            <w:tcW w:w="258" w:type="pct"/>
            <w:tcBorders>
              <w:top w:val="single" w:sz="4" w:space="0" w:color="auto"/>
              <w:bottom w:val="single" w:sz="4" w:space="0" w:color="auto"/>
            </w:tcBorders>
            <w:vAlign w:val="center"/>
          </w:tcPr>
          <w:p w14:paraId="71D12146" w14:textId="77777777" w:rsidR="00E24E99" w:rsidRDefault="00E24E99">
            <w:pPr>
              <w:widowControl/>
              <w:snapToGrid w:val="0"/>
              <w:jc w:val="both"/>
              <w:rPr>
                <w:rFonts w:hint="eastAsia"/>
                <w:snapToGrid w:val="0"/>
                <w:kern w:val="0"/>
              </w:rPr>
            </w:pPr>
            <w:r>
              <w:rPr>
                <w:rFonts w:hint="eastAsia"/>
                <w:snapToGrid w:val="0"/>
                <w:kern w:val="0"/>
              </w:rPr>
              <w:t>基</w:t>
            </w:r>
          </w:p>
        </w:tc>
        <w:tc>
          <w:tcPr>
            <w:tcW w:w="258" w:type="pct"/>
            <w:tcBorders>
              <w:top w:val="single" w:sz="4" w:space="0" w:color="auto"/>
              <w:bottom w:val="single" w:sz="4" w:space="0" w:color="auto"/>
            </w:tcBorders>
            <w:vAlign w:val="center"/>
          </w:tcPr>
          <w:p w14:paraId="7EF66799" w14:textId="77777777" w:rsidR="00E24E99" w:rsidRDefault="00E24E99">
            <w:pPr>
              <w:widowControl/>
              <w:snapToGrid w:val="0"/>
              <w:jc w:val="both"/>
              <w:rPr>
                <w:rFonts w:hint="eastAsia"/>
                <w:snapToGrid w:val="0"/>
                <w:kern w:val="0"/>
              </w:rPr>
            </w:pPr>
            <w:r>
              <w:rPr>
                <w:rFonts w:hint="eastAsia"/>
                <w:snapToGrid w:val="0"/>
                <w:kern w:val="0"/>
              </w:rPr>
              <w:t>基</w:t>
            </w:r>
          </w:p>
        </w:tc>
        <w:tc>
          <w:tcPr>
            <w:tcW w:w="2703" w:type="pct"/>
            <w:tcBorders>
              <w:top w:val="single" w:sz="4" w:space="0" w:color="auto"/>
              <w:bottom w:val="single" w:sz="4" w:space="0" w:color="auto"/>
              <w:right w:val="single" w:sz="4" w:space="0" w:color="auto"/>
            </w:tcBorders>
            <w:vAlign w:val="center"/>
          </w:tcPr>
          <w:p w14:paraId="4DF14B72" w14:textId="77777777" w:rsidR="00E24E99" w:rsidRDefault="00E24E99">
            <w:pPr>
              <w:widowControl/>
              <w:snapToGrid w:val="0"/>
              <w:ind w:left="360" w:hangingChars="150" w:hanging="360"/>
              <w:jc w:val="both"/>
              <w:rPr>
                <w:rFonts w:hint="eastAsia"/>
                <w:snapToGrid w:val="0"/>
                <w:kern w:val="0"/>
              </w:rPr>
            </w:pPr>
            <w:r>
              <w:rPr>
                <w:rFonts w:hint="eastAsia"/>
                <w:snapToGrid w:val="0"/>
                <w:kern w:val="0"/>
              </w:rPr>
              <w:t>C</w:t>
            </w:r>
            <w:r>
              <w:rPr>
                <w:rFonts w:hint="eastAsia"/>
                <w:snapToGrid w:val="0"/>
                <w:kern w:val="0"/>
              </w:rPr>
              <w:t>：</w:t>
            </w:r>
          </w:p>
          <w:p w14:paraId="3CE83FC9" w14:textId="77777777" w:rsidR="00E24E99" w:rsidRDefault="00E24E99">
            <w:pPr>
              <w:snapToGrid w:val="0"/>
              <w:ind w:firstLineChars="200" w:firstLine="480"/>
              <w:jc w:val="both"/>
              <w:rPr>
                <w:snapToGrid w:val="0"/>
                <w:kern w:val="0"/>
              </w:rPr>
            </w:pPr>
            <w:r>
              <w:rPr>
                <w:rFonts w:hint="eastAsia"/>
                <w:snapToGrid w:val="0"/>
                <w:kern w:val="0"/>
              </w:rPr>
              <w:t>1.</w:t>
            </w:r>
            <w:r>
              <w:rPr>
                <w:snapToGrid w:val="0"/>
                <w:kern w:val="0"/>
              </w:rPr>
              <w:t>訂定病歷量之審查作業，</w:t>
            </w:r>
            <w:r>
              <w:rPr>
                <w:rFonts w:hint="eastAsia"/>
                <w:snapToGrid w:val="0"/>
                <w:kern w:val="0"/>
              </w:rPr>
              <w:t>並</w:t>
            </w:r>
            <w:r>
              <w:rPr>
                <w:snapToGrid w:val="0"/>
                <w:kern w:val="0"/>
              </w:rPr>
              <w:t>確實執行。</w:t>
            </w:r>
          </w:p>
          <w:p w14:paraId="34E3E706" w14:textId="77777777" w:rsidR="00E24E99" w:rsidRDefault="00E24E99">
            <w:pPr>
              <w:widowControl/>
              <w:snapToGrid w:val="0"/>
              <w:ind w:firstLineChars="200" w:firstLine="480"/>
              <w:jc w:val="both"/>
              <w:rPr>
                <w:rFonts w:hint="eastAsia"/>
                <w:snapToGrid w:val="0"/>
                <w:kern w:val="0"/>
              </w:rPr>
            </w:pPr>
            <w:r>
              <w:rPr>
                <w:rFonts w:hint="eastAsia"/>
                <w:snapToGrid w:val="0"/>
                <w:kern w:val="0"/>
              </w:rPr>
              <w:t>2.</w:t>
            </w:r>
            <w:r>
              <w:rPr>
                <w:snapToGrid w:val="0"/>
                <w:kern w:val="0"/>
              </w:rPr>
              <w:t>審查結果</w:t>
            </w:r>
            <w:r>
              <w:rPr>
                <w:rFonts w:hint="eastAsia"/>
                <w:snapToGrid w:val="0"/>
                <w:kern w:val="0"/>
              </w:rPr>
              <w:t>作</w:t>
            </w:r>
            <w:r>
              <w:rPr>
                <w:snapToGrid w:val="0"/>
                <w:kern w:val="0"/>
              </w:rPr>
              <w:t>妥善處理</w:t>
            </w:r>
            <w:r>
              <w:rPr>
                <w:rFonts w:hint="eastAsia"/>
                <w:snapToGrid w:val="0"/>
                <w:kern w:val="0"/>
              </w:rPr>
              <w:t>且有改善</w:t>
            </w:r>
            <w:r>
              <w:rPr>
                <w:snapToGrid w:val="0"/>
                <w:kern w:val="0"/>
              </w:rPr>
              <w:t>，</w:t>
            </w:r>
            <w:r>
              <w:rPr>
                <w:rFonts w:hint="eastAsia"/>
                <w:snapToGrid w:val="0"/>
                <w:kern w:val="0"/>
              </w:rPr>
              <w:t>並</w:t>
            </w:r>
            <w:r>
              <w:rPr>
                <w:snapToGrid w:val="0"/>
                <w:kern w:val="0"/>
              </w:rPr>
              <w:t>備有紀錄。</w:t>
            </w:r>
          </w:p>
          <w:p w14:paraId="2622A553" w14:textId="77777777" w:rsidR="00E24E99" w:rsidRDefault="00E24E99">
            <w:pPr>
              <w:snapToGrid w:val="0"/>
              <w:jc w:val="both"/>
              <w:rPr>
                <w:rFonts w:hint="eastAsia"/>
                <w:snapToGrid w:val="0"/>
                <w:kern w:val="0"/>
              </w:rPr>
            </w:pPr>
            <w:r>
              <w:rPr>
                <w:rFonts w:hint="eastAsia"/>
                <w:snapToGrid w:val="0"/>
                <w:kern w:val="0"/>
              </w:rPr>
              <w:t>B</w:t>
            </w:r>
            <w:r>
              <w:rPr>
                <w:rFonts w:hint="eastAsia"/>
                <w:snapToGrid w:val="0"/>
                <w:kern w:val="0"/>
              </w:rPr>
              <w:t>：符合</w:t>
            </w:r>
            <w:r>
              <w:rPr>
                <w:rFonts w:hint="eastAsia"/>
                <w:snapToGrid w:val="0"/>
                <w:kern w:val="0"/>
              </w:rPr>
              <w:t>C</w:t>
            </w:r>
            <w:r>
              <w:rPr>
                <w:rFonts w:hint="eastAsia"/>
                <w:snapToGrid w:val="0"/>
                <w:kern w:val="0"/>
              </w:rPr>
              <w:t>項，且</w:t>
            </w:r>
          </w:p>
          <w:p w14:paraId="1A2D3A52" w14:textId="77777777" w:rsidR="00E24E99" w:rsidRDefault="00E24E99">
            <w:pPr>
              <w:snapToGrid w:val="0"/>
              <w:ind w:firstLineChars="200" w:firstLine="480"/>
              <w:jc w:val="both"/>
              <w:rPr>
                <w:rFonts w:hint="eastAsia"/>
                <w:snapToGrid w:val="0"/>
                <w:kern w:val="0"/>
              </w:rPr>
            </w:pPr>
            <w:r>
              <w:rPr>
                <w:rFonts w:hint="eastAsia"/>
                <w:snapToGrid w:val="0"/>
                <w:kern w:val="0"/>
              </w:rPr>
              <w:t>1.</w:t>
            </w:r>
            <w:r>
              <w:rPr>
                <w:snapToGrid w:val="0"/>
                <w:kern w:val="0"/>
              </w:rPr>
              <w:t>訂定病歷紀錄品質審查作業，且確實執行。</w:t>
            </w:r>
          </w:p>
          <w:p w14:paraId="5423151C" w14:textId="77777777" w:rsidR="00E24E99" w:rsidRDefault="00E24E99">
            <w:pPr>
              <w:widowControl/>
              <w:snapToGrid w:val="0"/>
              <w:ind w:firstLineChars="200" w:firstLine="480"/>
              <w:jc w:val="both"/>
              <w:rPr>
                <w:rFonts w:hint="eastAsia"/>
                <w:snapToGrid w:val="0"/>
                <w:kern w:val="0"/>
              </w:rPr>
            </w:pPr>
            <w:r>
              <w:rPr>
                <w:rFonts w:hint="eastAsia"/>
                <w:snapToGrid w:val="0"/>
                <w:kern w:val="0"/>
              </w:rPr>
              <w:t>2.</w:t>
            </w:r>
            <w:r>
              <w:rPr>
                <w:snapToGrid w:val="0"/>
                <w:kern w:val="0"/>
              </w:rPr>
              <w:t>審查結果</w:t>
            </w:r>
            <w:r>
              <w:rPr>
                <w:rFonts w:hint="eastAsia"/>
                <w:snapToGrid w:val="0"/>
                <w:kern w:val="0"/>
              </w:rPr>
              <w:t>作</w:t>
            </w:r>
            <w:r>
              <w:rPr>
                <w:snapToGrid w:val="0"/>
                <w:kern w:val="0"/>
              </w:rPr>
              <w:t>妥善處理</w:t>
            </w:r>
            <w:r>
              <w:rPr>
                <w:rFonts w:hint="eastAsia"/>
                <w:snapToGrid w:val="0"/>
                <w:kern w:val="0"/>
              </w:rPr>
              <w:t>且有改善</w:t>
            </w:r>
            <w:r>
              <w:rPr>
                <w:snapToGrid w:val="0"/>
                <w:kern w:val="0"/>
              </w:rPr>
              <w:t>，</w:t>
            </w:r>
            <w:r>
              <w:rPr>
                <w:rFonts w:hint="eastAsia"/>
                <w:snapToGrid w:val="0"/>
                <w:kern w:val="0"/>
              </w:rPr>
              <w:t>並</w:t>
            </w:r>
            <w:r>
              <w:rPr>
                <w:snapToGrid w:val="0"/>
                <w:kern w:val="0"/>
              </w:rPr>
              <w:t>備有紀錄。</w:t>
            </w:r>
          </w:p>
          <w:p w14:paraId="60EDAB49" w14:textId="77777777" w:rsidR="00E24E99" w:rsidRDefault="00E24E99">
            <w:pPr>
              <w:widowControl/>
              <w:snapToGrid w:val="0"/>
              <w:jc w:val="both"/>
              <w:rPr>
                <w:rFonts w:hint="eastAsia"/>
                <w:snapToGrid w:val="0"/>
                <w:kern w:val="0"/>
              </w:rPr>
            </w:pPr>
            <w:r>
              <w:rPr>
                <w:rFonts w:hint="eastAsia"/>
                <w:snapToGrid w:val="0"/>
                <w:kern w:val="0"/>
              </w:rPr>
              <w:t>A</w:t>
            </w:r>
            <w:r>
              <w:rPr>
                <w:rFonts w:hint="eastAsia"/>
                <w:snapToGrid w:val="0"/>
                <w:kern w:val="0"/>
              </w:rPr>
              <w:t>：符合</w:t>
            </w:r>
            <w:r>
              <w:rPr>
                <w:rFonts w:hint="eastAsia"/>
                <w:snapToGrid w:val="0"/>
                <w:kern w:val="0"/>
              </w:rPr>
              <w:t>B</w:t>
            </w:r>
            <w:r>
              <w:rPr>
                <w:rFonts w:hint="eastAsia"/>
                <w:snapToGrid w:val="0"/>
                <w:kern w:val="0"/>
              </w:rPr>
              <w:t>項，且有實質改善成效者。</w:t>
            </w:r>
          </w:p>
        </w:tc>
      </w:tr>
      <w:tr w:rsidR="00E24E99" w14:paraId="0197CE6F" w14:textId="77777777">
        <w:tblPrEx>
          <w:tblCellMar>
            <w:top w:w="0" w:type="dxa"/>
            <w:bottom w:w="0" w:type="dxa"/>
          </w:tblCellMar>
        </w:tblPrEx>
        <w:trPr>
          <w:trHeight w:val="343"/>
        </w:trPr>
        <w:tc>
          <w:tcPr>
            <w:tcW w:w="396" w:type="pct"/>
            <w:tcBorders>
              <w:top w:val="single" w:sz="4" w:space="0" w:color="auto"/>
              <w:left w:val="single" w:sz="4" w:space="0" w:color="auto"/>
              <w:bottom w:val="single" w:sz="4" w:space="0" w:color="auto"/>
              <w:right w:val="single" w:sz="4" w:space="0" w:color="auto"/>
            </w:tcBorders>
            <w:vAlign w:val="center"/>
          </w:tcPr>
          <w:p w14:paraId="251617BF" w14:textId="77777777" w:rsidR="00E24E99" w:rsidRDefault="00E24E99">
            <w:pPr>
              <w:widowControl/>
              <w:snapToGrid w:val="0"/>
              <w:jc w:val="both"/>
              <w:rPr>
                <w:b/>
                <w:bCs/>
                <w:snapToGrid w:val="0"/>
                <w:kern w:val="0"/>
              </w:rPr>
            </w:pPr>
            <w:r>
              <w:rPr>
                <w:b/>
                <w:bCs/>
                <w:snapToGrid w:val="0"/>
                <w:kern w:val="0"/>
              </w:rPr>
              <w:t>2.</w:t>
            </w:r>
            <w:r>
              <w:rPr>
                <w:rFonts w:hint="eastAsia"/>
                <w:b/>
                <w:bCs/>
                <w:snapToGrid w:val="0"/>
                <w:kern w:val="0"/>
              </w:rPr>
              <w:t>3</w:t>
            </w:r>
            <w:r>
              <w:rPr>
                <w:b/>
                <w:bCs/>
                <w:snapToGrid w:val="0"/>
                <w:kern w:val="0"/>
              </w:rPr>
              <w:t>.4</w:t>
            </w:r>
          </w:p>
        </w:tc>
        <w:tc>
          <w:tcPr>
            <w:tcW w:w="1385" w:type="pct"/>
            <w:tcBorders>
              <w:top w:val="single" w:sz="4" w:space="0" w:color="auto"/>
              <w:left w:val="single" w:sz="4" w:space="0" w:color="auto"/>
              <w:bottom w:val="single" w:sz="4" w:space="0" w:color="auto"/>
              <w:right w:val="single" w:sz="4" w:space="0" w:color="auto"/>
            </w:tcBorders>
            <w:vAlign w:val="center"/>
          </w:tcPr>
          <w:p w14:paraId="5B99BFFE" w14:textId="77777777" w:rsidR="00E24E99" w:rsidRDefault="00E24E99">
            <w:pPr>
              <w:widowControl/>
              <w:snapToGrid w:val="0"/>
              <w:rPr>
                <w:b/>
                <w:bCs/>
                <w:snapToGrid w:val="0"/>
                <w:kern w:val="0"/>
              </w:rPr>
            </w:pPr>
            <w:r>
              <w:rPr>
                <w:b/>
                <w:bCs/>
                <w:snapToGrid w:val="0"/>
                <w:kern w:val="0"/>
              </w:rPr>
              <w:t>病歷資訊管理適當並靈活運用</w:t>
            </w:r>
          </w:p>
        </w:tc>
        <w:tc>
          <w:tcPr>
            <w:tcW w:w="258" w:type="pct"/>
            <w:tcBorders>
              <w:top w:val="single" w:sz="4" w:space="0" w:color="auto"/>
              <w:left w:val="single" w:sz="4" w:space="0" w:color="auto"/>
              <w:bottom w:val="single" w:sz="4" w:space="0" w:color="auto"/>
              <w:right w:val="single" w:sz="4" w:space="0" w:color="auto"/>
            </w:tcBorders>
            <w:vAlign w:val="center"/>
          </w:tcPr>
          <w:p w14:paraId="346769A9" w14:textId="77777777" w:rsidR="00E24E99" w:rsidRDefault="00E24E99">
            <w:pPr>
              <w:widowControl/>
              <w:snapToGrid w:val="0"/>
              <w:jc w:val="both"/>
              <w:rPr>
                <w:b/>
                <w:bCs/>
                <w:snapToGrid w:val="0"/>
                <w:kern w:val="0"/>
              </w:rPr>
            </w:pPr>
          </w:p>
        </w:tc>
        <w:tc>
          <w:tcPr>
            <w:tcW w:w="258" w:type="pct"/>
            <w:tcBorders>
              <w:top w:val="single" w:sz="4" w:space="0" w:color="auto"/>
              <w:left w:val="single" w:sz="4" w:space="0" w:color="auto"/>
              <w:bottom w:val="single" w:sz="4" w:space="0" w:color="auto"/>
              <w:right w:val="single" w:sz="4" w:space="0" w:color="auto"/>
            </w:tcBorders>
            <w:vAlign w:val="center"/>
          </w:tcPr>
          <w:p w14:paraId="7E4D51EE" w14:textId="77777777" w:rsidR="00E24E99" w:rsidRDefault="00E24E99">
            <w:pPr>
              <w:widowControl/>
              <w:snapToGrid w:val="0"/>
              <w:jc w:val="both"/>
              <w:rPr>
                <w:b/>
                <w:bCs/>
                <w:snapToGrid w:val="0"/>
                <w:kern w:val="0"/>
              </w:rPr>
            </w:pPr>
          </w:p>
        </w:tc>
        <w:tc>
          <w:tcPr>
            <w:tcW w:w="2703" w:type="pct"/>
            <w:tcBorders>
              <w:top w:val="single" w:sz="4" w:space="0" w:color="auto"/>
              <w:left w:val="single" w:sz="4" w:space="0" w:color="auto"/>
              <w:bottom w:val="single" w:sz="4" w:space="0" w:color="auto"/>
              <w:right w:val="single" w:sz="4" w:space="0" w:color="auto"/>
            </w:tcBorders>
            <w:vAlign w:val="center"/>
          </w:tcPr>
          <w:p w14:paraId="774D19FC" w14:textId="77777777" w:rsidR="00E24E99" w:rsidRDefault="00E24E99">
            <w:pPr>
              <w:snapToGrid w:val="0"/>
              <w:jc w:val="both"/>
              <w:rPr>
                <w:snapToGrid w:val="0"/>
                <w:kern w:val="0"/>
              </w:rPr>
            </w:pPr>
            <w:r>
              <w:rPr>
                <w:snapToGrid w:val="0"/>
                <w:kern w:val="0"/>
              </w:rPr>
              <w:t>[</w:t>
            </w:r>
            <w:r>
              <w:rPr>
                <w:rFonts w:hint="eastAsia"/>
                <w:snapToGrid w:val="0"/>
                <w:kern w:val="0"/>
              </w:rPr>
              <w:t>重點</w:t>
            </w:r>
            <w:r>
              <w:rPr>
                <w:snapToGrid w:val="0"/>
                <w:kern w:val="0"/>
              </w:rPr>
              <w:t>]</w:t>
            </w:r>
          </w:p>
          <w:p w14:paraId="63EAC292" w14:textId="77777777" w:rsidR="00E24E99" w:rsidRDefault="00E24E99">
            <w:pPr>
              <w:snapToGrid w:val="0"/>
              <w:jc w:val="both"/>
              <w:rPr>
                <w:snapToGrid w:val="0"/>
                <w:kern w:val="0"/>
              </w:rPr>
            </w:pPr>
            <w:r>
              <w:rPr>
                <w:snapToGrid w:val="0"/>
                <w:kern w:val="0"/>
              </w:rPr>
              <w:t>病歷之管理及</w:t>
            </w:r>
            <w:r>
              <w:rPr>
                <w:rFonts w:hint="eastAsia"/>
                <w:snapToGrid w:val="0"/>
                <w:kern w:val="0"/>
              </w:rPr>
              <w:t>善</w:t>
            </w:r>
            <w:r>
              <w:rPr>
                <w:snapToGrid w:val="0"/>
                <w:kern w:val="0"/>
              </w:rPr>
              <w:t>用應以下列觀點</w:t>
            </w:r>
            <w:r>
              <w:rPr>
                <w:rFonts w:hint="eastAsia"/>
                <w:snapToGrid w:val="0"/>
                <w:kern w:val="0"/>
              </w:rPr>
              <w:t>加以</w:t>
            </w:r>
            <w:r>
              <w:rPr>
                <w:snapToGrid w:val="0"/>
                <w:kern w:val="0"/>
              </w:rPr>
              <w:t>評估：</w:t>
            </w:r>
          </w:p>
          <w:p w14:paraId="403735C7" w14:textId="77777777" w:rsidR="00E24E99" w:rsidRDefault="00E24E99">
            <w:pPr>
              <w:snapToGrid w:val="0"/>
              <w:jc w:val="both"/>
              <w:rPr>
                <w:snapToGrid w:val="0"/>
                <w:kern w:val="0"/>
              </w:rPr>
            </w:pPr>
            <w:r>
              <w:rPr>
                <w:rFonts w:hint="eastAsia"/>
                <w:snapToGrid w:val="0"/>
                <w:kern w:val="0"/>
              </w:rPr>
              <w:t>1.</w:t>
            </w:r>
            <w:r>
              <w:rPr>
                <w:snapToGrid w:val="0"/>
                <w:kern w:val="0"/>
              </w:rPr>
              <w:t>病歷整理狀況（編號、登記）</w:t>
            </w:r>
            <w:r>
              <w:rPr>
                <w:rFonts w:hint="eastAsia"/>
                <w:snapToGrid w:val="0"/>
                <w:kern w:val="0"/>
              </w:rPr>
              <w:t>。</w:t>
            </w:r>
          </w:p>
          <w:p w14:paraId="2116EBDC" w14:textId="77777777" w:rsidR="00E24E99" w:rsidRDefault="00E24E99">
            <w:pPr>
              <w:snapToGrid w:val="0"/>
              <w:jc w:val="both"/>
              <w:rPr>
                <w:snapToGrid w:val="0"/>
                <w:kern w:val="0"/>
              </w:rPr>
            </w:pPr>
            <w:r>
              <w:rPr>
                <w:rFonts w:hint="eastAsia"/>
                <w:snapToGrid w:val="0"/>
                <w:kern w:val="0"/>
              </w:rPr>
              <w:t>2.</w:t>
            </w:r>
            <w:r>
              <w:rPr>
                <w:snapToGrid w:val="0"/>
                <w:kern w:val="0"/>
              </w:rPr>
              <w:t>檢索符合特定條件之病歷</w:t>
            </w:r>
            <w:r>
              <w:rPr>
                <w:rFonts w:hint="eastAsia"/>
                <w:snapToGrid w:val="0"/>
                <w:kern w:val="0"/>
              </w:rPr>
              <w:t>。</w:t>
            </w:r>
          </w:p>
          <w:p w14:paraId="0763253A" w14:textId="77777777" w:rsidR="00E24E99" w:rsidRDefault="00E24E99">
            <w:pPr>
              <w:snapToGrid w:val="0"/>
              <w:jc w:val="both"/>
              <w:rPr>
                <w:snapToGrid w:val="0"/>
                <w:kern w:val="0"/>
              </w:rPr>
            </w:pPr>
            <w:r>
              <w:rPr>
                <w:rFonts w:hint="eastAsia"/>
                <w:snapToGrid w:val="0"/>
                <w:kern w:val="0"/>
              </w:rPr>
              <w:t>3.</w:t>
            </w:r>
            <w:r>
              <w:rPr>
                <w:snapToGrid w:val="0"/>
                <w:kern w:val="0"/>
              </w:rPr>
              <w:t>病歷資料之提供</w:t>
            </w:r>
            <w:r>
              <w:rPr>
                <w:rFonts w:hint="eastAsia"/>
                <w:snapToGrid w:val="0"/>
                <w:kern w:val="0"/>
              </w:rPr>
              <w:t>。</w:t>
            </w:r>
          </w:p>
        </w:tc>
      </w:tr>
      <w:tr w:rsidR="00E24E99" w14:paraId="239A71A7" w14:textId="77777777">
        <w:tblPrEx>
          <w:tblCellMar>
            <w:top w:w="0" w:type="dxa"/>
            <w:bottom w:w="0" w:type="dxa"/>
          </w:tblCellMar>
        </w:tblPrEx>
        <w:trPr>
          <w:cantSplit/>
          <w:trHeight w:val="343"/>
        </w:trPr>
        <w:tc>
          <w:tcPr>
            <w:tcW w:w="396" w:type="pct"/>
            <w:tcBorders>
              <w:top w:val="single" w:sz="4" w:space="0" w:color="auto"/>
              <w:left w:val="single" w:sz="4" w:space="0" w:color="auto"/>
            </w:tcBorders>
            <w:vAlign w:val="center"/>
          </w:tcPr>
          <w:p w14:paraId="37D719D1" w14:textId="77777777" w:rsidR="00E24E99" w:rsidRDefault="00E24E99">
            <w:pPr>
              <w:widowControl/>
              <w:snapToGrid w:val="0"/>
              <w:jc w:val="right"/>
              <w:rPr>
                <w:snapToGrid w:val="0"/>
                <w:kern w:val="0"/>
              </w:rPr>
            </w:pPr>
            <w:r>
              <w:rPr>
                <w:snapToGrid w:val="0"/>
                <w:kern w:val="0"/>
              </w:rPr>
              <w:t>2.</w:t>
            </w:r>
            <w:r>
              <w:rPr>
                <w:rFonts w:hint="eastAsia"/>
                <w:snapToGrid w:val="0"/>
                <w:kern w:val="0"/>
              </w:rPr>
              <w:t>3</w:t>
            </w:r>
            <w:r>
              <w:rPr>
                <w:snapToGrid w:val="0"/>
                <w:kern w:val="0"/>
              </w:rPr>
              <w:t>.4.1</w:t>
            </w:r>
          </w:p>
        </w:tc>
        <w:tc>
          <w:tcPr>
            <w:tcW w:w="1385" w:type="pct"/>
            <w:tcBorders>
              <w:top w:val="single" w:sz="4" w:space="0" w:color="auto"/>
            </w:tcBorders>
            <w:vAlign w:val="center"/>
          </w:tcPr>
          <w:p w14:paraId="5206482F" w14:textId="77777777" w:rsidR="00E24E99" w:rsidRDefault="00E24E99">
            <w:pPr>
              <w:widowControl/>
              <w:snapToGrid w:val="0"/>
              <w:rPr>
                <w:snapToGrid w:val="0"/>
                <w:kern w:val="0"/>
              </w:rPr>
            </w:pPr>
            <w:r>
              <w:rPr>
                <w:snapToGrid w:val="0"/>
                <w:kern w:val="0"/>
              </w:rPr>
              <w:t>建立疾病檢索系統</w:t>
            </w:r>
          </w:p>
        </w:tc>
        <w:tc>
          <w:tcPr>
            <w:tcW w:w="258" w:type="pct"/>
            <w:tcBorders>
              <w:top w:val="single" w:sz="4" w:space="0" w:color="auto"/>
            </w:tcBorders>
            <w:vAlign w:val="center"/>
          </w:tcPr>
          <w:p w14:paraId="560C0F89" w14:textId="77777777" w:rsidR="00E24E99" w:rsidRDefault="00E24E99">
            <w:pPr>
              <w:widowControl/>
              <w:snapToGrid w:val="0"/>
              <w:jc w:val="both"/>
              <w:rPr>
                <w:rFonts w:hint="eastAsia"/>
                <w:snapToGrid w:val="0"/>
                <w:kern w:val="0"/>
              </w:rPr>
            </w:pPr>
            <w:r>
              <w:rPr>
                <w:rFonts w:hint="eastAsia"/>
                <w:snapToGrid w:val="0"/>
                <w:kern w:val="0"/>
              </w:rPr>
              <w:t>基</w:t>
            </w:r>
          </w:p>
        </w:tc>
        <w:tc>
          <w:tcPr>
            <w:tcW w:w="258" w:type="pct"/>
            <w:tcBorders>
              <w:top w:val="single" w:sz="4" w:space="0" w:color="auto"/>
            </w:tcBorders>
            <w:vAlign w:val="center"/>
          </w:tcPr>
          <w:p w14:paraId="27BCDA28" w14:textId="77777777" w:rsidR="00E24E99" w:rsidRDefault="00E24E99">
            <w:pPr>
              <w:widowControl/>
              <w:snapToGrid w:val="0"/>
              <w:jc w:val="both"/>
              <w:rPr>
                <w:rFonts w:hint="eastAsia"/>
                <w:snapToGrid w:val="0"/>
                <w:kern w:val="0"/>
              </w:rPr>
            </w:pPr>
            <w:r>
              <w:rPr>
                <w:rFonts w:hint="eastAsia"/>
                <w:snapToGrid w:val="0"/>
                <w:kern w:val="0"/>
              </w:rPr>
              <w:t>基</w:t>
            </w:r>
          </w:p>
        </w:tc>
        <w:tc>
          <w:tcPr>
            <w:tcW w:w="2703" w:type="pct"/>
            <w:tcBorders>
              <w:top w:val="single" w:sz="4" w:space="0" w:color="auto"/>
              <w:right w:val="single" w:sz="4" w:space="0" w:color="auto"/>
            </w:tcBorders>
            <w:vAlign w:val="center"/>
          </w:tcPr>
          <w:p w14:paraId="1309ECC7" w14:textId="77777777" w:rsidR="00E24E99" w:rsidRDefault="00E24E99">
            <w:pPr>
              <w:snapToGrid w:val="0"/>
              <w:ind w:left="480" w:hangingChars="200" w:hanging="480"/>
              <w:jc w:val="both"/>
              <w:rPr>
                <w:rFonts w:hint="eastAsia"/>
                <w:snapToGrid w:val="0"/>
                <w:kern w:val="0"/>
              </w:rPr>
            </w:pPr>
            <w:r>
              <w:rPr>
                <w:rFonts w:hint="eastAsia"/>
                <w:snapToGrid w:val="0"/>
                <w:kern w:val="0"/>
              </w:rPr>
              <w:t>C</w:t>
            </w:r>
            <w:r>
              <w:rPr>
                <w:rFonts w:hint="eastAsia"/>
                <w:snapToGrid w:val="0"/>
                <w:kern w:val="0"/>
              </w:rPr>
              <w:t>：</w:t>
            </w:r>
            <w:r>
              <w:rPr>
                <w:snapToGrid w:val="0"/>
                <w:kern w:val="0"/>
              </w:rPr>
              <w:t>診斷名、處置名稱</w:t>
            </w:r>
            <w:r>
              <w:rPr>
                <w:rFonts w:hint="eastAsia"/>
                <w:snapToGrid w:val="0"/>
                <w:kern w:val="0"/>
              </w:rPr>
              <w:t>應</w:t>
            </w:r>
            <w:r>
              <w:rPr>
                <w:snapToGrid w:val="0"/>
                <w:kern w:val="0"/>
              </w:rPr>
              <w:t>使用</w:t>
            </w:r>
            <w:r>
              <w:rPr>
                <w:snapToGrid w:val="0"/>
                <w:kern w:val="0"/>
              </w:rPr>
              <w:t>ICD-9-CM</w:t>
            </w:r>
            <w:r>
              <w:rPr>
                <w:snapToGrid w:val="0"/>
                <w:kern w:val="0"/>
              </w:rPr>
              <w:t>等標準體系予以分類。</w:t>
            </w:r>
            <w:r>
              <w:rPr>
                <w:rFonts w:hint="eastAsia"/>
                <w:snapToGrid w:val="0"/>
                <w:kern w:val="0"/>
              </w:rPr>
              <w:t>並</w:t>
            </w:r>
            <w:r>
              <w:rPr>
                <w:snapToGrid w:val="0"/>
                <w:kern w:val="0"/>
              </w:rPr>
              <w:t>可自行訂定必要之登記項目予以登記。</w:t>
            </w:r>
          </w:p>
          <w:p w14:paraId="7ECD4344" w14:textId="77777777" w:rsidR="00E24E99" w:rsidRDefault="00E24E99">
            <w:pPr>
              <w:snapToGrid w:val="0"/>
              <w:ind w:left="480" w:hangingChars="200" w:hanging="480"/>
              <w:jc w:val="both"/>
              <w:rPr>
                <w:rFonts w:hint="eastAsia"/>
                <w:snapToGrid w:val="0"/>
                <w:kern w:val="0"/>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項，且資料正確詳實，查詢方便。</w:t>
            </w:r>
          </w:p>
        </w:tc>
      </w:tr>
      <w:tr w:rsidR="00E24E99" w14:paraId="7C31063E" w14:textId="77777777">
        <w:tblPrEx>
          <w:tblCellMar>
            <w:top w:w="0" w:type="dxa"/>
            <w:bottom w:w="0" w:type="dxa"/>
          </w:tblCellMar>
        </w:tblPrEx>
        <w:trPr>
          <w:trHeight w:val="343"/>
        </w:trPr>
        <w:tc>
          <w:tcPr>
            <w:tcW w:w="396" w:type="pct"/>
            <w:tcBorders>
              <w:top w:val="double" w:sz="4" w:space="0" w:color="auto"/>
              <w:left w:val="single" w:sz="4" w:space="0" w:color="auto"/>
              <w:bottom w:val="single" w:sz="4" w:space="0" w:color="auto"/>
              <w:right w:val="single" w:sz="4" w:space="0" w:color="auto"/>
            </w:tcBorders>
          </w:tcPr>
          <w:p w14:paraId="7706E782" w14:textId="77777777" w:rsidR="00E24E99" w:rsidRDefault="00E24E99">
            <w:pPr>
              <w:widowControl/>
              <w:snapToGrid w:val="0"/>
              <w:rPr>
                <w:rFonts w:hint="eastAsia"/>
                <w:b/>
                <w:bCs/>
                <w:snapToGrid w:val="0"/>
                <w:kern w:val="0"/>
              </w:rPr>
            </w:pPr>
            <w:r>
              <w:rPr>
                <w:b/>
                <w:bCs/>
                <w:snapToGrid w:val="0"/>
                <w:kern w:val="0"/>
              </w:rPr>
              <w:lastRenderedPageBreak/>
              <w:t>2.</w:t>
            </w:r>
            <w:r>
              <w:rPr>
                <w:rFonts w:hint="eastAsia"/>
                <w:b/>
                <w:bCs/>
                <w:snapToGrid w:val="0"/>
                <w:kern w:val="0"/>
              </w:rPr>
              <w:t>4</w:t>
            </w:r>
          </w:p>
        </w:tc>
        <w:tc>
          <w:tcPr>
            <w:tcW w:w="1385" w:type="pct"/>
            <w:tcBorders>
              <w:top w:val="double" w:sz="4" w:space="0" w:color="auto"/>
              <w:left w:val="single" w:sz="4" w:space="0" w:color="auto"/>
              <w:bottom w:val="single" w:sz="4" w:space="0" w:color="auto"/>
              <w:right w:val="single" w:sz="4" w:space="0" w:color="auto"/>
            </w:tcBorders>
            <w:vAlign w:val="center"/>
          </w:tcPr>
          <w:p w14:paraId="5EEC703E" w14:textId="77777777" w:rsidR="00E24E99" w:rsidRDefault="00E24E99">
            <w:pPr>
              <w:widowControl/>
              <w:snapToGrid w:val="0"/>
              <w:rPr>
                <w:rFonts w:hint="eastAsia"/>
                <w:b/>
                <w:bCs/>
                <w:snapToGrid w:val="0"/>
                <w:kern w:val="0"/>
              </w:rPr>
            </w:pPr>
            <w:r>
              <w:rPr>
                <w:b/>
                <w:bCs/>
                <w:snapToGrid w:val="0"/>
                <w:kern w:val="0"/>
              </w:rPr>
              <w:t>資訊</w:t>
            </w:r>
            <w:r>
              <w:rPr>
                <w:rFonts w:hint="eastAsia"/>
                <w:b/>
                <w:bCs/>
                <w:snapToGrid w:val="0"/>
                <w:kern w:val="0"/>
              </w:rPr>
              <w:t>管理</w:t>
            </w:r>
          </w:p>
        </w:tc>
        <w:tc>
          <w:tcPr>
            <w:tcW w:w="258" w:type="pct"/>
            <w:tcBorders>
              <w:top w:val="double" w:sz="4" w:space="0" w:color="auto"/>
              <w:left w:val="single" w:sz="4" w:space="0" w:color="auto"/>
              <w:bottom w:val="single" w:sz="4" w:space="0" w:color="auto"/>
              <w:right w:val="single" w:sz="4" w:space="0" w:color="auto"/>
            </w:tcBorders>
            <w:vAlign w:val="center"/>
          </w:tcPr>
          <w:p w14:paraId="2F9AEAD8" w14:textId="77777777" w:rsidR="00E24E99" w:rsidRDefault="00E24E99">
            <w:pPr>
              <w:widowControl/>
              <w:snapToGrid w:val="0"/>
              <w:jc w:val="both"/>
              <w:rPr>
                <w:b/>
                <w:bCs/>
                <w:snapToGrid w:val="0"/>
                <w:kern w:val="0"/>
              </w:rPr>
            </w:pPr>
          </w:p>
        </w:tc>
        <w:tc>
          <w:tcPr>
            <w:tcW w:w="258" w:type="pct"/>
            <w:tcBorders>
              <w:top w:val="double" w:sz="4" w:space="0" w:color="auto"/>
              <w:left w:val="single" w:sz="4" w:space="0" w:color="auto"/>
              <w:bottom w:val="single" w:sz="4" w:space="0" w:color="auto"/>
              <w:right w:val="single" w:sz="4" w:space="0" w:color="auto"/>
            </w:tcBorders>
            <w:vAlign w:val="center"/>
          </w:tcPr>
          <w:p w14:paraId="65301EA8" w14:textId="77777777" w:rsidR="00E24E99" w:rsidRDefault="00E24E99">
            <w:pPr>
              <w:widowControl/>
              <w:snapToGrid w:val="0"/>
              <w:jc w:val="both"/>
              <w:rPr>
                <w:b/>
                <w:bCs/>
                <w:snapToGrid w:val="0"/>
                <w:kern w:val="0"/>
              </w:rPr>
            </w:pPr>
          </w:p>
        </w:tc>
        <w:tc>
          <w:tcPr>
            <w:tcW w:w="2703" w:type="pct"/>
            <w:tcBorders>
              <w:top w:val="double" w:sz="4" w:space="0" w:color="auto"/>
              <w:left w:val="single" w:sz="4" w:space="0" w:color="auto"/>
              <w:bottom w:val="single" w:sz="4" w:space="0" w:color="auto"/>
              <w:right w:val="single" w:sz="4" w:space="0" w:color="auto"/>
            </w:tcBorders>
            <w:vAlign w:val="center"/>
          </w:tcPr>
          <w:p w14:paraId="02150A19" w14:textId="77777777" w:rsidR="00E24E99" w:rsidRDefault="00E24E99">
            <w:pPr>
              <w:widowControl/>
              <w:adjustRightInd w:val="0"/>
              <w:snapToGrid w:val="0"/>
              <w:rPr>
                <w:rFonts w:hint="eastAsia"/>
                <w:bCs/>
                <w:snapToGrid w:val="0"/>
                <w:kern w:val="0"/>
              </w:rPr>
            </w:pPr>
          </w:p>
        </w:tc>
      </w:tr>
      <w:tr w:rsidR="00E24E99" w14:paraId="39AC5DAC" w14:textId="77777777">
        <w:tblPrEx>
          <w:tblCellMar>
            <w:top w:w="0" w:type="dxa"/>
            <w:bottom w:w="0" w:type="dxa"/>
          </w:tblCellMar>
        </w:tblPrEx>
        <w:trPr>
          <w:trHeight w:val="343"/>
        </w:trPr>
        <w:tc>
          <w:tcPr>
            <w:tcW w:w="396" w:type="pct"/>
            <w:tcBorders>
              <w:top w:val="single" w:sz="4" w:space="0" w:color="auto"/>
              <w:left w:val="single" w:sz="4" w:space="0" w:color="auto"/>
            </w:tcBorders>
            <w:vAlign w:val="center"/>
          </w:tcPr>
          <w:p w14:paraId="7FC97C52" w14:textId="77777777" w:rsidR="00E24E99" w:rsidRDefault="00E24E99">
            <w:pPr>
              <w:widowControl/>
              <w:snapToGrid w:val="0"/>
              <w:rPr>
                <w:b/>
                <w:bCs/>
                <w:snapToGrid w:val="0"/>
                <w:kern w:val="0"/>
              </w:rPr>
            </w:pPr>
            <w:r>
              <w:rPr>
                <w:rFonts w:hint="eastAsia"/>
                <w:b/>
                <w:bCs/>
                <w:snapToGrid w:val="0"/>
                <w:kern w:val="0"/>
              </w:rPr>
              <w:t>2</w:t>
            </w:r>
            <w:r>
              <w:rPr>
                <w:b/>
                <w:bCs/>
                <w:snapToGrid w:val="0"/>
                <w:kern w:val="0"/>
              </w:rPr>
              <w:t>.</w:t>
            </w:r>
            <w:r>
              <w:rPr>
                <w:rFonts w:hint="eastAsia"/>
                <w:b/>
                <w:bCs/>
                <w:snapToGrid w:val="0"/>
                <w:kern w:val="0"/>
              </w:rPr>
              <w:t>4</w:t>
            </w:r>
            <w:r>
              <w:rPr>
                <w:b/>
                <w:bCs/>
                <w:snapToGrid w:val="0"/>
                <w:kern w:val="0"/>
              </w:rPr>
              <w:t>.1</w:t>
            </w:r>
          </w:p>
        </w:tc>
        <w:tc>
          <w:tcPr>
            <w:tcW w:w="1385" w:type="pct"/>
            <w:tcBorders>
              <w:top w:val="single" w:sz="4" w:space="0" w:color="auto"/>
            </w:tcBorders>
            <w:vAlign w:val="center"/>
          </w:tcPr>
          <w:p w14:paraId="6FB35A09" w14:textId="77777777" w:rsidR="00E24E99" w:rsidRDefault="00E24E99">
            <w:pPr>
              <w:widowControl/>
              <w:snapToGrid w:val="0"/>
              <w:rPr>
                <w:b/>
                <w:bCs/>
                <w:snapToGrid w:val="0"/>
                <w:kern w:val="0"/>
              </w:rPr>
            </w:pPr>
            <w:r>
              <w:rPr>
                <w:rFonts w:cs="新細明體" w:hint="eastAsia"/>
                <w:b/>
                <w:bCs/>
                <w:snapToGrid w:val="0"/>
                <w:kern w:val="0"/>
              </w:rPr>
              <w:t>建立完善資訊管理機能</w:t>
            </w:r>
          </w:p>
        </w:tc>
        <w:tc>
          <w:tcPr>
            <w:tcW w:w="258" w:type="pct"/>
            <w:tcBorders>
              <w:top w:val="single" w:sz="4" w:space="0" w:color="auto"/>
            </w:tcBorders>
            <w:vAlign w:val="center"/>
          </w:tcPr>
          <w:p w14:paraId="4E91FC09" w14:textId="77777777" w:rsidR="00E24E99" w:rsidRDefault="00E24E99">
            <w:pPr>
              <w:widowControl/>
              <w:snapToGrid w:val="0"/>
              <w:jc w:val="both"/>
              <w:rPr>
                <w:rFonts w:cs="新細明體" w:hint="eastAsia"/>
                <w:b/>
                <w:bCs/>
                <w:snapToGrid w:val="0"/>
                <w:kern w:val="0"/>
              </w:rPr>
            </w:pPr>
          </w:p>
        </w:tc>
        <w:tc>
          <w:tcPr>
            <w:tcW w:w="258" w:type="pct"/>
            <w:tcBorders>
              <w:top w:val="single" w:sz="4" w:space="0" w:color="auto"/>
            </w:tcBorders>
            <w:vAlign w:val="center"/>
          </w:tcPr>
          <w:p w14:paraId="517ECD58" w14:textId="77777777" w:rsidR="00E24E99" w:rsidRDefault="00E24E99">
            <w:pPr>
              <w:widowControl/>
              <w:snapToGrid w:val="0"/>
              <w:jc w:val="both"/>
              <w:rPr>
                <w:rFonts w:cs="新細明體" w:hint="eastAsia"/>
                <w:b/>
                <w:bCs/>
                <w:snapToGrid w:val="0"/>
                <w:kern w:val="0"/>
              </w:rPr>
            </w:pPr>
          </w:p>
        </w:tc>
        <w:tc>
          <w:tcPr>
            <w:tcW w:w="2703" w:type="pct"/>
            <w:tcBorders>
              <w:top w:val="single" w:sz="4" w:space="0" w:color="auto"/>
              <w:right w:val="single" w:sz="4" w:space="0" w:color="auto"/>
            </w:tcBorders>
            <w:vAlign w:val="center"/>
          </w:tcPr>
          <w:p w14:paraId="08988E47" w14:textId="77777777" w:rsidR="00E24E99" w:rsidRDefault="00E24E99">
            <w:pPr>
              <w:widowControl/>
              <w:snapToGrid w:val="0"/>
              <w:jc w:val="both"/>
              <w:rPr>
                <w:rFonts w:hint="eastAsia"/>
                <w:snapToGrid w:val="0"/>
                <w:kern w:val="0"/>
              </w:rPr>
            </w:pPr>
            <w:r>
              <w:rPr>
                <w:rFonts w:hint="eastAsia"/>
                <w:snapToGrid w:val="0"/>
                <w:kern w:val="0"/>
              </w:rPr>
              <w:t>[</w:t>
            </w:r>
            <w:r>
              <w:rPr>
                <w:rFonts w:hint="eastAsia"/>
                <w:snapToGrid w:val="0"/>
                <w:kern w:val="0"/>
              </w:rPr>
              <w:t>重點</w:t>
            </w:r>
            <w:r>
              <w:rPr>
                <w:rFonts w:hint="eastAsia"/>
                <w:snapToGrid w:val="0"/>
                <w:kern w:val="0"/>
              </w:rPr>
              <w:t>]</w:t>
            </w:r>
          </w:p>
          <w:p w14:paraId="5F96DD15" w14:textId="77777777" w:rsidR="00E24E99" w:rsidRDefault="00E24E99">
            <w:pPr>
              <w:widowControl/>
              <w:snapToGrid w:val="0"/>
              <w:jc w:val="both"/>
              <w:rPr>
                <w:rFonts w:hint="eastAsia"/>
                <w:snapToGrid w:val="0"/>
                <w:kern w:val="0"/>
              </w:rPr>
            </w:pPr>
            <w:r>
              <w:rPr>
                <w:rFonts w:hint="eastAsia"/>
                <w:snapToGrid w:val="0"/>
                <w:kern w:val="0"/>
              </w:rPr>
              <w:t>醫院內所有部門均會產生有關診療之資訊。對中醫醫院或醫院附設中醫部而言，此等資訊妥為管理運用是非常重要之。本項係對中醫醫院或醫院附設中醫部全體資訊管理機能是否完整予以評估。</w:t>
            </w:r>
          </w:p>
        </w:tc>
      </w:tr>
      <w:tr w:rsidR="00E24E99" w14:paraId="2DC3507D" w14:textId="77777777">
        <w:tblPrEx>
          <w:tblCellMar>
            <w:top w:w="0" w:type="dxa"/>
            <w:bottom w:w="0" w:type="dxa"/>
          </w:tblCellMar>
        </w:tblPrEx>
        <w:trPr>
          <w:trHeight w:val="343"/>
        </w:trPr>
        <w:tc>
          <w:tcPr>
            <w:tcW w:w="396" w:type="pct"/>
            <w:tcBorders>
              <w:top w:val="single" w:sz="4" w:space="0" w:color="auto"/>
              <w:left w:val="single" w:sz="4" w:space="0" w:color="auto"/>
            </w:tcBorders>
            <w:vAlign w:val="center"/>
          </w:tcPr>
          <w:p w14:paraId="249270AB" w14:textId="77777777" w:rsidR="00E24E99" w:rsidRDefault="00E24E99">
            <w:pPr>
              <w:widowControl/>
              <w:snapToGrid w:val="0"/>
              <w:jc w:val="right"/>
              <w:rPr>
                <w:rFonts w:hint="eastAsia"/>
                <w:bCs/>
                <w:snapToGrid w:val="0"/>
                <w:kern w:val="0"/>
              </w:rPr>
            </w:pPr>
            <w:r>
              <w:rPr>
                <w:rFonts w:hint="eastAsia"/>
                <w:bCs/>
                <w:snapToGrid w:val="0"/>
                <w:kern w:val="0"/>
              </w:rPr>
              <w:t>2.4.1.1</w:t>
            </w:r>
          </w:p>
        </w:tc>
        <w:tc>
          <w:tcPr>
            <w:tcW w:w="1385" w:type="pct"/>
            <w:tcBorders>
              <w:top w:val="single" w:sz="4" w:space="0" w:color="auto"/>
            </w:tcBorders>
            <w:vAlign w:val="center"/>
          </w:tcPr>
          <w:p w14:paraId="20F91A27" w14:textId="77777777" w:rsidR="00E24E99" w:rsidRDefault="00E24E99">
            <w:pPr>
              <w:widowControl/>
              <w:snapToGrid w:val="0"/>
              <w:rPr>
                <w:b/>
                <w:bCs/>
                <w:snapToGrid w:val="0"/>
                <w:kern w:val="0"/>
              </w:rPr>
            </w:pPr>
            <w:r>
              <w:rPr>
                <w:rFonts w:cs="新細明體" w:hint="eastAsia"/>
                <w:snapToGrid w:val="0"/>
                <w:kern w:val="0"/>
              </w:rPr>
              <w:t>設立資訊管理部門或專責人員</w:t>
            </w:r>
          </w:p>
        </w:tc>
        <w:tc>
          <w:tcPr>
            <w:tcW w:w="258" w:type="pct"/>
            <w:tcBorders>
              <w:top w:val="single" w:sz="4" w:space="0" w:color="auto"/>
            </w:tcBorders>
            <w:vAlign w:val="center"/>
          </w:tcPr>
          <w:p w14:paraId="0F6D0F54" w14:textId="77777777" w:rsidR="00E24E99" w:rsidRDefault="00E24E99">
            <w:pPr>
              <w:widowControl/>
              <w:snapToGrid w:val="0"/>
              <w:jc w:val="both"/>
              <w:rPr>
                <w:rFonts w:cs="新細明體" w:hint="eastAsia"/>
                <w:snapToGrid w:val="0"/>
                <w:kern w:val="0"/>
              </w:rPr>
            </w:pPr>
            <w:r>
              <w:rPr>
                <w:rFonts w:cs="新細明體" w:hint="eastAsia"/>
                <w:snapToGrid w:val="0"/>
                <w:kern w:val="0"/>
              </w:rPr>
              <w:t>基</w:t>
            </w:r>
          </w:p>
        </w:tc>
        <w:tc>
          <w:tcPr>
            <w:tcW w:w="258" w:type="pct"/>
            <w:tcBorders>
              <w:top w:val="single" w:sz="4" w:space="0" w:color="auto"/>
            </w:tcBorders>
            <w:vAlign w:val="center"/>
          </w:tcPr>
          <w:p w14:paraId="65F1D617" w14:textId="77777777" w:rsidR="00E24E99" w:rsidRDefault="00E24E99">
            <w:pPr>
              <w:widowControl/>
              <w:snapToGrid w:val="0"/>
              <w:jc w:val="both"/>
              <w:rPr>
                <w:rFonts w:cs="新細明體" w:hint="eastAsia"/>
                <w:snapToGrid w:val="0"/>
                <w:kern w:val="0"/>
              </w:rPr>
            </w:pPr>
            <w:r>
              <w:rPr>
                <w:rFonts w:cs="新細明體" w:hint="eastAsia"/>
                <w:snapToGrid w:val="0"/>
                <w:kern w:val="0"/>
              </w:rPr>
              <w:t>基</w:t>
            </w:r>
          </w:p>
        </w:tc>
        <w:tc>
          <w:tcPr>
            <w:tcW w:w="2703" w:type="pct"/>
            <w:tcBorders>
              <w:top w:val="single" w:sz="4" w:space="0" w:color="auto"/>
              <w:right w:val="single" w:sz="4" w:space="0" w:color="auto"/>
            </w:tcBorders>
            <w:vAlign w:val="center"/>
          </w:tcPr>
          <w:p w14:paraId="09AF22A0" w14:textId="77777777" w:rsidR="00E24E99" w:rsidRDefault="00E24E99">
            <w:pPr>
              <w:snapToGrid w:val="0"/>
              <w:jc w:val="both"/>
              <w:rPr>
                <w:rFonts w:cs="新細明體" w:hint="eastAsia"/>
                <w:snapToGrid w:val="0"/>
                <w:kern w:val="0"/>
              </w:rPr>
            </w:pPr>
            <w:r>
              <w:rPr>
                <w:rFonts w:hint="eastAsia"/>
                <w:snapToGrid w:val="0"/>
                <w:kern w:val="0"/>
              </w:rPr>
              <w:t>C</w:t>
            </w:r>
            <w:r>
              <w:rPr>
                <w:rFonts w:hint="eastAsia"/>
                <w:snapToGrid w:val="0"/>
                <w:kern w:val="0"/>
              </w:rPr>
              <w:t>：依醫院規模，</w:t>
            </w:r>
            <w:r>
              <w:rPr>
                <w:rFonts w:cs="新細明體" w:hint="eastAsia"/>
                <w:snapToGrid w:val="0"/>
                <w:kern w:val="0"/>
              </w:rPr>
              <w:t>設置資訊管理部門或專責人員。</w:t>
            </w:r>
          </w:p>
          <w:p w14:paraId="1ED007AE" w14:textId="77777777" w:rsidR="00E24E99" w:rsidRDefault="00E24E99">
            <w:pPr>
              <w:widowControl/>
              <w:snapToGrid w:val="0"/>
              <w:ind w:left="360" w:hangingChars="150" w:hanging="360"/>
              <w:jc w:val="both"/>
              <w:rPr>
                <w:rFonts w:hint="eastAsia"/>
                <w:snapToGrid w:val="0"/>
                <w:kern w:val="0"/>
              </w:rPr>
            </w:pPr>
            <w:r>
              <w:rPr>
                <w:rFonts w:cs="新細明體" w:hint="eastAsia"/>
                <w:snapToGrid w:val="0"/>
                <w:kern w:val="0"/>
              </w:rPr>
              <w:t>B</w:t>
            </w:r>
            <w:r>
              <w:rPr>
                <w:rFonts w:cs="新細明體" w:hint="eastAsia"/>
                <w:snapToGrid w:val="0"/>
                <w:kern w:val="0"/>
              </w:rPr>
              <w:t>：符合</w:t>
            </w:r>
            <w:r>
              <w:rPr>
                <w:rFonts w:cs="新細明體" w:hint="eastAsia"/>
                <w:snapToGrid w:val="0"/>
                <w:kern w:val="0"/>
              </w:rPr>
              <w:t>C</w:t>
            </w:r>
            <w:r>
              <w:rPr>
                <w:rFonts w:cs="新細明體" w:hint="eastAsia"/>
                <w:snapToGrid w:val="0"/>
                <w:kern w:val="0"/>
              </w:rPr>
              <w:t>，且</w:t>
            </w:r>
            <w:r>
              <w:rPr>
                <w:rFonts w:hint="eastAsia"/>
                <w:snapToGrid w:val="0"/>
                <w:kern w:val="0"/>
              </w:rPr>
              <w:t>各部門或專責人員與相關單位（部門）、人員聯繫適當，對彼此所處理之資訊認識適當，能綜合運用。</w:t>
            </w:r>
          </w:p>
        </w:tc>
      </w:tr>
      <w:tr w:rsidR="00E24E99" w14:paraId="332F4759" w14:textId="77777777">
        <w:tblPrEx>
          <w:tblCellMar>
            <w:top w:w="0" w:type="dxa"/>
            <w:bottom w:w="0" w:type="dxa"/>
          </w:tblCellMar>
        </w:tblPrEx>
        <w:trPr>
          <w:cantSplit/>
          <w:trHeight w:val="343"/>
        </w:trPr>
        <w:tc>
          <w:tcPr>
            <w:tcW w:w="396" w:type="pct"/>
            <w:tcBorders>
              <w:top w:val="single" w:sz="4" w:space="0" w:color="auto"/>
              <w:left w:val="single" w:sz="4" w:space="0" w:color="auto"/>
              <w:bottom w:val="single" w:sz="4" w:space="0" w:color="auto"/>
            </w:tcBorders>
            <w:vAlign w:val="center"/>
          </w:tcPr>
          <w:p w14:paraId="38F3A0AE" w14:textId="77777777" w:rsidR="00E24E99" w:rsidRDefault="00E24E99">
            <w:pPr>
              <w:widowControl/>
              <w:snapToGrid w:val="0"/>
              <w:jc w:val="right"/>
              <w:rPr>
                <w:rFonts w:hint="eastAsia"/>
                <w:bCs/>
                <w:snapToGrid w:val="0"/>
                <w:kern w:val="0"/>
              </w:rPr>
            </w:pPr>
            <w:r>
              <w:rPr>
                <w:rFonts w:hint="eastAsia"/>
                <w:bCs/>
                <w:snapToGrid w:val="0"/>
                <w:kern w:val="0"/>
              </w:rPr>
              <w:t>2.4.1.2</w:t>
            </w:r>
          </w:p>
        </w:tc>
        <w:tc>
          <w:tcPr>
            <w:tcW w:w="1385" w:type="pct"/>
            <w:tcBorders>
              <w:top w:val="single" w:sz="4" w:space="0" w:color="auto"/>
              <w:bottom w:val="single" w:sz="4" w:space="0" w:color="auto"/>
            </w:tcBorders>
            <w:vAlign w:val="center"/>
          </w:tcPr>
          <w:p w14:paraId="756801CF" w14:textId="77777777" w:rsidR="00E24E99" w:rsidRDefault="00E24E99">
            <w:pPr>
              <w:widowControl/>
              <w:snapToGrid w:val="0"/>
              <w:rPr>
                <w:b/>
                <w:bCs/>
                <w:snapToGrid w:val="0"/>
                <w:kern w:val="0"/>
              </w:rPr>
            </w:pPr>
            <w:r>
              <w:rPr>
                <w:rFonts w:cs="新細明體" w:hint="eastAsia"/>
                <w:snapToGrid w:val="0"/>
                <w:kern w:val="0"/>
              </w:rPr>
              <w:t>蒐集醫療活動或診療績效之基本資訊，並製作各項醫事作業或診療作業統計報告，有效掌握院內醫療活動情形</w:t>
            </w:r>
          </w:p>
        </w:tc>
        <w:tc>
          <w:tcPr>
            <w:tcW w:w="258" w:type="pct"/>
            <w:tcBorders>
              <w:top w:val="single" w:sz="4" w:space="0" w:color="auto"/>
              <w:bottom w:val="single" w:sz="4" w:space="0" w:color="auto"/>
            </w:tcBorders>
            <w:vAlign w:val="center"/>
          </w:tcPr>
          <w:p w14:paraId="321A50CB" w14:textId="77777777" w:rsidR="00E24E99" w:rsidRDefault="00E24E99">
            <w:pPr>
              <w:widowControl/>
              <w:snapToGrid w:val="0"/>
              <w:jc w:val="both"/>
              <w:rPr>
                <w:rFonts w:cs="新細明體" w:hint="eastAsia"/>
                <w:snapToGrid w:val="0"/>
                <w:kern w:val="0"/>
              </w:rPr>
            </w:pPr>
            <w:r>
              <w:rPr>
                <w:rFonts w:cs="新細明體" w:hint="eastAsia"/>
                <w:snapToGrid w:val="0"/>
                <w:kern w:val="0"/>
              </w:rPr>
              <w:t>基</w:t>
            </w:r>
          </w:p>
        </w:tc>
        <w:tc>
          <w:tcPr>
            <w:tcW w:w="258" w:type="pct"/>
            <w:tcBorders>
              <w:top w:val="single" w:sz="4" w:space="0" w:color="auto"/>
              <w:bottom w:val="single" w:sz="4" w:space="0" w:color="auto"/>
            </w:tcBorders>
            <w:vAlign w:val="center"/>
          </w:tcPr>
          <w:p w14:paraId="369A597B" w14:textId="77777777" w:rsidR="00E24E99" w:rsidRDefault="00E24E99">
            <w:pPr>
              <w:widowControl/>
              <w:snapToGrid w:val="0"/>
              <w:jc w:val="both"/>
              <w:rPr>
                <w:rFonts w:cs="新細明體" w:hint="eastAsia"/>
                <w:snapToGrid w:val="0"/>
                <w:kern w:val="0"/>
              </w:rPr>
            </w:pPr>
            <w:r>
              <w:rPr>
                <w:rFonts w:cs="新細明體" w:hint="eastAsia"/>
                <w:snapToGrid w:val="0"/>
                <w:kern w:val="0"/>
              </w:rPr>
              <w:t>基</w:t>
            </w:r>
          </w:p>
        </w:tc>
        <w:tc>
          <w:tcPr>
            <w:tcW w:w="2703" w:type="pct"/>
            <w:tcBorders>
              <w:top w:val="single" w:sz="4" w:space="0" w:color="auto"/>
              <w:bottom w:val="single" w:sz="4" w:space="0" w:color="auto"/>
              <w:right w:val="single" w:sz="4" w:space="0" w:color="auto"/>
            </w:tcBorders>
            <w:vAlign w:val="center"/>
          </w:tcPr>
          <w:p w14:paraId="5A67A670" w14:textId="77777777" w:rsidR="00E24E99" w:rsidRDefault="00E24E99">
            <w:pPr>
              <w:widowControl/>
              <w:snapToGrid w:val="0"/>
              <w:ind w:left="360" w:hangingChars="150" w:hanging="360"/>
              <w:jc w:val="both"/>
              <w:rPr>
                <w:rFonts w:hint="eastAsia"/>
                <w:snapToGrid w:val="0"/>
                <w:kern w:val="0"/>
              </w:rPr>
            </w:pPr>
            <w:r>
              <w:rPr>
                <w:rFonts w:hint="eastAsia"/>
                <w:snapToGrid w:val="0"/>
                <w:kern w:val="0"/>
              </w:rPr>
              <w:t>C</w:t>
            </w:r>
            <w:r>
              <w:rPr>
                <w:rFonts w:hint="eastAsia"/>
                <w:snapToGrid w:val="0"/>
                <w:kern w:val="0"/>
              </w:rPr>
              <w:t>：定期編製診療科別病人人數等表示診療實績之基本醫事統計報告。</w:t>
            </w:r>
          </w:p>
          <w:p w14:paraId="5568FFF6" w14:textId="77777777" w:rsidR="00E24E99" w:rsidRDefault="00E24E99">
            <w:pPr>
              <w:rPr>
                <w:rFonts w:hint="eastAsia"/>
              </w:rPr>
            </w:pPr>
            <w:r>
              <w:rPr>
                <w:rFonts w:hint="eastAsia"/>
              </w:rPr>
              <w:t>B</w:t>
            </w:r>
            <w:r>
              <w:rPr>
                <w:rFonts w:hint="eastAsia"/>
              </w:rPr>
              <w:t>或</w:t>
            </w:r>
            <w:r>
              <w:rPr>
                <w:rFonts w:hint="eastAsia"/>
              </w:rPr>
              <w:t>A</w:t>
            </w:r>
            <w:r>
              <w:rPr>
                <w:rFonts w:hint="eastAsia"/>
              </w:rPr>
              <w:t>：</w:t>
            </w:r>
          </w:p>
          <w:p w14:paraId="38306213" w14:textId="77777777" w:rsidR="00E24E99" w:rsidRDefault="00E24E99">
            <w:pPr>
              <w:widowControl/>
              <w:snapToGrid w:val="0"/>
              <w:ind w:left="360" w:hangingChars="150" w:hanging="360"/>
              <w:jc w:val="both"/>
              <w:rPr>
                <w:bCs/>
                <w:snapToGrid w:val="0"/>
                <w:kern w:val="0"/>
              </w:rPr>
            </w:pPr>
            <w:r>
              <w:rPr>
                <w:rFonts w:hint="eastAsia"/>
              </w:rPr>
              <w:t>符合</w:t>
            </w:r>
            <w:r>
              <w:rPr>
                <w:rFonts w:hint="eastAsia"/>
              </w:rPr>
              <w:t>C</w:t>
            </w:r>
            <w:r>
              <w:rPr>
                <w:rFonts w:hint="eastAsia"/>
              </w:rPr>
              <w:t>項，且資料詳實。</w:t>
            </w:r>
          </w:p>
        </w:tc>
      </w:tr>
      <w:tr w:rsidR="00E24E99" w14:paraId="573214AE" w14:textId="77777777">
        <w:tblPrEx>
          <w:tblCellMar>
            <w:top w:w="0" w:type="dxa"/>
            <w:bottom w:w="0" w:type="dxa"/>
          </w:tblCellMar>
        </w:tblPrEx>
        <w:trPr>
          <w:cantSplit/>
          <w:trHeight w:val="343"/>
        </w:trPr>
        <w:tc>
          <w:tcPr>
            <w:tcW w:w="396" w:type="pct"/>
            <w:tcBorders>
              <w:top w:val="single" w:sz="4" w:space="0" w:color="auto"/>
              <w:left w:val="single" w:sz="4" w:space="0" w:color="auto"/>
              <w:bottom w:val="single" w:sz="4" w:space="0" w:color="auto"/>
            </w:tcBorders>
            <w:vAlign w:val="center"/>
          </w:tcPr>
          <w:p w14:paraId="37D0F002" w14:textId="77777777" w:rsidR="00E24E99" w:rsidRDefault="00E24E99">
            <w:pPr>
              <w:widowControl/>
              <w:snapToGrid w:val="0"/>
              <w:jc w:val="right"/>
              <w:rPr>
                <w:rFonts w:hint="eastAsia"/>
                <w:bCs/>
                <w:snapToGrid w:val="0"/>
                <w:kern w:val="0"/>
              </w:rPr>
            </w:pPr>
            <w:r>
              <w:rPr>
                <w:rFonts w:hint="eastAsia"/>
                <w:bCs/>
                <w:snapToGrid w:val="0"/>
                <w:kern w:val="0"/>
              </w:rPr>
              <w:t>2.4.1.3</w:t>
            </w:r>
          </w:p>
        </w:tc>
        <w:tc>
          <w:tcPr>
            <w:tcW w:w="1385" w:type="pct"/>
            <w:tcBorders>
              <w:top w:val="single" w:sz="4" w:space="0" w:color="auto"/>
              <w:bottom w:val="single" w:sz="4" w:space="0" w:color="auto"/>
            </w:tcBorders>
            <w:vAlign w:val="center"/>
          </w:tcPr>
          <w:p w14:paraId="65944BEC" w14:textId="77777777" w:rsidR="00E24E99" w:rsidRDefault="00E24E99">
            <w:pPr>
              <w:widowControl/>
              <w:snapToGrid w:val="0"/>
              <w:rPr>
                <w:b/>
                <w:bCs/>
                <w:snapToGrid w:val="0"/>
                <w:kern w:val="0"/>
              </w:rPr>
            </w:pPr>
            <w:r>
              <w:rPr>
                <w:snapToGrid w:val="0"/>
                <w:kern w:val="0"/>
              </w:rPr>
              <w:t>資訊部門配合臨床及行政部門建立完善作業系統</w:t>
            </w:r>
            <w:r>
              <w:rPr>
                <w:rFonts w:hint="eastAsia"/>
                <w:snapToGrid w:val="0"/>
                <w:kern w:val="0"/>
              </w:rPr>
              <w:t>，且</w:t>
            </w:r>
            <w:r>
              <w:rPr>
                <w:snapToGrid w:val="0"/>
                <w:kern w:val="0"/>
              </w:rPr>
              <w:t>院內各系統連線作業</w:t>
            </w:r>
            <w:r>
              <w:rPr>
                <w:rFonts w:hint="eastAsia"/>
                <w:snapToGrid w:val="0"/>
                <w:kern w:val="0"/>
              </w:rPr>
              <w:t>及</w:t>
            </w:r>
            <w:r>
              <w:rPr>
                <w:snapToGrid w:val="0"/>
                <w:kern w:val="0"/>
              </w:rPr>
              <w:t>院外聯繫系統功能良好</w:t>
            </w:r>
          </w:p>
        </w:tc>
        <w:tc>
          <w:tcPr>
            <w:tcW w:w="258" w:type="pct"/>
            <w:tcBorders>
              <w:top w:val="single" w:sz="4" w:space="0" w:color="auto"/>
              <w:bottom w:val="single" w:sz="4" w:space="0" w:color="auto"/>
            </w:tcBorders>
            <w:vAlign w:val="center"/>
          </w:tcPr>
          <w:p w14:paraId="05319CB7" w14:textId="77777777" w:rsidR="00E24E99" w:rsidRDefault="00E24E99">
            <w:pPr>
              <w:widowControl/>
              <w:snapToGrid w:val="0"/>
              <w:jc w:val="both"/>
              <w:rPr>
                <w:rFonts w:hint="eastAsia"/>
                <w:snapToGrid w:val="0"/>
                <w:kern w:val="0"/>
              </w:rPr>
            </w:pPr>
            <w:r>
              <w:rPr>
                <w:rFonts w:hint="eastAsia"/>
                <w:snapToGrid w:val="0"/>
                <w:kern w:val="0"/>
              </w:rPr>
              <w:t>基</w:t>
            </w:r>
          </w:p>
        </w:tc>
        <w:tc>
          <w:tcPr>
            <w:tcW w:w="258" w:type="pct"/>
            <w:tcBorders>
              <w:top w:val="single" w:sz="4" w:space="0" w:color="auto"/>
              <w:bottom w:val="single" w:sz="4" w:space="0" w:color="auto"/>
            </w:tcBorders>
            <w:vAlign w:val="center"/>
          </w:tcPr>
          <w:p w14:paraId="5B55D53F" w14:textId="77777777" w:rsidR="00E24E99" w:rsidRDefault="00E24E99">
            <w:pPr>
              <w:widowControl/>
              <w:snapToGrid w:val="0"/>
              <w:jc w:val="both"/>
              <w:rPr>
                <w:rFonts w:hint="eastAsia"/>
                <w:snapToGrid w:val="0"/>
                <w:kern w:val="0"/>
              </w:rPr>
            </w:pPr>
            <w:r>
              <w:rPr>
                <w:rFonts w:hint="eastAsia"/>
                <w:snapToGrid w:val="0"/>
                <w:kern w:val="0"/>
              </w:rPr>
              <w:t>基</w:t>
            </w:r>
          </w:p>
        </w:tc>
        <w:tc>
          <w:tcPr>
            <w:tcW w:w="2703" w:type="pct"/>
            <w:tcBorders>
              <w:top w:val="single" w:sz="4" w:space="0" w:color="auto"/>
              <w:bottom w:val="single" w:sz="4" w:space="0" w:color="auto"/>
              <w:right w:val="single" w:sz="4" w:space="0" w:color="auto"/>
            </w:tcBorders>
            <w:vAlign w:val="center"/>
          </w:tcPr>
          <w:p w14:paraId="06E2B7A5" w14:textId="77777777" w:rsidR="00E24E99" w:rsidRDefault="00E24E99">
            <w:pPr>
              <w:adjustRightInd w:val="0"/>
              <w:snapToGrid w:val="0"/>
              <w:ind w:left="408" w:hangingChars="170" w:hanging="408"/>
              <w:jc w:val="both"/>
              <w:rPr>
                <w:rFonts w:hint="eastAsia"/>
              </w:rPr>
            </w:pPr>
            <w:r>
              <w:rPr>
                <w:rFonts w:hint="eastAsia"/>
              </w:rPr>
              <w:t xml:space="preserve">1. </w:t>
            </w:r>
            <w:r>
              <w:rPr>
                <w:rFonts w:hint="eastAsia"/>
              </w:rPr>
              <w:t>院內各系統連線作業功能運作適當。</w:t>
            </w:r>
          </w:p>
          <w:p w14:paraId="42ABDBAE" w14:textId="77777777" w:rsidR="00E24E99" w:rsidRDefault="00E24E99">
            <w:pPr>
              <w:adjustRightInd w:val="0"/>
              <w:snapToGrid w:val="0"/>
              <w:ind w:left="408" w:hangingChars="170" w:hanging="408"/>
              <w:jc w:val="both"/>
              <w:rPr>
                <w:rFonts w:hint="eastAsia"/>
              </w:rPr>
            </w:pPr>
            <w:r>
              <w:rPr>
                <w:rFonts w:hint="eastAsia"/>
              </w:rPr>
              <w:t xml:space="preserve">2. </w:t>
            </w:r>
            <w:r>
              <w:rPr>
                <w:rFonts w:hint="eastAsia"/>
              </w:rPr>
              <w:t>應讓適當的臨床及管理人員參與選擇、整合及使用資訊管理科技設施。</w:t>
            </w:r>
          </w:p>
          <w:p w14:paraId="56177887" w14:textId="77777777" w:rsidR="00E24E99" w:rsidRDefault="00E24E99">
            <w:pPr>
              <w:adjustRightInd w:val="0"/>
              <w:snapToGrid w:val="0"/>
              <w:ind w:left="408" w:hangingChars="170" w:hanging="408"/>
              <w:jc w:val="both"/>
              <w:rPr>
                <w:rFonts w:hint="eastAsia"/>
              </w:rPr>
            </w:pPr>
            <w:r>
              <w:rPr>
                <w:rFonts w:hint="eastAsia"/>
              </w:rPr>
              <w:t xml:space="preserve">3. </w:t>
            </w:r>
            <w:r>
              <w:rPr>
                <w:rFonts w:hint="eastAsia"/>
              </w:rPr>
              <w:t>醫院應以及時的資訊支援病人照護（積極規劃與推動門診、急診、住院等網路資訊系統）、教育、研究及管理。</w:t>
            </w:r>
          </w:p>
          <w:p w14:paraId="5D77B679" w14:textId="77777777" w:rsidR="00E24E99" w:rsidRDefault="00E24E99">
            <w:pPr>
              <w:adjustRightInd w:val="0"/>
              <w:snapToGrid w:val="0"/>
              <w:ind w:left="408" w:hangingChars="170" w:hanging="408"/>
              <w:jc w:val="both"/>
              <w:rPr>
                <w:rFonts w:hint="eastAsia"/>
              </w:rPr>
            </w:pPr>
            <w:r>
              <w:rPr>
                <w:rFonts w:hint="eastAsia"/>
              </w:rPr>
              <w:t xml:space="preserve">4. </w:t>
            </w:r>
            <w:r>
              <w:rPr>
                <w:rFonts w:hint="eastAsia"/>
              </w:rPr>
              <w:t>應有系統滿足醫院資訊方面的需求。</w:t>
            </w:r>
          </w:p>
          <w:p w14:paraId="54A01B38" w14:textId="77777777" w:rsidR="00E24E99" w:rsidRDefault="00E24E99">
            <w:pPr>
              <w:adjustRightInd w:val="0"/>
              <w:snapToGrid w:val="0"/>
              <w:ind w:left="408" w:hangingChars="170" w:hanging="408"/>
              <w:jc w:val="both"/>
              <w:rPr>
                <w:rFonts w:hint="eastAsia"/>
              </w:rPr>
            </w:pPr>
            <w:r>
              <w:rPr>
                <w:rFonts w:hint="eastAsia"/>
              </w:rPr>
              <w:t xml:space="preserve">5. </w:t>
            </w:r>
            <w:r>
              <w:rPr>
                <w:rFonts w:hint="eastAsia"/>
              </w:rPr>
              <w:t>應依醫院規模及所提供服務之複雜度設計該系統。</w:t>
            </w:r>
          </w:p>
          <w:p w14:paraId="1D411654" w14:textId="77777777" w:rsidR="00E24E99" w:rsidRDefault="00E24E99">
            <w:pPr>
              <w:adjustRightInd w:val="0"/>
              <w:snapToGrid w:val="0"/>
              <w:ind w:left="408" w:hangingChars="170" w:hanging="408"/>
              <w:jc w:val="both"/>
              <w:rPr>
                <w:rFonts w:hint="eastAsia"/>
              </w:rPr>
            </w:pPr>
            <w:r>
              <w:rPr>
                <w:rFonts w:hint="eastAsia"/>
              </w:rPr>
              <w:t xml:space="preserve">6. </w:t>
            </w:r>
            <w:r>
              <w:rPr>
                <w:rFonts w:hint="eastAsia"/>
              </w:rPr>
              <w:t>該系統應包括資料保密、安全、資訊完整以及資訊維護。</w:t>
            </w:r>
          </w:p>
          <w:p w14:paraId="650245F7" w14:textId="77777777" w:rsidR="00E24E99" w:rsidRDefault="00E24E99">
            <w:pPr>
              <w:adjustRightInd w:val="0"/>
              <w:snapToGrid w:val="0"/>
              <w:ind w:left="408" w:hangingChars="170" w:hanging="408"/>
              <w:jc w:val="both"/>
              <w:rPr>
                <w:rFonts w:hint="eastAsia"/>
              </w:rPr>
            </w:pPr>
            <w:r>
              <w:rPr>
                <w:rFonts w:hint="eastAsia"/>
              </w:rPr>
              <w:t xml:space="preserve">7. </w:t>
            </w:r>
            <w:r>
              <w:rPr>
                <w:rFonts w:hint="eastAsia"/>
              </w:rPr>
              <w:t>該系統應定義使用者權限。</w:t>
            </w:r>
          </w:p>
          <w:p w14:paraId="23431070" w14:textId="77777777" w:rsidR="00E24E99" w:rsidRDefault="00E24E99">
            <w:pPr>
              <w:adjustRightInd w:val="0"/>
              <w:snapToGrid w:val="0"/>
              <w:ind w:left="408" w:hangingChars="170" w:hanging="408"/>
              <w:jc w:val="both"/>
              <w:rPr>
                <w:rFonts w:hint="eastAsia"/>
              </w:rPr>
            </w:pPr>
            <w:r>
              <w:rPr>
                <w:rFonts w:hint="eastAsia"/>
              </w:rPr>
              <w:t xml:space="preserve">8. </w:t>
            </w:r>
            <w:r>
              <w:rPr>
                <w:rFonts w:hint="eastAsia"/>
              </w:rPr>
              <w:t>院外聯繫系統功能適當。</w:t>
            </w:r>
          </w:p>
          <w:p w14:paraId="5EDA6E41" w14:textId="77777777" w:rsidR="00E24E99" w:rsidRDefault="00E24E99">
            <w:pPr>
              <w:adjustRightInd w:val="0"/>
              <w:snapToGrid w:val="0"/>
              <w:ind w:left="408" w:hangingChars="170" w:hanging="408"/>
              <w:jc w:val="both"/>
              <w:rPr>
                <w:rFonts w:hint="eastAsia"/>
              </w:rPr>
            </w:pPr>
            <w:r>
              <w:rPr>
                <w:rFonts w:hint="eastAsia"/>
              </w:rPr>
              <w:t>C</w:t>
            </w:r>
            <w:r>
              <w:rPr>
                <w:rFonts w:hint="eastAsia"/>
              </w:rPr>
              <w:t>：符合</w:t>
            </w:r>
            <w:r>
              <w:rPr>
                <w:rFonts w:hint="eastAsia"/>
              </w:rPr>
              <w:t>1</w:t>
            </w:r>
            <w:r>
              <w:rPr>
                <w:rFonts w:hint="eastAsia"/>
              </w:rPr>
              <w:t>、</w:t>
            </w:r>
            <w:r>
              <w:rPr>
                <w:rFonts w:hint="eastAsia"/>
              </w:rPr>
              <w:t>2</w:t>
            </w:r>
            <w:r>
              <w:rPr>
                <w:rFonts w:hint="eastAsia"/>
              </w:rPr>
              <w:t>、</w:t>
            </w:r>
            <w:r>
              <w:rPr>
                <w:rFonts w:hint="eastAsia"/>
              </w:rPr>
              <w:t>3</w:t>
            </w:r>
            <w:r>
              <w:rPr>
                <w:rFonts w:hint="eastAsia"/>
              </w:rPr>
              <w:t>項者。</w:t>
            </w:r>
          </w:p>
          <w:p w14:paraId="7CC49E15" w14:textId="77777777" w:rsidR="00E24E99" w:rsidRDefault="00E24E99">
            <w:pPr>
              <w:adjustRightInd w:val="0"/>
              <w:snapToGrid w:val="0"/>
              <w:ind w:left="408" w:hangingChars="170" w:hanging="408"/>
              <w:jc w:val="both"/>
              <w:rPr>
                <w:rFonts w:hint="eastAsia"/>
              </w:rPr>
            </w:pPr>
            <w:r>
              <w:rPr>
                <w:rFonts w:hint="eastAsia"/>
              </w:rPr>
              <w:t>B</w:t>
            </w:r>
            <w:r>
              <w:rPr>
                <w:rFonts w:hint="eastAsia"/>
              </w:rPr>
              <w:t>：符合</w:t>
            </w:r>
            <w:r>
              <w:rPr>
                <w:rFonts w:hint="eastAsia"/>
              </w:rPr>
              <w:t>C</w:t>
            </w:r>
            <w:r>
              <w:rPr>
                <w:rFonts w:hint="eastAsia"/>
              </w:rPr>
              <w:t>項，且符合</w:t>
            </w:r>
            <w:r>
              <w:rPr>
                <w:rFonts w:hint="eastAsia"/>
              </w:rPr>
              <w:t>4</w:t>
            </w:r>
            <w:r>
              <w:rPr>
                <w:rFonts w:hint="eastAsia"/>
              </w:rPr>
              <w:t>、</w:t>
            </w:r>
            <w:r>
              <w:rPr>
                <w:rFonts w:hint="eastAsia"/>
              </w:rPr>
              <w:t>5</w:t>
            </w:r>
            <w:r>
              <w:rPr>
                <w:rFonts w:hint="eastAsia"/>
              </w:rPr>
              <w:t>、</w:t>
            </w:r>
            <w:r>
              <w:rPr>
                <w:rFonts w:hint="eastAsia"/>
              </w:rPr>
              <w:t>6</w:t>
            </w:r>
            <w:r>
              <w:rPr>
                <w:rFonts w:hint="eastAsia"/>
              </w:rPr>
              <w:t>、</w:t>
            </w:r>
            <w:r>
              <w:rPr>
                <w:rFonts w:hint="eastAsia"/>
              </w:rPr>
              <w:t>7</w:t>
            </w:r>
            <w:r>
              <w:rPr>
                <w:rFonts w:hint="eastAsia"/>
              </w:rPr>
              <w:t>者。</w:t>
            </w:r>
          </w:p>
          <w:p w14:paraId="1DF1901B" w14:textId="77777777" w:rsidR="00E24E99" w:rsidRDefault="00E24E99">
            <w:pPr>
              <w:adjustRightInd w:val="0"/>
              <w:snapToGrid w:val="0"/>
              <w:ind w:left="408" w:hangingChars="170" w:hanging="408"/>
              <w:jc w:val="both"/>
              <w:rPr>
                <w:snapToGrid w:val="0"/>
                <w:kern w:val="0"/>
              </w:rPr>
            </w:pPr>
            <w:r>
              <w:rPr>
                <w:rFonts w:hint="eastAsia"/>
              </w:rPr>
              <w:t>A</w:t>
            </w:r>
            <w:r>
              <w:rPr>
                <w:rFonts w:hint="eastAsia"/>
              </w:rPr>
              <w:t>：符合</w:t>
            </w:r>
            <w:r>
              <w:rPr>
                <w:rFonts w:hint="eastAsia"/>
              </w:rPr>
              <w:t>1-8</w:t>
            </w:r>
            <w:r>
              <w:rPr>
                <w:rFonts w:hint="eastAsia"/>
              </w:rPr>
              <w:t>項者。</w:t>
            </w:r>
          </w:p>
        </w:tc>
      </w:tr>
      <w:tr w:rsidR="00E24E99" w14:paraId="6D76E338" w14:textId="77777777">
        <w:tblPrEx>
          <w:tblCellMar>
            <w:top w:w="0" w:type="dxa"/>
            <w:bottom w:w="0" w:type="dxa"/>
          </w:tblCellMar>
        </w:tblPrEx>
        <w:trPr>
          <w:cantSplit/>
          <w:trHeight w:val="343"/>
        </w:trPr>
        <w:tc>
          <w:tcPr>
            <w:tcW w:w="396" w:type="pct"/>
            <w:tcBorders>
              <w:top w:val="single" w:sz="4" w:space="0" w:color="auto"/>
              <w:left w:val="single" w:sz="4" w:space="0" w:color="auto"/>
              <w:bottom w:val="single" w:sz="4" w:space="0" w:color="auto"/>
            </w:tcBorders>
            <w:vAlign w:val="center"/>
          </w:tcPr>
          <w:p w14:paraId="37502BE1" w14:textId="77777777" w:rsidR="00E24E99" w:rsidRDefault="00E24E99">
            <w:pPr>
              <w:widowControl/>
              <w:snapToGrid w:val="0"/>
              <w:jc w:val="right"/>
              <w:rPr>
                <w:rFonts w:hint="eastAsia"/>
                <w:bCs/>
                <w:snapToGrid w:val="0"/>
                <w:kern w:val="0"/>
              </w:rPr>
            </w:pPr>
            <w:r>
              <w:rPr>
                <w:rFonts w:hint="eastAsia"/>
                <w:bCs/>
                <w:snapToGrid w:val="0"/>
                <w:kern w:val="0"/>
              </w:rPr>
              <w:lastRenderedPageBreak/>
              <w:t>2.4.1.4</w:t>
            </w:r>
          </w:p>
        </w:tc>
        <w:tc>
          <w:tcPr>
            <w:tcW w:w="1385" w:type="pct"/>
            <w:tcBorders>
              <w:top w:val="single" w:sz="4" w:space="0" w:color="auto"/>
              <w:bottom w:val="single" w:sz="4" w:space="0" w:color="auto"/>
            </w:tcBorders>
            <w:vAlign w:val="center"/>
          </w:tcPr>
          <w:p w14:paraId="19B03A52" w14:textId="77777777" w:rsidR="00E24E99" w:rsidRDefault="00E24E99">
            <w:pPr>
              <w:widowControl/>
              <w:snapToGrid w:val="0"/>
              <w:rPr>
                <w:b/>
                <w:bCs/>
                <w:snapToGrid w:val="0"/>
                <w:kern w:val="0"/>
              </w:rPr>
            </w:pPr>
            <w:r>
              <w:rPr>
                <w:rFonts w:cs="新細明體" w:hint="eastAsia"/>
                <w:snapToGrid w:val="0"/>
                <w:kern w:val="0"/>
              </w:rPr>
              <w:t>訂定資訊管理相關作業規範，</w:t>
            </w:r>
            <w:r>
              <w:rPr>
                <w:snapToGrid w:val="0"/>
                <w:kern w:val="0"/>
              </w:rPr>
              <w:t>具備資訊安全管理機制</w:t>
            </w:r>
            <w:r>
              <w:rPr>
                <w:rFonts w:hint="eastAsia"/>
                <w:snapToGrid w:val="0"/>
                <w:kern w:val="0"/>
              </w:rPr>
              <w:t>，</w:t>
            </w:r>
            <w:r>
              <w:rPr>
                <w:rFonts w:cs="新細明體" w:hint="eastAsia"/>
                <w:snapToGrid w:val="0"/>
                <w:kern w:val="0"/>
              </w:rPr>
              <w:t>確保資訊安全及維護病人就醫隱私</w:t>
            </w:r>
          </w:p>
        </w:tc>
        <w:tc>
          <w:tcPr>
            <w:tcW w:w="258" w:type="pct"/>
            <w:tcBorders>
              <w:top w:val="single" w:sz="4" w:space="0" w:color="auto"/>
              <w:bottom w:val="single" w:sz="4" w:space="0" w:color="auto"/>
            </w:tcBorders>
            <w:vAlign w:val="center"/>
          </w:tcPr>
          <w:p w14:paraId="18BA1EA1" w14:textId="77777777" w:rsidR="00E24E99" w:rsidRDefault="00E24E99">
            <w:pPr>
              <w:widowControl/>
              <w:snapToGrid w:val="0"/>
              <w:jc w:val="both"/>
              <w:rPr>
                <w:rFonts w:cs="新細明體" w:hint="eastAsia"/>
                <w:snapToGrid w:val="0"/>
                <w:kern w:val="0"/>
              </w:rPr>
            </w:pPr>
            <w:r>
              <w:rPr>
                <w:rFonts w:cs="新細明體" w:hint="eastAsia"/>
                <w:snapToGrid w:val="0"/>
                <w:kern w:val="0"/>
              </w:rPr>
              <w:t>基</w:t>
            </w:r>
          </w:p>
        </w:tc>
        <w:tc>
          <w:tcPr>
            <w:tcW w:w="258" w:type="pct"/>
            <w:tcBorders>
              <w:top w:val="single" w:sz="4" w:space="0" w:color="auto"/>
              <w:bottom w:val="single" w:sz="4" w:space="0" w:color="auto"/>
            </w:tcBorders>
            <w:vAlign w:val="center"/>
          </w:tcPr>
          <w:p w14:paraId="3735BADD" w14:textId="77777777" w:rsidR="00E24E99" w:rsidRDefault="00E24E99">
            <w:pPr>
              <w:widowControl/>
              <w:snapToGrid w:val="0"/>
              <w:jc w:val="both"/>
              <w:rPr>
                <w:rFonts w:cs="新細明體" w:hint="eastAsia"/>
                <w:snapToGrid w:val="0"/>
                <w:kern w:val="0"/>
              </w:rPr>
            </w:pPr>
            <w:r>
              <w:rPr>
                <w:rFonts w:cs="新細明體" w:hint="eastAsia"/>
                <w:snapToGrid w:val="0"/>
                <w:kern w:val="0"/>
              </w:rPr>
              <w:t>基</w:t>
            </w:r>
          </w:p>
        </w:tc>
        <w:tc>
          <w:tcPr>
            <w:tcW w:w="2703" w:type="pct"/>
            <w:tcBorders>
              <w:top w:val="single" w:sz="4" w:space="0" w:color="auto"/>
              <w:bottom w:val="single" w:sz="4" w:space="0" w:color="auto"/>
              <w:right w:val="single" w:sz="4" w:space="0" w:color="auto"/>
            </w:tcBorders>
            <w:vAlign w:val="center"/>
          </w:tcPr>
          <w:p w14:paraId="234E88DA" w14:textId="77777777" w:rsidR="00E24E99" w:rsidRDefault="00E24E99">
            <w:pPr>
              <w:snapToGrid w:val="0"/>
              <w:jc w:val="both"/>
              <w:rPr>
                <w:rFonts w:hint="eastAsia"/>
                <w:snapToGrid w:val="0"/>
                <w:kern w:val="0"/>
              </w:rPr>
            </w:pPr>
            <w:r>
              <w:rPr>
                <w:snapToGrid w:val="0"/>
                <w:kern w:val="0"/>
              </w:rPr>
              <w:t>C</w:t>
            </w:r>
            <w:r>
              <w:rPr>
                <w:rFonts w:hint="eastAsia"/>
                <w:snapToGrid w:val="0"/>
                <w:kern w:val="0"/>
              </w:rPr>
              <w:t>：符合下列項目：</w:t>
            </w:r>
          </w:p>
          <w:p w14:paraId="16E4E180" w14:textId="77777777" w:rsidR="00E24E99" w:rsidRDefault="00E24E99">
            <w:pPr>
              <w:snapToGrid w:val="0"/>
              <w:ind w:leftChars="200" w:left="720" w:hangingChars="100" w:hanging="240"/>
              <w:jc w:val="both"/>
              <w:rPr>
                <w:rFonts w:hint="eastAsia"/>
                <w:snapToGrid w:val="0"/>
                <w:kern w:val="0"/>
              </w:rPr>
            </w:pPr>
            <w:r>
              <w:rPr>
                <w:rFonts w:hint="eastAsia"/>
                <w:snapToGrid w:val="0"/>
                <w:kern w:val="0"/>
              </w:rPr>
              <w:t>1.</w:t>
            </w:r>
            <w:r>
              <w:rPr>
                <w:rFonts w:hint="eastAsia"/>
                <w:snapToGrid w:val="0"/>
                <w:kern w:val="0"/>
              </w:rPr>
              <w:t>中醫醫院或醫院附設中醫部應明訂資訊管理及安全相關政策與作業規範，</w:t>
            </w:r>
            <w:r>
              <w:rPr>
                <w:snapToGrid w:val="0"/>
                <w:kern w:val="0"/>
              </w:rPr>
              <w:t>旨在確保資訊具有</w:t>
            </w:r>
            <w:r>
              <w:rPr>
                <w:rFonts w:hint="eastAsia"/>
                <w:snapToGrid w:val="0"/>
                <w:kern w:val="0"/>
              </w:rPr>
              <w:t>「</w:t>
            </w:r>
            <w:r>
              <w:rPr>
                <w:snapToGrid w:val="0"/>
                <w:kern w:val="0"/>
              </w:rPr>
              <w:t>機密性</w:t>
            </w:r>
            <w:r>
              <w:rPr>
                <w:rFonts w:hint="eastAsia"/>
                <w:snapToGrid w:val="0"/>
                <w:kern w:val="0"/>
              </w:rPr>
              <w:t>」</w:t>
            </w:r>
            <w:r>
              <w:rPr>
                <w:snapToGrid w:val="0"/>
                <w:kern w:val="0"/>
              </w:rPr>
              <w:t>、</w:t>
            </w:r>
            <w:r>
              <w:rPr>
                <w:rFonts w:hint="eastAsia"/>
                <w:snapToGrid w:val="0"/>
                <w:kern w:val="0"/>
              </w:rPr>
              <w:t>「</w:t>
            </w:r>
            <w:r>
              <w:rPr>
                <w:snapToGrid w:val="0"/>
                <w:kern w:val="0"/>
              </w:rPr>
              <w:t>可用性</w:t>
            </w:r>
            <w:r>
              <w:rPr>
                <w:rFonts w:hint="eastAsia"/>
                <w:snapToGrid w:val="0"/>
                <w:kern w:val="0"/>
              </w:rPr>
              <w:t>」</w:t>
            </w:r>
            <w:r>
              <w:rPr>
                <w:snapToGrid w:val="0"/>
                <w:kern w:val="0"/>
              </w:rPr>
              <w:t>與</w:t>
            </w:r>
            <w:r>
              <w:rPr>
                <w:rFonts w:hint="eastAsia"/>
                <w:snapToGrid w:val="0"/>
                <w:kern w:val="0"/>
              </w:rPr>
              <w:t>「</w:t>
            </w:r>
            <w:r>
              <w:rPr>
                <w:snapToGrid w:val="0"/>
                <w:kern w:val="0"/>
              </w:rPr>
              <w:t>完整性</w:t>
            </w:r>
            <w:r>
              <w:rPr>
                <w:rFonts w:hint="eastAsia"/>
                <w:snapToGrid w:val="0"/>
                <w:kern w:val="0"/>
              </w:rPr>
              <w:t>」</w:t>
            </w:r>
            <w:r>
              <w:rPr>
                <w:snapToGrid w:val="0"/>
                <w:kern w:val="0"/>
              </w:rPr>
              <w:t>等安全必備條件</w:t>
            </w:r>
            <w:r>
              <w:rPr>
                <w:rFonts w:hint="eastAsia"/>
                <w:snapToGrid w:val="0"/>
                <w:kern w:val="0"/>
              </w:rPr>
              <w:t>，以防止病人資料遺失、誤用，並有明確病人資訊保密措施，對於病人之資料無論是書面或電子資料（如網際網路）應視為機密，確實保障病人隱私。可藉由查核中醫醫院或醫院附設中醫部門之電腦權限設定以及中醫醫院或醫院附設中醫部門是否有建置防止資料外洩之機制來瞭解本項執行情形。</w:t>
            </w:r>
          </w:p>
          <w:p w14:paraId="65AB97DB" w14:textId="77777777" w:rsidR="00E24E99" w:rsidRDefault="00E24E99">
            <w:pPr>
              <w:widowControl/>
              <w:snapToGrid w:val="0"/>
              <w:ind w:leftChars="200" w:left="720" w:hangingChars="100" w:hanging="240"/>
              <w:jc w:val="both"/>
              <w:rPr>
                <w:rFonts w:hint="eastAsia"/>
                <w:snapToGrid w:val="0"/>
                <w:kern w:val="0"/>
              </w:rPr>
            </w:pPr>
            <w:r>
              <w:rPr>
                <w:rFonts w:hint="eastAsia"/>
                <w:snapToGrid w:val="0"/>
                <w:kern w:val="0"/>
              </w:rPr>
              <w:t>2.</w:t>
            </w:r>
            <w:r>
              <w:rPr>
                <w:rFonts w:hint="eastAsia"/>
                <w:snapToGrid w:val="0"/>
                <w:kern w:val="0"/>
              </w:rPr>
              <w:t>中醫醫院或醫院附設中醫部門資訊系統連接網際網路時，應能禁止非相關人員進入系統或存取資料，以確保病人個人隱私。</w:t>
            </w:r>
          </w:p>
          <w:p w14:paraId="02ED9AC8" w14:textId="77777777" w:rsidR="00E24E99" w:rsidRDefault="00E24E99">
            <w:pPr>
              <w:adjustRightInd w:val="0"/>
              <w:ind w:left="335" w:hanging="335"/>
              <w:jc w:val="both"/>
              <w:rPr>
                <w:rFonts w:hint="eastAsia"/>
              </w:rPr>
            </w:pPr>
            <w:r>
              <w:rPr>
                <w:rFonts w:hint="eastAsia"/>
              </w:rPr>
              <w:t>B</w:t>
            </w:r>
            <w:r>
              <w:rPr>
                <w:rFonts w:hint="eastAsia"/>
              </w:rPr>
              <w:t>：符合</w:t>
            </w:r>
            <w:r>
              <w:rPr>
                <w:rFonts w:hint="eastAsia"/>
              </w:rPr>
              <w:t>C</w:t>
            </w:r>
            <w:r>
              <w:rPr>
                <w:rFonts w:hint="eastAsia"/>
              </w:rPr>
              <w:t>項，且依據作業規範與安全管理機制落實執行，執行後有完整紀錄可查証。</w:t>
            </w:r>
          </w:p>
          <w:p w14:paraId="7057A58C" w14:textId="77777777" w:rsidR="00E24E99" w:rsidRDefault="00E24E99">
            <w:pPr>
              <w:widowControl/>
              <w:tabs>
                <w:tab w:val="left" w:pos="335"/>
              </w:tabs>
              <w:adjustRightInd w:val="0"/>
              <w:ind w:left="334" w:hangingChars="139" w:hanging="334"/>
              <w:jc w:val="both"/>
              <w:rPr>
                <w:bCs/>
                <w:snapToGrid w:val="0"/>
                <w:kern w:val="0"/>
              </w:rPr>
            </w:pPr>
            <w:r>
              <w:rPr>
                <w:rFonts w:hint="eastAsia"/>
              </w:rPr>
              <w:t>A</w:t>
            </w:r>
            <w:r>
              <w:rPr>
                <w:rFonts w:hint="eastAsia"/>
              </w:rPr>
              <w:t>：符合</w:t>
            </w:r>
            <w:r>
              <w:rPr>
                <w:rFonts w:hint="eastAsia"/>
              </w:rPr>
              <w:t>B</w:t>
            </w:r>
            <w:r>
              <w:rPr>
                <w:rFonts w:hint="eastAsia"/>
              </w:rPr>
              <w:t>項，且定期檢討、分析執行結果，提出可行之改善計畫，且有具體改善之成果。</w:t>
            </w:r>
          </w:p>
        </w:tc>
      </w:tr>
      <w:tr w:rsidR="00E24E99" w14:paraId="65EE3E2A" w14:textId="77777777">
        <w:tblPrEx>
          <w:tblCellMar>
            <w:top w:w="0" w:type="dxa"/>
            <w:bottom w:w="0" w:type="dxa"/>
          </w:tblCellMar>
        </w:tblPrEx>
        <w:trPr>
          <w:trHeight w:val="343"/>
        </w:trPr>
        <w:tc>
          <w:tcPr>
            <w:tcW w:w="396" w:type="pct"/>
            <w:tcBorders>
              <w:top w:val="single" w:sz="4" w:space="0" w:color="auto"/>
              <w:left w:val="single" w:sz="4" w:space="0" w:color="auto"/>
              <w:bottom w:val="single" w:sz="4" w:space="0" w:color="auto"/>
              <w:right w:val="single" w:sz="4" w:space="0" w:color="auto"/>
            </w:tcBorders>
            <w:vAlign w:val="center"/>
          </w:tcPr>
          <w:p w14:paraId="04F7D9C0" w14:textId="77777777" w:rsidR="00E24E99" w:rsidRDefault="00E24E99">
            <w:pPr>
              <w:widowControl/>
              <w:snapToGrid w:val="0"/>
              <w:jc w:val="right"/>
              <w:rPr>
                <w:rFonts w:hint="eastAsia"/>
                <w:bCs/>
                <w:snapToGrid w:val="0"/>
                <w:kern w:val="0"/>
              </w:rPr>
            </w:pPr>
            <w:r>
              <w:rPr>
                <w:rFonts w:hint="eastAsia"/>
                <w:bCs/>
                <w:snapToGrid w:val="0"/>
                <w:kern w:val="0"/>
              </w:rPr>
              <w:t>2.4.1.5</w:t>
            </w:r>
          </w:p>
        </w:tc>
        <w:tc>
          <w:tcPr>
            <w:tcW w:w="1385" w:type="pct"/>
            <w:tcBorders>
              <w:top w:val="single" w:sz="4" w:space="0" w:color="auto"/>
              <w:left w:val="single" w:sz="4" w:space="0" w:color="auto"/>
              <w:bottom w:val="single" w:sz="4" w:space="0" w:color="auto"/>
              <w:right w:val="single" w:sz="4" w:space="0" w:color="auto"/>
            </w:tcBorders>
            <w:vAlign w:val="center"/>
          </w:tcPr>
          <w:p w14:paraId="33695EB6" w14:textId="77777777" w:rsidR="00E24E99" w:rsidRDefault="00E24E99">
            <w:pPr>
              <w:widowControl/>
              <w:snapToGrid w:val="0"/>
              <w:rPr>
                <w:b/>
                <w:bCs/>
                <w:snapToGrid w:val="0"/>
                <w:kern w:val="0"/>
              </w:rPr>
            </w:pPr>
            <w:r>
              <w:rPr>
                <w:snapToGrid w:val="0"/>
                <w:kern w:val="0"/>
              </w:rPr>
              <w:t>當院內電腦系統發生故障時，應有緊急應變處理機制</w:t>
            </w:r>
          </w:p>
        </w:tc>
        <w:tc>
          <w:tcPr>
            <w:tcW w:w="258" w:type="pct"/>
            <w:tcBorders>
              <w:top w:val="single" w:sz="4" w:space="0" w:color="auto"/>
              <w:left w:val="single" w:sz="4" w:space="0" w:color="auto"/>
              <w:bottom w:val="single" w:sz="4" w:space="0" w:color="auto"/>
              <w:right w:val="single" w:sz="4" w:space="0" w:color="auto"/>
            </w:tcBorders>
            <w:vAlign w:val="center"/>
          </w:tcPr>
          <w:p w14:paraId="6C633C4A" w14:textId="77777777" w:rsidR="00E24E99" w:rsidRDefault="00E24E99">
            <w:pPr>
              <w:widowControl/>
              <w:snapToGrid w:val="0"/>
              <w:jc w:val="both"/>
              <w:rPr>
                <w:rFonts w:cs="新細明體" w:hint="eastAsia"/>
                <w:snapToGrid w:val="0"/>
                <w:kern w:val="0"/>
              </w:rPr>
            </w:pPr>
            <w:r>
              <w:rPr>
                <w:rFonts w:cs="新細明體" w:hint="eastAsia"/>
                <w:snapToGrid w:val="0"/>
                <w:kern w:val="0"/>
              </w:rPr>
              <w:t>基</w:t>
            </w:r>
          </w:p>
        </w:tc>
        <w:tc>
          <w:tcPr>
            <w:tcW w:w="258" w:type="pct"/>
            <w:tcBorders>
              <w:top w:val="single" w:sz="4" w:space="0" w:color="auto"/>
              <w:left w:val="single" w:sz="4" w:space="0" w:color="auto"/>
              <w:bottom w:val="single" w:sz="4" w:space="0" w:color="auto"/>
              <w:right w:val="single" w:sz="4" w:space="0" w:color="auto"/>
            </w:tcBorders>
            <w:vAlign w:val="center"/>
          </w:tcPr>
          <w:p w14:paraId="360CCA5C" w14:textId="77777777" w:rsidR="00E24E99" w:rsidRDefault="00E24E99">
            <w:pPr>
              <w:widowControl/>
              <w:snapToGrid w:val="0"/>
              <w:jc w:val="both"/>
              <w:rPr>
                <w:rFonts w:cs="新細明體" w:hint="eastAsia"/>
                <w:snapToGrid w:val="0"/>
                <w:kern w:val="0"/>
              </w:rPr>
            </w:pPr>
            <w:r>
              <w:rPr>
                <w:rFonts w:cs="新細明體" w:hint="eastAsia"/>
                <w:snapToGrid w:val="0"/>
                <w:kern w:val="0"/>
              </w:rPr>
              <w:t>基</w:t>
            </w:r>
          </w:p>
        </w:tc>
        <w:tc>
          <w:tcPr>
            <w:tcW w:w="2703" w:type="pct"/>
            <w:tcBorders>
              <w:top w:val="single" w:sz="4" w:space="0" w:color="auto"/>
              <w:left w:val="single" w:sz="4" w:space="0" w:color="auto"/>
              <w:bottom w:val="single" w:sz="4" w:space="0" w:color="auto"/>
              <w:right w:val="single" w:sz="4" w:space="0" w:color="auto"/>
            </w:tcBorders>
            <w:vAlign w:val="center"/>
          </w:tcPr>
          <w:p w14:paraId="23BBFF6B" w14:textId="77777777" w:rsidR="00E24E99" w:rsidRDefault="00E24E99">
            <w:pPr>
              <w:widowControl/>
              <w:snapToGrid w:val="0"/>
              <w:ind w:left="360" w:hangingChars="150" w:hanging="360"/>
              <w:jc w:val="both"/>
              <w:rPr>
                <w:rFonts w:hint="eastAsia"/>
                <w:snapToGrid w:val="0"/>
                <w:kern w:val="0"/>
              </w:rPr>
            </w:pPr>
            <w:r>
              <w:rPr>
                <w:rFonts w:hint="eastAsia"/>
                <w:snapToGrid w:val="0"/>
                <w:kern w:val="0"/>
              </w:rPr>
              <w:t>C</w:t>
            </w:r>
            <w:r>
              <w:rPr>
                <w:rFonts w:hint="eastAsia"/>
                <w:snapToGrid w:val="0"/>
                <w:kern w:val="0"/>
              </w:rPr>
              <w:t>：</w:t>
            </w:r>
            <w:r>
              <w:rPr>
                <w:snapToGrid w:val="0"/>
                <w:kern w:val="0"/>
              </w:rPr>
              <w:t>訂有緊急應變標準作業規範，公告周知，並舉例說明緊急應變之處理情形，備有紀錄。</w:t>
            </w:r>
          </w:p>
          <w:p w14:paraId="7E427718" w14:textId="77777777" w:rsidR="00E24E99" w:rsidRDefault="00E24E99">
            <w:pPr>
              <w:rPr>
                <w:rFonts w:hint="eastAsia"/>
              </w:rPr>
            </w:pPr>
            <w:r>
              <w:rPr>
                <w:rFonts w:hint="eastAsia"/>
              </w:rPr>
              <w:t>B</w:t>
            </w:r>
            <w:r>
              <w:rPr>
                <w:rFonts w:hint="eastAsia"/>
              </w:rPr>
              <w:t>或</w:t>
            </w:r>
            <w:r>
              <w:rPr>
                <w:rFonts w:hint="eastAsia"/>
              </w:rPr>
              <w:t>A</w:t>
            </w:r>
            <w:r>
              <w:rPr>
                <w:rFonts w:hint="eastAsia"/>
              </w:rPr>
              <w:t>：</w:t>
            </w:r>
          </w:p>
          <w:p w14:paraId="56DFE202" w14:textId="77777777" w:rsidR="00E24E99" w:rsidRDefault="00E24E99">
            <w:pPr>
              <w:widowControl/>
              <w:snapToGrid w:val="0"/>
              <w:ind w:leftChars="-11" w:left="-2" w:hangingChars="10" w:hanging="24"/>
              <w:jc w:val="both"/>
              <w:rPr>
                <w:rFonts w:hint="eastAsia"/>
                <w:bCs/>
                <w:snapToGrid w:val="0"/>
                <w:kern w:val="0"/>
              </w:rPr>
            </w:pPr>
            <w:r>
              <w:rPr>
                <w:rFonts w:hint="eastAsia"/>
              </w:rPr>
              <w:t>符合</w:t>
            </w:r>
            <w:r>
              <w:rPr>
                <w:rFonts w:hint="eastAsia"/>
              </w:rPr>
              <w:t xml:space="preserve">C </w:t>
            </w:r>
            <w:r>
              <w:rPr>
                <w:rFonts w:hint="eastAsia"/>
              </w:rPr>
              <w:t>項，且醫院依據檢討結果，能進一步提出具體之改善計畫、持續改善，備有紀錄可查。</w:t>
            </w:r>
          </w:p>
        </w:tc>
      </w:tr>
      <w:tr w:rsidR="00E24E99" w14:paraId="5ADCDB8E" w14:textId="77777777">
        <w:tblPrEx>
          <w:tblCellMar>
            <w:top w:w="0" w:type="dxa"/>
            <w:bottom w:w="0" w:type="dxa"/>
          </w:tblCellMar>
        </w:tblPrEx>
        <w:trPr>
          <w:trHeight w:val="343"/>
        </w:trPr>
        <w:tc>
          <w:tcPr>
            <w:tcW w:w="396" w:type="pct"/>
            <w:tcBorders>
              <w:top w:val="double" w:sz="4" w:space="0" w:color="auto"/>
              <w:left w:val="single" w:sz="4" w:space="0" w:color="auto"/>
              <w:bottom w:val="single" w:sz="4" w:space="0" w:color="auto"/>
              <w:right w:val="single" w:sz="4" w:space="0" w:color="auto"/>
            </w:tcBorders>
            <w:vAlign w:val="center"/>
          </w:tcPr>
          <w:p w14:paraId="7FD3D07C" w14:textId="77777777" w:rsidR="00E24E99" w:rsidRDefault="00E24E99">
            <w:pPr>
              <w:widowControl/>
              <w:snapToGrid w:val="0"/>
              <w:jc w:val="both"/>
              <w:rPr>
                <w:rFonts w:hint="eastAsia"/>
                <w:b/>
                <w:bCs/>
                <w:snapToGrid w:val="0"/>
                <w:kern w:val="0"/>
              </w:rPr>
            </w:pPr>
            <w:r>
              <w:rPr>
                <w:b/>
                <w:bCs/>
                <w:snapToGrid w:val="0"/>
                <w:kern w:val="0"/>
              </w:rPr>
              <w:t>2.</w:t>
            </w:r>
            <w:r>
              <w:rPr>
                <w:rFonts w:hint="eastAsia"/>
                <w:b/>
                <w:bCs/>
                <w:snapToGrid w:val="0"/>
                <w:kern w:val="0"/>
              </w:rPr>
              <w:t>5</w:t>
            </w:r>
          </w:p>
        </w:tc>
        <w:tc>
          <w:tcPr>
            <w:tcW w:w="1385" w:type="pct"/>
            <w:tcBorders>
              <w:top w:val="double" w:sz="4" w:space="0" w:color="auto"/>
              <w:left w:val="single" w:sz="4" w:space="0" w:color="auto"/>
              <w:bottom w:val="single" w:sz="4" w:space="0" w:color="auto"/>
              <w:right w:val="single" w:sz="4" w:space="0" w:color="auto"/>
            </w:tcBorders>
            <w:vAlign w:val="center"/>
          </w:tcPr>
          <w:p w14:paraId="7BF20F38" w14:textId="77777777" w:rsidR="00E24E99" w:rsidRDefault="00E24E99">
            <w:pPr>
              <w:widowControl/>
              <w:snapToGrid w:val="0"/>
              <w:rPr>
                <w:b/>
                <w:bCs/>
                <w:snapToGrid w:val="0"/>
                <w:kern w:val="0"/>
              </w:rPr>
            </w:pPr>
            <w:r>
              <w:rPr>
                <w:b/>
                <w:bCs/>
                <w:snapToGrid w:val="0"/>
                <w:kern w:val="0"/>
              </w:rPr>
              <w:t>設施設備管理</w:t>
            </w:r>
          </w:p>
        </w:tc>
        <w:tc>
          <w:tcPr>
            <w:tcW w:w="258" w:type="pct"/>
            <w:tcBorders>
              <w:top w:val="double" w:sz="4" w:space="0" w:color="auto"/>
              <w:left w:val="single" w:sz="4" w:space="0" w:color="auto"/>
              <w:bottom w:val="single" w:sz="4" w:space="0" w:color="auto"/>
              <w:right w:val="single" w:sz="4" w:space="0" w:color="auto"/>
            </w:tcBorders>
            <w:vAlign w:val="center"/>
          </w:tcPr>
          <w:p w14:paraId="103EC006" w14:textId="77777777" w:rsidR="00E24E99" w:rsidRDefault="00E24E99">
            <w:pPr>
              <w:widowControl/>
              <w:snapToGrid w:val="0"/>
              <w:jc w:val="both"/>
              <w:rPr>
                <w:b/>
                <w:bCs/>
                <w:snapToGrid w:val="0"/>
                <w:kern w:val="0"/>
              </w:rPr>
            </w:pPr>
          </w:p>
        </w:tc>
        <w:tc>
          <w:tcPr>
            <w:tcW w:w="258" w:type="pct"/>
            <w:tcBorders>
              <w:top w:val="double" w:sz="4" w:space="0" w:color="auto"/>
              <w:left w:val="single" w:sz="4" w:space="0" w:color="auto"/>
              <w:bottom w:val="single" w:sz="4" w:space="0" w:color="auto"/>
              <w:right w:val="single" w:sz="4" w:space="0" w:color="auto"/>
            </w:tcBorders>
            <w:vAlign w:val="center"/>
          </w:tcPr>
          <w:p w14:paraId="52595037" w14:textId="77777777" w:rsidR="00E24E99" w:rsidRDefault="00E24E99">
            <w:pPr>
              <w:widowControl/>
              <w:snapToGrid w:val="0"/>
              <w:jc w:val="both"/>
              <w:rPr>
                <w:b/>
                <w:bCs/>
                <w:snapToGrid w:val="0"/>
                <w:kern w:val="0"/>
              </w:rPr>
            </w:pPr>
          </w:p>
        </w:tc>
        <w:tc>
          <w:tcPr>
            <w:tcW w:w="2703" w:type="pct"/>
            <w:tcBorders>
              <w:top w:val="double" w:sz="4" w:space="0" w:color="auto"/>
              <w:left w:val="single" w:sz="4" w:space="0" w:color="auto"/>
              <w:bottom w:val="single" w:sz="4" w:space="0" w:color="auto"/>
              <w:right w:val="single" w:sz="4" w:space="0" w:color="auto"/>
            </w:tcBorders>
            <w:vAlign w:val="center"/>
          </w:tcPr>
          <w:p w14:paraId="476723FF" w14:textId="77777777" w:rsidR="00E24E99" w:rsidRDefault="00E24E99">
            <w:pPr>
              <w:widowControl/>
              <w:adjustRightInd w:val="0"/>
              <w:snapToGrid w:val="0"/>
              <w:rPr>
                <w:rFonts w:hint="eastAsia"/>
                <w:bCs/>
                <w:snapToGrid w:val="0"/>
                <w:kern w:val="0"/>
              </w:rPr>
            </w:pPr>
          </w:p>
        </w:tc>
      </w:tr>
      <w:tr w:rsidR="00E24E99" w14:paraId="4B0437E1" w14:textId="77777777">
        <w:tblPrEx>
          <w:tblCellMar>
            <w:top w:w="0" w:type="dxa"/>
            <w:bottom w:w="0" w:type="dxa"/>
          </w:tblCellMar>
        </w:tblPrEx>
        <w:trPr>
          <w:trHeight w:val="343"/>
        </w:trPr>
        <w:tc>
          <w:tcPr>
            <w:tcW w:w="396" w:type="pct"/>
            <w:tcBorders>
              <w:top w:val="single" w:sz="4" w:space="0" w:color="auto"/>
              <w:left w:val="single" w:sz="4" w:space="0" w:color="auto"/>
            </w:tcBorders>
            <w:vAlign w:val="center"/>
          </w:tcPr>
          <w:p w14:paraId="65DFC255" w14:textId="77777777" w:rsidR="00E24E99" w:rsidRDefault="00E24E99">
            <w:pPr>
              <w:widowControl/>
              <w:snapToGrid w:val="0"/>
              <w:jc w:val="both"/>
              <w:rPr>
                <w:b/>
                <w:bCs/>
                <w:snapToGrid w:val="0"/>
                <w:kern w:val="0"/>
              </w:rPr>
            </w:pPr>
            <w:r>
              <w:rPr>
                <w:b/>
                <w:bCs/>
                <w:snapToGrid w:val="0"/>
                <w:kern w:val="0"/>
              </w:rPr>
              <w:t>2.</w:t>
            </w:r>
            <w:r>
              <w:rPr>
                <w:rFonts w:hint="eastAsia"/>
                <w:b/>
                <w:bCs/>
                <w:snapToGrid w:val="0"/>
                <w:kern w:val="0"/>
              </w:rPr>
              <w:t>5</w:t>
            </w:r>
            <w:r>
              <w:rPr>
                <w:b/>
                <w:bCs/>
                <w:snapToGrid w:val="0"/>
                <w:kern w:val="0"/>
              </w:rPr>
              <w:t>.1</w:t>
            </w:r>
          </w:p>
        </w:tc>
        <w:tc>
          <w:tcPr>
            <w:tcW w:w="1385" w:type="pct"/>
            <w:tcBorders>
              <w:top w:val="single" w:sz="4" w:space="0" w:color="auto"/>
            </w:tcBorders>
            <w:vAlign w:val="center"/>
          </w:tcPr>
          <w:p w14:paraId="542F185C" w14:textId="77777777" w:rsidR="00E24E99" w:rsidRDefault="00E24E99">
            <w:pPr>
              <w:widowControl/>
              <w:snapToGrid w:val="0"/>
              <w:rPr>
                <w:b/>
                <w:bCs/>
                <w:snapToGrid w:val="0"/>
                <w:kern w:val="0"/>
              </w:rPr>
            </w:pPr>
            <w:r>
              <w:rPr>
                <w:b/>
                <w:bCs/>
                <w:snapToGrid w:val="0"/>
                <w:kern w:val="0"/>
              </w:rPr>
              <w:t>制定明確之各項設施設備管理制度</w:t>
            </w:r>
          </w:p>
        </w:tc>
        <w:tc>
          <w:tcPr>
            <w:tcW w:w="258" w:type="pct"/>
            <w:tcBorders>
              <w:top w:val="single" w:sz="4" w:space="0" w:color="auto"/>
            </w:tcBorders>
            <w:vAlign w:val="center"/>
          </w:tcPr>
          <w:p w14:paraId="2DC66753" w14:textId="77777777" w:rsidR="00E24E99" w:rsidRDefault="00E24E99">
            <w:pPr>
              <w:widowControl/>
              <w:snapToGrid w:val="0"/>
              <w:jc w:val="both"/>
              <w:rPr>
                <w:b/>
                <w:bCs/>
                <w:snapToGrid w:val="0"/>
                <w:kern w:val="0"/>
              </w:rPr>
            </w:pPr>
          </w:p>
        </w:tc>
        <w:tc>
          <w:tcPr>
            <w:tcW w:w="258" w:type="pct"/>
            <w:tcBorders>
              <w:top w:val="single" w:sz="4" w:space="0" w:color="auto"/>
            </w:tcBorders>
            <w:vAlign w:val="center"/>
          </w:tcPr>
          <w:p w14:paraId="2F76B631" w14:textId="77777777" w:rsidR="00E24E99" w:rsidRDefault="00E24E99">
            <w:pPr>
              <w:widowControl/>
              <w:snapToGrid w:val="0"/>
              <w:jc w:val="both"/>
              <w:rPr>
                <w:b/>
                <w:bCs/>
                <w:snapToGrid w:val="0"/>
                <w:kern w:val="0"/>
              </w:rPr>
            </w:pPr>
          </w:p>
        </w:tc>
        <w:tc>
          <w:tcPr>
            <w:tcW w:w="2703" w:type="pct"/>
            <w:tcBorders>
              <w:top w:val="single" w:sz="4" w:space="0" w:color="auto"/>
              <w:right w:val="single" w:sz="4" w:space="0" w:color="auto"/>
            </w:tcBorders>
            <w:vAlign w:val="center"/>
          </w:tcPr>
          <w:p w14:paraId="783843DF" w14:textId="77777777" w:rsidR="00E24E99" w:rsidRDefault="00E24E99">
            <w:pPr>
              <w:snapToGrid w:val="0"/>
              <w:jc w:val="both"/>
              <w:rPr>
                <w:rFonts w:hint="eastAsia"/>
                <w:snapToGrid w:val="0"/>
                <w:kern w:val="0"/>
              </w:rPr>
            </w:pPr>
            <w:r>
              <w:rPr>
                <w:snapToGrid w:val="0"/>
                <w:kern w:val="0"/>
              </w:rPr>
              <w:t>[</w:t>
            </w:r>
            <w:r>
              <w:rPr>
                <w:rFonts w:hint="eastAsia"/>
                <w:snapToGrid w:val="0"/>
                <w:kern w:val="0"/>
              </w:rPr>
              <w:t>重點</w:t>
            </w:r>
            <w:r>
              <w:rPr>
                <w:snapToGrid w:val="0"/>
                <w:kern w:val="0"/>
              </w:rPr>
              <w:t>]</w:t>
            </w:r>
          </w:p>
          <w:p w14:paraId="2190CC8E" w14:textId="77777777" w:rsidR="00E24E99" w:rsidRDefault="00E24E99">
            <w:pPr>
              <w:snapToGrid w:val="0"/>
              <w:jc w:val="both"/>
              <w:rPr>
                <w:snapToGrid w:val="0"/>
                <w:kern w:val="0"/>
              </w:rPr>
            </w:pPr>
            <w:r>
              <w:rPr>
                <w:rFonts w:hint="eastAsia"/>
                <w:snapToGrid w:val="0"/>
                <w:kern w:val="0"/>
              </w:rPr>
              <w:t>中醫醫院或醫院附設中醫部門</w:t>
            </w:r>
            <w:r>
              <w:rPr>
                <w:snapToGrid w:val="0"/>
                <w:kern w:val="0"/>
              </w:rPr>
              <w:t>設施</w:t>
            </w:r>
            <w:r>
              <w:rPr>
                <w:rFonts w:hint="eastAsia"/>
                <w:snapToGrid w:val="0"/>
                <w:kern w:val="0"/>
              </w:rPr>
              <w:t>與設</w:t>
            </w:r>
            <w:r>
              <w:rPr>
                <w:snapToGrid w:val="0"/>
                <w:kern w:val="0"/>
              </w:rPr>
              <w:t>備之管理</w:t>
            </w:r>
            <w:r>
              <w:rPr>
                <w:rFonts w:hint="eastAsia"/>
                <w:snapToGrid w:val="0"/>
                <w:kern w:val="0"/>
              </w:rPr>
              <w:t>不僅是中醫醫院或醫院附設中醫部門維持營運之重要一環，更嚴重影響</w:t>
            </w:r>
            <w:r>
              <w:rPr>
                <w:snapToGrid w:val="0"/>
                <w:kern w:val="0"/>
              </w:rPr>
              <w:t>病人</w:t>
            </w:r>
            <w:r>
              <w:rPr>
                <w:rFonts w:hint="eastAsia"/>
                <w:snapToGrid w:val="0"/>
                <w:kern w:val="0"/>
              </w:rPr>
              <w:t>與</w:t>
            </w:r>
            <w:r>
              <w:rPr>
                <w:snapToGrid w:val="0"/>
                <w:kern w:val="0"/>
              </w:rPr>
              <w:t>工作人員之</w:t>
            </w:r>
            <w:r>
              <w:rPr>
                <w:rFonts w:hint="eastAsia"/>
                <w:snapToGrid w:val="0"/>
                <w:kern w:val="0"/>
              </w:rPr>
              <w:t>生命及</w:t>
            </w:r>
            <w:r>
              <w:rPr>
                <w:snapToGrid w:val="0"/>
                <w:kern w:val="0"/>
              </w:rPr>
              <w:t>安全</w:t>
            </w:r>
            <w:r>
              <w:rPr>
                <w:rFonts w:hint="eastAsia"/>
                <w:snapToGrid w:val="0"/>
                <w:kern w:val="0"/>
              </w:rPr>
              <w:t>。邇來</w:t>
            </w:r>
            <w:r>
              <w:rPr>
                <w:snapToGrid w:val="0"/>
                <w:kern w:val="0"/>
              </w:rPr>
              <w:t>由於</w:t>
            </w:r>
            <w:r>
              <w:rPr>
                <w:rFonts w:hint="eastAsia"/>
                <w:snapToGrid w:val="0"/>
                <w:kern w:val="0"/>
              </w:rPr>
              <w:t>中醫醫院或醫院附設中醫部門</w:t>
            </w:r>
            <w:r>
              <w:rPr>
                <w:snapToGrid w:val="0"/>
                <w:kern w:val="0"/>
              </w:rPr>
              <w:t>人事員額之管制，部分業務有外包之</w:t>
            </w:r>
            <w:r>
              <w:rPr>
                <w:rFonts w:hint="eastAsia"/>
                <w:snapToGrid w:val="0"/>
                <w:kern w:val="0"/>
              </w:rPr>
              <w:t>趨勢</w:t>
            </w:r>
            <w:r>
              <w:rPr>
                <w:snapToGrid w:val="0"/>
                <w:kern w:val="0"/>
              </w:rPr>
              <w:t>，惟其管理仍須由</w:t>
            </w:r>
            <w:r>
              <w:rPr>
                <w:rFonts w:hint="eastAsia"/>
                <w:snapToGrid w:val="0"/>
                <w:kern w:val="0"/>
              </w:rPr>
              <w:t>中醫醫院或醫院附設中醫部門</w:t>
            </w:r>
            <w:r>
              <w:rPr>
                <w:snapToGrid w:val="0"/>
                <w:kern w:val="0"/>
              </w:rPr>
              <w:t>負責，而</w:t>
            </w:r>
            <w:r>
              <w:rPr>
                <w:rFonts w:hint="eastAsia"/>
                <w:snapToGrid w:val="0"/>
                <w:kern w:val="0"/>
              </w:rPr>
              <w:t>非</w:t>
            </w:r>
            <w:r>
              <w:rPr>
                <w:snapToGrid w:val="0"/>
                <w:kern w:val="0"/>
              </w:rPr>
              <w:t>名義之負責人</w:t>
            </w:r>
            <w:r>
              <w:rPr>
                <w:rFonts w:hint="eastAsia"/>
                <w:snapToGrid w:val="0"/>
                <w:kern w:val="0"/>
              </w:rPr>
              <w:t>。中醫醫院或醫院附設中醫部門</w:t>
            </w:r>
            <w:r>
              <w:rPr>
                <w:snapToGrid w:val="0"/>
                <w:kern w:val="0"/>
              </w:rPr>
              <w:t>應提出實質之管理制度據以評估。</w:t>
            </w:r>
          </w:p>
        </w:tc>
      </w:tr>
      <w:tr w:rsidR="00E24E99" w14:paraId="019B0B37" w14:textId="77777777">
        <w:tblPrEx>
          <w:tblCellMar>
            <w:top w:w="0" w:type="dxa"/>
            <w:bottom w:w="0" w:type="dxa"/>
          </w:tblCellMar>
        </w:tblPrEx>
        <w:trPr>
          <w:trHeight w:val="343"/>
        </w:trPr>
        <w:tc>
          <w:tcPr>
            <w:tcW w:w="396" w:type="pct"/>
            <w:tcBorders>
              <w:top w:val="single" w:sz="4" w:space="0" w:color="auto"/>
              <w:left w:val="single" w:sz="4" w:space="0" w:color="auto"/>
            </w:tcBorders>
            <w:vAlign w:val="center"/>
          </w:tcPr>
          <w:p w14:paraId="7BE099D6" w14:textId="77777777" w:rsidR="00E24E99" w:rsidRDefault="00E24E99">
            <w:pPr>
              <w:snapToGrid w:val="0"/>
              <w:jc w:val="right"/>
              <w:rPr>
                <w:snapToGrid w:val="0"/>
                <w:kern w:val="0"/>
              </w:rPr>
            </w:pPr>
            <w:r>
              <w:rPr>
                <w:snapToGrid w:val="0"/>
                <w:kern w:val="0"/>
              </w:rPr>
              <w:t>2.</w:t>
            </w:r>
            <w:r>
              <w:rPr>
                <w:rFonts w:hint="eastAsia"/>
                <w:snapToGrid w:val="0"/>
                <w:kern w:val="0"/>
              </w:rPr>
              <w:t>5</w:t>
            </w:r>
            <w:r>
              <w:rPr>
                <w:snapToGrid w:val="0"/>
                <w:kern w:val="0"/>
              </w:rPr>
              <w:t>.1.1</w:t>
            </w:r>
          </w:p>
        </w:tc>
        <w:tc>
          <w:tcPr>
            <w:tcW w:w="1385" w:type="pct"/>
            <w:tcBorders>
              <w:top w:val="single" w:sz="4" w:space="0" w:color="auto"/>
            </w:tcBorders>
            <w:vAlign w:val="center"/>
          </w:tcPr>
          <w:p w14:paraId="727AA48B" w14:textId="77777777" w:rsidR="00E24E99" w:rsidRDefault="00E24E99">
            <w:pPr>
              <w:widowControl/>
              <w:snapToGrid w:val="0"/>
              <w:rPr>
                <w:snapToGrid w:val="0"/>
                <w:kern w:val="0"/>
              </w:rPr>
            </w:pPr>
            <w:r>
              <w:rPr>
                <w:snapToGrid w:val="0"/>
                <w:kern w:val="0"/>
              </w:rPr>
              <w:t>設有專</w:t>
            </w:r>
            <w:r>
              <w:rPr>
                <w:rFonts w:hint="eastAsia"/>
                <w:snapToGrid w:val="0"/>
                <w:kern w:val="0"/>
              </w:rPr>
              <w:t>責</w:t>
            </w:r>
            <w:r>
              <w:rPr>
                <w:snapToGrid w:val="0"/>
                <w:kern w:val="0"/>
              </w:rPr>
              <w:t>人</w:t>
            </w:r>
            <w:r>
              <w:rPr>
                <w:rFonts w:hint="eastAsia"/>
                <w:snapToGrid w:val="0"/>
                <w:kern w:val="0"/>
              </w:rPr>
              <w:t>員</w:t>
            </w:r>
            <w:r>
              <w:rPr>
                <w:snapToGrid w:val="0"/>
                <w:kern w:val="0"/>
              </w:rPr>
              <w:t>或部門負責</w:t>
            </w:r>
            <w:r>
              <w:rPr>
                <w:rFonts w:hint="eastAsia"/>
                <w:snapToGrid w:val="0"/>
                <w:kern w:val="0"/>
              </w:rPr>
              <w:t>醫院</w:t>
            </w:r>
            <w:r>
              <w:rPr>
                <w:snapToGrid w:val="0"/>
                <w:kern w:val="0"/>
              </w:rPr>
              <w:t>設施設備管理</w:t>
            </w:r>
          </w:p>
        </w:tc>
        <w:tc>
          <w:tcPr>
            <w:tcW w:w="258" w:type="pct"/>
            <w:tcBorders>
              <w:top w:val="single" w:sz="4" w:space="0" w:color="auto"/>
            </w:tcBorders>
            <w:vAlign w:val="center"/>
          </w:tcPr>
          <w:p w14:paraId="660767CC" w14:textId="77777777" w:rsidR="00E24E99" w:rsidRDefault="00E24E99">
            <w:pPr>
              <w:widowControl/>
              <w:snapToGrid w:val="0"/>
              <w:jc w:val="both"/>
              <w:rPr>
                <w:rFonts w:hint="eastAsia"/>
                <w:snapToGrid w:val="0"/>
                <w:kern w:val="0"/>
              </w:rPr>
            </w:pPr>
            <w:r>
              <w:rPr>
                <w:rFonts w:hint="eastAsia"/>
                <w:snapToGrid w:val="0"/>
                <w:kern w:val="0"/>
              </w:rPr>
              <w:t>基</w:t>
            </w:r>
          </w:p>
        </w:tc>
        <w:tc>
          <w:tcPr>
            <w:tcW w:w="258" w:type="pct"/>
            <w:tcBorders>
              <w:top w:val="single" w:sz="4" w:space="0" w:color="auto"/>
            </w:tcBorders>
            <w:vAlign w:val="center"/>
          </w:tcPr>
          <w:p w14:paraId="4525EE53" w14:textId="77777777" w:rsidR="00E24E99" w:rsidRDefault="00E24E99">
            <w:pPr>
              <w:widowControl/>
              <w:snapToGrid w:val="0"/>
              <w:jc w:val="both"/>
              <w:rPr>
                <w:rFonts w:hint="eastAsia"/>
                <w:snapToGrid w:val="0"/>
                <w:kern w:val="0"/>
              </w:rPr>
            </w:pPr>
            <w:r>
              <w:rPr>
                <w:rFonts w:hint="eastAsia"/>
                <w:snapToGrid w:val="0"/>
                <w:kern w:val="0"/>
              </w:rPr>
              <w:t>基</w:t>
            </w:r>
          </w:p>
        </w:tc>
        <w:tc>
          <w:tcPr>
            <w:tcW w:w="2703" w:type="pct"/>
            <w:tcBorders>
              <w:top w:val="single" w:sz="4" w:space="0" w:color="auto"/>
              <w:right w:val="single" w:sz="4" w:space="0" w:color="auto"/>
            </w:tcBorders>
            <w:vAlign w:val="center"/>
          </w:tcPr>
          <w:p w14:paraId="5B34D199" w14:textId="77777777" w:rsidR="00E24E99" w:rsidRDefault="00E24E99">
            <w:pPr>
              <w:widowControl/>
              <w:snapToGrid w:val="0"/>
              <w:ind w:left="360" w:hangingChars="150" w:hanging="360"/>
              <w:jc w:val="both"/>
              <w:rPr>
                <w:rFonts w:hint="eastAsia"/>
                <w:snapToGrid w:val="0"/>
                <w:kern w:val="0"/>
              </w:rPr>
            </w:pPr>
            <w:r>
              <w:rPr>
                <w:rFonts w:hint="eastAsia"/>
                <w:snapToGrid w:val="0"/>
                <w:kern w:val="0"/>
              </w:rPr>
              <w:t>C</w:t>
            </w:r>
            <w:r>
              <w:rPr>
                <w:rFonts w:hint="eastAsia"/>
                <w:snapToGrid w:val="0"/>
                <w:kern w:val="0"/>
              </w:rPr>
              <w:t>：</w:t>
            </w:r>
            <w:r>
              <w:rPr>
                <w:snapToGrid w:val="0"/>
                <w:kern w:val="0"/>
              </w:rPr>
              <w:t>應確認</w:t>
            </w:r>
            <w:r>
              <w:rPr>
                <w:rFonts w:hint="eastAsia"/>
                <w:snapToGrid w:val="0"/>
                <w:kern w:val="0"/>
              </w:rPr>
              <w:t>中醫醫院或醫院附設中醫部門</w:t>
            </w:r>
            <w:r>
              <w:rPr>
                <w:snapToGrid w:val="0"/>
                <w:kern w:val="0"/>
              </w:rPr>
              <w:t>組織中，負責設施及設備</w:t>
            </w:r>
            <w:r>
              <w:rPr>
                <w:rFonts w:hint="eastAsia"/>
                <w:snapToGrid w:val="0"/>
                <w:kern w:val="0"/>
              </w:rPr>
              <w:t>管理</w:t>
            </w:r>
            <w:r>
              <w:rPr>
                <w:snapToGrid w:val="0"/>
                <w:kern w:val="0"/>
              </w:rPr>
              <w:t>之單位或負責人，可檢視其業務日誌</w:t>
            </w:r>
            <w:r>
              <w:rPr>
                <w:rFonts w:hint="eastAsia"/>
                <w:snapToGrid w:val="0"/>
                <w:kern w:val="0"/>
              </w:rPr>
              <w:t>以</w:t>
            </w:r>
            <w:r>
              <w:rPr>
                <w:snapToGrid w:val="0"/>
                <w:kern w:val="0"/>
              </w:rPr>
              <w:t>確認負責人之管理情形。</w:t>
            </w:r>
          </w:p>
          <w:p w14:paraId="1459C68F" w14:textId="77777777" w:rsidR="00E24E99" w:rsidRDefault="00E24E99">
            <w:pPr>
              <w:rPr>
                <w:rFonts w:hint="eastAsia"/>
              </w:rPr>
            </w:pPr>
            <w:r>
              <w:rPr>
                <w:rFonts w:hint="eastAsia"/>
              </w:rPr>
              <w:t>B</w:t>
            </w:r>
            <w:r>
              <w:rPr>
                <w:rFonts w:hint="eastAsia"/>
              </w:rPr>
              <w:t>或</w:t>
            </w:r>
            <w:r>
              <w:rPr>
                <w:rFonts w:hint="eastAsia"/>
              </w:rPr>
              <w:t>A</w:t>
            </w:r>
            <w:r>
              <w:rPr>
                <w:rFonts w:hint="eastAsia"/>
              </w:rPr>
              <w:t>：</w:t>
            </w:r>
          </w:p>
          <w:p w14:paraId="5323059C" w14:textId="77777777" w:rsidR="00E24E99" w:rsidRDefault="00E24E99">
            <w:pPr>
              <w:widowControl/>
              <w:snapToGrid w:val="0"/>
              <w:jc w:val="both"/>
              <w:rPr>
                <w:rFonts w:hint="eastAsia"/>
                <w:snapToGrid w:val="0"/>
                <w:kern w:val="0"/>
              </w:rPr>
            </w:pPr>
            <w:r>
              <w:rPr>
                <w:rFonts w:hint="eastAsia"/>
              </w:rPr>
              <w:t>符合</w:t>
            </w:r>
            <w:r>
              <w:rPr>
                <w:rFonts w:hint="eastAsia"/>
              </w:rPr>
              <w:t xml:space="preserve">C </w:t>
            </w:r>
            <w:r>
              <w:rPr>
                <w:rFonts w:hint="eastAsia"/>
              </w:rPr>
              <w:t>項，且由相關醫工專業人員專人或專責單位負責醫院設施設備管理者。</w:t>
            </w:r>
          </w:p>
        </w:tc>
      </w:tr>
      <w:tr w:rsidR="00E24E99" w14:paraId="2AFC7C72" w14:textId="77777777">
        <w:tblPrEx>
          <w:tblCellMar>
            <w:top w:w="0" w:type="dxa"/>
            <w:bottom w:w="0" w:type="dxa"/>
          </w:tblCellMar>
        </w:tblPrEx>
        <w:trPr>
          <w:trHeight w:val="343"/>
        </w:trPr>
        <w:tc>
          <w:tcPr>
            <w:tcW w:w="396" w:type="pct"/>
            <w:tcBorders>
              <w:top w:val="single" w:sz="4" w:space="0" w:color="auto"/>
              <w:left w:val="single" w:sz="4" w:space="0" w:color="auto"/>
            </w:tcBorders>
            <w:vAlign w:val="center"/>
          </w:tcPr>
          <w:p w14:paraId="3409F2C8" w14:textId="77777777" w:rsidR="00E24E99" w:rsidRDefault="00E24E99">
            <w:pPr>
              <w:widowControl/>
              <w:snapToGrid w:val="0"/>
              <w:jc w:val="right"/>
              <w:rPr>
                <w:snapToGrid w:val="0"/>
                <w:kern w:val="0"/>
              </w:rPr>
            </w:pPr>
            <w:r>
              <w:rPr>
                <w:snapToGrid w:val="0"/>
                <w:kern w:val="0"/>
              </w:rPr>
              <w:t>2.</w:t>
            </w:r>
            <w:r>
              <w:rPr>
                <w:rFonts w:hint="eastAsia"/>
                <w:snapToGrid w:val="0"/>
                <w:kern w:val="0"/>
              </w:rPr>
              <w:t>5</w:t>
            </w:r>
            <w:r>
              <w:rPr>
                <w:snapToGrid w:val="0"/>
                <w:kern w:val="0"/>
              </w:rPr>
              <w:t>.1.2</w:t>
            </w:r>
          </w:p>
        </w:tc>
        <w:tc>
          <w:tcPr>
            <w:tcW w:w="1385" w:type="pct"/>
            <w:tcBorders>
              <w:top w:val="single" w:sz="4" w:space="0" w:color="auto"/>
            </w:tcBorders>
            <w:vAlign w:val="center"/>
          </w:tcPr>
          <w:p w14:paraId="7CB3A62A" w14:textId="77777777" w:rsidR="00E24E99" w:rsidRDefault="00E24E99">
            <w:pPr>
              <w:widowControl/>
              <w:snapToGrid w:val="0"/>
              <w:rPr>
                <w:snapToGrid w:val="0"/>
                <w:kern w:val="0"/>
              </w:rPr>
            </w:pPr>
            <w:r>
              <w:rPr>
                <w:snapToGrid w:val="0"/>
                <w:kern w:val="0"/>
              </w:rPr>
              <w:t>整合</w:t>
            </w:r>
            <w:r>
              <w:rPr>
                <w:rFonts w:hint="eastAsia"/>
                <w:snapToGrid w:val="0"/>
                <w:kern w:val="0"/>
              </w:rPr>
              <w:t>醫院</w:t>
            </w:r>
            <w:r>
              <w:rPr>
                <w:snapToGrid w:val="0"/>
                <w:kern w:val="0"/>
              </w:rPr>
              <w:t>業務，訂定</w:t>
            </w:r>
            <w:r>
              <w:rPr>
                <w:rFonts w:hint="eastAsia"/>
                <w:snapToGrid w:val="0"/>
                <w:kern w:val="0"/>
              </w:rPr>
              <w:t>醫院</w:t>
            </w:r>
            <w:r>
              <w:rPr>
                <w:snapToGrid w:val="0"/>
                <w:kern w:val="0"/>
              </w:rPr>
              <w:t>設施設備之定期保養計畫</w:t>
            </w:r>
          </w:p>
        </w:tc>
        <w:tc>
          <w:tcPr>
            <w:tcW w:w="258" w:type="pct"/>
            <w:tcBorders>
              <w:top w:val="single" w:sz="4" w:space="0" w:color="auto"/>
            </w:tcBorders>
            <w:vAlign w:val="center"/>
          </w:tcPr>
          <w:p w14:paraId="12FA97DA" w14:textId="77777777" w:rsidR="00E24E99" w:rsidRDefault="00E24E99">
            <w:pPr>
              <w:widowControl/>
              <w:snapToGrid w:val="0"/>
              <w:jc w:val="both"/>
              <w:rPr>
                <w:rFonts w:hint="eastAsia"/>
                <w:snapToGrid w:val="0"/>
                <w:kern w:val="0"/>
              </w:rPr>
            </w:pPr>
            <w:r>
              <w:rPr>
                <w:rFonts w:hint="eastAsia"/>
                <w:snapToGrid w:val="0"/>
                <w:kern w:val="0"/>
              </w:rPr>
              <w:t>基</w:t>
            </w:r>
          </w:p>
        </w:tc>
        <w:tc>
          <w:tcPr>
            <w:tcW w:w="258" w:type="pct"/>
            <w:tcBorders>
              <w:top w:val="single" w:sz="4" w:space="0" w:color="auto"/>
            </w:tcBorders>
            <w:vAlign w:val="center"/>
          </w:tcPr>
          <w:p w14:paraId="32A0485C" w14:textId="77777777" w:rsidR="00E24E99" w:rsidRDefault="00E24E99">
            <w:pPr>
              <w:widowControl/>
              <w:snapToGrid w:val="0"/>
              <w:jc w:val="both"/>
              <w:rPr>
                <w:rFonts w:hint="eastAsia"/>
                <w:snapToGrid w:val="0"/>
                <w:kern w:val="0"/>
              </w:rPr>
            </w:pPr>
            <w:r>
              <w:rPr>
                <w:rFonts w:hint="eastAsia"/>
                <w:snapToGrid w:val="0"/>
                <w:kern w:val="0"/>
              </w:rPr>
              <w:t>基</w:t>
            </w:r>
          </w:p>
        </w:tc>
        <w:tc>
          <w:tcPr>
            <w:tcW w:w="2703" w:type="pct"/>
            <w:tcBorders>
              <w:top w:val="single" w:sz="4" w:space="0" w:color="auto"/>
              <w:right w:val="single" w:sz="4" w:space="0" w:color="auto"/>
            </w:tcBorders>
            <w:vAlign w:val="center"/>
          </w:tcPr>
          <w:p w14:paraId="4A04B3CF" w14:textId="77777777" w:rsidR="00E24E99" w:rsidRDefault="00E24E99">
            <w:pPr>
              <w:widowControl/>
              <w:snapToGrid w:val="0"/>
              <w:ind w:left="360" w:hangingChars="150" w:hanging="360"/>
              <w:jc w:val="both"/>
              <w:rPr>
                <w:rFonts w:hint="eastAsia"/>
                <w:snapToGrid w:val="0"/>
                <w:kern w:val="0"/>
              </w:rPr>
            </w:pPr>
            <w:r>
              <w:rPr>
                <w:rFonts w:hint="eastAsia"/>
                <w:snapToGrid w:val="0"/>
                <w:kern w:val="0"/>
              </w:rPr>
              <w:t>C</w:t>
            </w:r>
            <w:r>
              <w:rPr>
                <w:rFonts w:hint="eastAsia"/>
                <w:snapToGrid w:val="0"/>
                <w:kern w:val="0"/>
              </w:rPr>
              <w:t>：</w:t>
            </w:r>
            <w:r>
              <w:rPr>
                <w:snapToGrid w:val="0"/>
                <w:kern w:val="0"/>
              </w:rPr>
              <w:t>主要之設施、設備應製成年度保養計畫日程表，以表格方式製成為宜</w:t>
            </w:r>
            <w:r>
              <w:rPr>
                <w:rFonts w:hint="eastAsia"/>
                <w:snapToGrid w:val="0"/>
                <w:kern w:val="0"/>
              </w:rPr>
              <w:t>。</w:t>
            </w:r>
            <w:r>
              <w:rPr>
                <w:snapToGrid w:val="0"/>
                <w:kern w:val="0"/>
              </w:rPr>
              <w:t>不能僅是電機、鍋爐、空調等個別計畫，而是考量全院性整合之日程表為要。</w:t>
            </w:r>
          </w:p>
          <w:p w14:paraId="3172E37E" w14:textId="77777777" w:rsidR="00E24E99" w:rsidRDefault="00E24E99">
            <w:pPr>
              <w:rPr>
                <w:rFonts w:hint="eastAsia"/>
              </w:rPr>
            </w:pPr>
            <w:r>
              <w:rPr>
                <w:rFonts w:hint="eastAsia"/>
              </w:rPr>
              <w:lastRenderedPageBreak/>
              <w:t>B</w:t>
            </w:r>
            <w:r>
              <w:rPr>
                <w:rFonts w:hint="eastAsia"/>
              </w:rPr>
              <w:t>或</w:t>
            </w:r>
            <w:r>
              <w:rPr>
                <w:rFonts w:hint="eastAsia"/>
              </w:rPr>
              <w:t>A</w:t>
            </w:r>
            <w:r>
              <w:rPr>
                <w:rFonts w:hint="eastAsia"/>
              </w:rPr>
              <w:t>：</w:t>
            </w:r>
          </w:p>
          <w:p w14:paraId="1F8E23B4" w14:textId="77777777" w:rsidR="00E24E99" w:rsidRDefault="00E24E99">
            <w:pPr>
              <w:widowControl/>
              <w:snapToGrid w:val="0"/>
              <w:jc w:val="both"/>
              <w:rPr>
                <w:rFonts w:hint="eastAsia"/>
                <w:snapToGrid w:val="0"/>
                <w:kern w:val="0"/>
              </w:rPr>
            </w:pPr>
            <w:r>
              <w:rPr>
                <w:rFonts w:hint="eastAsia"/>
              </w:rPr>
              <w:t>符合</w:t>
            </w:r>
            <w:r>
              <w:rPr>
                <w:rFonts w:hint="eastAsia"/>
              </w:rPr>
              <w:t xml:space="preserve">C </w:t>
            </w:r>
            <w:r>
              <w:rPr>
                <w:rFonts w:hint="eastAsia"/>
              </w:rPr>
              <w:t>項，且定期詳實記錄及檢討，研訂改進措施並確實落實者。</w:t>
            </w:r>
          </w:p>
        </w:tc>
      </w:tr>
      <w:tr w:rsidR="00E24E99" w14:paraId="18CA24AA" w14:textId="77777777">
        <w:tblPrEx>
          <w:tblCellMar>
            <w:top w:w="0" w:type="dxa"/>
            <w:bottom w:w="0" w:type="dxa"/>
          </w:tblCellMar>
        </w:tblPrEx>
        <w:trPr>
          <w:trHeight w:val="343"/>
        </w:trPr>
        <w:tc>
          <w:tcPr>
            <w:tcW w:w="396" w:type="pct"/>
            <w:tcBorders>
              <w:top w:val="single" w:sz="4" w:space="0" w:color="auto"/>
              <w:left w:val="single" w:sz="4" w:space="0" w:color="auto"/>
            </w:tcBorders>
            <w:vAlign w:val="center"/>
          </w:tcPr>
          <w:p w14:paraId="333EE2E7" w14:textId="77777777" w:rsidR="00E24E99" w:rsidRDefault="00E24E99">
            <w:pPr>
              <w:widowControl/>
              <w:snapToGrid w:val="0"/>
              <w:jc w:val="right"/>
              <w:rPr>
                <w:snapToGrid w:val="0"/>
                <w:kern w:val="0"/>
              </w:rPr>
            </w:pPr>
            <w:r>
              <w:rPr>
                <w:snapToGrid w:val="0"/>
                <w:kern w:val="0"/>
              </w:rPr>
              <w:lastRenderedPageBreak/>
              <w:t>2.</w:t>
            </w:r>
            <w:r>
              <w:rPr>
                <w:rFonts w:hint="eastAsia"/>
                <w:snapToGrid w:val="0"/>
                <w:kern w:val="0"/>
              </w:rPr>
              <w:t>5</w:t>
            </w:r>
            <w:r>
              <w:rPr>
                <w:snapToGrid w:val="0"/>
                <w:kern w:val="0"/>
              </w:rPr>
              <w:t>.1.3</w:t>
            </w:r>
          </w:p>
        </w:tc>
        <w:tc>
          <w:tcPr>
            <w:tcW w:w="1385" w:type="pct"/>
            <w:tcBorders>
              <w:top w:val="single" w:sz="4" w:space="0" w:color="auto"/>
            </w:tcBorders>
            <w:vAlign w:val="center"/>
          </w:tcPr>
          <w:p w14:paraId="0E938852" w14:textId="77777777" w:rsidR="00E24E99" w:rsidRDefault="00E24E99">
            <w:pPr>
              <w:widowControl/>
              <w:snapToGrid w:val="0"/>
              <w:rPr>
                <w:snapToGrid w:val="0"/>
                <w:kern w:val="0"/>
              </w:rPr>
            </w:pPr>
            <w:r>
              <w:rPr>
                <w:snapToGrid w:val="0"/>
                <w:kern w:val="0"/>
              </w:rPr>
              <w:t>訂定各項設施維護相關規章並確實執行</w:t>
            </w:r>
            <w:r>
              <w:rPr>
                <w:rFonts w:hint="eastAsia"/>
                <w:snapToGrid w:val="0"/>
                <w:kern w:val="0"/>
              </w:rPr>
              <w:t>，</w:t>
            </w:r>
            <w:r>
              <w:rPr>
                <w:snapToGrid w:val="0"/>
                <w:kern w:val="0"/>
              </w:rPr>
              <w:t>且各項儀器設備應有操作手冊及操作訓練</w:t>
            </w:r>
          </w:p>
        </w:tc>
        <w:tc>
          <w:tcPr>
            <w:tcW w:w="258" w:type="pct"/>
            <w:tcBorders>
              <w:top w:val="single" w:sz="4" w:space="0" w:color="auto"/>
            </w:tcBorders>
            <w:vAlign w:val="center"/>
          </w:tcPr>
          <w:p w14:paraId="4CE16171" w14:textId="77777777" w:rsidR="00E24E99" w:rsidRDefault="00E24E99">
            <w:pPr>
              <w:widowControl/>
              <w:snapToGrid w:val="0"/>
              <w:jc w:val="both"/>
              <w:rPr>
                <w:rFonts w:hint="eastAsia"/>
                <w:snapToGrid w:val="0"/>
                <w:kern w:val="0"/>
              </w:rPr>
            </w:pPr>
            <w:r>
              <w:rPr>
                <w:rFonts w:hint="eastAsia"/>
                <w:snapToGrid w:val="0"/>
                <w:kern w:val="0"/>
              </w:rPr>
              <w:t>基</w:t>
            </w:r>
          </w:p>
        </w:tc>
        <w:tc>
          <w:tcPr>
            <w:tcW w:w="258" w:type="pct"/>
            <w:tcBorders>
              <w:top w:val="single" w:sz="4" w:space="0" w:color="auto"/>
            </w:tcBorders>
            <w:vAlign w:val="center"/>
          </w:tcPr>
          <w:p w14:paraId="7D6419F8" w14:textId="77777777" w:rsidR="00E24E99" w:rsidRDefault="00E24E99">
            <w:pPr>
              <w:widowControl/>
              <w:snapToGrid w:val="0"/>
              <w:jc w:val="both"/>
              <w:rPr>
                <w:rFonts w:hint="eastAsia"/>
                <w:snapToGrid w:val="0"/>
                <w:kern w:val="0"/>
              </w:rPr>
            </w:pPr>
            <w:r>
              <w:rPr>
                <w:rFonts w:hint="eastAsia"/>
                <w:snapToGrid w:val="0"/>
                <w:kern w:val="0"/>
              </w:rPr>
              <w:t>基</w:t>
            </w:r>
          </w:p>
        </w:tc>
        <w:tc>
          <w:tcPr>
            <w:tcW w:w="2703" w:type="pct"/>
            <w:tcBorders>
              <w:top w:val="single" w:sz="4" w:space="0" w:color="auto"/>
              <w:right w:val="single" w:sz="4" w:space="0" w:color="auto"/>
            </w:tcBorders>
            <w:vAlign w:val="center"/>
          </w:tcPr>
          <w:p w14:paraId="04452AD8" w14:textId="77777777" w:rsidR="00E24E99" w:rsidRDefault="00E24E99">
            <w:pPr>
              <w:snapToGrid w:val="0"/>
              <w:ind w:left="360" w:hangingChars="150" w:hanging="360"/>
              <w:jc w:val="both"/>
              <w:rPr>
                <w:rFonts w:hint="eastAsia"/>
                <w:snapToGrid w:val="0"/>
                <w:kern w:val="0"/>
              </w:rPr>
            </w:pPr>
            <w:r>
              <w:rPr>
                <w:rFonts w:hint="eastAsia"/>
                <w:snapToGrid w:val="0"/>
                <w:kern w:val="0"/>
              </w:rPr>
              <w:t>C</w:t>
            </w:r>
            <w:r>
              <w:rPr>
                <w:rFonts w:hint="eastAsia"/>
                <w:snapToGrid w:val="0"/>
                <w:kern w:val="0"/>
              </w:rPr>
              <w:t>：訂有</w:t>
            </w:r>
            <w:r>
              <w:rPr>
                <w:snapToGrid w:val="0"/>
                <w:kern w:val="0"/>
              </w:rPr>
              <w:t>電機、鍋爐、空調等各</w:t>
            </w:r>
            <w:r>
              <w:rPr>
                <w:rFonts w:hint="eastAsia"/>
                <w:snapToGrid w:val="0"/>
                <w:kern w:val="0"/>
              </w:rPr>
              <w:t>項設施</w:t>
            </w:r>
            <w:r>
              <w:rPr>
                <w:snapToGrid w:val="0"/>
                <w:kern w:val="0"/>
              </w:rPr>
              <w:t>設備</w:t>
            </w:r>
            <w:r>
              <w:rPr>
                <w:rFonts w:hint="eastAsia"/>
                <w:snapToGrid w:val="0"/>
                <w:kern w:val="0"/>
              </w:rPr>
              <w:t>之維護相關規章並確實執行，其</w:t>
            </w:r>
            <w:r>
              <w:rPr>
                <w:snapToGrid w:val="0"/>
                <w:kern w:val="0"/>
              </w:rPr>
              <w:t>個別保養手冊</w:t>
            </w:r>
            <w:r>
              <w:rPr>
                <w:rFonts w:hint="eastAsia"/>
                <w:snapToGrid w:val="0"/>
                <w:kern w:val="0"/>
              </w:rPr>
              <w:t>亦應</w:t>
            </w:r>
            <w:r>
              <w:rPr>
                <w:snapToGrid w:val="0"/>
                <w:kern w:val="0"/>
              </w:rPr>
              <w:t>妥善管理以便隨時參照。</w:t>
            </w:r>
          </w:p>
          <w:p w14:paraId="6C895BBC" w14:textId="77777777" w:rsidR="00E24E99" w:rsidRDefault="00E24E99">
            <w:pPr>
              <w:rPr>
                <w:rFonts w:hint="eastAsia"/>
              </w:rPr>
            </w:pPr>
            <w:r>
              <w:rPr>
                <w:rFonts w:hint="eastAsia"/>
              </w:rPr>
              <w:t>B</w:t>
            </w:r>
            <w:r>
              <w:rPr>
                <w:rFonts w:hint="eastAsia"/>
              </w:rPr>
              <w:t>或</w:t>
            </w:r>
            <w:r>
              <w:rPr>
                <w:rFonts w:hint="eastAsia"/>
              </w:rPr>
              <w:t>A</w:t>
            </w:r>
            <w:r>
              <w:rPr>
                <w:rFonts w:hint="eastAsia"/>
              </w:rPr>
              <w:t>：</w:t>
            </w:r>
          </w:p>
          <w:p w14:paraId="6C912F22" w14:textId="77777777" w:rsidR="00E24E99" w:rsidRDefault="00E24E99">
            <w:pPr>
              <w:snapToGrid w:val="0"/>
              <w:jc w:val="both"/>
              <w:rPr>
                <w:rFonts w:hint="eastAsia"/>
                <w:snapToGrid w:val="0"/>
                <w:kern w:val="0"/>
              </w:rPr>
            </w:pPr>
            <w:r>
              <w:rPr>
                <w:rFonts w:hint="eastAsia"/>
              </w:rPr>
              <w:t>符合</w:t>
            </w:r>
            <w:r>
              <w:rPr>
                <w:rFonts w:hint="eastAsia"/>
              </w:rPr>
              <w:t xml:space="preserve">C </w:t>
            </w:r>
            <w:r>
              <w:rPr>
                <w:rFonts w:hint="eastAsia"/>
              </w:rPr>
              <w:t>項，且定期詳實記錄及檢討，研訂改進措施並確實落實者。</w:t>
            </w:r>
          </w:p>
        </w:tc>
      </w:tr>
      <w:tr w:rsidR="00E24E99" w14:paraId="7A00CFFD" w14:textId="77777777">
        <w:tblPrEx>
          <w:tblCellMar>
            <w:top w:w="0" w:type="dxa"/>
            <w:bottom w:w="0" w:type="dxa"/>
          </w:tblCellMar>
        </w:tblPrEx>
        <w:trPr>
          <w:trHeight w:val="343"/>
        </w:trPr>
        <w:tc>
          <w:tcPr>
            <w:tcW w:w="396" w:type="pct"/>
            <w:tcBorders>
              <w:top w:val="single" w:sz="4" w:space="0" w:color="auto"/>
              <w:left w:val="single" w:sz="4" w:space="0" w:color="auto"/>
            </w:tcBorders>
            <w:vAlign w:val="center"/>
          </w:tcPr>
          <w:p w14:paraId="1DED443C" w14:textId="77777777" w:rsidR="00E24E99" w:rsidRDefault="00E24E99">
            <w:pPr>
              <w:widowControl/>
              <w:snapToGrid w:val="0"/>
              <w:jc w:val="right"/>
              <w:rPr>
                <w:snapToGrid w:val="0"/>
                <w:kern w:val="0"/>
              </w:rPr>
            </w:pPr>
            <w:r>
              <w:rPr>
                <w:snapToGrid w:val="0"/>
                <w:kern w:val="0"/>
              </w:rPr>
              <w:t>2.</w:t>
            </w:r>
            <w:r>
              <w:rPr>
                <w:rFonts w:hint="eastAsia"/>
                <w:snapToGrid w:val="0"/>
                <w:kern w:val="0"/>
              </w:rPr>
              <w:t>5</w:t>
            </w:r>
            <w:r>
              <w:rPr>
                <w:snapToGrid w:val="0"/>
                <w:kern w:val="0"/>
              </w:rPr>
              <w:t>.1.4</w:t>
            </w:r>
          </w:p>
        </w:tc>
        <w:tc>
          <w:tcPr>
            <w:tcW w:w="1385" w:type="pct"/>
            <w:tcBorders>
              <w:top w:val="single" w:sz="4" w:space="0" w:color="auto"/>
            </w:tcBorders>
            <w:vAlign w:val="center"/>
          </w:tcPr>
          <w:p w14:paraId="325F674C" w14:textId="77777777" w:rsidR="00E24E99" w:rsidRDefault="00E24E99">
            <w:pPr>
              <w:widowControl/>
              <w:snapToGrid w:val="0"/>
              <w:rPr>
                <w:snapToGrid w:val="0"/>
                <w:kern w:val="0"/>
              </w:rPr>
            </w:pPr>
            <w:r>
              <w:rPr>
                <w:snapToGrid w:val="0"/>
                <w:kern w:val="0"/>
              </w:rPr>
              <w:t>設施設備應</w:t>
            </w:r>
            <w:r>
              <w:rPr>
                <w:rFonts w:hint="eastAsia"/>
                <w:snapToGrid w:val="0"/>
                <w:kern w:val="0"/>
              </w:rPr>
              <w:t>適時</w:t>
            </w:r>
            <w:r>
              <w:rPr>
                <w:snapToGrid w:val="0"/>
                <w:kern w:val="0"/>
              </w:rPr>
              <w:t>汰舊換新</w:t>
            </w:r>
          </w:p>
        </w:tc>
        <w:tc>
          <w:tcPr>
            <w:tcW w:w="258" w:type="pct"/>
            <w:tcBorders>
              <w:top w:val="single" w:sz="4" w:space="0" w:color="auto"/>
            </w:tcBorders>
            <w:vAlign w:val="center"/>
          </w:tcPr>
          <w:p w14:paraId="110A9C9D" w14:textId="77777777" w:rsidR="00E24E99" w:rsidRDefault="00E24E99">
            <w:pPr>
              <w:widowControl/>
              <w:snapToGrid w:val="0"/>
              <w:jc w:val="both"/>
              <w:rPr>
                <w:rFonts w:hint="eastAsia"/>
                <w:snapToGrid w:val="0"/>
                <w:kern w:val="0"/>
              </w:rPr>
            </w:pPr>
            <w:r>
              <w:rPr>
                <w:rFonts w:hint="eastAsia"/>
                <w:snapToGrid w:val="0"/>
                <w:kern w:val="0"/>
              </w:rPr>
              <w:t>基</w:t>
            </w:r>
          </w:p>
        </w:tc>
        <w:tc>
          <w:tcPr>
            <w:tcW w:w="258" w:type="pct"/>
            <w:tcBorders>
              <w:top w:val="single" w:sz="4" w:space="0" w:color="auto"/>
            </w:tcBorders>
            <w:vAlign w:val="center"/>
          </w:tcPr>
          <w:p w14:paraId="5F26E9E2" w14:textId="77777777" w:rsidR="00E24E99" w:rsidRDefault="00E24E99">
            <w:pPr>
              <w:widowControl/>
              <w:snapToGrid w:val="0"/>
              <w:jc w:val="both"/>
              <w:rPr>
                <w:rFonts w:hint="eastAsia"/>
                <w:snapToGrid w:val="0"/>
                <w:kern w:val="0"/>
              </w:rPr>
            </w:pPr>
            <w:r>
              <w:rPr>
                <w:rFonts w:hint="eastAsia"/>
                <w:snapToGrid w:val="0"/>
                <w:kern w:val="0"/>
              </w:rPr>
              <w:t>基</w:t>
            </w:r>
          </w:p>
        </w:tc>
        <w:tc>
          <w:tcPr>
            <w:tcW w:w="2703" w:type="pct"/>
            <w:tcBorders>
              <w:top w:val="single" w:sz="4" w:space="0" w:color="auto"/>
              <w:right w:val="single" w:sz="4" w:space="0" w:color="auto"/>
            </w:tcBorders>
            <w:vAlign w:val="center"/>
          </w:tcPr>
          <w:p w14:paraId="72E75B70" w14:textId="77777777" w:rsidR="00E24E99" w:rsidRDefault="00E24E99">
            <w:pPr>
              <w:widowControl/>
              <w:snapToGrid w:val="0"/>
              <w:ind w:left="360" w:hangingChars="150" w:hanging="360"/>
              <w:jc w:val="both"/>
              <w:rPr>
                <w:rFonts w:hint="eastAsia"/>
                <w:snapToGrid w:val="0"/>
                <w:kern w:val="0"/>
              </w:rPr>
            </w:pPr>
            <w:r>
              <w:rPr>
                <w:rFonts w:hint="eastAsia"/>
                <w:snapToGrid w:val="0"/>
                <w:kern w:val="0"/>
              </w:rPr>
              <w:t>C</w:t>
            </w:r>
            <w:r>
              <w:rPr>
                <w:rFonts w:hint="eastAsia"/>
                <w:snapToGrid w:val="0"/>
                <w:kern w:val="0"/>
              </w:rPr>
              <w:t>：</w:t>
            </w:r>
            <w:r>
              <w:rPr>
                <w:snapToGrid w:val="0"/>
                <w:kern w:val="0"/>
              </w:rPr>
              <w:t>依據設施、設備之使用</w:t>
            </w:r>
            <w:r>
              <w:rPr>
                <w:rFonts w:hint="eastAsia"/>
                <w:snapToGrid w:val="0"/>
                <w:kern w:val="0"/>
              </w:rPr>
              <w:t>效能、維修保養狀況</w:t>
            </w:r>
            <w:r>
              <w:rPr>
                <w:snapToGrid w:val="0"/>
                <w:kern w:val="0"/>
              </w:rPr>
              <w:t>，訂有</w:t>
            </w:r>
            <w:r>
              <w:rPr>
                <w:rFonts w:hint="eastAsia"/>
                <w:snapToGrid w:val="0"/>
                <w:kern w:val="0"/>
              </w:rPr>
              <w:t>適時</w:t>
            </w:r>
            <w:r>
              <w:rPr>
                <w:snapToGrid w:val="0"/>
                <w:kern w:val="0"/>
              </w:rPr>
              <w:t>汰換更新計畫並確實執行，備有紀錄可查。</w:t>
            </w:r>
          </w:p>
          <w:p w14:paraId="30ABDDCF" w14:textId="77777777" w:rsidR="00E24E99" w:rsidRDefault="00E24E99">
            <w:pPr>
              <w:rPr>
                <w:rFonts w:hint="eastAsia"/>
              </w:rPr>
            </w:pPr>
            <w:r>
              <w:rPr>
                <w:rFonts w:hint="eastAsia"/>
              </w:rPr>
              <w:t>B</w:t>
            </w:r>
            <w:r>
              <w:rPr>
                <w:rFonts w:hint="eastAsia"/>
              </w:rPr>
              <w:t>或</w:t>
            </w:r>
            <w:r>
              <w:rPr>
                <w:rFonts w:hint="eastAsia"/>
              </w:rPr>
              <w:t>A</w:t>
            </w:r>
            <w:r>
              <w:rPr>
                <w:rFonts w:hint="eastAsia"/>
              </w:rPr>
              <w:t>：</w:t>
            </w:r>
          </w:p>
          <w:p w14:paraId="4C692D6F" w14:textId="77777777" w:rsidR="00E24E99" w:rsidRDefault="00E24E99">
            <w:pPr>
              <w:widowControl/>
              <w:snapToGrid w:val="0"/>
              <w:ind w:leftChars="-10" w:left="-24" w:firstLineChars="10" w:firstLine="24"/>
              <w:jc w:val="both"/>
              <w:rPr>
                <w:rFonts w:hint="eastAsia"/>
                <w:snapToGrid w:val="0"/>
                <w:kern w:val="0"/>
              </w:rPr>
            </w:pPr>
            <w:r>
              <w:rPr>
                <w:rFonts w:hint="eastAsia"/>
              </w:rPr>
              <w:t>符合</w:t>
            </w:r>
            <w:r>
              <w:rPr>
                <w:rFonts w:hint="eastAsia"/>
              </w:rPr>
              <w:t xml:space="preserve">C </w:t>
            </w:r>
            <w:r>
              <w:rPr>
                <w:rFonts w:hint="eastAsia"/>
              </w:rPr>
              <w:t>項，且定期詳實記錄及檢討，研訂改進措施並確實落實者。</w:t>
            </w:r>
          </w:p>
        </w:tc>
      </w:tr>
      <w:tr w:rsidR="00E24E99" w14:paraId="307D5432" w14:textId="77777777">
        <w:tblPrEx>
          <w:tblCellMar>
            <w:top w:w="0" w:type="dxa"/>
            <w:bottom w:w="0" w:type="dxa"/>
          </w:tblCellMar>
        </w:tblPrEx>
        <w:trPr>
          <w:cantSplit/>
          <w:trHeight w:val="343"/>
        </w:trPr>
        <w:tc>
          <w:tcPr>
            <w:tcW w:w="396" w:type="pct"/>
            <w:tcBorders>
              <w:top w:val="single" w:sz="4" w:space="0" w:color="auto"/>
              <w:left w:val="single" w:sz="4" w:space="0" w:color="auto"/>
            </w:tcBorders>
            <w:vAlign w:val="center"/>
          </w:tcPr>
          <w:p w14:paraId="0C3826DB" w14:textId="77777777" w:rsidR="00E24E99" w:rsidRDefault="00E24E99">
            <w:pPr>
              <w:widowControl/>
              <w:snapToGrid w:val="0"/>
              <w:jc w:val="right"/>
              <w:rPr>
                <w:snapToGrid w:val="0"/>
                <w:kern w:val="0"/>
              </w:rPr>
            </w:pPr>
            <w:r>
              <w:rPr>
                <w:rFonts w:hint="eastAsia"/>
                <w:snapToGrid w:val="0"/>
                <w:kern w:val="0"/>
                <w:bdr w:val="single" w:sz="4" w:space="0" w:color="auto"/>
              </w:rPr>
              <w:t>必</w:t>
            </w:r>
            <w:r>
              <w:rPr>
                <w:snapToGrid w:val="0"/>
                <w:kern w:val="0"/>
                <w:u w:val="single"/>
              </w:rPr>
              <w:t>2.</w:t>
            </w:r>
            <w:r>
              <w:rPr>
                <w:rFonts w:hint="eastAsia"/>
                <w:snapToGrid w:val="0"/>
                <w:kern w:val="0"/>
                <w:u w:val="single"/>
              </w:rPr>
              <w:t>5</w:t>
            </w:r>
            <w:r>
              <w:rPr>
                <w:snapToGrid w:val="0"/>
                <w:kern w:val="0"/>
                <w:u w:val="single"/>
              </w:rPr>
              <w:t>.1.5</w:t>
            </w:r>
          </w:p>
        </w:tc>
        <w:tc>
          <w:tcPr>
            <w:tcW w:w="1385" w:type="pct"/>
            <w:tcBorders>
              <w:top w:val="single" w:sz="4" w:space="0" w:color="auto"/>
            </w:tcBorders>
            <w:vAlign w:val="center"/>
          </w:tcPr>
          <w:p w14:paraId="61376278" w14:textId="77777777" w:rsidR="00E24E99" w:rsidRDefault="00E24E99">
            <w:pPr>
              <w:widowControl/>
              <w:snapToGrid w:val="0"/>
              <w:rPr>
                <w:snapToGrid w:val="0"/>
                <w:kern w:val="0"/>
                <w:u w:val="single"/>
              </w:rPr>
            </w:pPr>
            <w:r>
              <w:rPr>
                <w:snapToGrid w:val="0"/>
                <w:kern w:val="0"/>
                <w:u w:val="single"/>
              </w:rPr>
              <w:t>定期檢查及維修機電、安全、消防、供水、緊急供電與廢水處理等設備，並有紀錄可查</w:t>
            </w:r>
          </w:p>
        </w:tc>
        <w:tc>
          <w:tcPr>
            <w:tcW w:w="258" w:type="pct"/>
            <w:tcBorders>
              <w:top w:val="single" w:sz="4" w:space="0" w:color="auto"/>
            </w:tcBorders>
            <w:vAlign w:val="center"/>
          </w:tcPr>
          <w:p w14:paraId="24C9774D" w14:textId="77777777" w:rsidR="00E24E99" w:rsidRDefault="00E24E99">
            <w:pPr>
              <w:widowControl/>
              <w:snapToGrid w:val="0"/>
              <w:jc w:val="both"/>
              <w:rPr>
                <w:snapToGrid w:val="0"/>
                <w:kern w:val="0"/>
                <w:u w:val="single"/>
              </w:rPr>
            </w:pPr>
            <w:r>
              <w:rPr>
                <w:rFonts w:hint="eastAsia"/>
                <w:snapToGrid w:val="0"/>
                <w:kern w:val="0"/>
                <w:bdr w:val="single" w:sz="4" w:space="0" w:color="auto"/>
              </w:rPr>
              <w:t>必</w:t>
            </w:r>
          </w:p>
        </w:tc>
        <w:tc>
          <w:tcPr>
            <w:tcW w:w="258" w:type="pct"/>
            <w:tcBorders>
              <w:top w:val="single" w:sz="4" w:space="0" w:color="auto"/>
            </w:tcBorders>
            <w:vAlign w:val="center"/>
          </w:tcPr>
          <w:p w14:paraId="5FF2996A" w14:textId="77777777" w:rsidR="00E24E99" w:rsidRDefault="00E24E99">
            <w:pPr>
              <w:widowControl/>
              <w:snapToGrid w:val="0"/>
              <w:jc w:val="both"/>
              <w:rPr>
                <w:snapToGrid w:val="0"/>
                <w:kern w:val="0"/>
                <w:u w:val="single"/>
              </w:rPr>
            </w:pPr>
            <w:r>
              <w:rPr>
                <w:rFonts w:hint="eastAsia"/>
                <w:snapToGrid w:val="0"/>
                <w:kern w:val="0"/>
                <w:bdr w:val="single" w:sz="4" w:space="0" w:color="auto"/>
              </w:rPr>
              <w:t>必</w:t>
            </w:r>
          </w:p>
        </w:tc>
        <w:tc>
          <w:tcPr>
            <w:tcW w:w="2703" w:type="pct"/>
            <w:tcBorders>
              <w:top w:val="single" w:sz="4" w:space="0" w:color="auto"/>
              <w:right w:val="single" w:sz="4" w:space="0" w:color="auto"/>
            </w:tcBorders>
            <w:vAlign w:val="center"/>
          </w:tcPr>
          <w:p w14:paraId="78F46C8B" w14:textId="77777777" w:rsidR="00E24E99" w:rsidRDefault="00E24E99">
            <w:pPr>
              <w:snapToGrid w:val="0"/>
              <w:ind w:left="240" w:hangingChars="100" w:hanging="240"/>
              <w:jc w:val="both"/>
              <w:rPr>
                <w:rFonts w:hint="eastAsia"/>
                <w:snapToGrid w:val="0"/>
                <w:kern w:val="0"/>
              </w:rPr>
            </w:pPr>
            <w:r>
              <w:rPr>
                <w:rFonts w:hint="eastAsia"/>
                <w:snapToGrid w:val="0"/>
                <w:kern w:val="0"/>
              </w:rPr>
              <w:t>C</w:t>
            </w:r>
            <w:r>
              <w:rPr>
                <w:rFonts w:hint="eastAsia"/>
                <w:snapToGrid w:val="0"/>
                <w:kern w:val="0"/>
              </w:rPr>
              <w:t>：</w:t>
            </w:r>
            <w:r>
              <w:rPr>
                <w:snapToGrid w:val="0"/>
                <w:kern w:val="0"/>
              </w:rPr>
              <w:t>除</w:t>
            </w:r>
            <w:r>
              <w:rPr>
                <w:rFonts w:hint="eastAsia"/>
                <w:snapToGrid w:val="0"/>
                <w:kern w:val="0"/>
              </w:rPr>
              <w:t>依標準所列項目進行以</w:t>
            </w:r>
            <w:r>
              <w:rPr>
                <w:snapToGrid w:val="0"/>
                <w:kern w:val="0"/>
              </w:rPr>
              <w:t>維護醫院安全外，同時應注意防止感染之潛在危險性，應有相關維護紀錄備查，如儲水槽之檢驗清淨實施紀錄，及空調設備之</w:t>
            </w:r>
            <w:r>
              <w:rPr>
                <w:rFonts w:hint="eastAsia"/>
                <w:snapToGrid w:val="0"/>
                <w:kern w:val="0"/>
              </w:rPr>
              <w:t>維護、</w:t>
            </w:r>
            <w:r>
              <w:rPr>
                <w:snapToGrid w:val="0"/>
                <w:kern w:val="0"/>
              </w:rPr>
              <w:t>保養</w:t>
            </w:r>
            <w:r>
              <w:rPr>
                <w:rFonts w:hint="eastAsia"/>
                <w:snapToGrid w:val="0"/>
                <w:kern w:val="0"/>
              </w:rPr>
              <w:t>與檢修</w:t>
            </w:r>
            <w:r>
              <w:rPr>
                <w:snapToGrid w:val="0"/>
                <w:kern w:val="0"/>
              </w:rPr>
              <w:t>之紀錄等。</w:t>
            </w:r>
          </w:p>
          <w:p w14:paraId="53F5060F" w14:textId="77777777" w:rsidR="00E24E99" w:rsidRDefault="00E24E99">
            <w:pPr>
              <w:snapToGrid w:val="0"/>
              <w:ind w:left="960" w:hangingChars="400" w:hanging="960"/>
              <w:jc w:val="both"/>
              <w:rPr>
                <w:rFonts w:hint="eastAsia"/>
                <w:snapToGrid w:val="0"/>
                <w:kern w:val="0"/>
              </w:rPr>
            </w:pPr>
            <w:r>
              <w:rPr>
                <w:rFonts w:hint="eastAsia"/>
                <w:snapToGrid w:val="0"/>
                <w:kern w:val="0"/>
              </w:rPr>
              <w:t>B</w:t>
            </w:r>
            <w:r>
              <w:rPr>
                <w:rFonts w:hint="eastAsia"/>
                <w:snapToGrid w:val="0"/>
                <w:kern w:val="0"/>
              </w:rPr>
              <w:t>或</w:t>
            </w:r>
            <w:r>
              <w:rPr>
                <w:rFonts w:hint="eastAsia"/>
                <w:snapToGrid w:val="0"/>
                <w:kern w:val="0"/>
              </w:rPr>
              <w:t>A</w:t>
            </w:r>
            <w:r>
              <w:rPr>
                <w:rFonts w:hint="eastAsia"/>
                <w:snapToGrid w:val="0"/>
                <w:kern w:val="0"/>
              </w:rPr>
              <w:t>：符合</w:t>
            </w:r>
            <w:r>
              <w:rPr>
                <w:rFonts w:hint="eastAsia"/>
                <w:snapToGrid w:val="0"/>
                <w:kern w:val="0"/>
              </w:rPr>
              <w:t>C</w:t>
            </w:r>
            <w:r>
              <w:rPr>
                <w:rFonts w:hint="eastAsia"/>
                <w:snapToGrid w:val="0"/>
                <w:kern w:val="0"/>
              </w:rPr>
              <w:t>項，且定期詳實記錄及檢討，研訂改進措施並確實落實者。</w:t>
            </w:r>
          </w:p>
          <w:p w14:paraId="79F64723" w14:textId="77777777" w:rsidR="00E24E99" w:rsidRDefault="00E24E99">
            <w:pPr>
              <w:widowControl/>
              <w:adjustRightInd w:val="0"/>
              <w:snapToGrid w:val="0"/>
              <w:jc w:val="both"/>
              <w:rPr>
                <w:rFonts w:cs="新細明體" w:hint="eastAsia"/>
                <w:snapToGrid w:val="0"/>
                <w:kern w:val="0"/>
              </w:rPr>
            </w:pPr>
            <w:r>
              <w:rPr>
                <w:rFonts w:hint="eastAsia"/>
                <w:snapToGrid w:val="0"/>
                <w:kern w:val="0"/>
              </w:rPr>
              <w:t>[</w:t>
            </w:r>
            <w:r>
              <w:rPr>
                <w:rFonts w:hint="eastAsia"/>
                <w:snapToGrid w:val="0"/>
                <w:kern w:val="0"/>
              </w:rPr>
              <w:t>說明</w:t>
            </w:r>
            <w:r>
              <w:rPr>
                <w:rFonts w:hint="eastAsia"/>
                <w:snapToGrid w:val="0"/>
                <w:kern w:val="0"/>
              </w:rPr>
              <w:t>]</w:t>
            </w:r>
          </w:p>
          <w:p w14:paraId="7813F3CF" w14:textId="77777777" w:rsidR="00E24E99" w:rsidRDefault="00E24E99">
            <w:pPr>
              <w:snapToGrid w:val="0"/>
              <w:jc w:val="both"/>
              <w:rPr>
                <w:rFonts w:hint="eastAsia"/>
                <w:snapToGrid w:val="0"/>
                <w:kern w:val="0"/>
              </w:rPr>
            </w:pPr>
            <w:r>
              <w:rPr>
                <w:rFonts w:ascii="標楷體" w:hAnsi="標楷體" w:hint="eastAsia"/>
              </w:rPr>
              <w:t>若實地評鑑時，需現場發動之設備臨時無法啟動或故障（如：發電機等），則現場給予10分鐘之修復時間</w:t>
            </w:r>
          </w:p>
        </w:tc>
      </w:tr>
      <w:tr w:rsidR="00E24E99" w14:paraId="5EEAC119" w14:textId="77777777">
        <w:tblPrEx>
          <w:tblCellMar>
            <w:top w:w="0" w:type="dxa"/>
            <w:bottom w:w="0" w:type="dxa"/>
          </w:tblCellMar>
        </w:tblPrEx>
        <w:trPr>
          <w:trHeight w:val="343"/>
        </w:trPr>
        <w:tc>
          <w:tcPr>
            <w:tcW w:w="396" w:type="pct"/>
            <w:tcBorders>
              <w:top w:val="single" w:sz="4" w:space="0" w:color="auto"/>
              <w:left w:val="single" w:sz="4" w:space="0" w:color="auto"/>
            </w:tcBorders>
            <w:vAlign w:val="center"/>
          </w:tcPr>
          <w:p w14:paraId="5313CFB7" w14:textId="77777777" w:rsidR="00E24E99" w:rsidRDefault="00E24E99">
            <w:pPr>
              <w:widowControl/>
              <w:snapToGrid w:val="0"/>
              <w:jc w:val="right"/>
              <w:rPr>
                <w:snapToGrid w:val="0"/>
                <w:kern w:val="0"/>
              </w:rPr>
            </w:pPr>
            <w:r>
              <w:rPr>
                <w:snapToGrid w:val="0"/>
                <w:kern w:val="0"/>
              </w:rPr>
              <w:t>2.</w:t>
            </w:r>
            <w:r>
              <w:rPr>
                <w:rFonts w:hint="eastAsia"/>
                <w:snapToGrid w:val="0"/>
                <w:kern w:val="0"/>
              </w:rPr>
              <w:t>5</w:t>
            </w:r>
            <w:r>
              <w:rPr>
                <w:snapToGrid w:val="0"/>
                <w:kern w:val="0"/>
              </w:rPr>
              <w:t>.1.6</w:t>
            </w:r>
          </w:p>
        </w:tc>
        <w:tc>
          <w:tcPr>
            <w:tcW w:w="1385" w:type="pct"/>
            <w:tcBorders>
              <w:top w:val="single" w:sz="4" w:space="0" w:color="auto"/>
            </w:tcBorders>
            <w:vAlign w:val="center"/>
          </w:tcPr>
          <w:p w14:paraId="3A14793F" w14:textId="77777777" w:rsidR="00E24E99" w:rsidRDefault="00E24E99">
            <w:pPr>
              <w:widowControl/>
              <w:snapToGrid w:val="0"/>
              <w:rPr>
                <w:snapToGrid w:val="0"/>
                <w:kern w:val="0"/>
              </w:rPr>
            </w:pPr>
            <w:r>
              <w:rPr>
                <w:snapToGrid w:val="0"/>
                <w:kern w:val="0"/>
              </w:rPr>
              <w:t>配合主管機關</w:t>
            </w:r>
            <w:r>
              <w:rPr>
                <w:rFonts w:hint="eastAsia"/>
                <w:snapToGrid w:val="0"/>
                <w:kern w:val="0"/>
              </w:rPr>
              <w:t>其他</w:t>
            </w:r>
            <w:r>
              <w:rPr>
                <w:snapToGrid w:val="0"/>
                <w:kern w:val="0"/>
              </w:rPr>
              <w:t>安全之各項檢查，並有紀錄可查</w:t>
            </w:r>
          </w:p>
        </w:tc>
        <w:tc>
          <w:tcPr>
            <w:tcW w:w="258" w:type="pct"/>
            <w:tcBorders>
              <w:top w:val="single" w:sz="4" w:space="0" w:color="auto"/>
            </w:tcBorders>
            <w:vAlign w:val="center"/>
          </w:tcPr>
          <w:p w14:paraId="3E7C3097" w14:textId="77777777" w:rsidR="00E24E99" w:rsidRDefault="00E24E99">
            <w:pPr>
              <w:widowControl/>
              <w:snapToGrid w:val="0"/>
              <w:jc w:val="both"/>
              <w:rPr>
                <w:rFonts w:hint="eastAsia"/>
                <w:snapToGrid w:val="0"/>
                <w:kern w:val="0"/>
              </w:rPr>
            </w:pPr>
            <w:r>
              <w:rPr>
                <w:rFonts w:hint="eastAsia"/>
                <w:snapToGrid w:val="0"/>
                <w:kern w:val="0"/>
              </w:rPr>
              <w:t>基</w:t>
            </w:r>
          </w:p>
        </w:tc>
        <w:tc>
          <w:tcPr>
            <w:tcW w:w="258" w:type="pct"/>
            <w:tcBorders>
              <w:top w:val="single" w:sz="4" w:space="0" w:color="auto"/>
            </w:tcBorders>
            <w:vAlign w:val="center"/>
          </w:tcPr>
          <w:p w14:paraId="3D60EE5E" w14:textId="77777777" w:rsidR="00E24E99" w:rsidRDefault="00E24E99">
            <w:pPr>
              <w:widowControl/>
              <w:snapToGrid w:val="0"/>
              <w:jc w:val="both"/>
              <w:rPr>
                <w:rFonts w:hint="eastAsia"/>
                <w:snapToGrid w:val="0"/>
                <w:kern w:val="0"/>
              </w:rPr>
            </w:pPr>
            <w:r>
              <w:rPr>
                <w:rFonts w:hint="eastAsia"/>
                <w:snapToGrid w:val="0"/>
                <w:kern w:val="0"/>
              </w:rPr>
              <w:t>基</w:t>
            </w:r>
          </w:p>
        </w:tc>
        <w:tc>
          <w:tcPr>
            <w:tcW w:w="2703" w:type="pct"/>
            <w:tcBorders>
              <w:top w:val="single" w:sz="4" w:space="0" w:color="auto"/>
              <w:right w:val="single" w:sz="4" w:space="0" w:color="auto"/>
            </w:tcBorders>
            <w:vAlign w:val="center"/>
          </w:tcPr>
          <w:p w14:paraId="4AA55A00" w14:textId="77777777" w:rsidR="00E24E99" w:rsidRDefault="00E24E99">
            <w:pPr>
              <w:widowControl/>
              <w:snapToGrid w:val="0"/>
              <w:ind w:left="360" w:hangingChars="150" w:hanging="360"/>
              <w:jc w:val="both"/>
              <w:rPr>
                <w:rFonts w:hint="eastAsia"/>
                <w:snapToGrid w:val="0"/>
                <w:kern w:val="0"/>
              </w:rPr>
            </w:pPr>
            <w:r>
              <w:rPr>
                <w:rFonts w:hint="eastAsia"/>
                <w:snapToGrid w:val="0"/>
                <w:kern w:val="0"/>
              </w:rPr>
              <w:t>C</w:t>
            </w:r>
            <w:r>
              <w:rPr>
                <w:rFonts w:hint="eastAsia"/>
                <w:snapToGrid w:val="0"/>
                <w:kern w:val="0"/>
              </w:rPr>
              <w:t>：</w:t>
            </w:r>
            <w:r>
              <w:rPr>
                <w:snapToGrid w:val="0"/>
                <w:kern w:val="0"/>
              </w:rPr>
              <w:t>配合主管機關執行</w:t>
            </w:r>
            <w:r>
              <w:rPr>
                <w:rFonts w:hint="eastAsia"/>
                <w:snapToGrid w:val="0"/>
                <w:kern w:val="0"/>
              </w:rPr>
              <w:t>其他</w:t>
            </w:r>
            <w:r>
              <w:rPr>
                <w:snapToGrid w:val="0"/>
                <w:kern w:val="0"/>
              </w:rPr>
              <w:t>安全之各項檢查，並有紀錄可查</w:t>
            </w:r>
            <w:r>
              <w:rPr>
                <w:rFonts w:hint="eastAsia"/>
                <w:snapToGrid w:val="0"/>
                <w:kern w:val="0"/>
              </w:rPr>
              <w:t>。</w:t>
            </w:r>
          </w:p>
          <w:p w14:paraId="447A8146" w14:textId="77777777" w:rsidR="00E24E99" w:rsidRDefault="00E24E99">
            <w:pPr>
              <w:rPr>
                <w:rFonts w:hint="eastAsia"/>
              </w:rPr>
            </w:pPr>
            <w:r>
              <w:rPr>
                <w:rFonts w:hint="eastAsia"/>
              </w:rPr>
              <w:t>B</w:t>
            </w:r>
            <w:r>
              <w:rPr>
                <w:rFonts w:hint="eastAsia"/>
              </w:rPr>
              <w:t>或</w:t>
            </w:r>
            <w:r>
              <w:rPr>
                <w:rFonts w:hint="eastAsia"/>
              </w:rPr>
              <w:t>A</w:t>
            </w:r>
            <w:r>
              <w:rPr>
                <w:rFonts w:hint="eastAsia"/>
              </w:rPr>
              <w:t>：</w:t>
            </w:r>
          </w:p>
          <w:p w14:paraId="2ABE3B04" w14:textId="77777777" w:rsidR="00E24E99" w:rsidRDefault="00E24E99">
            <w:pPr>
              <w:widowControl/>
              <w:snapToGrid w:val="0"/>
              <w:jc w:val="both"/>
              <w:rPr>
                <w:rFonts w:hint="eastAsia"/>
                <w:snapToGrid w:val="0"/>
                <w:kern w:val="0"/>
              </w:rPr>
            </w:pPr>
            <w:r>
              <w:rPr>
                <w:rFonts w:hint="eastAsia"/>
              </w:rPr>
              <w:t>符合</w:t>
            </w:r>
            <w:r>
              <w:rPr>
                <w:rFonts w:hint="eastAsia"/>
              </w:rPr>
              <w:t xml:space="preserve">C </w:t>
            </w:r>
            <w:r>
              <w:rPr>
                <w:rFonts w:hint="eastAsia"/>
              </w:rPr>
              <w:t>項，且定期詳實記錄及檢討，研訂改進措施並確實落實者。</w:t>
            </w:r>
          </w:p>
        </w:tc>
      </w:tr>
      <w:tr w:rsidR="00E24E99" w14:paraId="77D03AF7" w14:textId="77777777">
        <w:tblPrEx>
          <w:tblCellMar>
            <w:top w:w="0" w:type="dxa"/>
            <w:bottom w:w="0" w:type="dxa"/>
          </w:tblCellMar>
        </w:tblPrEx>
        <w:trPr>
          <w:trHeight w:val="343"/>
        </w:trPr>
        <w:tc>
          <w:tcPr>
            <w:tcW w:w="396" w:type="pct"/>
            <w:tcBorders>
              <w:top w:val="single" w:sz="4" w:space="0" w:color="auto"/>
              <w:left w:val="single" w:sz="4" w:space="0" w:color="auto"/>
            </w:tcBorders>
            <w:vAlign w:val="center"/>
          </w:tcPr>
          <w:p w14:paraId="6EFEC235" w14:textId="77777777" w:rsidR="00E24E99" w:rsidRDefault="00E24E99">
            <w:pPr>
              <w:widowControl/>
              <w:snapToGrid w:val="0"/>
              <w:jc w:val="right"/>
              <w:rPr>
                <w:snapToGrid w:val="0"/>
                <w:kern w:val="0"/>
              </w:rPr>
            </w:pPr>
            <w:r>
              <w:rPr>
                <w:snapToGrid w:val="0"/>
                <w:kern w:val="0"/>
              </w:rPr>
              <w:t>2.</w:t>
            </w:r>
            <w:r>
              <w:rPr>
                <w:rFonts w:hint="eastAsia"/>
                <w:snapToGrid w:val="0"/>
                <w:kern w:val="0"/>
              </w:rPr>
              <w:t>5</w:t>
            </w:r>
            <w:r>
              <w:rPr>
                <w:snapToGrid w:val="0"/>
                <w:kern w:val="0"/>
              </w:rPr>
              <w:t>.1.7</w:t>
            </w:r>
          </w:p>
        </w:tc>
        <w:tc>
          <w:tcPr>
            <w:tcW w:w="1385" w:type="pct"/>
            <w:tcBorders>
              <w:top w:val="single" w:sz="4" w:space="0" w:color="auto"/>
            </w:tcBorders>
            <w:vAlign w:val="center"/>
          </w:tcPr>
          <w:p w14:paraId="3E6D5B32" w14:textId="77777777" w:rsidR="00E24E99" w:rsidRDefault="00E24E99">
            <w:pPr>
              <w:widowControl/>
              <w:snapToGrid w:val="0"/>
              <w:rPr>
                <w:snapToGrid w:val="0"/>
                <w:kern w:val="0"/>
              </w:rPr>
            </w:pPr>
            <w:r>
              <w:rPr>
                <w:snapToGrid w:val="0"/>
                <w:kern w:val="0"/>
              </w:rPr>
              <w:t>設有專人或部門負責醫療用氣體之安全管理，並有紀錄可查</w:t>
            </w:r>
          </w:p>
        </w:tc>
        <w:tc>
          <w:tcPr>
            <w:tcW w:w="258" w:type="pct"/>
            <w:tcBorders>
              <w:top w:val="single" w:sz="4" w:space="0" w:color="auto"/>
            </w:tcBorders>
            <w:vAlign w:val="center"/>
          </w:tcPr>
          <w:p w14:paraId="04507565" w14:textId="77777777" w:rsidR="00E24E99" w:rsidRDefault="00E24E99">
            <w:pPr>
              <w:widowControl/>
              <w:snapToGrid w:val="0"/>
              <w:jc w:val="both"/>
              <w:rPr>
                <w:snapToGrid w:val="0"/>
                <w:kern w:val="0"/>
              </w:rPr>
            </w:pPr>
            <w:r>
              <w:rPr>
                <w:rFonts w:hint="eastAsia"/>
                <w:snapToGrid w:val="0"/>
                <w:kern w:val="0"/>
                <w:u w:val="single"/>
              </w:rPr>
              <w:t>可</w:t>
            </w:r>
          </w:p>
        </w:tc>
        <w:tc>
          <w:tcPr>
            <w:tcW w:w="258" w:type="pct"/>
            <w:tcBorders>
              <w:top w:val="single" w:sz="4" w:space="0" w:color="auto"/>
            </w:tcBorders>
            <w:vAlign w:val="center"/>
          </w:tcPr>
          <w:p w14:paraId="1DB44A35" w14:textId="77777777" w:rsidR="00E24E99" w:rsidRDefault="00E24E99">
            <w:pPr>
              <w:widowControl/>
              <w:snapToGrid w:val="0"/>
              <w:jc w:val="both"/>
              <w:rPr>
                <w:snapToGrid w:val="0"/>
                <w:kern w:val="0"/>
              </w:rPr>
            </w:pPr>
            <w:r>
              <w:rPr>
                <w:rFonts w:hint="eastAsia"/>
                <w:snapToGrid w:val="0"/>
                <w:kern w:val="0"/>
                <w:u w:val="single"/>
              </w:rPr>
              <w:t>可</w:t>
            </w:r>
          </w:p>
        </w:tc>
        <w:tc>
          <w:tcPr>
            <w:tcW w:w="2703" w:type="pct"/>
            <w:tcBorders>
              <w:top w:val="single" w:sz="4" w:space="0" w:color="auto"/>
              <w:right w:val="single" w:sz="4" w:space="0" w:color="auto"/>
            </w:tcBorders>
            <w:vAlign w:val="center"/>
          </w:tcPr>
          <w:p w14:paraId="288F94AB" w14:textId="77777777" w:rsidR="00E24E99" w:rsidRDefault="00E24E99">
            <w:pPr>
              <w:widowControl/>
              <w:snapToGrid w:val="0"/>
              <w:ind w:left="360" w:hangingChars="150" w:hanging="360"/>
              <w:jc w:val="both"/>
              <w:rPr>
                <w:rFonts w:hint="eastAsia"/>
                <w:snapToGrid w:val="0"/>
                <w:kern w:val="0"/>
              </w:rPr>
            </w:pPr>
            <w:r>
              <w:rPr>
                <w:rFonts w:hint="eastAsia"/>
                <w:snapToGrid w:val="0"/>
                <w:kern w:val="0"/>
              </w:rPr>
              <w:t>C</w:t>
            </w:r>
            <w:r>
              <w:rPr>
                <w:rFonts w:hint="eastAsia"/>
                <w:snapToGrid w:val="0"/>
                <w:kern w:val="0"/>
              </w:rPr>
              <w:t>：依法設置之安全衛生管理相關委員會</w:t>
            </w:r>
            <w:r>
              <w:rPr>
                <w:snapToGrid w:val="0"/>
                <w:kern w:val="0"/>
              </w:rPr>
              <w:t>應</w:t>
            </w:r>
            <w:r>
              <w:rPr>
                <w:rFonts w:hint="eastAsia"/>
                <w:snapToGrid w:val="0"/>
                <w:kern w:val="0"/>
              </w:rPr>
              <w:t>討論醫療用氣體之安全管理相關事項，</w:t>
            </w:r>
            <w:r>
              <w:rPr>
                <w:snapToGrid w:val="0"/>
                <w:kern w:val="0"/>
              </w:rPr>
              <w:t>並設有管理員及場地負責人。委員會會議紀錄、醫療氣體檢查紀錄需妥善保管備查。</w:t>
            </w:r>
          </w:p>
          <w:p w14:paraId="27472D8D" w14:textId="77777777" w:rsidR="00E24E99" w:rsidRDefault="00E24E99">
            <w:pPr>
              <w:rPr>
                <w:rFonts w:hint="eastAsia"/>
              </w:rPr>
            </w:pPr>
            <w:r>
              <w:rPr>
                <w:rFonts w:hint="eastAsia"/>
              </w:rPr>
              <w:t>B</w:t>
            </w:r>
            <w:r>
              <w:rPr>
                <w:rFonts w:hint="eastAsia"/>
              </w:rPr>
              <w:t>或</w:t>
            </w:r>
            <w:r>
              <w:rPr>
                <w:rFonts w:hint="eastAsia"/>
              </w:rPr>
              <w:t>A</w:t>
            </w:r>
            <w:r>
              <w:rPr>
                <w:rFonts w:hint="eastAsia"/>
              </w:rPr>
              <w:t>：</w:t>
            </w:r>
          </w:p>
          <w:p w14:paraId="70AB545C" w14:textId="77777777" w:rsidR="00E24E99" w:rsidRDefault="00E24E99">
            <w:pPr>
              <w:widowControl/>
              <w:snapToGrid w:val="0"/>
              <w:jc w:val="both"/>
              <w:rPr>
                <w:rFonts w:hint="eastAsia"/>
                <w:snapToGrid w:val="0"/>
                <w:kern w:val="0"/>
              </w:rPr>
            </w:pPr>
            <w:r>
              <w:rPr>
                <w:rFonts w:hint="eastAsia"/>
              </w:rPr>
              <w:t>符合</w:t>
            </w:r>
            <w:r>
              <w:rPr>
                <w:rFonts w:hint="eastAsia"/>
              </w:rPr>
              <w:t xml:space="preserve">C </w:t>
            </w:r>
            <w:r>
              <w:rPr>
                <w:rFonts w:hint="eastAsia"/>
              </w:rPr>
              <w:t>項，且定期詳實記錄及檢討，研訂改進措施並確實落實者。</w:t>
            </w:r>
          </w:p>
        </w:tc>
      </w:tr>
      <w:tr w:rsidR="00E24E99" w14:paraId="369757C2" w14:textId="77777777">
        <w:tblPrEx>
          <w:tblCellMar>
            <w:top w:w="0" w:type="dxa"/>
            <w:bottom w:w="0" w:type="dxa"/>
          </w:tblCellMar>
        </w:tblPrEx>
        <w:trPr>
          <w:trHeight w:val="343"/>
        </w:trPr>
        <w:tc>
          <w:tcPr>
            <w:tcW w:w="396" w:type="pct"/>
            <w:tcBorders>
              <w:top w:val="single" w:sz="4" w:space="0" w:color="auto"/>
              <w:left w:val="single" w:sz="4" w:space="0" w:color="auto"/>
            </w:tcBorders>
            <w:vAlign w:val="center"/>
          </w:tcPr>
          <w:p w14:paraId="0A730527" w14:textId="77777777" w:rsidR="00E24E99" w:rsidRDefault="00E24E99">
            <w:pPr>
              <w:widowControl/>
              <w:snapToGrid w:val="0"/>
              <w:jc w:val="right"/>
              <w:rPr>
                <w:snapToGrid w:val="0"/>
                <w:kern w:val="0"/>
              </w:rPr>
            </w:pPr>
            <w:r>
              <w:rPr>
                <w:snapToGrid w:val="0"/>
                <w:kern w:val="0"/>
              </w:rPr>
              <w:t>2.</w:t>
            </w:r>
            <w:r>
              <w:rPr>
                <w:rFonts w:hint="eastAsia"/>
                <w:snapToGrid w:val="0"/>
                <w:kern w:val="0"/>
              </w:rPr>
              <w:t>5</w:t>
            </w:r>
            <w:r>
              <w:rPr>
                <w:snapToGrid w:val="0"/>
                <w:kern w:val="0"/>
              </w:rPr>
              <w:t>.1.8</w:t>
            </w:r>
          </w:p>
        </w:tc>
        <w:tc>
          <w:tcPr>
            <w:tcW w:w="1385" w:type="pct"/>
            <w:tcBorders>
              <w:top w:val="single" w:sz="4" w:space="0" w:color="auto"/>
            </w:tcBorders>
            <w:vAlign w:val="center"/>
          </w:tcPr>
          <w:p w14:paraId="79996089" w14:textId="77777777" w:rsidR="00E24E99" w:rsidRDefault="00E24E99">
            <w:pPr>
              <w:widowControl/>
              <w:snapToGrid w:val="0"/>
              <w:rPr>
                <w:snapToGrid w:val="0"/>
                <w:kern w:val="0"/>
              </w:rPr>
            </w:pPr>
            <w:r>
              <w:rPr>
                <w:snapToGrid w:val="0"/>
                <w:kern w:val="0"/>
              </w:rPr>
              <w:t>當水、電、醫療氣體系統損壞、遭污染或設施設備發生故障時，醫院應具備一套緊急應變程序</w:t>
            </w:r>
            <w:r>
              <w:rPr>
                <w:rFonts w:hint="eastAsia"/>
                <w:snapToGrid w:val="0"/>
                <w:kern w:val="0"/>
              </w:rPr>
              <w:t>，</w:t>
            </w:r>
            <w:r>
              <w:rPr>
                <w:snapToGrid w:val="0"/>
                <w:kern w:val="0"/>
              </w:rPr>
              <w:t>保護院內人員</w:t>
            </w:r>
            <w:r>
              <w:rPr>
                <w:rFonts w:hint="eastAsia"/>
                <w:snapToGrid w:val="0"/>
                <w:kern w:val="0"/>
              </w:rPr>
              <w:t>，</w:t>
            </w:r>
            <w:r>
              <w:rPr>
                <w:snapToGrid w:val="0"/>
                <w:kern w:val="0"/>
              </w:rPr>
              <w:t>並儘速修復</w:t>
            </w:r>
          </w:p>
        </w:tc>
        <w:tc>
          <w:tcPr>
            <w:tcW w:w="258" w:type="pct"/>
            <w:tcBorders>
              <w:top w:val="single" w:sz="4" w:space="0" w:color="auto"/>
            </w:tcBorders>
            <w:vAlign w:val="center"/>
          </w:tcPr>
          <w:p w14:paraId="0C1970E4" w14:textId="77777777" w:rsidR="00E24E99" w:rsidRDefault="00E24E99">
            <w:pPr>
              <w:widowControl/>
              <w:snapToGrid w:val="0"/>
              <w:jc w:val="both"/>
              <w:rPr>
                <w:rFonts w:hint="eastAsia"/>
                <w:snapToGrid w:val="0"/>
                <w:kern w:val="0"/>
              </w:rPr>
            </w:pPr>
            <w:r>
              <w:rPr>
                <w:rFonts w:hint="eastAsia"/>
                <w:snapToGrid w:val="0"/>
                <w:kern w:val="0"/>
              </w:rPr>
              <w:t>基</w:t>
            </w:r>
          </w:p>
        </w:tc>
        <w:tc>
          <w:tcPr>
            <w:tcW w:w="258" w:type="pct"/>
            <w:tcBorders>
              <w:top w:val="single" w:sz="4" w:space="0" w:color="auto"/>
            </w:tcBorders>
            <w:vAlign w:val="center"/>
          </w:tcPr>
          <w:p w14:paraId="470C9DE4" w14:textId="77777777" w:rsidR="00E24E99" w:rsidRDefault="00E24E99">
            <w:pPr>
              <w:widowControl/>
              <w:snapToGrid w:val="0"/>
              <w:jc w:val="both"/>
              <w:rPr>
                <w:rFonts w:hint="eastAsia"/>
                <w:snapToGrid w:val="0"/>
                <w:kern w:val="0"/>
              </w:rPr>
            </w:pPr>
            <w:r>
              <w:rPr>
                <w:rFonts w:hint="eastAsia"/>
                <w:snapToGrid w:val="0"/>
                <w:kern w:val="0"/>
              </w:rPr>
              <w:t>基</w:t>
            </w:r>
          </w:p>
        </w:tc>
        <w:tc>
          <w:tcPr>
            <w:tcW w:w="2703" w:type="pct"/>
            <w:tcBorders>
              <w:top w:val="single" w:sz="4" w:space="0" w:color="auto"/>
              <w:right w:val="single" w:sz="4" w:space="0" w:color="auto"/>
            </w:tcBorders>
            <w:vAlign w:val="center"/>
          </w:tcPr>
          <w:p w14:paraId="4A11FD1C" w14:textId="77777777" w:rsidR="00E24E99" w:rsidRDefault="00E24E99">
            <w:pPr>
              <w:widowControl/>
              <w:snapToGrid w:val="0"/>
              <w:ind w:left="360" w:hangingChars="150" w:hanging="360"/>
              <w:jc w:val="both"/>
              <w:rPr>
                <w:rFonts w:hint="eastAsia"/>
                <w:snapToGrid w:val="0"/>
                <w:kern w:val="0"/>
              </w:rPr>
            </w:pPr>
            <w:r>
              <w:rPr>
                <w:rFonts w:hint="eastAsia"/>
                <w:snapToGrid w:val="0"/>
                <w:kern w:val="0"/>
              </w:rPr>
              <w:t>C</w:t>
            </w:r>
            <w:r>
              <w:rPr>
                <w:rFonts w:hint="eastAsia"/>
                <w:snapToGrid w:val="0"/>
                <w:kern w:val="0"/>
              </w:rPr>
              <w:t>：訂有</w:t>
            </w:r>
            <w:r>
              <w:rPr>
                <w:snapToGrid w:val="0"/>
                <w:kern w:val="0"/>
              </w:rPr>
              <w:t>水、電、醫療氣體系統損壞、遭污染或設施設備發生故障時</w:t>
            </w:r>
            <w:r>
              <w:rPr>
                <w:rFonts w:hint="eastAsia"/>
                <w:snapToGrid w:val="0"/>
                <w:kern w:val="0"/>
              </w:rPr>
              <w:t>之</w:t>
            </w:r>
            <w:r>
              <w:rPr>
                <w:snapToGrid w:val="0"/>
                <w:kern w:val="0"/>
              </w:rPr>
              <w:t>緊急應變程序</w:t>
            </w:r>
            <w:r>
              <w:rPr>
                <w:rFonts w:hint="eastAsia"/>
                <w:snapToGrid w:val="0"/>
                <w:kern w:val="0"/>
              </w:rPr>
              <w:t>，以</w:t>
            </w:r>
            <w:r>
              <w:rPr>
                <w:snapToGrid w:val="0"/>
                <w:kern w:val="0"/>
              </w:rPr>
              <w:t>保護院內人員並儘速修復</w:t>
            </w:r>
            <w:r>
              <w:rPr>
                <w:rFonts w:hint="eastAsia"/>
                <w:snapToGrid w:val="0"/>
                <w:kern w:val="0"/>
              </w:rPr>
              <w:t>。</w:t>
            </w:r>
          </w:p>
          <w:p w14:paraId="2F27E760" w14:textId="77777777" w:rsidR="00E24E99" w:rsidRDefault="00E24E99">
            <w:pPr>
              <w:rPr>
                <w:rFonts w:hint="eastAsia"/>
              </w:rPr>
            </w:pPr>
            <w:r>
              <w:rPr>
                <w:rFonts w:hint="eastAsia"/>
              </w:rPr>
              <w:t>B</w:t>
            </w:r>
            <w:r>
              <w:rPr>
                <w:rFonts w:hint="eastAsia"/>
              </w:rPr>
              <w:t>或</w:t>
            </w:r>
            <w:r>
              <w:rPr>
                <w:rFonts w:hint="eastAsia"/>
              </w:rPr>
              <w:t>A</w:t>
            </w:r>
            <w:r>
              <w:rPr>
                <w:rFonts w:hint="eastAsia"/>
              </w:rPr>
              <w:t>：</w:t>
            </w:r>
          </w:p>
          <w:p w14:paraId="28E41D4D" w14:textId="77777777" w:rsidR="00E24E99" w:rsidRDefault="00E24E99">
            <w:pPr>
              <w:widowControl/>
              <w:snapToGrid w:val="0"/>
              <w:ind w:left="360" w:hangingChars="150" w:hanging="360"/>
              <w:jc w:val="both"/>
              <w:rPr>
                <w:rFonts w:hint="eastAsia"/>
              </w:rPr>
            </w:pPr>
            <w:r>
              <w:rPr>
                <w:rFonts w:hint="eastAsia"/>
              </w:rPr>
              <w:t>符合</w:t>
            </w:r>
            <w:r>
              <w:rPr>
                <w:rFonts w:hint="eastAsia"/>
              </w:rPr>
              <w:t xml:space="preserve">C </w:t>
            </w:r>
            <w:r>
              <w:rPr>
                <w:rFonts w:hint="eastAsia"/>
              </w:rPr>
              <w:t>項，且定期詳實記錄及檢討，研訂改進措施並確實落實者。</w:t>
            </w:r>
          </w:p>
          <w:p w14:paraId="5244DB21" w14:textId="77777777" w:rsidR="00E24E99" w:rsidRDefault="00E24E99">
            <w:pPr>
              <w:widowControl/>
              <w:snapToGrid w:val="0"/>
              <w:ind w:left="360" w:hangingChars="150" w:hanging="360"/>
              <w:jc w:val="both"/>
              <w:rPr>
                <w:rFonts w:hint="eastAsia"/>
                <w:snapToGrid w:val="0"/>
                <w:kern w:val="0"/>
              </w:rPr>
            </w:pPr>
          </w:p>
        </w:tc>
      </w:tr>
      <w:tr w:rsidR="00E24E99" w14:paraId="3E6C2EBB" w14:textId="77777777">
        <w:tblPrEx>
          <w:tblCellMar>
            <w:top w:w="0" w:type="dxa"/>
            <w:bottom w:w="0" w:type="dxa"/>
          </w:tblCellMar>
        </w:tblPrEx>
        <w:trPr>
          <w:trHeight w:val="343"/>
        </w:trPr>
        <w:tc>
          <w:tcPr>
            <w:tcW w:w="396" w:type="pct"/>
            <w:tcBorders>
              <w:top w:val="single" w:sz="4" w:space="0" w:color="auto"/>
              <w:left w:val="single" w:sz="4" w:space="0" w:color="auto"/>
            </w:tcBorders>
            <w:vAlign w:val="center"/>
          </w:tcPr>
          <w:p w14:paraId="670E6DFD" w14:textId="77777777" w:rsidR="00E24E99" w:rsidRDefault="00E24E99">
            <w:pPr>
              <w:widowControl/>
              <w:snapToGrid w:val="0"/>
              <w:jc w:val="both"/>
              <w:rPr>
                <w:b/>
                <w:bCs/>
                <w:snapToGrid w:val="0"/>
                <w:kern w:val="0"/>
              </w:rPr>
            </w:pPr>
            <w:r>
              <w:rPr>
                <w:b/>
                <w:bCs/>
                <w:snapToGrid w:val="0"/>
                <w:kern w:val="0"/>
              </w:rPr>
              <w:lastRenderedPageBreak/>
              <w:t>2.</w:t>
            </w:r>
            <w:r>
              <w:rPr>
                <w:rFonts w:hint="eastAsia"/>
                <w:b/>
                <w:bCs/>
                <w:snapToGrid w:val="0"/>
                <w:kern w:val="0"/>
              </w:rPr>
              <w:t>5</w:t>
            </w:r>
            <w:r>
              <w:rPr>
                <w:b/>
                <w:bCs/>
                <w:snapToGrid w:val="0"/>
                <w:kern w:val="0"/>
              </w:rPr>
              <w:t>.2</w:t>
            </w:r>
          </w:p>
        </w:tc>
        <w:tc>
          <w:tcPr>
            <w:tcW w:w="1385" w:type="pct"/>
            <w:tcBorders>
              <w:top w:val="single" w:sz="4" w:space="0" w:color="auto"/>
            </w:tcBorders>
            <w:vAlign w:val="center"/>
          </w:tcPr>
          <w:p w14:paraId="2F9E6BD0" w14:textId="77777777" w:rsidR="00E24E99" w:rsidRDefault="00E24E99">
            <w:pPr>
              <w:widowControl/>
              <w:snapToGrid w:val="0"/>
              <w:rPr>
                <w:b/>
                <w:bCs/>
                <w:snapToGrid w:val="0"/>
                <w:kern w:val="0"/>
              </w:rPr>
            </w:pPr>
            <w:r>
              <w:rPr>
                <w:b/>
                <w:bCs/>
                <w:snapToGrid w:val="0"/>
                <w:kern w:val="0"/>
              </w:rPr>
              <w:t>制定明確之醫療儀器管理制度</w:t>
            </w:r>
          </w:p>
        </w:tc>
        <w:tc>
          <w:tcPr>
            <w:tcW w:w="258" w:type="pct"/>
            <w:tcBorders>
              <w:top w:val="single" w:sz="4" w:space="0" w:color="auto"/>
            </w:tcBorders>
            <w:vAlign w:val="center"/>
          </w:tcPr>
          <w:p w14:paraId="6B9AC96D" w14:textId="77777777" w:rsidR="00E24E99" w:rsidRDefault="00E24E99">
            <w:pPr>
              <w:widowControl/>
              <w:snapToGrid w:val="0"/>
              <w:jc w:val="both"/>
              <w:rPr>
                <w:b/>
                <w:bCs/>
                <w:snapToGrid w:val="0"/>
                <w:kern w:val="0"/>
              </w:rPr>
            </w:pPr>
          </w:p>
        </w:tc>
        <w:tc>
          <w:tcPr>
            <w:tcW w:w="258" w:type="pct"/>
            <w:tcBorders>
              <w:top w:val="single" w:sz="4" w:space="0" w:color="auto"/>
            </w:tcBorders>
            <w:vAlign w:val="center"/>
          </w:tcPr>
          <w:p w14:paraId="2C2E43A6" w14:textId="77777777" w:rsidR="00E24E99" w:rsidRDefault="00E24E99">
            <w:pPr>
              <w:widowControl/>
              <w:snapToGrid w:val="0"/>
              <w:jc w:val="both"/>
              <w:rPr>
                <w:b/>
                <w:bCs/>
                <w:snapToGrid w:val="0"/>
                <w:kern w:val="0"/>
              </w:rPr>
            </w:pPr>
          </w:p>
        </w:tc>
        <w:tc>
          <w:tcPr>
            <w:tcW w:w="2703" w:type="pct"/>
            <w:tcBorders>
              <w:top w:val="single" w:sz="4" w:space="0" w:color="auto"/>
              <w:right w:val="single" w:sz="4" w:space="0" w:color="auto"/>
            </w:tcBorders>
            <w:vAlign w:val="center"/>
          </w:tcPr>
          <w:p w14:paraId="05E60443" w14:textId="77777777" w:rsidR="00E24E99" w:rsidRDefault="00E24E99">
            <w:pPr>
              <w:snapToGrid w:val="0"/>
              <w:jc w:val="both"/>
              <w:rPr>
                <w:rFonts w:hint="eastAsia"/>
                <w:snapToGrid w:val="0"/>
                <w:kern w:val="0"/>
              </w:rPr>
            </w:pPr>
            <w:r>
              <w:rPr>
                <w:snapToGrid w:val="0"/>
                <w:kern w:val="0"/>
              </w:rPr>
              <w:t>[</w:t>
            </w:r>
            <w:r>
              <w:rPr>
                <w:rFonts w:hint="eastAsia"/>
                <w:snapToGrid w:val="0"/>
                <w:kern w:val="0"/>
              </w:rPr>
              <w:t>重點</w:t>
            </w:r>
            <w:r>
              <w:rPr>
                <w:snapToGrid w:val="0"/>
                <w:kern w:val="0"/>
              </w:rPr>
              <w:t>]</w:t>
            </w:r>
          </w:p>
          <w:p w14:paraId="643E205B" w14:textId="77777777" w:rsidR="00E24E99" w:rsidRDefault="00E24E99">
            <w:pPr>
              <w:snapToGrid w:val="0"/>
              <w:jc w:val="both"/>
              <w:rPr>
                <w:snapToGrid w:val="0"/>
                <w:kern w:val="0"/>
              </w:rPr>
            </w:pPr>
            <w:r>
              <w:rPr>
                <w:rFonts w:hint="eastAsia"/>
                <w:snapToGrid w:val="0"/>
                <w:kern w:val="0"/>
              </w:rPr>
              <w:t>中醫醫院或醫院附設中醫部門各臨床部門</w:t>
            </w:r>
            <w:r>
              <w:rPr>
                <w:snapToGrid w:val="0"/>
                <w:kern w:val="0"/>
              </w:rPr>
              <w:t>等之儀器管理均有配置專責人員，並有完善之管理制度。</w:t>
            </w:r>
          </w:p>
        </w:tc>
      </w:tr>
      <w:tr w:rsidR="00E24E99" w14:paraId="74BEA4F4" w14:textId="77777777">
        <w:tblPrEx>
          <w:tblCellMar>
            <w:top w:w="0" w:type="dxa"/>
            <w:bottom w:w="0" w:type="dxa"/>
          </w:tblCellMar>
        </w:tblPrEx>
        <w:trPr>
          <w:trHeight w:val="343"/>
        </w:trPr>
        <w:tc>
          <w:tcPr>
            <w:tcW w:w="396" w:type="pct"/>
            <w:tcBorders>
              <w:top w:val="single" w:sz="4" w:space="0" w:color="auto"/>
              <w:left w:val="single" w:sz="4" w:space="0" w:color="auto"/>
            </w:tcBorders>
            <w:vAlign w:val="center"/>
          </w:tcPr>
          <w:p w14:paraId="57499672" w14:textId="77777777" w:rsidR="00E24E99" w:rsidRDefault="00E24E99">
            <w:pPr>
              <w:widowControl/>
              <w:snapToGrid w:val="0"/>
              <w:jc w:val="right"/>
              <w:rPr>
                <w:snapToGrid w:val="0"/>
                <w:kern w:val="0"/>
              </w:rPr>
            </w:pPr>
            <w:r>
              <w:rPr>
                <w:snapToGrid w:val="0"/>
                <w:kern w:val="0"/>
              </w:rPr>
              <w:t>2.</w:t>
            </w:r>
            <w:r>
              <w:rPr>
                <w:rFonts w:hint="eastAsia"/>
                <w:snapToGrid w:val="0"/>
                <w:kern w:val="0"/>
              </w:rPr>
              <w:t>5</w:t>
            </w:r>
            <w:r>
              <w:rPr>
                <w:snapToGrid w:val="0"/>
                <w:kern w:val="0"/>
              </w:rPr>
              <w:t>.2.1</w:t>
            </w:r>
          </w:p>
        </w:tc>
        <w:tc>
          <w:tcPr>
            <w:tcW w:w="1385" w:type="pct"/>
            <w:tcBorders>
              <w:top w:val="single" w:sz="4" w:space="0" w:color="auto"/>
            </w:tcBorders>
            <w:vAlign w:val="center"/>
          </w:tcPr>
          <w:p w14:paraId="3D1D7D70" w14:textId="77777777" w:rsidR="00E24E99" w:rsidRDefault="00E24E99">
            <w:pPr>
              <w:widowControl/>
              <w:snapToGrid w:val="0"/>
              <w:rPr>
                <w:snapToGrid w:val="0"/>
                <w:kern w:val="0"/>
              </w:rPr>
            </w:pPr>
            <w:r>
              <w:rPr>
                <w:snapToGrid w:val="0"/>
                <w:kern w:val="0"/>
              </w:rPr>
              <w:t>設有專人或部門統籌醫療儀器之採購及管理</w:t>
            </w:r>
          </w:p>
        </w:tc>
        <w:tc>
          <w:tcPr>
            <w:tcW w:w="258" w:type="pct"/>
            <w:tcBorders>
              <w:top w:val="single" w:sz="4" w:space="0" w:color="auto"/>
            </w:tcBorders>
            <w:vAlign w:val="center"/>
          </w:tcPr>
          <w:p w14:paraId="2F620C5A" w14:textId="77777777" w:rsidR="00E24E99" w:rsidRDefault="00E24E99">
            <w:pPr>
              <w:widowControl/>
              <w:snapToGrid w:val="0"/>
              <w:jc w:val="both"/>
              <w:rPr>
                <w:rFonts w:hint="eastAsia"/>
                <w:snapToGrid w:val="0"/>
                <w:kern w:val="0"/>
              </w:rPr>
            </w:pPr>
            <w:r>
              <w:rPr>
                <w:rFonts w:hint="eastAsia"/>
                <w:snapToGrid w:val="0"/>
                <w:kern w:val="0"/>
              </w:rPr>
              <w:t>基</w:t>
            </w:r>
          </w:p>
        </w:tc>
        <w:tc>
          <w:tcPr>
            <w:tcW w:w="258" w:type="pct"/>
            <w:tcBorders>
              <w:top w:val="single" w:sz="4" w:space="0" w:color="auto"/>
            </w:tcBorders>
            <w:vAlign w:val="center"/>
          </w:tcPr>
          <w:p w14:paraId="5F80AA4A" w14:textId="77777777" w:rsidR="00E24E99" w:rsidRDefault="00E24E99">
            <w:pPr>
              <w:widowControl/>
              <w:snapToGrid w:val="0"/>
              <w:jc w:val="both"/>
              <w:rPr>
                <w:rFonts w:hint="eastAsia"/>
                <w:snapToGrid w:val="0"/>
                <w:kern w:val="0"/>
              </w:rPr>
            </w:pPr>
            <w:r>
              <w:rPr>
                <w:rFonts w:hint="eastAsia"/>
                <w:snapToGrid w:val="0"/>
                <w:kern w:val="0"/>
              </w:rPr>
              <w:t>基</w:t>
            </w:r>
          </w:p>
        </w:tc>
        <w:tc>
          <w:tcPr>
            <w:tcW w:w="2703" w:type="pct"/>
            <w:tcBorders>
              <w:top w:val="single" w:sz="4" w:space="0" w:color="auto"/>
              <w:right w:val="single" w:sz="4" w:space="0" w:color="auto"/>
            </w:tcBorders>
            <w:vAlign w:val="center"/>
          </w:tcPr>
          <w:p w14:paraId="6611D1AA" w14:textId="77777777" w:rsidR="00E24E99" w:rsidRDefault="00E24E99">
            <w:pPr>
              <w:widowControl/>
              <w:adjustRightInd w:val="0"/>
              <w:snapToGrid w:val="0"/>
              <w:ind w:left="360" w:hangingChars="150" w:hanging="360"/>
              <w:rPr>
                <w:rFonts w:hint="eastAsia"/>
                <w:snapToGrid w:val="0"/>
                <w:kern w:val="0"/>
              </w:rPr>
            </w:pPr>
            <w:r>
              <w:rPr>
                <w:rFonts w:hint="eastAsia"/>
                <w:snapToGrid w:val="0"/>
                <w:kern w:val="0"/>
              </w:rPr>
              <w:t>C</w:t>
            </w:r>
            <w:r>
              <w:rPr>
                <w:rFonts w:hint="eastAsia"/>
                <w:snapToGrid w:val="0"/>
                <w:kern w:val="0"/>
              </w:rPr>
              <w:t>：</w:t>
            </w:r>
            <w:r>
              <w:rPr>
                <w:snapToGrid w:val="0"/>
                <w:kern w:val="0"/>
              </w:rPr>
              <w:t>應明確指定專</w:t>
            </w:r>
            <w:r>
              <w:rPr>
                <w:rFonts w:hint="eastAsia"/>
                <w:snapToGrid w:val="0"/>
                <w:kern w:val="0"/>
              </w:rPr>
              <w:t>業</w:t>
            </w:r>
            <w:r>
              <w:rPr>
                <w:snapToGrid w:val="0"/>
                <w:kern w:val="0"/>
              </w:rPr>
              <w:t>人</w:t>
            </w:r>
            <w:r>
              <w:rPr>
                <w:rFonts w:hint="eastAsia"/>
                <w:snapToGrid w:val="0"/>
                <w:kern w:val="0"/>
              </w:rPr>
              <w:t>員</w:t>
            </w:r>
            <w:r>
              <w:rPr>
                <w:snapToGrid w:val="0"/>
                <w:kern w:val="0"/>
              </w:rPr>
              <w:t>或部門負責各項醫療儀器之採購及管理，相關說明書及操作手冊妥善保存備查。</w:t>
            </w:r>
          </w:p>
          <w:p w14:paraId="54A55F77" w14:textId="77777777" w:rsidR="00E24E99" w:rsidRDefault="00E24E99">
            <w:pPr>
              <w:ind w:left="240" w:hangingChars="100" w:hanging="240"/>
              <w:rPr>
                <w:rFonts w:hint="eastAsia"/>
              </w:rPr>
            </w:pPr>
            <w:r>
              <w:rPr>
                <w:rFonts w:hint="eastAsia"/>
              </w:rPr>
              <w:t>B</w:t>
            </w:r>
            <w:r>
              <w:rPr>
                <w:rFonts w:hint="eastAsia"/>
              </w:rPr>
              <w:t>：符合</w:t>
            </w:r>
            <w:r>
              <w:rPr>
                <w:rFonts w:hint="eastAsia"/>
              </w:rPr>
              <w:t>C</w:t>
            </w:r>
            <w:r>
              <w:rPr>
                <w:rFonts w:hint="eastAsia"/>
              </w:rPr>
              <w:t>項，且應明確訂定因應醫療儀器故障之排除步驟，並評估其夜間、休假日等之連絡維修方法。</w:t>
            </w:r>
          </w:p>
          <w:p w14:paraId="674C49F8" w14:textId="77777777" w:rsidR="00E24E99" w:rsidRDefault="00E24E99">
            <w:pPr>
              <w:widowControl/>
              <w:adjustRightInd w:val="0"/>
              <w:snapToGrid w:val="0"/>
              <w:ind w:left="360" w:hangingChars="150" w:hanging="360"/>
              <w:rPr>
                <w:rFonts w:hint="eastAsia"/>
                <w:bCs/>
                <w:snapToGrid w:val="0"/>
                <w:kern w:val="0"/>
              </w:rPr>
            </w:pPr>
            <w:r>
              <w:rPr>
                <w:rFonts w:hint="eastAsia"/>
              </w:rPr>
              <w:t>A</w:t>
            </w:r>
            <w:r>
              <w:rPr>
                <w:rFonts w:hint="eastAsia"/>
              </w:rPr>
              <w:t>：符合</w:t>
            </w:r>
            <w:r>
              <w:rPr>
                <w:rFonts w:hint="eastAsia"/>
              </w:rPr>
              <w:t>B</w:t>
            </w:r>
            <w:r>
              <w:rPr>
                <w:rFonts w:hint="eastAsia"/>
              </w:rPr>
              <w:t>項，且落實執行，成效良好。</w:t>
            </w:r>
          </w:p>
        </w:tc>
      </w:tr>
      <w:tr w:rsidR="00E24E99" w14:paraId="367FB78E" w14:textId="77777777">
        <w:tblPrEx>
          <w:tblCellMar>
            <w:top w:w="0" w:type="dxa"/>
            <w:bottom w:w="0" w:type="dxa"/>
          </w:tblCellMar>
        </w:tblPrEx>
        <w:trPr>
          <w:trHeight w:val="343"/>
        </w:trPr>
        <w:tc>
          <w:tcPr>
            <w:tcW w:w="396" w:type="pct"/>
            <w:tcBorders>
              <w:top w:val="single" w:sz="4" w:space="0" w:color="auto"/>
              <w:left w:val="single" w:sz="4" w:space="0" w:color="auto"/>
            </w:tcBorders>
            <w:vAlign w:val="center"/>
          </w:tcPr>
          <w:p w14:paraId="50CB1A21" w14:textId="77777777" w:rsidR="00E24E99" w:rsidRDefault="00E24E99">
            <w:pPr>
              <w:widowControl/>
              <w:snapToGrid w:val="0"/>
              <w:jc w:val="right"/>
              <w:rPr>
                <w:snapToGrid w:val="0"/>
                <w:kern w:val="0"/>
              </w:rPr>
            </w:pPr>
            <w:r>
              <w:rPr>
                <w:snapToGrid w:val="0"/>
                <w:kern w:val="0"/>
              </w:rPr>
              <w:t>2.</w:t>
            </w:r>
            <w:r>
              <w:rPr>
                <w:rFonts w:hint="eastAsia"/>
                <w:snapToGrid w:val="0"/>
                <w:kern w:val="0"/>
              </w:rPr>
              <w:t>5</w:t>
            </w:r>
            <w:r>
              <w:rPr>
                <w:snapToGrid w:val="0"/>
                <w:kern w:val="0"/>
              </w:rPr>
              <w:t>.2.2</w:t>
            </w:r>
          </w:p>
        </w:tc>
        <w:tc>
          <w:tcPr>
            <w:tcW w:w="1385" w:type="pct"/>
            <w:tcBorders>
              <w:top w:val="single" w:sz="4" w:space="0" w:color="auto"/>
            </w:tcBorders>
            <w:vAlign w:val="center"/>
          </w:tcPr>
          <w:p w14:paraId="1AB636A3" w14:textId="77777777" w:rsidR="00E24E99" w:rsidRDefault="00E24E99">
            <w:pPr>
              <w:widowControl/>
              <w:snapToGrid w:val="0"/>
              <w:rPr>
                <w:snapToGrid w:val="0"/>
                <w:kern w:val="0"/>
              </w:rPr>
            </w:pPr>
            <w:r>
              <w:rPr>
                <w:snapToGrid w:val="0"/>
                <w:kern w:val="0"/>
              </w:rPr>
              <w:t>確實執行醫療儀器</w:t>
            </w:r>
            <w:r>
              <w:rPr>
                <w:rFonts w:hint="eastAsia"/>
                <w:snapToGrid w:val="0"/>
                <w:kern w:val="0"/>
              </w:rPr>
              <w:t>及相關材料</w:t>
            </w:r>
            <w:r>
              <w:rPr>
                <w:snapToGrid w:val="0"/>
                <w:kern w:val="0"/>
              </w:rPr>
              <w:t>定期檢查、校正作業，並有檢查紀錄可查</w:t>
            </w:r>
          </w:p>
        </w:tc>
        <w:tc>
          <w:tcPr>
            <w:tcW w:w="258" w:type="pct"/>
            <w:tcBorders>
              <w:top w:val="single" w:sz="4" w:space="0" w:color="auto"/>
            </w:tcBorders>
            <w:vAlign w:val="center"/>
          </w:tcPr>
          <w:p w14:paraId="5B5ACC1A" w14:textId="77777777" w:rsidR="00E24E99" w:rsidRDefault="00E24E99">
            <w:pPr>
              <w:widowControl/>
              <w:snapToGrid w:val="0"/>
              <w:jc w:val="both"/>
              <w:rPr>
                <w:rFonts w:hint="eastAsia"/>
                <w:snapToGrid w:val="0"/>
                <w:kern w:val="0"/>
              </w:rPr>
            </w:pPr>
            <w:r>
              <w:rPr>
                <w:rFonts w:hint="eastAsia"/>
                <w:snapToGrid w:val="0"/>
                <w:kern w:val="0"/>
              </w:rPr>
              <w:t>基</w:t>
            </w:r>
          </w:p>
        </w:tc>
        <w:tc>
          <w:tcPr>
            <w:tcW w:w="258" w:type="pct"/>
            <w:tcBorders>
              <w:top w:val="single" w:sz="4" w:space="0" w:color="auto"/>
            </w:tcBorders>
            <w:vAlign w:val="center"/>
          </w:tcPr>
          <w:p w14:paraId="4554E6D3" w14:textId="77777777" w:rsidR="00E24E99" w:rsidRDefault="00E24E99">
            <w:pPr>
              <w:widowControl/>
              <w:snapToGrid w:val="0"/>
              <w:jc w:val="both"/>
              <w:rPr>
                <w:rFonts w:hint="eastAsia"/>
                <w:snapToGrid w:val="0"/>
                <w:kern w:val="0"/>
              </w:rPr>
            </w:pPr>
            <w:r>
              <w:rPr>
                <w:rFonts w:hint="eastAsia"/>
                <w:snapToGrid w:val="0"/>
                <w:kern w:val="0"/>
              </w:rPr>
              <w:t>基</w:t>
            </w:r>
          </w:p>
        </w:tc>
        <w:tc>
          <w:tcPr>
            <w:tcW w:w="2703" w:type="pct"/>
            <w:tcBorders>
              <w:top w:val="single" w:sz="4" w:space="0" w:color="auto"/>
              <w:right w:val="single" w:sz="4" w:space="0" w:color="auto"/>
            </w:tcBorders>
            <w:vAlign w:val="center"/>
          </w:tcPr>
          <w:p w14:paraId="6527FD46" w14:textId="77777777" w:rsidR="00E24E99" w:rsidRDefault="00E24E99">
            <w:pPr>
              <w:snapToGrid w:val="0"/>
              <w:ind w:left="360" w:hangingChars="150" w:hanging="360"/>
              <w:jc w:val="both"/>
              <w:rPr>
                <w:rFonts w:hint="eastAsia"/>
                <w:snapToGrid w:val="0"/>
                <w:kern w:val="0"/>
              </w:rPr>
            </w:pPr>
            <w:r>
              <w:rPr>
                <w:rFonts w:hint="eastAsia"/>
                <w:snapToGrid w:val="0"/>
                <w:kern w:val="0"/>
              </w:rPr>
              <w:t>C</w:t>
            </w:r>
            <w:r>
              <w:rPr>
                <w:rFonts w:hint="eastAsia"/>
                <w:snapToGrid w:val="0"/>
                <w:kern w:val="0"/>
              </w:rPr>
              <w:t>：</w:t>
            </w:r>
          </w:p>
          <w:p w14:paraId="4A2C515A" w14:textId="77777777" w:rsidR="00E24E99" w:rsidRDefault="00E24E99">
            <w:pPr>
              <w:numPr>
                <w:ilvl w:val="0"/>
                <w:numId w:val="9"/>
              </w:numPr>
              <w:snapToGrid w:val="0"/>
              <w:jc w:val="both"/>
              <w:rPr>
                <w:rFonts w:hint="eastAsia"/>
                <w:snapToGrid w:val="0"/>
                <w:kern w:val="0"/>
              </w:rPr>
            </w:pPr>
            <w:r>
              <w:rPr>
                <w:snapToGrid w:val="0"/>
                <w:kern w:val="0"/>
              </w:rPr>
              <w:t>應訂定醫療儀器之檢查及校正日程表</w:t>
            </w:r>
            <w:r>
              <w:rPr>
                <w:rFonts w:hint="eastAsia"/>
                <w:snapToGrid w:val="0"/>
                <w:kern w:val="0"/>
              </w:rPr>
              <w:t>，</w:t>
            </w:r>
            <w:r>
              <w:rPr>
                <w:snapToGrid w:val="0"/>
                <w:kern w:val="0"/>
              </w:rPr>
              <w:t>並按照一定之程序確實執行維護與校正病人使用之儀器設備，達到使用時安全無故障。</w:t>
            </w:r>
          </w:p>
          <w:p w14:paraId="2139CB41" w14:textId="77777777" w:rsidR="00E24E99" w:rsidRDefault="00E24E99">
            <w:pPr>
              <w:numPr>
                <w:ilvl w:val="0"/>
                <w:numId w:val="9"/>
              </w:numPr>
              <w:snapToGrid w:val="0"/>
              <w:jc w:val="both"/>
              <w:rPr>
                <w:rFonts w:hint="eastAsia"/>
                <w:snapToGrid w:val="0"/>
                <w:kern w:val="0"/>
              </w:rPr>
            </w:pPr>
            <w:r>
              <w:rPr>
                <w:snapToGrid w:val="0"/>
                <w:kern w:val="0"/>
              </w:rPr>
              <w:t>各醫療儀器之檢查紀錄應妥善保存，並能確認檢查日期</w:t>
            </w:r>
            <w:r>
              <w:rPr>
                <w:rFonts w:hint="eastAsia"/>
                <w:snapToGrid w:val="0"/>
                <w:kern w:val="0"/>
              </w:rPr>
              <w:t>。</w:t>
            </w:r>
          </w:p>
          <w:p w14:paraId="4137431F" w14:textId="77777777" w:rsidR="00E24E99" w:rsidRDefault="00E24E99">
            <w:pPr>
              <w:numPr>
                <w:ilvl w:val="0"/>
                <w:numId w:val="9"/>
              </w:numPr>
              <w:snapToGrid w:val="0"/>
              <w:jc w:val="both"/>
              <w:rPr>
                <w:rFonts w:hint="eastAsia"/>
                <w:snapToGrid w:val="0"/>
                <w:kern w:val="0"/>
              </w:rPr>
            </w:pPr>
            <w:r>
              <w:rPr>
                <w:snapToGrid w:val="0"/>
                <w:kern w:val="0"/>
              </w:rPr>
              <w:t>對於檢驗、檢查之儀器、相關材料</w:t>
            </w:r>
            <w:r>
              <w:rPr>
                <w:rFonts w:hint="eastAsia"/>
                <w:snapToGrid w:val="0"/>
                <w:kern w:val="0"/>
              </w:rPr>
              <w:t>（係指維持作業進行與病人安全相關之物材，例如試劑等）</w:t>
            </w:r>
            <w:r>
              <w:rPr>
                <w:snapToGrid w:val="0"/>
                <w:kern w:val="0"/>
              </w:rPr>
              <w:t>之使用狀況，應經常注意維護。</w:t>
            </w:r>
          </w:p>
          <w:p w14:paraId="0016D32F" w14:textId="77777777" w:rsidR="00E24E99" w:rsidRDefault="00E24E99">
            <w:pPr>
              <w:rPr>
                <w:rFonts w:hint="eastAsia"/>
              </w:rPr>
            </w:pPr>
            <w:r>
              <w:rPr>
                <w:rFonts w:hint="eastAsia"/>
              </w:rPr>
              <w:t>B</w:t>
            </w:r>
            <w:r>
              <w:rPr>
                <w:rFonts w:hint="eastAsia"/>
              </w:rPr>
              <w:t>或</w:t>
            </w:r>
            <w:r>
              <w:rPr>
                <w:rFonts w:hint="eastAsia"/>
              </w:rPr>
              <w:t>A</w:t>
            </w:r>
            <w:r>
              <w:rPr>
                <w:rFonts w:hint="eastAsia"/>
              </w:rPr>
              <w:t>：</w:t>
            </w:r>
          </w:p>
          <w:p w14:paraId="06B05A2A" w14:textId="77777777" w:rsidR="00E24E99" w:rsidRDefault="00E24E99">
            <w:pPr>
              <w:snapToGrid w:val="0"/>
              <w:jc w:val="both"/>
              <w:rPr>
                <w:rFonts w:hint="eastAsia"/>
                <w:snapToGrid w:val="0"/>
                <w:kern w:val="0"/>
              </w:rPr>
            </w:pPr>
            <w:r>
              <w:rPr>
                <w:rFonts w:hint="eastAsia"/>
              </w:rPr>
              <w:t>符合</w:t>
            </w:r>
            <w:r>
              <w:rPr>
                <w:rFonts w:hint="eastAsia"/>
              </w:rPr>
              <w:t xml:space="preserve">C </w:t>
            </w:r>
            <w:r>
              <w:rPr>
                <w:rFonts w:hint="eastAsia"/>
              </w:rPr>
              <w:t>項，且定期詳實記錄及檢討，研訂改進措施並確實落實者。</w:t>
            </w:r>
          </w:p>
        </w:tc>
      </w:tr>
      <w:tr w:rsidR="00E24E99" w14:paraId="00FCE576" w14:textId="77777777">
        <w:tblPrEx>
          <w:tblCellMar>
            <w:top w:w="0" w:type="dxa"/>
            <w:bottom w:w="0" w:type="dxa"/>
          </w:tblCellMar>
        </w:tblPrEx>
        <w:trPr>
          <w:trHeight w:val="343"/>
        </w:trPr>
        <w:tc>
          <w:tcPr>
            <w:tcW w:w="396" w:type="pct"/>
            <w:tcBorders>
              <w:top w:val="single" w:sz="4" w:space="0" w:color="auto"/>
              <w:left w:val="single" w:sz="4" w:space="0" w:color="auto"/>
              <w:bottom w:val="single" w:sz="4" w:space="0" w:color="auto"/>
            </w:tcBorders>
            <w:vAlign w:val="center"/>
          </w:tcPr>
          <w:p w14:paraId="5CB18FDB" w14:textId="77777777" w:rsidR="00E24E99" w:rsidRDefault="00E24E99">
            <w:pPr>
              <w:widowControl/>
              <w:snapToGrid w:val="0"/>
              <w:jc w:val="right"/>
              <w:rPr>
                <w:rFonts w:hint="eastAsia"/>
                <w:snapToGrid w:val="0"/>
                <w:kern w:val="0"/>
              </w:rPr>
            </w:pPr>
            <w:r>
              <w:rPr>
                <w:snapToGrid w:val="0"/>
                <w:kern w:val="0"/>
              </w:rPr>
              <w:t>2.</w:t>
            </w:r>
            <w:r>
              <w:rPr>
                <w:rFonts w:hint="eastAsia"/>
                <w:snapToGrid w:val="0"/>
                <w:kern w:val="0"/>
              </w:rPr>
              <w:t>5</w:t>
            </w:r>
            <w:r>
              <w:rPr>
                <w:snapToGrid w:val="0"/>
                <w:kern w:val="0"/>
              </w:rPr>
              <w:t>.2.</w:t>
            </w:r>
            <w:r>
              <w:rPr>
                <w:rFonts w:hint="eastAsia"/>
                <w:snapToGrid w:val="0"/>
                <w:kern w:val="0"/>
              </w:rPr>
              <w:t>3</w:t>
            </w:r>
          </w:p>
        </w:tc>
        <w:tc>
          <w:tcPr>
            <w:tcW w:w="1385" w:type="pct"/>
            <w:tcBorders>
              <w:top w:val="single" w:sz="4" w:space="0" w:color="auto"/>
              <w:bottom w:val="single" w:sz="4" w:space="0" w:color="auto"/>
            </w:tcBorders>
            <w:vAlign w:val="center"/>
          </w:tcPr>
          <w:p w14:paraId="22E8A0F3" w14:textId="77777777" w:rsidR="00E24E99" w:rsidRDefault="00E24E99">
            <w:pPr>
              <w:widowControl/>
              <w:snapToGrid w:val="0"/>
              <w:rPr>
                <w:snapToGrid w:val="0"/>
                <w:kern w:val="0"/>
              </w:rPr>
            </w:pPr>
            <w:r>
              <w:rPr>
                <w:snapToGrid w:val="0"/>
                <w:kern w:val="0"/>
              </w:rPr>
              <w:t>對輻射物質之裝置、使用、棄置</w:t>
            </w:r>
            <w:r>
              <w:rPr>
                <w:rFonts w:hint="eastAsia"/>
                <w:snapToGrid w:val="0"/>
                <w:kern w:val="0"/>
              </w:rPr>
              <w:t>，</w:t>
            </w:r>
            <w:r>
              <w:rPr>
                <w:snapToGrid w:val="0"/>
                <w:kern w:val="0"/>
              </w:rPr>
              <w:t>應定期檢查合格</w:t>
            </w:r>
          </w:p>
        </w:tc>
        <w:tc>
          <w:tcPr>
            <w:tcW w:w="258" w:type="pct"/>
            <w:tcBorders>
              <w:top w:val="single" w:sz="4" w:space="0" w:color="auto"/>
              <w:bottom w:val="single" w:sz="4" w:space="0" w:color="auto"/>
            </w:tcBorders>
            <w:vAlign w:val="center"/>
          </w:tcPr>
          <w:p w14:paraId="51733C54" w14:textId="77777777" w:rsidR="00E24E99" w:rsidRDefault="00E24E99">
            <w:pPr>
              <w:widowControl/>
              <w:snapToGrid w:val="0"/>
              <w:jc w:val="both"/>
              <w:rPr>
                <w:snapToGrid w:val="0"/>
                <w:kern w:val="0"/>
              </w:rPr>
            </w:pPr>
            <w:r>
              <w:rPr>
                <w:rFonts w:hint="eastAsia"/>
                <w:snapToGrid w:val="0"/>
                <w:kern w:val="0"/>
                <w:u w:val="single"/>
              </w:rPr>
              <w:t>可</w:t>
            </w:r>
          </w:p>
        </w:tc>
        <w:tc>
          <w:tcPr>
            <w:tcW w:w="258" w:type="pct"/>
            <w:tcBorders>
              <w:top w:val="single" w:sz="4" w:space="0" w:color="auto"/>
              <w:bottom w:val="single" w:sz="4" w:space="0" w:color="auto"/>
            </w:tcBorders>
            <w:vAlign w:val="center"/>
          </w:tcPr>
          <w:p w14:paraId="4CDE493E" w14:textId="77777777" w:rsidR="00E24E99" w:rsidRDefault="00E24E99">
            <w:pPr>
              <w:widowControl/>
              <w:snapToGrid w:val="0"/>
              <w:jc w:val="both"/>
              <w:rPr>
                <w:rFonts w:hint="eastAsia"/>
                <w:snapToGrid w:val="0"/>
                <w:kern w:val="0"/>
              </w:rPr>
            </w:pPr>
            <w:r>
              <w:rPr>
                <w:rFonts w:hint="eastAsia"/>
                <w:snapToGrid w:val="0"/>
                <w:kern w:val="0"/>
              </w:rPr>
              <w:t>基</w:t>
            </w:r>
          </w:p>
        </w:tc>
        <w:tc>
          <w:tcPr>
            <w:tcW w:w="2703" w:type="pct"/>
            <w:tcBorders>
              <w:top w:val="single" w:sz="4" w:space="0" w:color="auto"/>
              <w:bottom w:val="single" w:sz="4" w:space="0" w:color="auto"/>
              <w:right w:val="single" w:sz="4" w:space="0" w:color="auto"/>
            </w:tcBorders>
            <w:vAlign w:val="center"/>
          </w:tcPr>
          <w:p w14:paraId="06ACAA7D" w14:textId="77777777" w:rsidR="00E24E99" w:rsidRDefault="00E24E99">
            <w:pPr>
              <w:widowControl/>
              <w:snapToGrid w:val="0"/>
              <w:ind w:left="360" w:hangingChars="150" w:hanging="360"/>
              <w:jc w:val="both"/>
              <w:rPr>
                <w:rFonts w:hint="eastAsia"/>
                <w:snapToGrid w:val="0"/>
                <w:kern w:val="0"/>
              </w:rPr>
            </w:pPr>
            <w:r>
              <w:rPr>
                <w:rFonts w:hint="eastAsia"/>
                <w:snapToGrid w:val="0"/>
                <w:kern w:val="0"/>
              </w:rPr>
              <w:t>C</w:t>
            </w:r>
            <w:r>
              <w:rPr>
                <w:rFonts w:hint="eastAsia"/>
                <w:snapToGrid w:val="0"/>
                <w:kern w:val="0"/>
              </w:rPr>
              <w:t>：</w:t>
            </w:r>
            <w:r>
              <w:rPr>
                <w:snapToGrid w:val="0"/>
                <w:kern w:val="0"/>
              </w:rPr>
              <w:t>對輻射物質之裝置、使用、棄置應經有關機構定期檢查合格</w:t>
            </w:r>
            <w:r>
              <w:rPr>
                <w:rFonts w:hint="eastAsia"/>
                <w:snapToGrid w:val="0"/>
                <w:kern w:val="0"/>
              </w:rPr>
              <w:t>。</w:t>
            </w:r>
          </w:p>
          <w:p w14:paraId="29154485" w14:textId="77777777" w:rsidR="00E24E99" w:rsidRDefault="00E24E99">
            <w:pPr>
              <w:rPr>
                <w:rFonts w:hint="eastAsia"/>
              </w:rPr>
            </w:pPr>
            <w:r>
              <w:rPr>
                <w:rFonts w:hint="eastAsia"/>
              </w:rPr>
              <w:t>B</w:t>
            </w:r>
            <w:r>
              <w:rPr>
                <w:rFonts w:hint="eastAsia"/>
              </w:rPr>
              <w:t>或</w:t>
            </w:r>
            <w:r>
              <w:rPr>
                <w:rFonts w:hint="eastAsia"/>
              </w:rPr>
              <w:t>A</w:t>
            </w:r>
            <w:r>
              <w:rPr>
                <w:rFonts w:hint="eastAsia"/>
              </w:rPr>
              <w:t>：</w:t>
            </w:r>
          </w:p>
          <w:p w14:paraId="2FF26441" w14:textId="77777777" w:rsidR="00E24E99" w:rsidRDefault="00E24E99">
            <w:pPr>
              <w:widowControl/>
              <w:snapToGrid w:val="0"/>
              <w:ind w:leftChars="-10" w:left="-24" w:firstLineChars="10" w:firstLine="24"/>
              <w:jc w:val="both"/>
              <w:rPr>
                <w:rFonts w:hint="eastAsia"/>
                <w:snapToGrid w:val="0"/>
                <w:kern w:val="0"/>
              </w:rPr>
            </w:pPr>
            <w:r>
              <w:rPr>
                <w:rFonts w:hint="eastAsia"/>
              </w:rPr>
              <w:t>符合</w:t>
            </w:r>
            <w:r>
              <w:rPr>
                <w:rFonts w:hint="eastAsia"/>
              </w:rPr>
              <w:t xml:space="preserve">C </w:t>
            </w:r>
            <w:r>
              <w:rPr>
                <w:rFonts w:hint="eastAsia"/>
              </w:rPr>
              <w:t>項，且醫院自行定期檢查確保安全無虞，並有紀錄可查。</w:t>
            </w:r>
          </w:p>
        </w:tc>
      </w:tr>
      <w:tr w:rsidR="00E24E99" w14:paraId="3CD9E9AF" w14:textId="77777777">
        <w:tblPrEx>
          <w:tblCellMar>
            <w:top w:w="0" w:type="dxa"/>
            <w:bottom w:w="0" w:type="dxa"/>
          </w:tblCellMar>
        </w:tblPrEx>
        <w:trPr>
          <w:cantSplit/>
          <w:trHeight w:val="343"/>
        </w:trPr>
        <w:tc>
          <w:tcPr>
            <w:tcW w:w="396" w:type="pct"/>
            <w:tcBorders>
              <w:top w:val="single" w:sz="4" w:space="0" w:color="auto"/>
              <w:left w:val="single" w:sz="4" w:space="0" w:color="auto"/>
              <w:bottom w:val="single" w:sz="4" w:space="0" w:color="auto"/>
              <w:right w:val="single" w:sz="4" w:space="0" w:color="auto"/>
            </w:tcBorders>
            <w:vAlign w:val="center"/>
          </w:tcPr>
          <w:p w14:paraId="00FB9D2A" w14:textId="77777777" w:rsidR="00E24E99" w:rsidRDefault="00E24E99">
            <w:pPr>
              <w:widowControl/>
              <w:snapToGrid w:val="0"/>
              <w:jc w:val="both"/>
              <w:rPr>
                <w:b/>
                <w:bCs/>
                <w:snapToGrid w:val="0"/>
                <w:kern w:val="0"/>
              </w:rPr>
            </w:pPr>
            <w:r>
              <w:rPr>
                <w:b/>
                <w:bCs/>
                <w:snapToGrid w:val="0"/>
                <w:kern w:val="0"/>
              </w:rPr>
              <w:t>2.</w:t>
            </w:r>
            <w:r>
              <w:rPr>
                <w:rFonts w:hint="eastAsia"/>
                <w:b/>
                <w:bCs/>
                <w:snapToGrid w:val="0"/>
                <w:kern w:val="0"/>
              </w:rPr>
              <w:t>5</w:t>
            </w:r>
            <w:r>
              <w:rPr>
                <w:b/>
                <w:bCs/>
                <w:snapToGrid w:val="0"/>
                <w:kern w:val="0"/>
              </w:rPr>
              <w:t>.3</w:t>
            </w:r>
          </w:p>
        </w:tc>
        <w:tc>
          <w:tcPr>
            <w:tcW w:w="1385" w:type="pct"/>
            <w:tcBorders>
              <w:top w:val="single" w:sz="4" w:space="0" w:color="auto"/>
              <w:left w:val="single" w:sz="4" w:space="0" w:color="auto"/>
              <w:bottom w:val="single" w:sz="4" w:space="0" w:color="auto"/>
              <w:right w:val="single" w:sz="4" w:space="0" w:color="auto"/>
            </w:tcBorders>
            <w:vAlign w:val="center"/>
          </w:tcPr>
          <w:p w14:paraId="4FC8F7B3" w14:textId="77777777" w:rsidR="00E24E99" w:rsidRDefault="00E24E99">
            <w:pPr>
              <w:widowControl/>
              <w:snapToGrid w:val="0"/>
              <w:rPr>
                <w:b/>
                <w:bCs/>
                <w:snapToGrid w:val="0"/>
                <w:kern w:val="0"/>
              </w:rPr>
            </w:pPr>
            <w:r>
              <w:rPr>
                <w:rFonts w:hint="eastAsia"/>
                <w:b/>
                <w:bCs/>
                <w:snapToGrid w:val="0"/>
                <w:kern w:val="0"/>
              </w:rPr>
              <w:t>健全</w:t>
            </w:r>
            <w:r>
              <w:rPr>
                <w:b/>
                <w:bCs/>
                <w:snapToGrid w:val="0"/>
                <w:kern w:val="0"/>
              </w:rPr>
              <w:t>營養</w:t>
            </w:r>
            <w:r>
              <w:rPr>
                <w:rFonts w:hint="eastAsia"/>
                <w:b/>
                <w:bCs/>
                <w:snapToGrid w:val="0"/>
                <w:kern w:val="0"/>
              </w:rPr>
              <w:t>與膳食管理作業</w:t>
            </w:r>
          </w:p>
        </w:tc>
        <w:tc>
          <w:tcPr>
            <w:tcW w:w="258" w:type="pct"/>
            <w:tcBorders>
              <w:top w:val="single" w:sz="4" w:space="0" w:color="auto"/>
              <w:left w:val="single" w:sz="4" w:space="0" w:color="auto"/>
              <w:bottom w:val="single" w:sz="4" w:space="0" w:color="auto"/>
              <w:right w:val="single" w:sz="4" w:space="0" w:color="auto"/>
            </w:tcBorders>
            <w:vAlign w:val="center"/>
          </w:tcPr>
          <w:p w14:paraId="6BD37024" w14:textId="77777777" w:rsidR="00E24E99" w:rsidRDefault="00E24E99">
            <w:pPr>
              <w:widowControl/>
              <w:snapToGrid w:val="0"/>
              <w:jc w:val="both"/>
              <w:rPr>
                <w:b/>
                <w:bCs/>
                <w:snapToGrid w:val="0"/>
                <w:kern w:val="0"/>
              </w:rPr>
            </w:pPr>
          </w:p>
        </w:tc>
        <w:tc>
          <w:tcPr>
            <w:tcW w:w="258" w:type="pct"/>
            <w:tcBorders>
              <w:top w:val="single" w:sz="4" w:space="0" w:color="auto"/>
              <w:left w:val="single" w:sz="4" w:space="0" w:color="auto"/>
              <w:bottom w:val="single" w:sz="4" w:space="0" w:color="auto"/>
              <w:right w:val="single" w:sz="4" w:space="0" w:color="auto"/>
            </w:tcBorders>
            <w:vAlign w:val="center"/>
          </w:tcPr>
          <w:p w14:paraId="29820C11" w14:textId="77777777" w:rsidR="00E24E99" w:rsidRDefault="00E24E99">
            <w:pPr>
              <w:widowControl/>
              <w:snapToGrid w:val="0"/>
              <w:jc w:val="both"/>
              <w:rPr>
                <w:b/>
                <w:bCs/>
                <w:snapToGrid w:val="0"/>
                <w:kern w:val="0"/>
              </w:rPr>
            </w:pPr>
          </w:p>
        </w:tc>
        <w:tc>
          <w:tcPr>
            <w:tcW w:w="2703" w:type="pct"/>
            <w:tcBorders>
              <w:top w:val="single" w:sz="4" w:space="0" w:color="auto"/>
              <w:left w:val="single" w:sz="4" w:space="0" w:color="auto"/>
              <w:bottom w:val="single" w:sz="4" w:space="0" w:color="auto"/>
              <w:right w:val="single" w:sz="4" w:space="0" w:color="auto"/>
            </w:tcBorders>
            <w:vAlign w:val="center"/>
          </w:tcPr>
          <w:p w14:paraId="7D15ACBB" w14:textId="77777777" w:rsidR="00E24E99" w:rsidRDefault="00E24E99">
            <w:pPr>
              <w:snapToGrid w:val="0"/>
              <w:jc w:val="both"/>
              <w:rPr>
                <w:snapToGrid w:val="0"/>
                <w:kern w:val="0"/>
              </w:rPr>
            </w:pPr>
            <w:r>
              <w:rPr>
                <w:snapToGrid w:val="0"/>
                <w:kern w:val="0"/>
              </w:rPr>
              <w:t>[</w:t>
            </w:r>
            <w:r>
              <w:rPr>
                <w:rFonts w:hint="eastAsia"/>
                <w:snapToGrid w:val="0"/>
                <w:kern w:val="0"/>
              </w:rPr>
              <w:t>重點</w:t>
            </w:r>
            <w:r>
              <w:rPr>
                <w:snapToGrid w:val="0"/>
                <w:kern w:val="0"/>
              </w:rPr>
              <w:t>]</w:t>
            </w:r>
          </w:p>
          <w:p w14:paraId="439089DB" w14:textId="77777777" w:rsidR="00E24E99" w:rsidRDefault="00E24E99">
            <w:pPr>
              <w:numPr>
                <w:ilvl w:val="0"/>
                <w:numId w:val="8"/>
              </w:numPr>
              <w:snapToGrid w:val="0"/>
              <w:jc w:val="both"/>
              <w:rPr>
                <w:rFonts w:hint="eastAsia"/>
                <w:snapToGrid w:val="0"/>
                <w:kern w:val="0"/>
              </w:rPr>
            </w:pPr>
            <w:r>
              <w:rPr>
                <w:rFonts w:hint="eastAsia"/>
                <w:snapToGrid w:val="0"/>
                <w:kern w:val="0"/>
              </w:rPr>
              <w:t>供應膳食</w:t>
            </w:r>
            <w:r>
              <w:rPr>
                <w:snapToGrid w:val="0"/>
                <w:kern w:val="0"/>
              </w:rPr>
              <w:t>部門</w:t>
            </w:r>
            <w:r>
              <w:rPr>
                <w:rFonts w:hint="eastAsia"/>
                <w:snapToGrid w:val="0"/>
                <w:kern w:val="0"/>
              </w:rPr>
              <w:t>應有效執行餐飲</w:t>
            </w:r>
            <w:r>
              <w:rPr>
                <w:snapToGrid w:val="0"/>
                <w:kern w:val="0"/>
              </w:rPr>
              <w:t>設備之衛生管理</w:t>
            </w:r>
            <w:r>
              <w:rPr>
                <w:rFonts w:hint="eastAsia"/>
                <w:snapToGrid w:val="0"/>
                <w:kern w:val="0"/>
              </w:rPr>
              <w:t>。</w:t>
            </w:r>
          </w:p>
          <w:p w14:paraId="1B055D38" w14:textId="77777777" w:rsidR="00E24E99" w:rsidRDefault="00E24E99">
            <w:pPr>
              <w:numPr>
                <w:ilvl w:val="0"/>
                <w:numId w:val="8"/>
              </w:numPr>
              <w:snapToGrid w:val="0"/>
              <w:jc w:val="both"/>
              <w:rPr>
                <w:snapToGrid w:val="0"/>
                <w:kern w:val="0"/>
              </w:rPr>
            </w:pPr>
            <w:r>
              <w:rPr>
                <w:rFonts w:hint="eastAsia"/>
                <w:snapToGrid w:val="0"/>
                <w:kern w:val="0"/>
              </w:rPr>
              <w:t>營養部門除提供安全之飲食外，並應有適合診療為目之之治療飲食</w:t>
            </w:r>
            <w:r>
              <w:rPr>
                <w:snapToGrid w:val="0"/>
                <w:kern w:val="0"/>
              </w:rPr>
              <w:t>。</w:t>
            </w:r>
          </w:p>
          <w:p w14:paraId="37D5EBD6" w14:textId="77777777" w:rsidR="00E24E99" w:rsidRDefault="00E24E99">
            <w:pPr>
              <w:snapToGrid w:val="0"/>
              <w:jc w:val="both"/>
              <w:rPr>
                <w:snapToGrid w:val="0"/>
                <w:kern w:val="0"/>
              </w:rPr>
            </w:pPr>
            <w:r>
              <w:rPr>
                <w:snapToGrid w:val="0"/>
                <w:kern w:val="0"/>
              </w:rPr>
              <w:t>[</w:t>
            </w:r>
            <w:r>
              <w:rPr>
                <w:snapToGrid w:val="0"/>
                <w:kern w:val="0"/>
              </w:rPr>
              <w:t>注意事項</w:t>
            </w:r>
            <w:r>
              <w:rPr>
                <w:snapToGrid w:val="0"/>
                <w:kern w:val="0"/>
              </w:rPr>
              <w:t>]</w:t>
            </w:r>
          </w:p>
          <w:p w14:paraId="24C536F4" w14:textId="77777777" w:rsidR="00E24E99" w:rsidRDefault="00E24E99">
            <w:pPr>
              <w:snapToGrid w:val="0"/>
              <w:jc w:val="both"/>
              <w:rPr>
                <w:snapToGrid w:val="0"/>
                <w:kern w:val="0"/>
              </w:rPr>
            </w:pPr>
            <w:r>
              <w:rPr>
                <w:snapToGrid w:val="0"/>
                <w:kern w:val="0"/>
              </w:rPr>
              <w:t>有些</w:t>
            </w:r>
            <w:r>
              <w:rPr>
                <w:rFonts w:hint="eastAsia"/>
                <w:snapToGrid w:val="0"/>
                <w:kern w:val="0"/>
              </w:rPr>
              <w:t>中醫醫院或醫院附設中醫部門</w:t>
            </w:r>
            <w:r>
              <w:rPr>
                <w:snapToGrid w:val="0"/>
                <w:kern w:val="0"/>
              </w:rPr>
              <w:t>准許病人自備餐具及茶杯等用品，應評估其用餐後是否確實清潔乾淨。</w:t>
            </w:r>
          </w:p>
        </w:tc>
      </w:tr>
      <w:tr w:rsidR="00E24E99" w14:paraId="28E530BC" w14:textId="77777777">
        <w:tblPrEx>
          <w:tblCellMar>
            <w:top w:w="0" w:type="dxa"/>
            <w:bottom w:w="0" w:type="dxa"/>
          </w:tblCellMar>
        </w:tblPrEx>
        <w:trPr>
          <w:trHeight w:val="343"/>
        </w:trPr>
        <w:tc>
          <w:tcPr>
            <w:tcW w:w="396" w:type="pct"/>
            <w:tcBorders>
              <w:top w:val="single" w:sz="4" w:space="0" w:color="auto"/>
              <w:left w:val="single" w:sz="4" w:space="0" w:color="auto"/>
            </w:tcBorders>
            <w:vAlign w:val="center"/>
          </w:tcPr>
          <w:p w14:paraId="0EE6BD83" w14:textId="77777777" w:rsidR="00E24E99" w:rsidRDefault="00E24E99">
            <w:pPr>
              <w:widowControl/>
              <w:snapToGrid w:val="0"/>
              <w:jc w:val="right"/>
              <w:rPr>
                <w:snapToGrid w:val="0"/>
                <w:kern w:val="0"/>
              </w:rPr>
            </w:pPr>
            <w:r>
              <w:rPr>
                <w:snapToGrid w:val="0"/>
                <w:kern w:val="0"/>
              </w:rPr>
              <w:t>2.</w:t>
            </w:r>
            <w:r>
              <w:rPr>
                <w:rFonts w:hint="eastAsia"/>
                <w:snapToGrid w:val="0"/>
                <w:kern w:val="0"/>
              </w:rPr>
              <w:t>5</w:t>
            </w:r>
            <w:r>
              <w:rPr>
                <w:snapToGrid w:val="0"/>
                <w:kern w:val="0"/>
              </w:rPr>
              <w:t>.3.1</w:t>
            </w:r>
          </w:p>
        </w:tc>
        <w:tc>
          <w:tcPr>
            <w:tcW w:w="1385" w:type="pct"/>
            <w:tcBorders>
              <w:top w:val="single" w:sz="4" w:space="0" w:color="auto"/>
            </w:tcBorders>
            <w:vAlign w:val="center"/>
          </w:tcPr>
          <w:p w14:paraId="45010363" w14:textId="77777777" w:rsidR="00E24E99" w:rsidRDefault="00E24E99">
            <w:pPr>
              <w:widowControl/>
              <w:adjustRightInd w:val="0"/>
              <w:snapToGrid w:val="0"/>
              <w:rPr>
                <w:rFonts w:hint="eastAsia"/>
              </w:rPr>
            </w:pPr>
            <w:r>
              <w:rPr>
                <w:rFonts w:cs="新細明體" w:hint="eastAsia"/>
                <w:kern w:val="0"/>
              </w:rPr>
              <w:t>人力配置適當</w:t>
            </w:r>
          </w:p>
        </w:tc>
        <w:tc>
          <w:tcPr>
            <w:tcW w:w="258" w:type="pct"/>
            <w:tcBorders>
              <w:top w:val="single" w:sz="4" w:space="0" w:color="auto"/>
            </w:tcBorders>
            <w:vAlign w:val="center"/>
          </w:tcPr>
          <w:p w14:paraId="52EBBAAA" w14:textId="77777777" w:rsidR="00E24E99" w:rsidRDefault="00E24E99">
            <w:pPr>
              <w:widowControl/>
              <w:adjustRightInd w:val="0"/>
              <w:snapToGrid w:val="0"/>
              <w:jc w:val="both"/>
              <w:rPr>
                <w:rFonts w:hint="eastAsia"/>
              </w:rPr>
            </w:pPr>
            <w:r>
              <w:rPr>
                <w:rFonts w:hint="eastAsia"/>
                <w:kern w:val="0"/>
                <w:u w:val="single"/>
              </w:rPr>
              <w:t>可</w:t>
            </w:r>
          </w:p>
        </w:tc>
        <w:tc>
          <w:tcPr>
            <w:tcW w:w="258" w:type="pct"/>
            <w:tcBorders>
              <w:top w:val="single" w:sz="4" w:space="0" w:color="auto"/>
            </w:tcBorders>
            <w:vAlign w:val="center"/>
          </w:tcPr>
          <w:p w14:paraId="3864F376" w14:textId="77777777" w:rsidR="00E24E99" w:rsidRDefault="00E24E99">
            <w:pPr>
              <w:widowControl/>
              <w:adjustRightInd w:val="0"/>
              <w:snapToGrid w:val="0"/>
              <w:rPr>
                <w:rFonts w:hint="eastAsia"/>
              </w:rPr>
            </w:pPr>
            <w:r>
              <w:rPr>
                <w:rFonts w:hint="eastAsia"/>
                <w:kern w:val="0"/>
                <w:u w:val="single"/>
              </w:rPr>
              <w:t>可</w:t>
            </w:r>
          </w:p>
        </w:tc>
        <w:tc>
          <w:tcPr>
            <w:tcW w:w="2703" w:type="pct"/>
            <w:tcBorders>
              <w:top w:val="single" w:sz="4" w:space="0" w:color="auto"/>
              <w:right w:val="single" w:sz="4" w:space="0" w:color="auto"/>
            </w:tcBorders>
            <w:vAlign w:val="center"/>
          </w:tcPr>
          <w:p w14:paraId="13DCB855" w14:textId="77777777" w:rsidR="00E24E99" w:rsidRDefault="00E24E99">
            <w:pPr>
              <w:widowControl/>
              <w:snapToGrid w:val="0"/>
              <w:rPr>
                <w:rFonts w:cs="新細明體" w:hint="eastAsia"/>
                <w:kern w:val="0"/>
              </w:rPr>
            </w:pPr>
            <w:r>
              <w:rPr>
                <w:rFonts w:hint="eastAsia"/>
              </w:rPr>
              <w:t>C</w:t>
            </w:r>
            <w:r>
              <w:rPr>
                <w:rFonts w:hint="eastAsia"/>
              </w:rPr>
              <w:t>：</w:t>
            </w:r>
          </w:p>
          <w:p w14:paraId="15984CC7" w14:textId="77777777" w:rsidR="00E24E99" w:rsidRDefault="00E24E99">
            <w:pPr>
              <w:widowControl/>
              <w:numPr>
                <w:ilvl w:val="0"/>
                <w:numId w:val="5"/>
              </w:numPr>
              <w:snapToGrid w:val="0"/>
              <w:rPr>
                <w:rFonts w:cs="新細明體" w:hint="eastAsia"/>
                <w:kern w:val="0"/>
              </w:rPr>
            </w:pPr>
            <w:r>
              <w:rPr>
                <w:rFonts w:cs="新細明體" w:hint="eastAsia"/>
                <w:kern w:val="0"/>
              </w:rPr>
              <w:t>依醫院類型及規模設置專人或部門負責醫院膳食服務。</w:t>
            </w:r>
          </w:p>
          <w:p w14:paraId="0EC6351B" w14:textId="77777777" w:rsidR="00E24E99" w:rsidRDefault="00E24E99">
            <w:pPr>
              <w:widowControl/>
              <w:numPr>
                <w:ilvl w:val="0"/>
                <w:numId w:val="5"/>
              </w:numPr>
              <w:snapToGrid w:val="0"/>
              <w:rPr>
                <w:rFonts w:cs="新細明體" w:hint="eastAsia"/>
                <w:kern w:val="0"/>
              </w:rPr>
            </w:pPr>
            <w:r>
              <w:rPr>
                <w:rFonts w:cs="新細明體" w:hint="eastAsia"/>
                <w:kern w:val="0"/>
              </w:rPr>
              <w:t>依據病人用膳量（業務量）配置必要人力（如營養師、廚師、廚工等）。</w:t>
            </w:r>
          </w:p>
          <w:p w14:paraId="64EFF2DF" w14:textId="77777777" w:rsidR="00E24E99" w:rsidRDefault="00E24E99">
            <w:pPr>
              <w:widowControl/>
              <w:numPr>
                <w:ilvl w:val="0"/>
                <w:numId w:val="5"/>
              </w:numPr>
              <w:snapToGrid w:val="0"/>
              <w:rPr>
                <w:rFonts w:cs="新細明體" w:hint="eastAsia"/>
                <w:kern w:val="0"/>
              </w:rPr>
            </w:pPr>
            <w:r>
              <w:rPr>
                <w:rFonts w:cs="新細明體" w:hint="eastAsia"/>
                <w:kern w:val="0"/>
              </w:rPr>
              <w:t>若採外包方式辦理，應明確界定外包範圍，並確認相關廠商是否有充足且素質良好之人員執行業務。</w:t>
            </w:r>
          </w:p>
          <w:p w14:paraId="64453957" w14:textId="77777777" w:rsidR="00E24E99" w:rsidRDefault="00E24E99">
            <w:pPr>
              <w:rPr>
                <w:rFonts w:hint="eastAsia"/>
              </w:rPr>
            </w:pPr>
            <w:r>
              <w:rPr>
                <w:rFonts w:hint="eastAsia"/>
              </w:rPr>
              <w:t>B</w:t>
            </w:r>
            <w:r>
              <w:rPr>
                <w:rFonts w:hint="eastAsia"/>
              </w:rPr>
              <w:t>或</w:t>
            </w:r>
            <w:r>
              <w:rPr>
                <w:rFonts w:hint="eastAsia"/>
              </w:rPr>
              <w:t>A</w:t>
            </w:r>
            <w:r>
              <w:rPr>
                <w:rFonts w:hint="eastAsia"/>
              </w:rPr>
              <w:t>：</w:t>
            </w:r>
          </w:p>
          <w:p w14:paraId="4EB5A0C3" w14:textId="77777777" w:rsidR="00E24E99" w:rsidRDefault="00E24E99">
            <w:pPr>
              <w:widowControl/>
              <w:snapToGrid w:val="0"/>
              <w:rPr>
                <w:rFonts w:cs="新細明體" w:hint="eastAsia"/>
                <w:kern w:val="0"/>
              </w:rPr>
            </w:pPr>
            <w:r>
              <w:rPr>
                <w:rFonts w:hint="eastAsia"/>
              </w:rPr>
              <w:t>符合</w:t>
            </w:r>
            <w:r>
              <w:rPr>
                <w:rFonts w:hint="eastAsia"/>
              </w:rPr>
              <w:t xml:space="preserve">C </w:t>
            </w:r>
            <w:r>
              <w:rPr>
                <w:rFonts w:hint="eastAsia"/>
              </w:rPr>
              <w:t>項，且工作人員持證照比率高於相關法令規定。</w:t>
            </w:r>
          </w:p>
        </w:tc>
      </w:tr>
      <w:tr w:rsidR="00E24E99" w14:paraId="510E1C14" w14:textId="77777777">
        <w:tblPrEx>
          <w:tblCellMar>
            <w:top w:w="0" w:type="dxa"/>
            <w:bottom w:w="0" w:type="dxa"/>
          </w:tblCellMar>
        </w:tblPrEx>
        <w:trPr>
          <w:trHeight w:val="343"/>
        </w:trPr>
        <w:tc>
          <w:tcPr>
            <w:tcW w:w="396" w:type="pct"/>
            <w:tcBorders>
              <w:top w:val="single" w:sz="4" w:space="0" w:color="auto"/>
              <w:left w:val="single" w:sz="4" w:space="0" w:color="auto"/>
            </w:tcBorders>
            <w:vAlign w:val="center"/>
          </w:tcPr>
          <w:p w14:paraId="7B8B523E" w14:textId="77777777" w:rsidR="00E24E99" w:rsidRDefault="00E24E99">
            <w:pPr>
              <w:widowControl/>
              <w:snapToGrid w:val="0"/>
              <w:jc w:val="right"/>
              <w:rPr>
                <w:snapToGrid w:val="0"/>
                <w:kern w:val="0"/>
              </w:rPr>
            </w:pPr>
            <w:r>
              <w:rPr>
                <w:snapToGrid w:val="0"/>
                <w:kern w:val="0"/>
              </w:rPr>
              <w:lastRenderedPageBreak/>
              <w:t>2.</w:t>
            </w:r>
            <w:r>
              <w:rPr>
                <w:rFonts w:hint="eastAsia"/>
                <w:snapToGrid w:val="0"/>
                <w:kern w:val="0"/>
              </w:rPr>
              <w:t>5</w:t>
            </w:r>
            <w:r>
              <w:rPr>
                <w:snapToGrid w:val="0"/>
                <w:kern w:val="0"/>
              </w:rPr>
              <w:t>.3.2</w:t>
            </w:r>
          </w:p>
        </w:tc>
        <w:tc>
          <w:tcPr>
            <w:tcW w:w="1385" w:type="pct"/>
            <w:tcBorders>
              <w:top w:val="single" w:sz="4" w:space="0" w:color="auto"/>
            </w:tcBorders>
            <w:vAlign w:val="center"/>
          </w:tcPr>
          <w:p w14:paraId="2ADF0C56" w14:textId="77777777" w:rsidR="00E24E99" w:rsidRDefault="00E24E99">
            <w:pPr>
              <w:widowControl/>
              <w:adjustRightInd w:val="0"/>
              <w:snapToGrid w:val="0"/>
              <w:rPr>
                <w:rFonts w:hint="eastAsia"/>
              </w:rPr>
            </w:pPr>
            <w:r>
              <w:rPr>
                <w:rFonts w:cs="新細明體" w:hint="eastAsia"/>
                <w:kern w:val="0"/>
              </w:rPr>
              <w:t>營養相關設施、設備應完備，安全衛生管理良好</w:t>
            </w:r>
          </w:p>
        </w:tc>
        <w:tc>
          <w:tcPr>
            <w:tcW w:w="258" w:type="pct"/>
            <w:tcBorders>
              <w:top w:val="single" w:sz="4" w:space="0" w:color="auto"/>
            </w:tcBorders>
            <w:vAlign w:val="center"/>
          </w:tcPr>
          <w:p w14:paraId="49E903CD" w14:textId="77777777" w:rsidR="00E24E99" w:rsidRDefault="00E24E99">
            <w:pPr>
              <w:widowControl/>
              <w:adjustRightInd w:val="0"/>
              <w:snapToGrid w:val="0"/>
              <w:jc w:val="both"/>
              <w:rPr>
                <w:rFonts w:hint="eastAsia"/>
              </w:rPr>
            </w:pPr>
            <w:r>
              <w:rPr>
                <w:rFonts w:hint="eastAsia"/>
                <w:kern w:val="0"/>
                <w:u w:val="single"/>
              </w:rPr>
              <w:t>可</w:t>
            </w:r>
          </w:p>
        </w:tc>
        <w:tc>
          <w:tcPr>
            <w:tcW w:w="258" w:type="pct"/>
            <w:tcBorders>
              <w:top w:val="single" w:sz="4" w:space="0" w:color="auto"/>
            </w:tcBorders>
            <w:vAlign w:val="center"/>
          </w:tcPr>
          <w:p w14:paraId="0B43B108" w14:textId="77777777" w:rsidR="00E24E99" w:rsidRDefault="00E24E99">
            <w:pPr>
              <w:widowControl/>
              <w:adjustRightInd w:val="0"/>
              <w:snapToGrid w:val="0"/>
              <w:rPr>
                <w:rFonts w:hint="eastAsia"/>
              </w:rPr>
            </w:pPr>
            <w:r>
              <w:rPr>
                <w:rFonts w:hint="eastAsia"/>
                <w:kern w:val="0"/>
                <w:u w:val="single"/>
              </w:rPr>
              <w:t>可</w:t>
            </w:r>
          </w:p>
        </w:tc>
        <w:tc>
          <w:tcPr>
            <w:tcW w:w="2703" w:type="pct"/>
            <w:tcBorders>
              <w:top w:val="single" w:sz="4" w:space="0" w:color="auto"/>
              <w:right w:val="single" w:sz="4" w:space="0" w:color="auto"/>
            </w:tcBorders>
            <w:vAlign w:val="center"/>
          </w:tcPr>
          <w:p w14:paraId="3EEB466A" w14:textId="77777777" w:rsidR="00E24E99" w:rsidRDefault="00E24E99">
            <w:pPr>
              <w:widowControl/>
              <w:adjustRightInd w:val="0"/>
              <w:snapToGrid w:val="0"/>
              <w:ind w:left="964" w:hanging="964"/>
              <w:jc w:val="both"/>
              <w:rPr>
                <w:rFonts w:cs="新細明體" w:hint="eastAsia"/>
                <w:kern w:val="0"/>
              </w:rPr>
            </w:pPr>
            <w:r>
              <w:rPr>
                <w:rFonts w:hint="eastAsia"/>
              </w:rPr>
              <w:t>C</w:t>
            </w:r>
            <w:r>
              <w:rPr>
                <w:rFonts w:hint="eastAsia"/>
              </w:rPr>
              <w:t>：</w:t>
            </w:r>
          </w:p>
          <w:p w14:paraId="62F9276C" w14:textId="77777777" w:rsidR="00E24E99" w:rsidRDefault="00E24E99" w:rsidP="00E24E99">
            <w:pPr>
              <w:widowControl/>
              <w:numPr>
                <w:ilvl w:val="0"/>
                <w:numId w:val="6"/>
              </w:numPr>
              <w:adjustRightInd w:val="0"/>
              <w:snapToGrid w:val="0"/>
              <w:ind w:left="335" w:hanging="335"/>
              <w:jc w:val="both"/>
              <w:rPr>
                <w:rFonts w:cs="新細明體" w:hint="eastAsia"/>
                <w:kern w:val="0"/>
              </w:rPr>
            </w:pPr>
            <w:r>
              <w:rPr>
                <w:rFonts w:cs="新細明體" w:hint="eastAsia"/>
                <w:kern w:val="0"/>
              </w:rPr>
              <w:t>廚房（調理室）內食材搬入、貯存、調理、飯菜盛入等相關食材儲存與運送路線應須妥為整理，並確保安全衛生。</w:t>
            </w:r>
          </w:p>
          <w:p w14:paraId="0B6A4F0D" w14:textId="77777777" w:rsidR="00E24E99" w:rsidRDefault="00E24E99" w:rsidP="00E24E99">
            <w:pPr>
              <w:widowControl/>
              <w:numPr>
                <w:ilvl w:val="0"/>
                <w:numId w:val="6"/>
              </w:numPr>
              <w:adjustRightInd w:val="0"/>
              <w:snapToGrid w:val="0"/>
              <w:ind w:left="335" w:hanging="335"/>
              <w:jc w:val="both"/>
              <w:rPr>
                <w:rFonts w:cs="新細明體" w:hint="eastAsia"/>
                <w:kern w:val="0"/>
              </w:rPr>
            </w:pPr>
            <w:r>
              <w:rPr>
                <w:rFonts w:cs="新細明體" w:hint="eastAsia"/>
                <w:kern w:val="0"/>
              </w:rPr>
              <w:t>伙食外包者應確認供應商及醫院內分送場所之設施和衛生條件之適當性。</w:t>
            </w:r>
          </w:p>
          <w:p w14:paraId="08676005" w14:textId="77777777" w:rsidR="00E24E99" w:rsidRDefault="00E24E99">
            <w:pPr>
              <w:adjustRightInd w:val="0"/>
              <w:snapToGrid w:val="0"/>
              <w:ind w:left="964" w:hanging="964"/>
              <w:jc w:val="both"/>
              <w:rPr>
                <w:rFonts w:hint="eastAsia"/>
              </w:rPr>
            </w:pPr>
            <w:r>
              <w:rPr>
                <w:rFonts w:hint="eastAsia"/>
              </w:rPr>
              <w:t>B</w:t>
            </w:r>
            <w:r>
              <w:rPr>
                <w:rFonts w:hint="eastAsia"/>
              </w:rPr>
              <w:t>：符合</w:t>
            </w:r>
            <w:r>
              <w:rPr>
                <w:rFonts w:hint="eastAsia"/>
              </w:rPr>
              <w:t>C</w:t>
            </w:r>
            <w:r>
              <w:rPr>
                <w:rFonts w:hint="eastAsia"/>
              </w:rPr>
              <w:t>項，且</w:t>
            </w:r>
          </w:p>
          <w:p w14:paraId="00DB5F6F" w14:textId="77777777" w:rsidR="00E24E99" w:rsidRDefault="00E24E99">
            <w:pPr>
              <w:adjustRightInd w:val="0"/>
              <w:snapToGrid w:val="0"/>
              <w:ind w:left="335" w:hanging="335"/>
              <w:jc w:val="both"/>
              <w:rPr>
                <w:rFonts w:hint="eastAsia"/>
              </w:rPr>
            </w:pPr>
            <w:r>
              <w:rPr>
                <w:rFonts w:hint="eastAsia"/>
              </w:rPr>
              <w:t xml:space="preserve">1. </w:t>
            </w:r>
            <w:r>
              <w:rPr>
                <w:rFonts w:hint="eastAsia"/>
              </w:rPr>
              <w:t>訂定作業標準及作業程序處理食物（包括準備、處理、儲存及運送）。</w:t>
            </w:r>
          </w:p>
          <w:p w14:paraId="7AE8E0F7" w14:textId="77777777" w:rsidR="00E24E99" w:rsidRDefault="00E24E99">
            <w:pPr>
              <w:adjustRightInd w:val="0"/>
              <w:snapToGrid w:val="0"/>
              <w:ind w:left="335" w:hanging="335"/>
              <w:jc w:val="both"/>
              <w:rPr>
                <w:rFonts w:hint="eastAsia"/>
              </w:rPr>
            </w:pPr>
            <w:r>
              <w:rPr>
                <w:rFonts w:hint="eastAsia"/>
              </w:rPr>
              <w:t xml:space="preserve">2. </w:t>
            </w:r>
            <w:r>
              <w:rPr>
                <w:rFonts w:hint="eastAsia"/>
              </w:rPr>
              <w:t>配送病人之食物能有保溫之措施，且盛裝後能在</w:t>
            </w:r>
            <w:r>
              <w:rPr>
                <w:rFonts w:hint="eastAsia"/>
              </w:rPr>
              <w:t>30</w:t>
            </w:r>
            <w:r>
              <w:rPr>
                <w:rFonts w:hint="eastAsia"/>
              </w:rPr>
              <w:t>分鐘內送達病房。</w:t>
            </w:r>
          </w:p>
          <w:p w14:paraId="530B540C" w14:textId="77777777" w:rsidR="00E24E99" w:rsidRDefault="00E24E99">
            <w:pPr>
              <w:adjustRightInd w:val="0"/>
              <w:snapToGrid w:val="0"/>
              <w:ind w:left="335" w:hanging="335"/>
              <w:jc w:val="both"/>
              <w:rPr>
                <w:rFonts w:hint="eastAsia"/>
              </w:rPr>
            </w:pPr>
            <w:r>
              <w:rPr>
                <w:rFonts w:hint="eastAsia"/>
              </w:rPr>
              <w:t xml:space="preserve">3. </w:t>
            </w:r>
            <w:r>
              <w:rPr>
                <w:rFonts w:hint="eastAsia"/>
              </w:rPr>
              <w:t>病人用膳完畢之餐具能迅速回收（如病人用餐後能在</w:t>
            </w:r>
            <w:r>
              <w:rPr>
                <w:rFonts w:hint="eastAsia"/>
              </w:rPr>
              <w:t>30</w:t>
            </w:r>
            <w:r>
              <w:rPr>
                <w:rFonts w:hint="eastAsia"/>
              </w:rPr>
              <w:t>分鐘內將餐具回收）。</w:t>
            </w:r>
          </w:p>
          <w:p w14:paraId="74A44086" w14:textId="77777777" w:rsidR="00E24E99" w:rsidRDefault="00E24E99">
            <w:pPr>
              <w:adjustRightInd w:val="0"/>
              <w:snapToGrid w:val="0"/>
              <w:ind w:left="335" w:hanging="335"/>
              <w:jc w:val="both"/>
              <w:rPr>
                <w:rFonts w:hint="eastAsia"/>
              </w:rPr>
            </w:pPr>
            <w:r>
              <w:rPr>
                <w:rFonts w:hint="eastAsia"/>
              </w:rPr>
              <w:t xml:space="preserve">4. </w:t>
            </w:r>
            <w:r>
              <w:rPr>
                <w:rFonts w:hint="eastAsia"/>
              </w:rPr>
              <w:t>調理過之食品或材料未過期者應有冷凍或冷藏之保存。</w:t>
            </w:r>
          </w:p>
          <w:p w14:paraId="5C4C51A9" w14:textId="77777777" w:rsidR="00E24E99" w:rsidRDefault="00E24E99">
            <w:pPr>
              <w:adjustRightInd w:val="0"/>
              <w:snapToGrid w:val="0"/>
              <w:ind w:left="964" w:hanging="964"/>
              <w:jc w:val="both"/>
              <w:rPr>
                <w:rFonts w:hint="eastAsia"/>
              </w:rPr>
            </w:pPr>
            <w:r>
              <w:rPr>
                <w:rFonts w:hint="eastAsia"/>
              </w:rPr>
              <w:t xml:space="preserve">5. </w:t>
            </w:r>
            <w:r>
              <w:rPr>
                <w:rFonts w:hint="eastAsia"/>
              </w:rPr>
              <w:t>烹調之食物樣品並保存</w:t>
            </w:r>
            <w:r>
              <w:rPr>
                <w:rFonts w:hint="eastAsia"/>
              </w:rPr>
              <w:t>48</w:t>
            </w:r>
            <w:r>
              <w:rPr>
                <w:rFonts w:hint="eastAsia"/>
              </w:rPr>
              <w:t>小時備查驗。</w:t>
            </w:r>
          </w:p>
          <w:p w14:paraId="76E59955" w14:textId="77777777" w:rsidR="00E24E99" w:rsidRDefault="00E24E99">
            <w:pPr>
              <w:adjustRightInd w:val="0"/>
              <w:snapToGrid w:val="0"/>
              <w:ind w:left="335" w:hanging="335"/>
              <w:jc w:val="both"/>
              <w:rPr>
                <w:rFonts w:hint="eastAsia"/>
              </w:rPr>
            </w:pPr>
            <w:r>
              <w:rPr>
                <w:rFonts w:hint="eastAsia"/>
              </w:rPr>
              <w:t xml:space="preserve">6. </w:t>
            </w:r>
            <w:r>
              <w:rPr>
                <w:rFonts w:hint="eastAsia"/>
              </w:rPr>
              <w:t>餐具洗淨機之洗淨溫度應設定為</w:t>
            </w:r>
            <w:r>
              <w:rPr>
                <w:rFonts w:hint="eastAsia"/>
              </w:rPr>
              <w:t>80</w:t>
            </w:r>
            <w:r>
              <w:rPr>
                <w:rFonts w:hint="eastAsia"/>
              </w:rPr>
              <w:t>℃，並持續清洗</w:t>
            </w:r>
            <w:r>
              <w:rPr>
                <w:rFonts w:hint="eastAsia"/>
              </w:rPr>
              <w:t>2</w:t>
            </w:r>
            <w:r>
              <w:rPr>
                <w:rFonts w:hint="eastAsia"/>
              </w:rPr>
              <w:t>分鐘以上。洗淨後的食器要烘乾，並確保保存環境的清潔。至於器具及容器之存放，應防止地面上的污水濺濕，必須存放於距地面適當高度。</w:t>
            </w:r>
          </w:p>
          <w:p w14:paraId="61384305" w14:textId="77777777" w:rsidR="00E24E99" w:rsidRDefault="00E24E99">
            <w:pPr>
              <w:adjustRightInd w:val="0"/>
              <w:snapToGrid w:val="0"/>
              <w:ind w:left="964" w:hanging="964"/>
              <w:jc w:val="both"/>
              <w:rPr>
                <w:rFonts w:hint="eastAsia"/>
              </w:rPr>
            </w:pPr>
            <w:r>
              <w:rPr>
                <w:rFonts w:hint="eastAsia"/>
              </w:rPr>
              <w:t xml:space="preserve">7. </w:t>
            </w:r>
            <w:r>
              <w:rPr>
                <w:rFonts w:hint="eastAsia"/>
              </w:rPr>
              <w:t>住院病人用膳比率超過</w:t>
            </w:r>
            <w:r>
              <w:rPr>
                <w:rFonts w:hint="eastAsia"/>
              </w:rPr>
              <w:t>50%</w:t>
            </w:r>
            <w:r>
              <w:rPr>
                <w:rFonts w:hint="eastAsia"/>
              </w:rPr>
              <w:t>。</w:t>
            </w:r>
          </w:p>
          <w:p w14:paraId="466FFB72" w14:textId="77777777" w:rsidR="00E24E99" w:rsidRDefault="00E24E99">
            <w:pPr>
              <w:widowControl/>
              <w:adjustRightInd w:val="0"/>
              <w:snapToGrid w:val="0"/>
              <w:ind w:left="964" w:hanging="964"/>
              <w:jc w:val="both"/>
              <w:rPr>
                <w:rFonts w:cs="新細明體" w:hint="eastAsia"/>
                <w:kern w:val="0"/>
              </w:rPr>
            </w:pPr>
            <w:r>
              <w:rPr>
                <w:rFonts w:hint="eastAsia"/>
              </w:rPr>
              <w:t>A</w:t>
            </w:r>
            <w:r>
              <w:rPr>
                <w:rFonts w:hint="eastAsia"/>
              </w:rPr>
              <w:t>：符合</w:t>
            </w:r>
            <w:r>
              <w:rPr>
                <w:rFonts w:hint="eastAsia"/>
              </w:rPr>
              <w:t>B</w:t>
            </w:r>
            <w:r>
              <w:rPr>
                <w:rFonts w:hint="eastAsia"/>
              </w:rPr>
              <w:t>項，且</w:t>
            </w:r>
            <w:r>
              <w:rPr>
                <w:rFonts w:hint="eastAsia"/>
              </w:rPr>
              <w:t xml:space="preserve"> </w:t>
            </w:r>
            <w:r>
              <w:rPr>
                <w:rFonts w:hint="eastAsia"/>
              </w:rPr>
              <w:t>廚餘處理合乎經濟衛生及環保原則。</w:t>
            </w:r>
          </w:p>
        </w:tc>
      </w:tr>
      <w:tr w:rsidR="00E24E99" w14:paraId="0A9E88A1" w14:textId="77777777">
        <w:tblPrEx>
          <w:tblCellMar>
            <w:top w:w="0" w:type="dxa"/>
            <w:bottom w:w="0" w:type="dxa"/>
          </w:tblCellMar>
        </w:tblPrEx>
        <w:trPr>
          <w:trHeight w:val="343"/>
        </w:trPr>
        <w:tc>
          <w:tcPr>
            <w:tcW w:w="396" w:type="pct"/>
            <w:tcBorders>
              <w:top w:val="single" w:sz="4" w:space="0" w:color="auto"/>
              <w:left w:val="single" w:sz="4" w:space="0" w:color="auto"/>
            </w:tcBorders>
            <w:vAlign w:val="center"/>
          </w:tcPr>
          <w:p w14:paraId="2558190A" w14:textId="77777777" w:rsidR="00E24E99" w:rsidRDefault="00E24E99">
            <w:pPr>
              <w:widowControl/>
              <w:snapToGrid w:val="0"/>
              <w:jc w:val="right"/>
              <w:rPr>
                <w:snapToGrid w:val="0"/>
                <w:kern w:val="0"/>
              </w:rPr>
            </w:pPr>
            <w:r>
              <w:rPr>
                <w:snapToGrid w:val="0"/>
                <w:kern w:val="0"/>
              </w:rPr>
              <w:t>2.</w:t>
            </w:r>
            <w:r>
              <w:rPr>
                <w:rFonts w:hint="eastAsia"/>
                <w:snapToGrid w:val="0"/>
                <w:kern w:val="0"/>
              </w:rPr>
              <w:t>5</w:t>
            </w:r>
            <w:r>
              <w:rPr>
                <w:snapToGrid w:val="0"/>
                <w:kern w:val="0"/>
              </w:rPr>
              <w:t>.3.3</w:t>
            </w:r>
          </w:p>
        </w:tc>
        <w:tc>
          <w:tcPr>
            <w:tcW w:w="1385" w:type="pct"/>
            <w:tcBorders>
              <w:top w:val="single" w:sz="4" w:space="0" w:color="auto"/>
            </w:tcBorders>
            <w:vAlign w:val="center"/>
          </w:tcPr>
          <w:p w14:paraId="3FC54C15" w14:textId="77777777" w:rsidR="00E24E99" w:rsidRDefault="00E24E99">
            <w:pPr>
              <w:widowControl/>
              <w:adjustRightInd w:val="0"/>
              <w:snapToGrid w:val="0"/>
              <w:rPr>
                <w:rFonts w:hint="eastAsia"/>
              </w:rPr>
            </w:pPr>
            <w:r>
              <w:rPr>
                <w:rFonts w:cs="新細明體" w:hint="eastAsia"/>
                <w:kern w:val="0"/>
              </w:rPr>
              <w:t>瞭解住院病人之進食情況，儘量符合其基本需求</w:t>
            </w:r>
          </w:p>
        </w:tc>
        <w:tc>
          <w:tcPr>
            <w:tcW w:w="258" w:type="pct"/>
            <w:tcBorders>
              <w:top w:val="single" w:sz="4" w:space="0" w:color="auto"/>
            </w:tcBorders>
            <w:vAlign w:val="center"/>
          </w:tcPr>
          <w:p w14:paraId="0F0484FE" w14:textId="77777777" w:rsidR="00E24E99" w:rsidRDefault="00E24E99">
            <w:pPr>
              <w:widowControl/>
              <w:adjustRightInd w:val="0"/>
              <w:snapToGrid w:val="0"/>
              <w:jc w:val="both"/>
              <w:rPr>
                <w:rFonts w:hint="eastAsia"/>
              </w:rPr>
            </w:pPr>
            <w:r>
              <w:rPr>
                <w:rFonts w:hint="eastAsia"/>
                <w:kern w:val="0"/>
                <w:u w:val="single"/>
              </w:rPr>
              <w:t>可</w:t>
            </w:r>
          </w:p>
        </w:tc>
        <w:tc>
          <w:tcPr>
            <w:tcW w:w="258" w:type="pct"/>
            <w:tcBorders>
              <w:top w:val="single" w:sz="4" w:space="0" w:color="auto"/>
            </w:tcBorders>
            <w:vAlign w:val="center"/>
          </w:tcPr>
          <w:p w14:paraId="3B6EC310" w14:textId="77777777" w:rsidR="00E24E99" w:rsidRDefault="00E24E99">
            <w:pPr>
              <w:widowControl/>
              <w:adjustRightInd w:val="0"/>
              <w:snapToGrid w:val="0"/>
              <w:rPr>
                <w:rFonts w:hint="eastAsia"/>
              </w:rPr>
            </w:pPr>
            <w:r>
              <w:rPr>
                <w:rFonts w:hint="eastAsia"/>
                <w:kern w:val="0"/>
                <w:u w:val="single"/>
              </w:rPr>
              <w:t>可</w:t>
            </w:r>
          </w:p>
        </w:tc>
        <w:tc>
          <w:tcPr>
            <w:tcW w:w="2703" w:type="pct"/>
            <w:tcBorders>
              <w:top w:val="single" w:sz="4" w:space="0" w:color="auto"/>
              <w:right w:val="single" w:sz="4" w:space="0" w:color="auto"/>
            </w:tcBorders>
            <w:vAlign w:val="center"/>
          </w:tcPr>
          <w:p w14:paraId="233E1EE5" w14:textId="77777777" w:rsidR="00E24E99" w:rsidRDefault="00E24E99">
            <w:pPr>
              <w:jc w:val="both"/>
              <w:rPr>
                <w:rFonts w:cs="新細明體"/>
                <w:kern w:val="0"/>
              </w:rPr>
            </w:pPr>
            <w:r>
              <w:rPr>
                <w:rFonts w:cs="新細明體"/>
                <w:kern w:val="0"/>
              </w:rPr>
              <w:t>C</w:t>
            </w:r>
            <w:r>
              <w:rPr>
                <w:rFonts w:cs="新細明體" w:hint="eastAsia"/>
                <w:kern w:val="0"/>
              </w:rPr>
              <w:t>：定期調查病人之意見，並檢討調查結果。</w:t>
            </w:r>
          </w:p>
          <w:p w14:paraId="2134081E" w14:textId="77777777" w:rsidR="00E24E99" w:rsidRDefault="00E24E99">
            <w:pPr>
              <w:ind w:left="960" w:hangingChars="400" w:hanging="960"/>
              <w:jc w:val="both"/>
              <w:rPr>
                <w:rFonts w:cs="新細明體" w:hint="eastAsia"/>
                <w:kern w:val="0"/>
              </w:rPr>
            </w:pPr>
            <w:r>
              <w:rPr>
                <w:rFonts w:cs="新細明體" w:hint="eastAsia"/>
                <w:kern w:val="0"/>
              </w:rPr>
              <w:t>Ｂ或Ａ：符合</w:t>
            </w:r>
            <w:r>
              <w:rPr>
                <w:rFonts w:cs="新細明體" w:hint="eastAsia"/>
                <w:kern w:val="0"/>
              </w:rPr>
              <w:t>C</w:t>
            </w:r>
            <w:r>
              <w:rPr>
                <w:rFonts w:cs="新細明體" w:hint="eastAsia"/>
                <w:kern w:val="0"/>
              </w:rPr>
              <w:t>項，且護理與營養單位有順暢之資訊傳遞體制，並定期檢討。</w:t>
            </w:r>
          </w:p>
          <w:p w14:paraId="642820F7" w14:textId="77777777" w:rsidR="00E24E99" w:rsidRDefault="00E24E99">
            <w:pPr>
              <w:widowControl/>
              <w:snapToGrid w:val="0"/>
              <w:rPr>
                <w:rFonts w:hint="eastAsia"/>
              </w:rPr>
            </w:pPr>
            <w:r>
              <w:t>[</w:t>
            </w:r>
            <w:r>
              <w:rPr>
                <w:rFonts w:hint="eastAsia"/>
              </w:rPr>
              <w:t>說明</w:t>
            </w:r>
            <w:r>
              <w:t>]</w:t>
            </w:r>
          </w:p>
          <w:p w14:paraId="72859B2A" w14:textId="77777777" w:rsidR="00E24E99" w:rsidRDefault="00E24E99">
            <w:pPr>
              <w:widowControl/>
              <w:snapToGrid w:val="0"/>
              <w:rPr>
                <w:rFonts w:cs="新細明體" w:hint="eastAsia"/>
                <w:kern w:val="0"/>
              </w:rPr>
            </w:pPr>
            <w:r>
              <w:rPr>
                <w:rFonts w:cs="新細明體" w:hint="eastAsia"/>
                <w:kern w:val="0"/>
              </w:rPr>
              <w:t>可從病人膳食滿意度調查瞭解住院病人之進食情況，另可查閱病歷瞭解對住院病人是否進行營養指導。</w:t>
            </w:r>
          </w:p>
        </w:tc>
      </w:tr>
      <w:tr w:rsidR="00E24E99" w14:paraId="0CDC9D19" w14:textId="77777777">
        <w:tblPrEx>
          <w:tblCellMar>
            <w:top w:w="0" w:type="dxa"/>
            <w:bottom w:w="0" w:type="dxa"/>
          </w:tblCellMar>
        </w:tblPrEx>
        <w:trPr>
          <w:trHeight w:val="343"/>
        </w:trPr>
        <w:tc>
          <w:tcPr>
            <w:tcW w:w="396" w:type="pct"/>
            <w:tcBorders>
              <w:top w:val="single" w:sz="4" w:space="0" w:color="auto"/>
              <w:left w:val="single" w:sz="4" w:space="0" w:color="auto"/>
              <w:bottom w:val="single" w:sz="4" w:space="0" w:color="auto"/>
              <w:right w:val="single" w:sz="4" w:space="0" w:color="auto"/>
            </w:tcBorders>
            <w:vAlign w:val="center"/>
          </w:tcPr>
          <w:p w14:paraId="7EEC5164" w14:textId="77777777" w:rsidR="00E24E99" w:rsidRDefault="00E24E99">
            <w:pPr>
              <w:widowControl/>
              <w:snapToGrid w:val="0"/>
              <w:jc w:val="both"/>
              <w:rPr>
                <w:b/>
                <w:bCs/>
                <w:snapToGrid w:val="0"/>
                <w:kern w:val="0"/>
              </w:rPr>
            </w:pPr>
            <w:r>
              <w:rPr>
                <w:b/>
                <w:bCs/>
                <w:snapToGrid w:val="0"/>
                <w:kern w:val="0"/>
              </w:rPr>
              <w:t>2.</w:t>
            </w:r>
            <w:r>
              <w:rPr>
                <w:rFonts w:hint="eastAsia"/>
                <w:b/>
                <w:bCs/>
                <w:snapToGrid w:val="0"/>
                <w:kern w:val="0"/>
              </w:rPr>
              <w:t>5</w:t>
            </w:r>
            <w:r>
              <w:rPr>
                <w:b/>
                <w:bCs/>
                <w:snapToGrid w:val="0"/>
                <w:kern w:val="0"/>
              </w:rPr>
              <w:t>.4</w:t>
            </w:r>
          </w:p>
        </w:tc>
        <w:tc>
          <w:tcPr>
            <w:tcW w:w="1385" w:type="pct"/>
            <w:tcBorders>
              <w:top w:val="single" w:sz="4" w:space="0" w:color="auto"/>
              <w:left w:val="single" w:sz="4" w:space="0" w:color="auto"/>
              <w:bottom w:val="single" w:sz="4" w:space="0" w:color="auto"/>
              <w:right w:val="single" w:sz="4" w:space="0" w:color="auto"/>
            </w:tcBorders>
            <w:vAlign w:val="center"/>
          </w:tcPr>
          <w:p w14:paraId="4AFB5F6A" w14:textId="77777777" w:rsidR="00E24E99" w:rsidRDefault="00E24E99">
            <w:pPr>
              <w:widowControl/>
              <w:snapToGrid w:val="0"/>
              <w:rPr>
                <w:b/>
                <w:bCs/>
                <w:snapToGrid w:val="0"/>
                <w:kern w:val="0"/>
              </w:rPr>
            </w:pPr>
            <w:r>
              <w:rPr>
                <w:b/>
                <w:bCs/>
                <w:snapToGrid w:val="0"/>
                <w:kern w:val="0"/>
              </w:rPr>
              <w:t>具備適當</w:t>
            </w:r>
            <w:r>
              <w:rPr>
                <w:rFonts w:hint="eastAsia"/>
                <w:b/>
                <w:bCs/>
                <w:snapToGrid w:val="0"/>
                <w:kern w:val="0"/>
              </w:rPr>
              <w:t>之醫院</w:t>
            </w:r>
            <w:r>
              <w:rPr>
                <w:b/>
                <w:bCs/>
                <w:snapToGrid w:val="0"/>
                <w:kern w:val="0"/>
              </w:rPr>
              <w:t>安全維護體系</w:t>
            </w:r>
          </w:p>
        </w:tc>
        <w:tc>
          <w:tcPr>
            <w:tcW w:w="258" w:type="pct"/>
            <w:tcBorders>
              <w:top w:val="single" w:sz="4" w:space="0" w:color="auto"/>
              <w:left w:val="single" w:sz="4" w:space="0" w:color="auto"/>
              <w:bottom w:val="single" w:sz="4" w:space="0" w:color="auto"/>
              <w:right w:val="single" w:sz="4" w:space="0" w:color="auto"/>
            </w:tcBorders>
            <w:vAlign w:val="center"/>
          </w:tcPr>
          <w:p w14:paraId="2888498A" w14:textId="77777777" w:rsidR="00E24E99" w:rsidRDefault="00E24E99">
            <w:pPr>
              <w:widowControl/>
              <w:snapToGrid w:val="0"/>
              <w:jc w:val="both"/>
              <w:rPr>
                <w:b/>
                <w:bCs/>
                <w:snapToGrid w:val="0"/>
                <w:kern w:val="0"/>
              </w:rPr>
            </w:pPr>
          </w:p>
        </w:tc>
        <w:tc>
          <w:tcPr>
            <w:tcW w:w="258" w:type="pct"/>
            <w:tcBorders>
              <w:top w:val="single" w:sz="4" w:space="0" w:color="auto"/>
              <w:left w:val="single" w:sz="4" w:space="0" w:color="auto"/>
              <w:bottom w:val="single" w:sz="4" w:space="0" w:color="auto"/>
              <w:right w:val="single" w:sz="4" w:space="0" w:color="auto"/>
            </w:tcBorders>
            <w:vAlign w:val="center"/>
          </w:tcPr>
          <w:p w14:paraId="0F79F96B" w14:textId="77777777" w:rsidR="00E24E99" w:rsidRDefault="00E24E99">
            <w:pPr>
              <w:widowControl/>
              <w:snapToGrid w:val="0"/>
              <w:jc w:val="both"/>
              <w:rPr>
                <w:b/>
                <w:bCs/>
                <w:snapToGrid w:val="0"/>
                <w:kern w:val="0"/>
              </w:rPr>
            </w:pPr>
          </w:p>
        </w:tc>
        <w:tc>
          <w:tcPr>
            <w:tcW w:w="2703" w:type="pct"/>
            <w:tcBorders>
              <w:top w:val="single" w:sz="4" w:space="0" w:color="auto"/>
              <w:left w:val="single" w:sz="4" w:space="0" w:color="auto"/>
              <w:bottom w:val="single" w:sz="4" w:space="0" w:color="auto"/>
              <w:right w:val="single" w:sz="4" w:space="0" w:color="auto"/>
            </w:tcBorders>
            <w:vAlign w:val="center"/>
          </w:tcPr>
          <w:p w14:paraId="55623FE2" w14:textId="77777777" w:rsidR="00E24E99" w:rsidRDefault="00E24E99">
            <w:pPr>
              <w:snapToGrid w:val="0"/>
              <w:jc w:val="both"/>
              <w:rPr>
                <w:snapToGrid w:val="0"/>
                <w:kern w:val="0"/>
              </w:rPr>
            </w:pPr>
            <w:r>
              <w:rPr>
                <w:snapToGrid w:val="0"/>
                <w:kern w:val="0"/>
              </w:rPr>
              <w:t>[</w:t>
            </w:r>
            <w:r>
              <w:rPr>
                <w:rFonts w:hint="eastAsia"/>
                <w:snapToGrid w:val="0"/>
                <w:kern w:val="0"/>
              </w:rPr>
              <w:t>重點</w:t>
            </w:r>
            <w:r>
              <w:rPr>
                <w:snapToGrid w:val="0"/>
                <w:kern w:val="0"/>
              </w:rPr>
              <w:t>]</w:t>
            </w:r>
          </w:p>
          <w:p w14:paraId="35399BEA" w14:textId="77777777" w:rsidR="00E24E99" w:rsidRDefault="00E24E99">
            <w:pPr>
              <w:snapToGrid w:val="0"/>
              <w:jc w:val="both"/>
              <w:rPr>
                <w:snapToGrid w:val="0"/>
                <w:kern w:val="0"/>
              </w:rPr>
            </w:pPr>
            <w:r>
              <w:rPr>
                <w:snapToGrid w:val="0"/>
                <w:kern w:val="0"/>
              </w:rPr>
              <w:t>因</w:t>
            </w:r>
            <w:r>
              <w:rPr>
                <w:rFonts w:hint="eastAsia"/>
                <w:snapToGrid w:val="0"/>
                <w:kern w:val="0"/>
              </w:rPr>
              <w:t>中醫醫院或醫院附設中醫部門</w:t>
            </w:r>
            <w:r>
              <w:rPr>
                <w:snapToGrid w:val="0"/>
                <w:kern w:val="0"/>
              </w:rPr>
              <w:t>出入人員複雜，可能發生放置於門診、病房等之物品遭竊等事件，應確立</w:t>
            </w:r>
            <w:r>
              <w:rPr>
                <w:rFonts w:hint="eastAsia"/>
                <w:snapToGrid w:val="0"/>
                <w:kern w:val="0"/>
              </w:rPr>
              <w:t>中醫醫院或醫院附設中醫部門</w:t>
            </w:r>
            <w:r>
              <w:rPr>
                <w:snapToGrid w:val="0"/>
                <w:kern w:val="0"/>
              </w:rPr>
              <w:t>安全維護體系以防止此等事件之發生。</w:t>
            </w:r>
          </w:p>
          <w:p w14:paraId="7E1F3F8A" w14:textId="77777777" w:rsidR="00E24E99" w:rsidRDefault="00E24E99">
            <w:pPr>
              <w:snapToGrid w:val="0"/>
              <w:jc w:val="both"/>
              <w:rPr>
                <w:snapToGrid w:val="0"/>
                <w:kern w:val="0"/>
              </w:rPr>
            </w:pPr>
            <w:r>
              <w:rPr>
                <w:snapToGrid w:val="0"/>
                <w:kern w:val="0"/>
              </w:rPr>
              <w:t>[</w:t>
            </w:r>
            <w:r>
              <w:rPr>
                <w:snapToGrid w:val="0"/>
                <w:kern w:val="0"/>
              </w:rPr>
              <w:t>注意事項</w:t>
            </w:r>
            <w:r>
              <w:rPr>
                <w:snapToGrid w:val="0"/>
                <w:kern w:val="0"/>
              </w:rPr>
              <w:t>]</w:t>
            </w:r>
          </w:p>
          <w:p w14:paraId="0FD581AE" w14:textId="77777777" w:rsidR="00E24E99" w:rsidRDefault="00E24E99">
            <w:pPr>
              <w:snapToGrid w:val="0"/>
              <w:jc w:val="both"/>
              <w:rPr>
                <w:snapToGrid w:val="0"/>
                <w:kern w:val="0"/>
              </w:rPr>
            </w:pPr>
            <w:r>
              <w:rPr>
                <w:snapToGrid w:val="0"/>
                <w:kern w:val="0"/>
              </w:rPr>
              <w:t>安全維護體系問題極多，夜間醫院總務管理負責人之工作應與安全維護體系密切聯繫。</w:t>
            </w:r>
          </w:p>
        </w:tc>
      </w:tr>
      <w:tr w:rsidR="00E24E99" w14:paraId="38FA9AEE" w14:textId="77777777">
        <w:tblPrEx>
          <w:tblCellMar>
            <w:top w:w="0" w:type="dxa"/>
            <w:bottom w:w="0" w:type="dxa"/>
          </w:tblCellMar>
        </w:tblPrEx>
        <w:trPr>
          <w:trHeight w:val="343"/>
        </w:trPr>
        <w:tc>
          <w:tcPr>
            <w:tcW w:w="396" w:type="pct"/>
            <w:tcBorders>
              <w:top w:val="single" w:sz="4" w:space="0" w:color="auto"/>
              <w:left w:val="single" w:sz="4" w:space="0" w:color="auto"/>
            </w:tcBorders>
            <w:vAlign w:val="center"/>
          </w:tcPr>
          <w:p w14:paraId="068373FE" w14:textId="77777777" w:rsidR="00E24E99" w:rsidRDefault="00E24E99">
            <w:pPr>
              <w:widowControl/>
              <w:snapToGrid w:val="0"/>
              <w:jc w:val="right"/>
              <w:rPr>
                <w:snapToGrid w:val="0"/>
                <w:kern w:val="0"/>
              </w:rPr>
            </w:pPr>
            <w:r>
              <w:rPr>
                <w:snapToGrid w:val="0"/>
                <w:kern w:val="0"/>
              </w:rPr>
              <w:t>2.</w:t>
            </w:r>
            <w:r>
              <w:rPr>
                <w:rFonts w:hint="eastAsia"/>
                <w:snapToGrid w:val="0"/>
                <w:kern w:val="0"/>
              </w:rPr>
              <w:t>5</w:t>
            </w:r>
            <w:r>
              <w:rPr>
                <w:snapToGrid w:val="0"/>
                <w:kern w:val="0"/>
              </w:rPr>
              <w:t>.4.1</w:t>
            </w:r>
          </w:p>
        </w:tc>
        <w:tc>
          <w:tcPr>
            <w:tcW w:w="1385" w:type="pct"/>
            <w:tcBorders>
              <w:top w:val="single" w:sz="4" w:space="0" w:color="auto"/>
            </w:tcBorders>
            <w:vAlign w:val="center"/>
          </w:tcPr>
          <w:p w14:paraId="7C059BAE" w14:textId="77777777" w:rsidR="00E24E99" w:rsidRDefault="00E24E99">
            <w:pPr>
              <w:widowControl/>
              <w:snapToGrid w:val="0"/>
              <w:rPr>
                <w:snapToGrid w:val="0"/>
                <w:kern w:val="0"/>
              </w:rPr>
            </w:pPr>
            <w:r>
              <w:rPr>
                <w:snapToGrid w:val="0"/>
                <w:kern w:val="0"/>
              </w:rPr>
              <w:t>訂定明確適當</w:t>
            </w:r>
            <w:r>
              <w:rPr>
                <w:rFonts w:hint="eastAsia"/>
                <w:snapToGrid w:val="0"/>
                <w:kern w:val="0"/>
              </w:rPr>
              <w:t>之</w:t>
            </w:r>
            <w:r>
              <w:rPr>
                <w:snapToGrid w:val="0"/>
                <w:kern w:val="0"/>
              </w:rPr>
              <w:t>安全管理業務內容及範圍</w:t>
            </w:r>
          </w:p>
        </w:tc>
        <w:tc>
          <w:tcPr>
            <w:tcW w:w="258" w:type="pct"/>
            <w:tcBorders>
              <w:top w:val="single" w:sz="4" w:space="0" w:color="auto"/>
            </w:tcBorders>
            <w:vAlign w:val="center"/>
          </w:tcPr>
          <w:p w14:paraId="7E325C31" w14:textId="77777777" w:rsidR="00E24E99" w:rsidRDefault="00E24E99">
            <w:pPr>
              <w:widowControl/>
              <w:snapToGrid w:val="0"/>
              <w:jc w:val="both"/>
              <w:rPr>
                <w:rFonts w:hint="eastAsia"/>
                <w:snapToGrid w:val="0"/>
                <w:kern w:val="0"/>
              </w:rPr>
            </w:pPr>
            <w:r>
              <w:rPr>
                <w:rFonts w:hint="eastAsia"/>
                <w:snapToGrid w:val="0"/>
                <w:kern w:val="0"/>
              </w:rPr>
              <w:t>基</w:t>
            </w:r>
          </w:p>
        </w:tc>
        <w:tc>
          <w:tcPr>
            <w:tcW w:w="258" w:type="pct"/>
            <w:tcBorders>
              <w:top w:val="single" w:sz="4" w:space="0" w:color="auto"/>
            </w:tcBorders>
            <w:vAlign w:val="center"/>
          </w:tcPr>
          <w:p w14:paraId="6D07B8E9" w14:textId="77777777" w:rsidR="00E24E99" w:rsidRDefault="00E24E99">
            <w:pPr>
              <w:widowControl/>
              <w:snapToGrid w:val="0"/>
              <w:jc w:val="both"/>
              <w:rPr>
                <w:rFonts w:hint="eastAsia"/>
                <w:snapToGrid w:val="0"/>
                <w:kern w:val="0"/>
              </w:rPr>
            </w:pPr>
            <w:r>
              <w:rPr>
                <w:rFonts w:hint="eastAsia"/>
                <w:snapToGrid w:val="0"/>
                <w:kern w:val="0"/>
              </w:rPr>
              <w:t>基</w:t>
            </w:r>
          </w:p>
        </w:tc>
        <w:tc>
          <w:tcPr>
            <w:tcW w:w="2703" w:type="pct"/>
            <w:tcBorders>
              <w:top w:val="single" w:sz="4" w:space="0" w:color="auto"/>
              <w:right w:val="single" w:sz="4" w:space="0" w:color="auto"/>
            </w:tcBorders>
            <w:vAlign w:val="center"/>
          </w:tcPr>
          <w:p w14:paraId="5C4DBF40" w14:textId="77777777" w:rsidR="00E24E99" w:rsidRDefault="00E24E99">
            <w:pPr>
              <w:adjustRightInd w:val="0"/>
              <w:snapToGrid w:val="0"/>
              <w:ind w:left="154" w:hangingChars="64" w:hanging="154"/>
              <w:jc w:val="both"/>
              <w:rPr>
                <w:rFonts w:hint="eastAsia"/>
              </w:rPr>
            </w:pPr>
            <w:r>
              <w:rPr>
                <w:rFonts w:hint="eastAsia"/>
              </w:rPr>
              <w:t>1.</w:t>
            </w:r>
            <w:r>
              <w:rPr>
                <w:rFonts w:hint="eastAsia"/>
              </w:rPr>
              <w:t>應有明確之安全部門及指揮系統，尤其是當警衛業務外包時，應特別注意，工作人員之教育及訓練，以確實其具備因應緊急事件之能力，由其業務日誌確認其安全管理狀況。</w:t>
            </w:r>
          </w:p>
          <w:p w14:paraId="2DAED6CA" w14:textId="77777777" w:rsidR="00E24E99" w:rsidRDefault="00E24E99">
            <w:pPr>
              <w:adjustRightInd w:val="0"/>
              <w:snapToGrid w:val="0"/>
              <w:ind w:left="408" w:hangingChars="170" w:hanging="408"/>
              <w:jc w:val="both"/>
              <w:rPr>
                <w:rFonts w:hint="eastAsia"/>
              </w:rPr>
            </w:pPr>
            <w:r>
              <w:rPr>
                <w:rFonts w:hint="eastAsia"/>
              </w:rPr>
              <w:t>2.</w:t>
            </w:r>
            <w:r>
              <w:rPr>
                <w:rFonts w:hint="eastAsia"/>
              </w:rPr>
              <w:t>應明文規定安全部門職責內容，尤其是當警衛業務外包時，應明訂於合約內容中。</w:t>
            </w:r>
          </w:p>
          <w:p w14:paraId="2772C360" w14:textId="77777777" w:rsidR="00E24E99" w:rsidRDefault="00E24E99">
            <w:pPr>
              <w:adjustRightInd w:val="0"/>
              <w:snapToGrid w:val="0"/>
              <w:ind w:left="408" w:hangingChars="170" w:hanging="408"/>
              <w:jc w:val="both"/>
              <w:rPr>
                <w:rFonts w:hint="eastAsia"/>
              </w:rPr>
            </w:pPr>
            <w:r>
              <w:rPr>
                <w:rFonts w:hint="eastAsia"/>
              </w:rPr>
              <w:lastRenderedPageBreak/>
              <w:t>3.</w:t>
            </w:r>
            <w:r>
              <w:rPr>
                <w:rFonts w:hint="eastAsia"/>
              </w:rPr>
              <w:t>建立警民連線類似機制，確保醫院安全。實地評鑑時應瞭解警民連線類似機制之建置及運用情形，加以評估。</w:t>
            </w:r>
          </w:p>
          <w:p w14:paraId="78BDF1FE" w14:textId="77777777" w:rsidR="00E24E99" w:rsidRDefault="00E24E99">
            <w:pPr>
              <w:adjustRightInd w:val="0"/>
              <w:snapToGrid w:val="0"/>
              <w:ind w:left="408" w:hangingChars="170" w:hanging="408"/>
              <w:jc w:val="both"/>
              <w:rPr>
                <w:rFonts w:hint="eastAsia"/>
              </w:rPr>
            </w:pPr>
            <w:r>
              <w:rPr>
                <w:rFonts w:hint="eastAsia"/>
              </w:rPr>
              <w:t>C</w:t>
            </w:r>
            <w:r>
              <w:rPr>
                <w:rFonts w:hint="eastAsia"/>
              </w:rPr>
              <w:t>：符合上述任一項且確實執行。</w:t>
            </w:r>
          </w:p>
          <w:p w14:paraId="29F99F5A" w14:textId="77777777" w:rsidR="00E24E99" w:rsidRDefault="00E24E99">
            <w:pPr>
              <w:adjustRightInd w:val="0"/>
              <w:snapToGrid w:val="0"/>
              <w:ind w:left="408" w:hangingChars="170" w:hanging="408"/>
              <w:jc w:val="both"/>
              <w:rPr>
                <w:rFonts w:hint="eastAsia"/>
              </w:rPr>
            </w:pPr>
            <w:r>
              <w:rPr>
                <w:rFonts w:hint="eastAsia"/>
              </w:rPr>
              <w:t>B</w:t>
            </w:r>
            <w:r>
              <w:rPr>
                <w:rFonts w:hint="eastAsia"/>
              </w:rPr>
              <w:t>：符合上述任二項且確實執行。</w:t>
            </w:r>
          </w:p>
          <w:p w14:paraId="6862FFC2" w14:textId="77777777" w:rsidR="00E24E99" w:rsidRDefault="00E24E99">
            <w:pPr>
              <w:adjustRightInd w:val="0"/>
              <w:snapToGrid w:val="0"/>
              <w:ind w:left="408" w:hangingChars="170" w:hanging="408"/>
              <w:jc w:val="both"/>
              <w:rPr>
                <w:snapToGrid w:val="0"/>
                <w:kern w:val="0"/>
              </w:rPr>
            </w:pPr>
            <w:r>
              <w:rPr>
                <w:rFonts w:hint="eastAsia"/>
              </w:rPr>
              <w:t>A</w:t>
            </w:r>
            <w:r>
              <w:rPr>
                <w:rFonts w:hint="eastAsia"/>
              </w:rPr>
              <w:t>：完全符合上述三項之要求且執行良好。</w:t>
            </w:r>
          </w:p>
        </w:tc>
      </w:tr>
      <w:tr w:rsidR="00E24E99" w14:paraId="0516F85C" w14:textId="77777777">
        <w:tblPrEx>
          <w:tblCellMar>
            <w:top w:w="0" w:type="dxa"/>
            <w:bottom w:w="0" w:type="dxa"/>
          </w:tblCellMar>
        </w:tblPrEx>
        <w:trPr>
          <w:trHeight w:val="343"/>
        </w:trPr>
        <w:tc>
          <w:tcPr>
            <w:tcW w:w="396" w:type="pct"/>
            <w:tcBorders>
              <w:top w:val="single" w:sz="4" w:space="0" w:color="auto"/>
              <w:left w:val="single" w:sz="4" w:space="0" w:color="auto"/>
              <w:bottom w:val="single" w:sz="4" w:space="0" w:color="auto"/>
            </w:tcBorders>
            <w:vAlign w:val="center"/>
          </w:tcPr>
          <w:p w14:paraId="0116740E" w14:textId="77777777" w:rsidR="00E24E99" w:rsidRDefault="00E24E99">
            <w:pPr>
              <w:widowControl/>
              <w:snapToGrid w:val="0"/>
              <w:jc w:val="right"/>
              <w:rPr>
                <w:snapToGrid w:val="0"/>
                <w:kern w:val="0"/>
              </w:rPr>
            </w:pPr>
            <w:r>
              <w:rPr>
                <w:snapToGrid w:val="0"/>
                <w:kern w:val="0"/>
              </w:rPr>
              <w:lastRenderedPageBreak/>
              <w:t>2.</w:t>
            </w:r>
            <w:r>
              <w:rPr>
                <w:rFonts w:hint="eastAsia"/>
                <w:snapToGrid w:val="0"/>
                <w:kern w:val="0"/>
              </w:rPr>
              <w:t>5</w:t>
            </w:r>
            <w:r>
              <w:rPr>
                <w:snapToGrid w:val="0"/>
                <w:kern w:val="0"/>
              </w:rPr>
              <w:t>.4.2</w:t>
            </w:r>
          </w:p>
        </w:tc>
        <w:tc>
          <w:tcPr>
            <w:tcW w:w="1385" w:type="pct"/>
            <w:tcBorders>
              <w:top w:val="single" w:sz="4" w:space="0" w:color="auto"/>
              <w:bottom w:val="single" w:sz="4" w:space="0" w:color="auto"/>
            </w:tcBorders>
            <w:vAlign w:val="center"/>
          </w:tcPr>
          <w:p w14:paraId="556EFD86" w14:textId="77777777" w:rsidR="00E24E99" w:rsidRDefault="00E24E99">
            <w:pPr>
              <w:widowControl/>
              <w:snapToGrid w:val="0"/>
              <w:rPr>
                <w:snapToGrid w:val="0"/>
                <w:kern w:val="0"/>
              </w:rPr>
            </w:pPr>
            <w:r>
              <w:rPr>
                <w:snapToGrid w:val="0"/>
                <w:kern w:val="0"/>
              </w:rPr>
              <w:t>制定醫院</w:t>
            </w:r>
            <w:r>
              <w:rPr>
                <w:rFonts w:hint="eastAsia"/>
                <w:snapToGrid w:val="0"/>
                <w:kern w:val="0"/>
              </w:rPr>
              <w:t>門禁管制</w:t>
            </w:r>
            <w:r>
              <w:rPr>
                <w:snapToGrid w:val="0"/>
                <w:kern w:val="0"/>
              </w:rPr>
              <w:t>之相關規定</w:t>
            </w:r>
          </w:p>
        </w:tc>
        <w:tc>
          <w:tcPr>
            <w:tcW w:w="258" w:type="pct"/>
            <w:tcBorders>
              <w:top w:val="single" w:sz="4" w:space="0" w:color="auto"/>
              <w:bottom w:val="single" w:sz="4" w:space="0" w:color="auto"/>
            </w:tcBorders>
            <w:vAlign w:val="center"/>
          </w:tcPr>
          <w:p w14:paraId="1E00DF9D" w14:textId="77777777" w:rsidR="00E24E99" w:rsidRDefault="00E24E99">
            <w:pPr>
              <w:widowControl/>
              <w:snapToGrid w:val="0"/>
              <w:jc w:val="both"/>
              <w:rPr>
                <w:rFonts w:hint="eastAsia"/>
                <w:snapToGrid w:val="0"/>
                <w:kern w:val="0"/>
              </w:rPr>
            </w:pPr>
            <w:r>
              <w:rPr>
                <w:rFonts w:hint="eastAsia"/>
                <w:snapToGrid w:val="0"/>
                <w:kern w:val="0"/>
              </w:rPr>
              <w:t>基</w:t>
            </w:r>
          </w:p>
        </w:tc>
        <w:tc>
          <w:tcPr>
            <w:tcW w:w="258" w:type="pct"/>
            <w:tcBorders>
              <w:top w:val="single" w:sz="4" w:space="0" w:color="auto"/>
              <w:bottom w:val="single" w:sz="4" w:space="0" w:color="auto"/>
            </w:tcBorders>
            <w:vAlign w:val="center"/>
          </w:tcPr>
          <w:p w14:paraId="228F587D" w14:textId="77777777" w:rsidR="00E24E99" w:rsidRDefault="00E24E99">
            <w:pPr>
              <w:widowControl/>
              <w:snapToGrid w:val="0"/>
              <w:jc w:val="both"/>
              <w:rPr>
                <w:rFonts w:hint="eastAsia"/>
                <w:snapToGrid w:val="0"/>
                <w:kern w:val="0"/>
              </w:rPr>
            </w:pPr>
            <w:r>
              <w:rPr>
                <w:rFonts w:hint="eastAsia"/>
                <w:snapToGrid w:val="0"/>
                <w:kern w:val="0"/>
              </w:rPr>
              <w:t>基</w:t>
            </w:r>
          </w:p>
        </w:tc>
        <w:tc>
          <w:tcPr>
            <w:tcW w:w="2703" w:type="pct"/>
            <w:tcBorders>
              <w:top w:val="single" w:sz="4" w:space="0" w:color="auto"/>
              <w:bottom w:val="single" w:sz="4" w:space="0" w:color="auto"/>
              <w:right w:val="single" w:sz="4" w:space="0" w:color="auto"/>
            </w:tcBorders>
            <w:vAlign w:val="center"/>
          </w:tcPr>
          <w:p w14:paraId="70426DB4" w14:textId="77777777" w:rsidR="00E24E99" w:rsidRDefault="00E24E99">
            <w:pPr>
              <w:widowControl/>
              <w:adjustRightInd w:val="0"/>
              <w:snapToGrid w:val="0"/>
              <w:ind w:left="408" w:hangingChars="170" w:hanging="408"/>
              <w:jc w:val="both"/>
              <w:rPr>
                <w:rFonts w:hint="eastAsia"/>
                <w:snapToGrid w:val="0"/>
                <w:kern w:val="0"/>
              </w:rPr>
            </w:pPr>
            <w:r>
              <w:rPr>
                <w:rFonts w:hint="eastAsia"/>
                <w:snapToGrid w:val="0"/>
                <w:kern w:val="0"/>
              </w:rPr>
              <w:t>C</w:t>
            </w:r>
            <w:r>
              <w:rPr>
                <w:rFonts w:hint="eastAsia"/>
                <w:snapToGrid w:val="0"/>
                <w:kern w:val="0"/>
              </w:rPr>
              <w:t>：</w:t>
            </w:r>
            <w:r>
              <w:rPr>
                <w:snapToGrid w:val="0"/>
                <w:kern w:val="0"/>
              </w:rPr>
              <w:t>應有明確之出入口門禁時間及夜間出入相關規定，並公告周知。</w:t>
            </w:r>
          </w:p>
          <w:p w14:paraId="3F77785E" w14:textId="77777777" w:rsidR="00E24E99" w:rsidRDefault="00E24E99">
            <w:pPr>
              <w:adjustRightInd w:val="0"/>
              <w:snapToGrid w:val="0"/>
              <w:ind w:left="408" w:hangingChars="170" w:hanging="408"/>
              <w:jc w:val="both"/>
              <w:rPr>
                <w:rFonts w:hint="eastAsia"/>
              </w:rPr>
            </w:pPr>
            <w:r>
              <w:rPr>
                <w:rFonts w:hint="eastAsia"/>
              </w:rPr>
              <w:t>B</w:t>
            </w:r>
            <w:r>
              <w:rPr>
                <w:rFonts w:hint="eastAsia"/>
              </w:rPr>
              <w:t>或</w:t>
            </w:r>
            <w:r>
              <w:rPr>
                <w:rFonts w:hint="eastAsia"/>
              </w:rPr>
              <w:t>A</w:t>
            </w:r>
            <w:r>
              <w:rPr>
                <w:rFonts w:hint="eastAsia"/>
              </w:rPr>
              <w:t>：</w:t>
            </w:r>
          </w:p>
          <w:p w14:paraId="6551903A" w14:textId="77777777" w:rsidR="00E24E99" w:rsidRDefault="00E24E99">
            <w:pPr>
              <w:widowControl/>
              <w:adjustRightInd w:val="0"/>
              <w:snapToGrid w:val="0"/>
              <w:ind w:left="408" w:hangingChars="170" w:hanging="408"/>
              <w:jc w:val="both"/>
              <w:rPr>
                <w:rFonts w:hint="eastAsia"/>
                <w:snapToGrid w:val="0"/>
                <w:kern w:val="0"/>
              </w:rPr>
            </w:pPr>
            <w:r>
              <w:rPr>
                <w:rFonts w:hint="eastAsia"/>
              </w:rPr>
              <w:t>符合</w:t>
            </w:r>
            <w:r>
              <w:rPr>
                <w:rFonts w:hint="eastAsia"/>
              </w:rPr>
              <w:t>C</w:t>
            </w:r>
            <w:r>
              <w:rPr>
                <w:rFonts w:hint="eastAsia"/>
              </w:rPr>
              <w:t>項，且執行確實，適時檢討改善。</w:t>
            </w:r>
          </w:p>
        </w:tc>
      </w:tr>
      <w:tr w:rsidR="00E24E99" w14:paraId="52EE8073" w14:textId="77777777">
        <w:tblPrEx>
          <w:tblCellMar>
            <w:top w:w="0" w:type="dxa"/>
            <w:bottom w:w="0" w:type="dxa"/>
          </w:tblCellMar>
        </w:tblPrEx>
        <w:trPr>
          <w:trHeight w:val="343"/>
        </w:trPr>
        <w:tc>
          <w:tcPr>
            <w:tcW w:w="396" w:type="pct"/>
            <w:tcBorders>
              <w:top w:val="single" w:sz="4" w:space="0" w:color="auto"/>
              <w:left w:val="single" w:sz="4" w:space="0" w:color="auto"/>
              <w:bottom w:val="single" w:sz="4" w:space="0" w:color="auto"/>
              <w:right w:val="single" w:sz="4" w:space="0" w:color="auto"/>
            </w:tcBorders>
            <w:vAlign w:val="center"/>
          </w:tcPr>
          <w:p w14:paraId="5D429B7D" w14:textId="77777777" w:rsidR="00E24E99" w:rsidRDefault="00E24E99">
            <w:pPr>
              <w:widowControl/>
              <w:snapToGrid w:val="0"/>
              <w:jc w:val="both"/>
              <w:rPr>
                <w:b/>
                <w:bCs/>
                <w:snapToGrid w:val="0"/>
                <w:kern w:val="0"/>
              </w:rPr>
            </w:pPr>
            <w:r>
              <w:rPr>
                <w:b/>
                <w:bCs/>
                <w:snapToGrid w:val="0"/>
                <w:kern w:val="0"/>
              </w:rPr>
              <w:t>2.</w:t>
            </w:r>
            <w:r>
              <w:rPr>
                <w:rFonts w:hint="eastAsia"/>
                <w:b/>
                <w:bCs/>
                <w:snapToGrid w:val="0"/>
                <w:kern w:val="0"/>
              </w:rPr>
              <w:t>5</w:t>
            </w:r>
            <w:r>
              <w:rPr>
                <w:b/>
                <w:bCs/>
                <w:snapToGrid w:val="0"/>
                <w:kern w:val="0"/>
              </w:rPr>
              <w:t>.5</w:t>
            </w:r>
          </w:p>
        </w:tc>
        <w:tc>
          <w:tcPr>
            <w:tcW w:w="1385" w:type="pct"/>
            <w:tcBorders>
              <w:top w:val="single" w:sz="4" w:space="0" w:color="auto"/>
              <w:left w:val="single" w:sz="4" w:space="0" w:color="auto"/>
              <w:bottom w:val="single" w:sz="4" w:space="0" w:color="auto"/>
              <w:right w:val="single" w:sz="4" w:space="0" w:color="auto"/>
            </w:tcBorders>
            <w:vAlign w:val="center"/>
          </w:tcPr>
          <w:p w14:paraId="5F5401D8" w14:textId="77777777" w:rsidR="00E24E99" w:rsidRDefault="00E24E99">
            <w:pPr>
              <w:widowControl/>
              <w:snapToGrid w:val="0"/>
              <w:rPr>
                <w:b/>
                <w:bCs/>
                <w:snapToGrid w:val="0"/>
                <w:kern w:val="0"/>
              </w:rPr>
            </w:pPr>
            <w:r>
              <w:rPr>
                <w:b/>
                <w:bCs/>
                <w:snapToGrid w:val="0"/>
                <w:kern w:val="0"/>
              </w:rPr>
              <w:t>廢水、廢棄物處理</w:t>
            </w:r>
          </w:p>
        </w:tc>
        <w:tc>
          <w:tcPr>
            <w:tcW w:w="258" w:type="pct"/>
            <w:tcBorders>
              <w:top w:val="single" w:sz="4" w:space="0" w:color="auto"/>
              <w:left w:val="single" w:sz="4" w:space="0" w:color="auto"/>
              <w:bottom w:val="single" w:sz="4" w:space="0" w:color="auto"/>
              <w:right w:val="single" w:sz="4" w:space="0" w:color="auto"/>
            </w:tcBorders>
            <w:vAlign w:val="center"/>
          </w:tcPr>
          <w:p w14:paraId="34D7A9D7" w14:textId="77777777" w:rsidR="00E24E99" w:rsidRDefault="00E24E99">
            <w:pPr>
              <w:widowControl/>
              <w:snapToGrid w:val="0"/>
              <w:jc w:val="both"/>
              <w:rPr>
                <w:b/>
                <w:bCs/>
                <w:snapToGrid w:val="0"/>
                <w:kern w:val="0"/>
              </w:rPr>
            </w:pPr>
          </w:p>
        </w:tc>
        <w:tc>
          <w:tcPr>
            <w:tcW w:w="258" w:type="pct"/>
            <w:tcBorders>
              <w:top w:val="single" w:sz="4" w:space="0" w:color="auto"/>
              <w:left w:val="single" w:sz="4" w:space="0" w:color="auto"/>
              <w:bottom w:val="single" w:sz="4" w:space="0" w:color="auto"/>
              <w:right w:val="single" w:sz="4" w:space="0" w:color="auto"/>
            </w:tcBorders>
            <w:vAlign w:val="center"/>
          </w:tcPr>
          <w:p w14:paraId="509B65EF" w14:textId="77777777" w:rsidR="00E24E99" w:rsidRDefault="00E24E99">
            <w:pPr>
              <w:widowControl/>
              <w:snapToGrid w:val="0"/>
              <w:jc w:val="both"/>
              <w:rPr>
                <w:b/>
                <w:bCs/>
                <w:snapToGrid w:val="0"/>
                <w:kern w:val="0"/>
              </w:rPr>
            </w:pPr>
          </w:p>
        </w:tc>
        <w:tc>
          <w:tcPr>
            <w:tcW w:w="2703" w:type="pct"/>
            <w:tcBorders>
              <w:top w:val="single" w:sz="4" w:space="0" w:color="auto"/>
              <w:left w:val="single" w:sz="4" w:space="0" w:color="auto"/>
              <w:bottom w:val="single" w:sz="4" w:space="0" w:color="auto"/>
              <w:right w:val="single" w:sz="4" w:space="0" w:color="auto"/>
            </w:tcBorders>
            <w:vAlign w:val="center"/>
          </w:tcPr>
          <w:p w14:paraId="74A270F1" w14:textId="77777777" w:rsidR="00E24E99" w:rsidRDefault="00E24E99">
            <w:pPr>
              <w:snapToGrid w:val="0"/>
              <w:jc w:val="both"/>
              <w:rPr>
                <w:snapToGrid w:val="0"/>
                <w:kern w:val="0"/>
              </w:rPr>
            </w:pPr>
            <w:r>
              <w:rPr>
                <w:snapToGrid w:val="0"/>
                <w:kern w:val="0"/>
              </w:rPr>
              <w:t>[</w:t>
            </w:r>
            <w:r>
              <w:rPr>
                <w:rFonts w:hint="eastAsia"/>
                <w:snapToGrid w:val="0"/>
                <w:kern w:val="0"/>
              </w:rPr>
              <w:t>重點</w:t>
            </w:r>
            <w:r>
              <w:rPr>
                <w:snapToGrid w:val="0"/>
                <w:kern w:val="0"/>
              </w:rPr>
              <w:t>]</w:t>
            </w:r>
          </w:p>
          <w:p w14:paraId="16D3B5B4" w14:textId="77777777" w:rsidR="00E24E99" w:rsidRDefault="00E24E99">
            <w:pPr>
              <w:snapToGrid w:val="0"/>
              <w:jc w:val="both"/>
              <w:rPr>
                <w:rFonts w:hint="eastAsia"/>
                <w:snapToGrid w:val="0"/>
                <w:kern w:val="0"/>
              </w:rPr>
            </w:pPr>
            <w:r>
              <w:rPr>
                <w:rFonts w:hint="eastAsia"/>
                <w:snapToGrid w:val="0"/>
                <w:kern w:val="0"/>
              </w:rPr>
              <w:t>中醫醫院或醫院附設中醫部門</w:t>
            </w:r>
            <w:r>
              <w:rPr>
                <w:snapToGrid w:val="0"/>
                <w:kern w:val="0"/>
              </w:rPr>
              <w:t>廢水、廢棄物之處理係醫院經營管理上之重大問題</w:t>
            </w:r>
            <w:r>
              <w:rPr>
                <w:rFonts w:hint="eastAsia"/>
                <w:snapToGrid w:val="0"/>
                <w:kern w:val="0"/>
              </w:rPr>
              <w:t>，而</w:t>
            </w:r>
            <w:r>
              <w:rPr>
                <w:snapToGrid w:val="0"/>
                <w:kern w:val="0"/>
              </w:rPr>
              <w:t>感染管制策略及感染性廢棄物之處理，</w:t>
            </w:r>
            <w:r>
              <w:rPr>
                <w:rFonts w:hint="eastAsia"/>
                <w:snapToGrid w:val="0"/>
                <w:kern w:val="0"/>
              </w:rPr>
              <w:t>亦是重要</w:t>
            </w:r>
            <w:r>
              <w:rPr>
                <w:snapToGrid w:val="0"/>
                <w:kern w:val="0"/>
              </w:rPr>
              <w:t>之課題。</w:t>
            </w:r>
          </w:p>
        </w:tc>
      </w:tr>
      <w:tr w:rsidR="00E24E99" w14:paraId="70DDCAE6" w14:textId="77777777">
        <w:tblPrEx>
          <w:tblCellMar>
            <w:top w:w="0" w:type="dxa"/>
            <w:bottom w:w="0" w:type="dxa"/>
          </w:tblCellMar>
        </w:tblPrEx>
        <w:trPr>
          <w:trHeight w:val="343"/>
        </w:trPr>
        <w:tc>
          <w:tcPr>
            <w:tcW w:w="396" w:type="pct"/>
            <w:tcBorders>
              <w:top w:val="single" w:sz="4" w:space="0" w:color="auto"/>
              <w:left w:val="single" w:sz="4" w:space="0" w:color="auto"/>
            </w:tcBorders>
            <w:vAlign w:val="center"/>
          </w:tcPr>
          <w:p w14:paraId="22C28F40" w14:textId="77777777" w:rsidR="00E24E99" w:rsidRDefault="00E24E99">
            <w:pPr>
              <w:widowControl/>
              <w:snapToGrid w:val="0"/>
              <w:jc w:val="right"/>
              <w:rPr>
                <w:snapToGrid w:val="0"/>
                <w:kern w:val="0"/>
              </w:rPr>
            </w:pPr>
            <w:r>
              <w:rPr>
                <w:snapToGrid w:val="0"/>
                <w:kern w:val="0"/>
              </w:rPr>
              <w:t>2.</w:t>
            </w:r>
            <w:r>
              <w:rPr>
                <w:rFonts w:hint="eastAsia"/>
                <w:snapToGrid w:val="0"/>
                <w:kern w:val="0"/>
              </w:rPr>
              <w:t>5</w:t>
            </w:r>
            <w:r>
              <w:rPr>
                <w:snapToGrid w:val="0"/>
                <w:kern w:val="0"/>
              </w:rPr>
              <w:t>.5.1</w:t>
            </w:r>
          </w:p>
        </w:tc>
        <w:tc>
          <w:tcPr>
            <w:tcW w:w="1385" w:type="pct"/>
            <w:tcBorders>
              <w:top w:val="single" w:sz="4" w:space="0" w:color="auto"/>
            </w:tcBorders>
            <w:vAlign w:val="center"/>
          </w:tcPr>
          <w:p w14:paraId="1CFE4B11" w14:textId="77777777" w:rsidR="00E24E99" w:rsidRDefault="00E24E99">
            <w:pPr>
              <w:widowControl/>
              <w:snapToGrid w:val="0"/>
              <w:rPr>
                <w:snapToGrid w:val="0"/>
                <w:kern w:val="0"/>
              </w:rPr>
            </w:pPr>
            <w:r>
              <w:rPr>
                <w:snapToGrid w:val="0"/>
                <w:kern w:val="0"/>
              </w:rPr>
              <w:t>主管機關檢查紀錄、醫院改善措施及結果，應有紀錄可查</w:t>
            </w:r>
          </w:p>
        </w:tc>
        <w:tc>
          <w:tcPr>
            <w:tcW w:w="258" w:type="pct"/>
            <w:tcBorders>
              <w:top w:val="single" w:sz="4" w:space="0" w:color="auto"/>
            </w:tcBorders>
            <w:vAlign w:val="center"/>
          </w:tcPr>
          <w:p w14:paraId="62928338" w14:textId="77777777" w:rsidR="00E24E99" w:rsidRDefault="00E24E99">
            <w:pPr>
              <w:widowControl/>
              <w:snapToGrid w:val="0"/>
              <w:jc w:val="both"/>
              <w:rPr>
                <w:rFonts w:hint="eastAsia"/>
                <w:snapToGrid w:val="0"/>
                <w:kern w:val="0"/>
              </w:rPr>
            </w:pPr>
            <w:r>
              <w:rPr>
                <w:rFonts w:hint="eastAsia"/>
                <w:snapToGrid w:val="0"/>
                <w:kern w:val="0"/>
              </w:rPr>
              <w:t>基</w:t>
            </w:r>
          </w:p>
        </w:tc>
        <w:tc>
          <w:tcPr>
            <w:tcW w:w="258" w:type="pct"/>
            <w:tcBorders>
              <w:top w:val="single" w:sz="4" w:space="0" w:color="auto"/>
            </w:tcBorders>
            <w:vAlign w:val="center"/>
          </w:tcPr>
          <w:p w14:paraId="29C0F674" w14:textId="77777777" w:rsidR="00E24E99" w:rsidRDefault="00E24E99">
            <w:pPr>
              <w:widowControl/>
              <w:snapToGrid w:val="0"/>
              <w:jc w:val="both"/>
              <w:rPr>
                <w:rFonts w:hint="eastAsia"/>
                <w:snapToGrid w:val="0"/>
                <w:kern w:val="0"/>
              </w:rPr>
            </w:pPr>
            <w:r>
              <w:rPr>
                <w:rFonts w:hint="eastAsia"/>
                <w:snapToGrid w:val="0"/>
                <w:kern w:val="0"/>
              </w:rPr>
              <w:t>基</w:t>
            </w:r>
          </w:p>
        </w:tc>
        <w:tc>
          <w:tcPr>
            <w:tcW w:w="2703" w:type="pct"/>
            <w:tcBorders>
              <w:top w:val="single" w:sz="4" w:space="0" w:color="auto"/>
              <w:right w:val="single" w:sz="4" w:space="0" w:color="auto"/>
            </w:tcBorders>
            <w:vAlign w:val="center"/>
          </w:tcPr>
          <w:p w14:paraId="6ABB8453" w14:textId="77777777" w:rsidR="00E24E99" w:rsidRDefault="00E24E99">
            <w:pPr>
              <w:widowControl/>
              <w:snapToGrid w:val="0"/>
              <w:ind w:left="360" w:hangingChars="150" w:hanging="360"/>
              <w:jc w:val="both"/>
              <w:rPr>
                <w:rFonts w:hint="eastAsia"/>
                <w:snapToGrid w:val="0"/>
                <w:kern w:val="0"/>
              </w:rPr>
            </w:pPr>
            <w:r>
              <w:rPr>
                <w:rFonts w:hint="eastAsia"/>
                <w:snapToGrid w:val="0"/>
                <w:kern w:val="0"/>
              </w:rPr>
              <w:t>C</w:t>
            </w:r>
            <w:r>
              <w:rPr>
                <w:rFonts w:hint="eastAsia"/>
                <w:snapToGrid w:val="0"/>
                <w:kern w:val="0"/>
              </w:rPr>
              <w:t>：</w:t>
            </w:r>
            <w:r>
              <w:rPr>
                <w:snapToGrid w:val="0"/>
                <w:kern w:val="0"/>
              </w:rPr>
              <w:t>備有主管機關之檢查紀錄、及醫院改善措施之相關資料紀錄。</w:t>
            </w:r>
          </w:p>
          <w:p w14:paraId="36D0493B" w14:textId="77777777" w:rsidR="00E24E99" w:rsidRDefault="00E24E99">
            <w:pPr>
              <w:widowControl/>
              <w:snapToGrid w:val="0"/>
              <w:jc w:val="both"/>
              <w:rPr>
                <w:rFonts w:hint="eastAsia"/>
                <w:snapToGrid w:val="0"/>
                <w:kern w:val="0"/>
              </w:rPr>
            </w:pPr>
            <w:r>
              <w:rPr>
                <w:rFonts w:hint="eastAsia"/>
                <w:snapToGrid w:val="0"/>
                <w:kern w:val="0"/>
              </w:rPr>
              <w:t>B</w:t>
            </w:r>
            <w:r>
              <w:rPr>
                <w:rFonts w:hint="eastAsia"/>
                <w:snapToGrid w:val="0"/>
                <w:kern w:val="0"/>
              </w:rPr>
              <w:t>或</w:t>
            </w:r>
            <w:r>
              <w:rPr>
                <w:rFonts w:hint="eastAsia"/>
                <w:snapToGrid w:val="0"/>
                <w:kern w:val="0"/>
              </w:rPr>
              <w:t>A</w:t>
            </w:r>
            <w:r>
              <w:rPr>
                <w:rFonts w:hint="eastAsia"/>
                <w:snapToGrid w:val="0"/>
                <w:kern w:val="0"/>
              </w:rPr>
              <w:t>：</w:t>
            </w:r>
          </w:p>
          <w:p w14:paraId="6F96378B" w14:textId="77777777" w:rsidR="00E24E99" w:rsidRDefault="00E24E99">
            <w:pPr>
              <w:widowControl/>
              <w:snapToGrid w:val="0"/>
              <w:jc w:val="both"/>
              <w:rPr>
                <w:rFonts w:hint="eastAsia"/>
                <w:snapToGrid w:val="0"/>
                <w:kern w:val="0"/>
              </w:rPr>
            </w:pPr>
            <w:r>
              <w:rPr>
                <w:rFonts w:hint="eastAsia"/>
                <w:snapToGrid w:val="0"/>
                <w:kern w:val="0"/>
              </w:rPr>
              <w:t>符合</w:t>
            </w:r>
            <w:r>
              <w:rPr>
                <w:rFonts w:hint="eastAsia"/>
                <w:snapToGrid w:val="0"/>
                <w:kern w:val="0"/>
              </w:rPr>
              <w:t>C</w:t>
            </w:r>
            <w:r>
              <w:rPr>
                <w:rFonts w:hint="eastAsia"/>
                <w:snapToGrid w:val="0"/>
                <w:kern w:val="0"/>
              </w:rPr>
              <w:t>項，且定期詳實紀錄及檢討，研訂改進措施並確實落實者。</w:t>
            </w:r>
          </w:p>
        </w:tc>
      </w:tr>
      <w:tr w:rsidR="00E24E99" w14:paraId="6C7AB68B" w14:textId="77777777">
        <w:tblPrEx>
          <w:tblCellMar>
            <w:top w:w="0" w:type="dxa"/>
            <w:bottom w:w="0" w:type="dxa"/>
          </w:tblCellMar>
        </w:tblPrEx>
        <w:trPr>
          <w:trHeight w:val="343"/>
        </w:trPr>
        <w:tc>
          <w:tcPr>
            <w:tcW w:w="396" w:type="pct"/>
            <w:tcBorders>
              <w:top w:val="single" w:sz="4" w:space="0" w:color="auto"/>
              <w:left w:val="single" w:sz="4" w:space="0" w:color="auto"/>
            </w:tcBorders>
            <w:vAlign w:val="center"/>
          </w:tcPr>
          <w:p w14:paraId="07BDE00E" w14:textId="77777777" w:rsidR="00E24E99" w:rsidRDefault="00E24E99">
            <w:pPr>
              <w:widowControl/>
              <w:snapToGrid w:val="0"/>
              <w:jc w:val="right"/>
              <w:rPr>
                <w:snapToGrid w:val="0"/>
                <w:kern w:val="0"/>
              </w:rPr>
            </w:pPr>
            <w:r>
              <w:rPr>
                <w:snapToGrid w:val="0"/>
                <w:kern w:val="0"/>
              </w:rPr>
              <w:t>2.</w:t>
            </w:r>
            <w:r>
              <w:rPr>
                <w:rFonts w:hint="eastAsia"/>
                <w:snapToGrid w:val="0"/>
                <w:kern w:val="0"/>
              </w:rPr>
              <w:t>5</w:t>
            </w:r>
            <w:r>
              <w:rPr>
                <w:snapToGrid w:val="0"/>
                <w:kern w:val="0"/>
              </w:rPr>
              <w:t>.5.2</w:t>
            </w:r>
          </w:p>
        </w:tc>
        <w:tc>
          <w:tcPr>
            <w:tcW w:w="1385" w:type="pct"/>
            <w:tcBorders>
              <w:top w:val="single" w:sz="4" w:space="0" w:color="auto"/>
            </w:tcBorders>
            <w:vAlign w:val="center"/>
          </w:tcPr>
          <w:p w14:paraId="1A492E5D" w14:textId="77777777" w:rsidR="00E24E99" w:rsidRDefault="00E24E99">
            <w:pPr>
              <w:widowControl/>
              <w:snapToGrid w:val="0"/>
              <w:rPr>
                <w:snapToGrid w:val="0"/>
                <w:kern w:val="0"/>
              </w:rPr>
            </w:pPr>
            <w:r>
              <w:rPr>
                <w:snapToGrid w:val="0"/>
                <w:kern w:val="0"/>
              </w:rPr>
              <w:t>置有專人負責廢水</w:t>
            </w:r>
            <w:r>
              <w:rPr>
                <w:rFonts w:hint="eastAsia"/>
                <w:snapToGrid w:val="0"/>
                <w:kern w:val="0"/>
              </w:rPr>
              <w:t>、</w:t>
            </w:r>
            <w:r>
              <w:rPr>
                <w:snapToGrid w:val="0"/>
                <w:kern w:val="0"/>
              </w:rPr>
              <w:t>廢棄物處理</w:t>
            </w:r>
            <w:r>
              <w:rPr>
                <w:rFonts w:hint="eastAsia"/>
                <w:snapToGrid w:val="0"/>
                <w:kern w:val="0"/>
              </w:rPr>
              <w:t>，並</w:t>
            </w:r>
            <w:r>
              <w:rPr>
                <w:snapToGrid w:val="0"/>
                <w:kern w:val="0"/>
              </w:rPr>
              <w:t>訂有相關處理程序</w:t>
            </w:r>
          </w:p>
        </w:tc>
        <w:tc>
          <w:tcPr>
            <w:tcW w:w="258" w:type="pct"/>
            <w:tcBorders>
              <w:top w:val="single" w:sz="4" w:space="0" w:color="auto"/>
            </w:tcBorders>
            <w:vAlign w:val="center"/>
          </w:tcPr>
          <w:p w14:paraId="04845EE2" w14:textId="77777777" w:rsidR="00E24E99" w:rsidRDefault="00E24E99">
            <w:pPr>
              <w:widowControl/>
              <w:snapToGrid w:val="0"/>
              <w:jc w:val="both"/>
              <w:rPr>
                <w:rFonts w:hint="eastAsia"/>
                <w:snapToGrid w:val="0"/>
                <w:kern w:val="0"/>
              </w:rPr>
            </w:pPr>
            <w:r>
              <w:rPr>
                <w:rFonts w:hint="eastAsia"/>
                <w:snapToGrid w:val="0"/>
                <w:kern w:val="0"/>
              </w:rPr>
              <w:t>基</w:t>
            </w:r>
          </w:p>
        </w:tc>
        <w:tc>
          <w:tcPr>
            <w:tcW w:w="258" w:type="pct"/>
            <w:tcBorders>
              <w:top w:val="single" w:sz="4" w:space="0" w:color="auto"/>
            </w:tcBorders>
            <w:vAlign w:val="center"/>
          </w:tcPr>
          <w:p w14:paraId="6538C74F" w14:textId="77777777" w:rsidR="00E24E99" w:rsidRDefault="00E24E99">
            <w:pPr>
              <w:widowControl/>
              <w:snapToGrid w:val="0"/>
              <w:jc w:val="both"/>
              <w:rPr>
                <w:rFonts w:hint="eastAsia"/>
                <w:snapToGrid w:val="0"/>
                <w:kern w:val="0"/>
              </w:rPr>
            </w:pPr>
            <w:r>
              <w:rPr>
                <w:rFonts w:hint="eastAsia"/>
                <w:snapToGrid w:val="0"/>
                <w:kern w:val="0"/>
              </w:rPr>
              <w:t>基</w:t>
            </w:r>
          </w:p>
        </w:tc>
        <w:tc>
          <w:tcPr>
            <w:tcW w:w="2703" w:type="pct"/>
            <w:tcBorders>
              <w:top w:val="single" w:sz="4" w:space="0" w:color="auto"/>
              <w:right w:val="single" w:sz="4" w:space="0" w:color="auto"/>
            </w:tcBorders>
            <w:vAlign w:val="center"/>
          </w:tcPr>
          <w:p w14:paraId="4E431F47" w14:textId="77777777" w:rsidR="00E24E99" w:rsidRDefault="00E24E99">
            <w:pPr>
              <w:widowControl/>
              <w:snapToGrid w:val="0"/>
              <w:ind w:left="360" w:hangingChars="150" w:hanging="360"/>
              <w:jc w:val="both"/>
              <w:rPr>
                <w:rFonts w:hint="eastAsia"/>
                <w:snapToGrid w:val="0"/>
                <w:kern w:val="0"/>
              </w:rPr>
            </w:pPr>
            <w:r>
              <w:rPr>
                <w:rFonts w:hint="eastAsia"/>
                <w:snapToGrid w:val="0"/>
                <w:kern w:val="0"/>
              </w:rPr>
              <w:t>C</w:t>
            </w:r>
            <w:r>
              <w:rPr>
                <w:rFonts w:hint="eastAsia"/>
                <w:snapToGrid w:val="0"/>
                <w:kern w:val="0"/>
              </w:rPr>
              <w:t>：</w:t>
            </w:r>
          </w:p>
          <w:p w14:paraId="0013D11F" w14:textId="77777777" w:rsidR="00E24E99" w:rsidRDefault="00E24E99">
            <w:pPr>
              <w:widowControl/>
              <w:numPr>
                <w:ilvl w:val="0"/>
                <w:numId w:val="7"/>
              </w:numPr>
              <w:snapToGrid w:val="0"/>
              <w:jc w:val="both"/>
              <w:rPr>
                <w:rFonts w:hint="eastAsia"/>
                <w:snapToGrid w:val="0"/>
                <w:kern w:val="0"/>
              </w:rPr>
            </w:pPr>
            <w:r>
              <w:rPr>
                <w:snapToGrid w:val="0"/>
                <w:kern w:val="0"/>
              </w:rPr>
              <w:t>設有專人負責廢水</w:t>
            </w:r>
            <w:r>
              <w:rPr>
                <w:rFonts w:hint="eastAsia"/>
                <w:snapToGrid w:val="0"/>
                <w:kern w:val="0"/>
              </w:rPr>
              <w:t>、</w:t>
            </w:r>
            <w:r>
              <w:rPr>
                <w:snapToGrid w:val="0"/>
                <w:kern w:val="0"/>
              </w:rPr>
              <w:t>一般性及感染性廢棄物之處理</w:t>
            </w:r>
            <w:r>
              <w:rPr>
                <w:rFonts w:hint="eastAsia"/>
                <w:snapToGrid w:val="0"/>
                <w:kern w:val="0"/>
              </w:rPr>
              <w:t>且</w:t>
            </w:r>
            <w:r>
              <w:rPr>
                <w:snapToGrid w:val="0"/>
                <w:kern w:val="0"/>
              </w:rPr>
              <w:t>處理得宜，通過主管機關之檢查（驗），備有紀錄。</w:t>
            </w:r>
          </w:p>
          <w:p w14:paraId="134A3C13" w14:textId="77777777" w:rsidR="00E24E99" w:rsidRDefault="00E24E99">
            <w:pPr>
              <w:widowControl/>
              <w:numPr>
                <w:ilvl w:val="0"/>
                <w:numId w:val="7"/>
              </w:numPr>
              <w:snapToGrid w:val="0"/>
              <w:jc w:val="both"/>
              <w:rPr>
                <w:rFonts w:hint="eastAsia"/>
                <w:snapToGrid w:val="0"/>
                <w:kern w:val="0"/>
              </w:rPr>
            </w:pPr>
            <w:r>
              <w:rPr>
                <w:snapToGrid w:val="0"/>
                <w:kern w:val="0"/>
              </w:rPr>
              <w:t>訂有適當之廢水</w:t>
            </w:r>
            <w:r>
              <w:rPr>
                <w:rFonts w:hint="eastAsia"/>
                <w:snapToGrid w:val="0"/>
                <w:kern w:val="0"/>
              </w:rPr>
              <w:t>、一般性及</w:t>
            </w:r>
            <w:r>
              <w:rPr>
                <w:snapToGrid w:val="0"/>
                <w:kern w:val="0"/>
              </w:rPr>
              <w:t>感染性廢棄物物處理相關程序</w:t>
            </w:r>
            <w:r>
              <w:rPr>
                <w:rFonts w:hint="eastAsia"/>
                <w:snapToGrid w:val="0"/>
                <w:kern w:val="0"/>
              </w:rPr>
              <w:t>。</w:t>
            </w:r>
          </w:p>
          <w:p w14:paraId="21EF6605" w14:textId="77777777" w:rsidR="00E24E99" w:rsidRDefault="00E24E99">
            <w:pPr>
              <w:widowControl/>
              <w:snapToGrid w:val="0"/>
              <w:jc w:val="both"/>
              <w:rPr>
                <w:rFonts w:hint="eastAsia"/>
                <w:snapToGrid w:val="0"/>
                <w:kern w:val="0"/>
              </w:rPr>
            </w:pPr>
            <w:r>
              <w:rPr>
                <w:rFonts w:hint="eastAsia"/>
                <w:snapToGrid w:val="0"/>
                <w:kern w:val="0"/>
              </w:rPr>
              <w:t>B</w:t>
            </w:r>
            <w:r>
              <w:rPr>
                <w:rFonts w:hint="eastAsia"/>
                <w:snapToGrid w:val="0"/>
                <w:kern w:val="0"/>
              </w:rPr>
              <w:t>或</w:t>
            </w:r>
            <w:r>
              <w:rPr>
                <w:rFonts w:hint="eastAsia"/>
                <w:snapToGrid w:val="0"/>
                <w:kern w:val="0"/>
              </w:rPr>
              <w:t>A</w:t>
            </w:r>
            <w:r>
              <w:rPr>
                <w:rFonts w:hint="eastAsia"/>
                <w:snapToGrid w:val="0"/>
                <w:kern w:val="0"/>
              </w:rPr>
              <w:t>：</w:t>
            </w:r>
          </w:p>
          <w:p w14:paraId="78298906" w14:textId="77777777" w:rsidR="00E24E99" w:rsidRDefault="00E24E99">
            <w:pPr>
              <w:widowControl/>
              <w:snapToGrid w:val="0"/>
              <w:jc w:val="both"/>
              <w:rPr>
                <w:rFonts w:hint="eastAsia"/>
                <w:snapToGrid w:val="0"/>
                <w:kern w:val="0"/>
              </w:rPr>
            </w:pPr>
            <w:r>
              <w:rPr>
                <w:rFonts w:hint="eastAsia"/>
                <w:snapToGrid w:val="0"/>
                <w:kern w:val="0"/>
              </w:rPr>
              <w:t>符合</w:t>
            </w:r>
            <w:r>
              <w:rPr>
                <w:rFonts w:hint="eastAsia"/>
                <w:snapToGrid w:val="0"/>
                <w:kern w:val="0"/>
              </w:rPr>
              <w:t>C</w:t>
            </w:r>
            <w:r>
              <w:rPr>
                <w:rFonts w:hint="eastAsia"/>
                <w:snapToGrid w:val="0"/>
                <w:kern w:val="0"/>
              </w:rPr>
              <w:t>項，且定期詳實紀錄及檢討，研訂改進措施並確實落實者。</w:t>
            </w:r>
          </w:p>
        </w:tc>
      </w:tr>
      <w:tr w:rsidR="00E24E99" w14:paraId="05142F9F" w14:textId="77777777">
        <w:tblPrEx>
          <w:tblCellMar>
            <w:top w:w="0" w:type="dxa"/>
            <w:bottom w:w="0" w:type="dxa"/>
          </w:tblCellMar>
        </w:tblPrEx>
        <w:trPr>
          <w:trHeight w:val="343"/>
        </w:trPr>
        <w:tc>
          <w:tcPr>
            <w:tcW w:w="396" w:type="pct"/>
            <w:tcBorders>
              <w:top w:val="single" w:sz="4" w:space="0" w:color="auto"/>
              <w:left w:val="single" w:sz="4" w:space="0" w:color="auto"/>
            </w:tcBorders>
            <w:vAlign w:val="center"/>
          </w:tcPr>
          <w:p w14:paraId="3AB9ED01" w14:textId="77777777" w:rsidR="00E24E99" w:rsidRDefault="00E24E99">
            <w:pPr>
              <w:widowControl/>
              <w:snapToGrid w:val="0"/>
              <w:jc w:val="right"/>
              <w:rPr>
                <w:snapToGrid w:val="0"/>
                <w:kern w:val="0"/>
              </w:rPr>
            </w:pPr>
            <w:r>
              <w:rPr>
                <w:snapToGrid w:val="0"/>
                <w:kern w:val="0"/>
              </w:rPr>
              <w:t>2.</w:t>
            </w:r>
            <w:r>
              <w:rPr>
                <w:rFonts w:hint="eastAsia"/>
                <w:snapToGrid w:val="0"/>
                <w:kern w:val="0"/>
              </w:rPr>
              <w:t>5</w:t>
            </w:r>
            <w:r>
              <w:rPr>
                <w:snapToGrid w:val="0"/>
                <w:kern w:val="0"/>
              </w:rPr>
              <w:t>.5.3</w:t>
            </w:r>
          </w:p>
        </w:tc>
        <w:tc>
          <w:tcPr>
            <w:tcW w:w="1385" w:type="pct"/>
            <w:tcBorders>
              <w:top w:val="single" w:sz="4" w:space="0" w:color="auto"/>
            </w:tcBorders>
            <w:vAlign w:val="center"/>
          </w:tcPr>
          <w:p w14:paraId="09C6189B" w14:textId="77777777" w:rsidR="00E24E99" w:rsidRDefault="00E24E99">
            <w:pPr>
              <w:widowControl/>
              <w:snapToGrid w:val="0"/>
              <w:rPr>
                <w:snapToGrid w:val="0"/>
                <w:kern w:val="0"/>
              </w:rPr>
            </w:pPr>
            <w:r>
              <w:rPr>
                <w:snapToGrid w:val="0"/>
                <w:kern w:val="0"/>
              </w:rPr>
              <w:t>實施廢棄物分類、減量及妥善處理廢棄物</w:t>
            </w:r>
          </w:p>
        </w:tc>
        <w:tc>
          <w:tcPr>
            <w:tcW w:w="258" w:type="pct"/>
            <w:tcBorders>
              <w:top w:val="single" w:sz="4" w:space="0" w:color="auto"/>
            </w:tcBorders>
            <w:vAlign w:val="center"/>
          </w:tcPr>
          <w:p w14:paraId="0FAAB29A" w14:textId="77777777" w:rsidR="00E24E99" w:rsidRDefault="00E24E99">
            <w:pPr>
              <w:widowControl/>
              <w:snapToGrid w:val="0"/>
              <w:jc w:val="both"/>
              <w:rPr>
                <w:rFonts w:hint="eastAsia"/>
                <w:snapToGrid w:val="0"/>
                <w:kern w:val="0"/>
              </w:rPr>
            </w:pPr>
            <w:r>
              <w:rPr>
                <w:rFonts w:hint="eastAsia"/>
                <w:snapToGrid w:val="0"/>
                <w:kern w:val="0"/>
              </w:rPr>
              <w:t>基</w:t>
            </w:r>
          </w:p>
        </w:tc>
        <w:tc>
          <w:tcPr>
            <w:tcW w:w="258" w:type="pct"/>
            <w:tcBorders>
              <w:top w:val="single" w:sz="4" w:space="0" w:color="auto"/>
            </w:tcBorders>
            <w:vAlign w:val="center"/>
          </w:tcPr>
          <w:p w14:paraId="22926B94" w14:textId="77777777" w:rsidR="00E24E99" w:rsidRDefault="00E24E99">
            <w:pPr>
              <w:widowControl/>
              <w:snapToGrid w:val="0"/>
              <w:jc w:val="both"/>
              <w:rPr>
                <w:rFonts w:hint="eastAsia"/>
                <w:snapToGrid w:val="0"/>
                <w:kern w:val="0"/>
              </w:rPr>
            </w:pPr>
            <w:r>
              <w:rPr>
                <w:rFonts w:hint="eastAsia"/>
                <w:snapToGrid w:val="0"/>
                <w:kern w:val="0"/>
              </w:rPr>
              <w:t>基</w:t>
            </w:r>
          </w:p>
        </w:tc>
        <w:tc>
          <w:tcPr>
            <w:tcW w:w="2703" w:type="pct"/>
            <w:tcBorders>
              <w:top w:val="single" w:sz="4" w:space="0" w:color="auto"/>
              <w:right w:val="single" w:sz="4" w:space="0" w:color="auto"/>
            </w:tcBorders>
            <w:vAlign w:val="center"/>
          </w:tcPr>
          <w:p w14:paraId="6635D7FE" w14:textId="77777777" w:rsidR="00E24E99" w:rsidRDefault="00E24E99">
            <w:pPr>
              <w:widowControl/>
              <w:snapToGrid w:val="0"/>
              <w:jc w:val="both"/>
              <w:rPr>
                <w:rFonts w:hint="eastAsia"/>
                <w:snapToGrid w:val="0"/>
                <w:kern w:val="0"/>
              </w:rPr>
            </w:pPr>
            <w:r>
              <w:rPr>
                <w:rFonts w:hint="eastAsia"/>
                <w:snapToGrid w:val="0"/>
                <w:kern w:val="0"/>
              </w:rPr>
              <w:t>C</w:t>
            </w:r>
            <w:r>
              <w:rPr>
                <w:rFonts w:hint="eastAsia"/>
                <w:snapToGrid w:val="0"/>
                <w:kern w:val="0"/>
              </w:rPr>
              <w:t>：</w:t>
            </w:r>
          </w:p>
          <w:p w14:paraId="3AAC1333" w14:textId="77777777" w:rsidR="00E24E99" w:rsidRDefault="00E24E99">
            <w:pPr>
              <w:widowControl/>
              <w:numPr>
                <w:ilvl w:val="0"/>
                <w:numId w:val="1"/>
              </w:numPr>
              <w:snapToGrid w:val="0"/>
              <w:jc w:val="both"/>
              <w:rPr>
                <w:rFonts w:hint="eastAsia"/>
                <w:snapToGrid w:val="0"/>
                <w:kern w:val="0"/>
              </w:rPr>
            </w:pPr>
            <w:r>
              <w:rPr>
                <w:snapToGrid w:val="0"/>
                <w:kern w:val="0"/>
              </w:rPr>
              <w:t>醫院內廢棄物之分類，應明確劃分為一般性廢棄物（可燃性、不可燃性）、感染性廢棄物等，放入特定之容器、包裝，並安全運送至最終放置場所。感染性廢棄物之儲存設備或容器應有明確清楚之標示。</w:t>
            </w:r>
          </w:p>
          <w:p w14:paraId="766962E4" w14:textId="77777777" w:rsidR="00E24E99" w:rsidRDefault="00E24E99">
            <w:pPr>
              <w:widowControl/>
              <w:numPr>
                <w:ilvl w:val="0"/>
                <w:numId w:val="1"/>
              </w:numPr>
              <w:snapToGrid w:val="0"/>
              <w:jc w:val="both"/>
              <w:rPr>
                <w:rFonts w:hint="eastAsia"/>
                <w:snapToGrid w:val="0"/>
                <w:kern w:val="0"/>
              </w:rPr>
            </w:pPr>
            <w:r>
              <w:rPr>
                <w:snapToGrid w:val="0"/>
                <w:kern w:val="0"/>
              </w:rPr>
              <w:t>應訂定廢棄物處理規定，由相關負責人追蹤廢棄物</w:t>
            </w:r>
            <w:r>
              <w:rPr>
                <w:rFonts w:hint="eastAsia"/>
                <w:snapToGrid w:val="0"/>
                <w:kern w:val="0"/>
              </w:rPr>
              <w:t>從</w:t>
            </w:r>
            <w:r>
              <w:rPr>
                <w:snapToGrid w:val="0"/>
                <w:kern w:val="0"/>
              </w:rPr>
              <w:t>最終放置處移交合格業者作最後處理之過程、執行狀況及貨物清單之內容。</w:t>
            </w:r>
          </w:p>
          <w:p w14:paraId="4403BD17" w14:textId="77777777" w:rsidR="00E24E99" w:rsidRDefault="00E24E99">
            <w:pPr>
              <w:rPr>
                <w:rFonts w:hint="eastAsia"/>
              </w:rPr>
            </w:pPr>
            <w:r>
              <w:rPr>
                <w:rFonts w:hint="eastAsia"/>
              </w:rPr>
              <w:t>B</w:t>
            </w:r>
            <w:r>
              <w:rPr>
                <w:rFonts w:hint="eastAsia"/>
              </w:rPr>
              <w:t>或</w:t>
            </w:r>
            <w:r>
              <w:rPr>
                <w:rFonts w:hint="eastAsia"/>
              </w:rPr>
              <w:t>A</w:t>
            </w:r>
            <w:r>
              <w:rPr>
                <w:rFonts w:hint="eastAsia"/>
              </w:rPr>
              <w:t>：</w:t>
            </w:r>
          </w:p>
          <w:p w14:paraId="5E79E35C" w14:textId="77777777" w:rsidR="00E24E99" w:rsidRDefault="00E24E99">
            <w:pPr>
              <w:widowControl/>
              <w:snapToGrid w:val="0"/>
              <w:jc w:val="both"/>
              <w:rPr>
                <w:rFonts w:hint="eastAsia"/>
                <w:snapToGrid w:val="0"/>
                <w:kern w:val="0"/>
              </w:rPr>
            </w:pPr>
            <w:r>
              <w:rPr>
                <w:rFonts w:hint="eastAsia"/>
              </w:rPr>
              <w:t>符合</w:t>
            </w:r>
            <w:r>
              <w:rPr>
                <w:rFonts w:hint="eastAsia"/>
              </w:rPr>
              <w:t>C</w:t>
            </w:r>
            <w:r>
              <w:rPr>
                <w:rFonts w:hint="eastAsia"/>
              </w:rPr>
              <w:t>項，且依其達成程度評量為</w:t>
            </w:r>
            <w:r>
              <w:rPr>
                <w:rFonts w:hint="eastAsia"/>
              </w:rPr>
              <w:t>B</w:t>
            </w:r>
            <w:r>
              <w:rPr>
                <w:rFonts w:hint="eastAsia"/>
              </w:rPr>
              <w:t>或</w:t>
            </w:r>
            <w:r>
              <w:rPr>
                <w:rFonts w:hint="eastAsia"/>
              </w:rPr>
              <w:t>A</w:t>
            </w:r>
            <w:r>
              <w:rPr>
                <w:rFonts w:hint="eastAsia"/>
              </w:rPr>
              <w:t>。</w:t>
            </w:r>
          </w:p>
        </w:tc>
      </w:tr>
      <w:tr w:rsidR="00E24E99" w14:paraId="15A1954B" w14:textId="77777777">
        <w:tblPrEx>
          <w:tblCellMar>
            <w:top w:w="0" w:type="dxa"/>
            <w:bottom w:w="0" w:type="dxa"/>
          </w:tblCellMar>
        </w:tblPrEx>
        <w:trPr>
          <w:trHeight w:val="343"/>
        </w:trPr>
        <w:tc>
          <w:tcPr>
            <w:tcW w:w="396" w:type="pct"/>
            <w:tcBorders>
              <w:top w:val="double" w:sz="4" w:space="0" w:color="auto"/>
              <w:left w:val="single" w:sz="4" w:space="0" w:color="auto"/>
              <w:bottom w:val="single" w:sz="4" w:space="0" w:color="auto"/>
              <w:right w:val="single" w:sz="4" w:space="0" w:color="auto"/>
            </w:tcBorders>
          </w:tcPr>
          <w:p w14:paraId="72738927" w14:textId="77777777" w:rsidR="00E24E99" w:rsidRDefault="00E24E99">
            <w:pPr>
              <w:widowControl/>
              <w:snapToGrid w:val="0"/>
              <w:rPr>
                <w:rFonts w:hint="eastAsia"/>
                <w:b/>
                <w:bCs/>
                <w:snapToGrid w:val="0"/>
                <w:kern w:val="0"/>
              </w:rPr>
            </w:pPr>
            <w:r>
              <w:rPr>
                <w:b/>
                <w:bCs/>
                <w:snapToGrid w:val="0"/>
                <w:kern w:val="0"/>
              </w:rPr>
              <w:t>2.</w:t>
            </w:r>
            <w:r>
              <w:rPr>
                <w:rFonts w:hint="eastAsia"/>
                <w:b/>
                <w:bCs/>
                <w:snapToGrid w:val="0"/>
                <w:kern w:val="0"/>
              </w:rPr>
              <w:t>6</w:t>
            </w:r>
          </w:p>
        </w:tc>
        <w:tc>
          <w:tcPr>
            <w:tcW w:w="1385" w:type="pct"/>
            <w:tcBorders>
              <w:top w:val="double" w:sz="4" w:space="0" w:color="auto"/>
              <w:left w:val="single" w:sz="4" w:space="0" w:color="auto"/>
              <w:bottom w:val="single" w:sz="4" w:space="0" w:color="auto"/>
              <w:right w:val="single" w:sz="4" w:space="0" w:color="auto"/>
            </w:tcBorders>
            <w:vAlign w:val="center"/>
          </w:tcPr>
          <w:p w14:paraId="55618551" w14:textId="77777777" w:rsidR="00E24E99" w:rsidRDefault="00E24E99">
            <w:pPr>
              <w:widowControl/>
              <w:snapToGrid w:val="0"/>
              <w:rPr>
                <w:b/>
                <w:bCs/>
                <w:snapToGrid w:val="0"/>
                <w:kern w:val="0"/>
              </w:rPr>
            </w:pPr>
            <w:r>
              <w:rPr>
                <w:b/>
                <w:bCs/>
                <w:snapToGrid w:val="0"/>
                <w:kern w:val="0"/>
              </w:rPr>
              <w:t>醫療物料管理</w:t>
            </w:r>
          </w:p>
        </w:tc>
        <w:tc>
          <w:tcPr>
            <w:tcW w:w="258" w:type="pct"/>
            <w:tcBorders>
              <w:top w:val="double" w:sz="4" w:space="0" w:color="auto"/>
              <w:left w:val="single" w:sz="4" w:space="0" w:color="auto"/>
              <w:bottom w:val="single" w:sz="4" w:space="0" w:color="auto"/>
              <w:right w:val="single" w:sz="4" w:space="0" w:color="auto"/>
            </w:tcBorders>
            <w:vAlign w:val="center"/>
          </w:tcPr>
          <w:p w14:paraId="194460DA" w14:textId="77777777" w:rsidR="00E24E99" w:rsidRDefault="00E24E99">
            <w:pPr>
              <w:widowControl/>
              <w:snapToGrid w:val="0"/>
              <w:jc w:val="both"/>
              <w:rPr>
                <w:b/>
                <w:bCs/>
                <w:snapToGrid w:val="0"/>
                <w:kern w:val="0"/>
              </w:rPr>
            </w:pPr>
          </w:p>
        </w:tc>
        <w:tc>
          <w:tcPr>
            <w:tcW w:w="258" w:type="pct"/>
            <w:tcBorders>
              <w:top w:val="double" w:sz="4" w:space="0" w:color="auto"/>
              <w:left w:val="single" w:sz="4" w:space="0" w:color="auto"/>
              <w:bottom w:val="single" w:sz="4" w:space="0" w:color="auto"/>
              <w:right w:val="single" w:sz="4" w:space="0" w:color="auto"/>
            </w:tcBorders>
            <w:vAlign w:val="center"/>
          </w:tcPr>
          <w:p w14:paraId="6F44384D" w14:textId="77777777" w:rsidR="00E24E99" w:rsidRDefault="00E24E99">
            <w:pPr>
              <w:widowControl/>
              <w:snapToGrid w:val="0"/>
              <w:jc w:val="both"/>
              <w:rPr>
                <w:b/>
                <w:bCs/>
                <w:snapToGrid w:val="0"/>
                <w:kern w:val="0"/>
              </w:rPr>
            </w:pPr>
          </w:p>
        </w:tc>
        <w:tc>
          <w:tcPr>
            <w:tcW w:w="2703" w:type="pct"/>
            <w:tcBorders>
              <w:top w:val="double" w:sz="4" w:space="0" w:color="auto"/>
              <w:left w:val="single" w:sz="4" w:space="0" w:color="auto"/>
              <w:bottom w:val="single" w:sz="4" w:space="0" w:color="auto"/>
              <w:right w:val="single" w:sz="4" w:space="0" w:color="auto"/>
            </w:tcBorders>
            <w:vAlign w:val="center"/>
          </w:tcPr>
          <w:p w14:paraId="2730C927" w14:textId="77777777" w:rsidR="00E24E99" w:rsidRDefault="00E24E99">
            <w:pPr>
              <w:widowControl/>
              <w:adjustRightInd w:val="0"/>
              <w:snapToGrid w:val="0"/>
              <w:rPr>
                <w:rFonts w:hint="eastAsia"/>
                <w:bCs/>
                <w:snapToGrid w:val="0"/>
                <w:kern w:val="0"/>
              </w:rPr>
            </w:pPr>
          </w:p>
        </w:tc>
      </w:tr>
      <w:tr w:rsidR="00E24E99" w14:paraId="730CFEBE" w14:textId="77777777">
        <w:tblPrEx>
          <w:tblCellMar>
            <w:top w:w="0" w:type="dxa"/>
            <w:bottom w:w="0" w:type="dxa"/>
          </w:tblCellMar>
        </w:tblPrEx>
        <w:trPr>
          <w:trHeight w:val="343"/>
        </w:trPr>
        <w:tc>
          <w:tcPr>
            <w:tcW w:w="396" w:type="pct"/>
            <w:tcBorders>
              <w:top w:val="single" w:sz="4" w:space="0" w:color="auto"/>
              <w:left w:val="single" w:sz="4" w:space="0" w:color="auto"/>
              <w:bottom w:val="single" w:sz="4" w:space="0" w:color="auto"/>
              <w:right w:val="single" w:sz="4" w:space="0" w:color="auto"/>
            </w:tcBorders>
            <w:vAlign w:val="center"/>
          </w:tcPr>
          <w:p w14:paraId="72E91398" w14:textId="77777777" w:rsidR="00E24E99" w:rsidRDefault="00E24E99">
            <w:pPr>
              <w:widowControl/>
              <w:snapToGrid w:val="0"/>
              <w:jc w:val="both"/>
              <w:rPr>
                <w:b/>
                <w:bCs/>
                <w:snapToGrid w:val="0"/>
                <w:kern w:val="0"/>
              </w:rPr>
            </w:pPr>
            <w:r>
              <w:rPr>
                <w:b/>
                <w:bCs/>
                <w:snapToGrid w:val="0"/>
                <w:kern w:val="0"/>
              </w:rPr>
              <w:t>2.</w:t>
            </w:r>
            <w:r>
              <w:rPr>
                <w:rFonts w:hint="eastAsia"/>
                <w:b/>
                <w:bCs/>
                <w:snapToGrid w:val="0"/>
                <w:kern w:val="0"/>
              </w:rPr>
              <w:t>6</w:t>
            </w:r>
            <w:r>
              <w:rPr>
                <w:b/>
                <w:bCs/>
                <w:snapToGrid w:val="0"/>
                <w:kern w:val="0"/>
              </w:rPr>
              <w:t>.1</w:t>
            </w:r>
          </w:p>
        </w:tc>
        <w:tc>
          <w:tcPr>
            <w:tcW w:w="1385" w:type="pct"/>
            <w:tcBorders>
              <w:top w:val="single" w:sz="4" w:space="0" w:color="auto"/>
              <w:left w:val="single" w:sz="4" w:space="0" w:color="auto"/>
              <w:bottom w:val="single" w:sz="4" w:space="0" w:color="auto"/>
              <w:right w:val="single" w:sz="4" w:space="0" w:color="auto"/>
            </w:tcBorders>
            <w:vAlign w:val="center"/>
          </w:tcPr>
          <w:p w14:paraId="72A194A5" w14:textId="77777777" w:rsidR="00E24E99" w:rsidRDefault="00E24E99">
            <w:pPr>
              <w:widowControl/>
              <w:snapToGrid w:val="0"/>
              <w:rPr>
                <w:b/>
                <w:bCs/>
                <w:snapToGrid w:val="0"/>
                <w:kern w:val="0"/>
              </w:rPr>
            </w:pPr>
            <w:r>
              <w:rPr>
                <w:b/>
                <w:bCs/>
                <w:snapToGrid w:val="0"/>
                <w:kern w:val="0"/>
              </w:rPr>
              <w:t>訂定物料採購及</w:t>
            </w:r>
            <w:r>
              <w:rPr>
                <w:rFonts w:hint="eastAsia"/>
                <w:b/>
                <w:bCs/>
                <w:snapToGrid w:val="0"/>
                <w:kern w:val="0"/>
              </w:rPr>
              <w:t>供應</w:t>
            </w:r>
            <w:r>
              <w:rPr>
                <w:b/>
                <w:bCs/>
                <w:snapToGrid w:val="0"/>
                <w:kern w:val="0"/>
              </w:rPr>
              <w:t>流程</w:t>
            </w:r>
          </w:p>
        </w:tc>
        <w:tc>
          <w:tcPr>
            <w:tcW w:w="258" w:type="pct"/>
            <w:tcBorders>
              <w:top w:val="single" w:sz="4" w:space="0" w:color="auto"/>
              <w:left w:val="single" w:sz="4" w:space="0" w:color="auto"/>
              <w:bottom w:val="single" w:sz="4" w:space="0" w:color="auto"/>
              <w:right w:val="single" w:sz="4" w:space="0" w:color="auto"/>
            </w:tcBorders>
            <w:vAlign w:val="center"/>
          </w:tcPr>
          <w:p w14:paraId="3BD06378" w14:textId="77777777" w:rsidR="00E24E99" w:rsidRDefault="00E24E99">
            <w:pPr>
              <w:widowControl/>
              <w:snapToGrid w:val="0"/>
              <w:jc w:val="both"/>
              <w:rPr>
                <w:b/>
                <w:bCs/>
                <w:snapToGrid w:val="0"/>
                <w:kern w:val="0"/>
              </w:rPr>
            </w:pPr>
          </w:p>
        </w:tc>
        <w:tc>
          <w:tcPr>
            <w:tcW w:w="258" w:type="pct"/>
            <w:tcBorders>
              <w:top w:val="single" w:sz="4" w:space="0" w:color="auto"/>
              <w:left w:val="single" w:sz="4" w:space="0" w:color="auto"/>
              <w:bottom w:val="single" w:sz="4" w:space="0" w:color="auto"/>
              <w:right w:val="single" w:sz="4" w:space="0" w:color="auto"/>
            </w:tcBorders>
            <w:vAlign w:val="center"/>
          </w:tcPr>
          <w:p w14:paraId="4484D13A" w14:textId="77777777" w:rsidR="00E24E99" w:rsidRDefault="00E24E99">
            <w:pPr>
              <w:widowControl/>
              <w:snapToGrid w:val="0"/>
              <w:jc w:val="both"/>
              <w:rPr>
                <w:b/>
                <w:bCs/>
                <w:snapToGrid w:val="0"/>
                <w:kern w:val="0"/>
              </w:rPr>
            </w:pPr>
          </w:p>
        </w:tc>
        <w:tc>
          <w:tcPr>
            <w:tcW w:w="2703" w:type="pct"/>
            <w:tcBorders>
              <w:top w:val="single" w:sz="4" w:space="0" w:color="auto"/>
              <w:left w:val="single" w:sz="4" w:space="0" w:color="auto"/>
              <w:bottom w:val="single" w:sz="4" w:space="0" w:color="auto"/>
              <w:right w:val="single" w:sz="4" w:space="0" w:color="auto"/>
            </w:tcBorders>
            <w:vAlign w:val="center"/>
          </w:tcPr>
          <w:p w14:paraId="365B87B8" w14:textId="77777777" w:rsidR="00E24E99" w:rsidRDefault="00E24E99">
            <w:pPr>
              <w:snapToGrid w:val="0"/>
              <w:jc w:val="both"/>
              <w:rPr>
                <w:snapToGrid w:val="0"/>
                <w:kern w:val="0"/>
              </w:rPr>
            </w:pPr>
            <w:r>
              <w:rPr>
                <w:snapToGrid w:val="0"/>
                <w:kern w:val="0"/>
              </w:rPr>
              <w:t>[</w:t>
            </w:r>
            <w:r>
              <w:rPr>
                <w:rFonts w:hint="eastAsia"/>
                <w:snapToGrid w:val="0"/>
                <w:kern w:val="0"/>
              </w:rPr>
              <w:t>重點</w:t>
            </w:r>
            <w:r>
              <w:rPr>
                <w:snapToGrid w:val="0"/>
                <w:kern w:val="0"/>
              </w:rPr>
              <w:t>]</w:t>
            </w:r>
          </w:p>
          <w:p w14:paraId="70727C07" w14:textId="77777777" w:rsidR="00E24E99" w:rsidRDefault="00E24E99">
            <w:pPr>
              <w:snapToGrid w:val="0"/>
              <w:jc w:val="both"/>
              <w:rPr>
                <w:snapToGrid w:val="0"/>
                <w:kern w:val="0"/>
              </w:rPr>
            </w:pPr>
            <w:r>
              <w:rPr>
                <w:rFonts w:hint="eastAsia"/>
                <w:snapToGrid w:val="0"/>
                <w:kern w:val="0"/>
              </w:rPr>
              <w:t>中醫醫院或醫院附設中醫部門所用之物料種類繁多，</w:t>
            </w:r>
            <w:r>
              <w:rPr>
                <w:snapToGrid w:val="0"/>
                <w:kern w:val="0"/>
              </w:rPr>
              <w:lastRenderedPageBreak/>
              <w:t>為促進</w:t>
            </w:r>
            <w:r>
              <w:rPr>
                <w:rFonts w:hint="eastAsia"/>
                <w:snapToGrid w:val="0"/>
                <w:kern w:val="0"/>
              </w:rPr>
              <w:t>中醫醫院或醫院附設中醫部門</w:t>
            </w:r>
            <w:r>
              <w:rPr>
                <w:snapToGrid w:val="0"/>
                <w:kern w:val="0"/>
              </w:rPr>
              <w:t>經營管理之效率，應妥善施行物品管理。</w:t>
            </w:r>
            <w:r>
              <w:rPr>
                <w:rFonts w:hint="eastAsia"/>
                <w:snapToGrid w:val="0"/>
                <w:kern w:val="0"/>
              </w:rPr>
              <w:t>有效</w:t>
            </w:r>
            <w:r>
              <w:rPr>
                <w:snapToGrid w:val="0"/>
                <w:kern w:val="0"/>
              </w:rPr>
              <w:t>之物料管理可提供更優質之病人服務，因此，必須設法謀求醫院之器材、物料運用之合理性、經濟性，並應標準化物料採購</w:t>
            </w:r>
            <w:r>
              <w:rPr>
                <w:rFonts w:hint="eastAsia"/>
                <w:snapToGrid w:val="0"/>
                <w:kern w:val="0"/>
              </w:rPr>
              <w:t>與</w:t>
            </w:r>
            <w:r>
              <w:rPr>
                <w:snapToGrid w:val="0"/>
                <w:kern w:val="0"/>
              </w:rPr>
              <w:t>補給之作業流程。</w:t>
            </w:r>
          </w:p>
        </w:tc>
      </w:tr>
      <w:tr w:rsidR="00E24E99" w14:paraId="06B8C0DB" w14:textId="77777777">
        <w:tblPrEx>
          <w:tblCellMar>
            <w:top w:w="0" w:type="dxa"/>
            <w:bottom w:w="0" w:type="dxa"/>
          </w:tblCellMar>
        </w:tblPrEx>
        <w:trPr>
          <w:trHeight w:val="343"/>
        </w:trPr>
        <w:tc>
          <w:tcPr>
            <w:tcW w:w="396" w:type="pct"/>
            <w:tcBorders>
              <w:top w:val="single" w:sz="4" w:space="0" w:color="auto"/>
              <w:left w:val="single" w:sz="4" w:space="0" w:color="auto"/>
            </w:tcBorders>
            <w:vAlign w:val="center"/>
          </w:tcPr>
          <w:p w14:paraId="5495B5EF" w14:textId="77777777" w:rsidR="00E24E99" w:rsidRDefault="00E24E99">
            <w:pPr>
              <w:snapToGrid w:val="0"/>
              <w:jc w:val="right"/>
              <w:rPr>
                <w:snapToGrid w:val="0"/>
                <w:kern w:val="0"/>
              </w:rPr>
            </w:pPr>
            <w:r>
              <w:rPr>
                <w:snapToGrid w:val="0"/>
                <w:kern w:val="0"/>
              </w:rPr>
              <w:lastRenderedPageBreak/>
              <w:t>2.</w:t>
            </w:r>
            <w:r>
              <w:rPr>
                <w:rFonts w:hint="eastAsia"/>
                <w:snapToGrid w:val="0"/>
                <w:kern w:val="0"/>
              </w:rPr>
              <w:t>6</w:t>
            </w:r>
            <w:r>
              <w:rPr>
                <w:snapToGrid w:val="0"/>
                <w:kern w:val="0"/>
              </w:rPr>
              <w:t>.1.1</w:t>
            </w:r>
          </w:p>
        </w:tc>
        <w:tc>
          <w:tcPr>
            <w:tcW w:w="1385" w:type="pct"/>
            <w:tcBorders>
              <w:top w:val="single" w:sz="4" w:space="0" w:color="auto"/>
            </w:tcBorders>
            <w:vAlign w:val="center"/>
          </w:tcPr>
          <w:p w14:paraId="0E7175DB" w14:textId="77777777" w:rsidR="00E24E99" w:rsidRDefault="00E24E99">
            <w:pPr>
              <w:widowControl/>
              <w:snapToGrid w:val="0"/>
              <w:rPr>
                <w:snapToGrid w:val="0"/>
                <w:kern w:val="0"/>
              </w:rPr>
            </w:pPr>
            <w:r>
              <w:rPr>
                <w:rFonts w:hint="eastAsia"/>
                <w:snapToGrid w:val="0"/>
                <w:kern w:val="0"/>
              </w:rPr>
              <w:t>設</w:t>
            </w:r>
            <w:r>
              <w:rPr>
                <w:snapToGrid w:val="0"/>
                <w:kern w:val="0"/>
              </w:rPr>
              <w:t>有專人負責物料採購及管理</w:t>
            </w:r>
          </w:p>
        </w:tc>
        <w:tc>
          <w:tcPr>
            <w:tcW w:w="258" w:type="pct"/>
            <w:tcBorders>
              <w:top w:val="single" w:sz="4" w:space="0" w:color="auto"/>
            </w:tcBorders>
            <w:vAlign w:val="center"/>
          </w:tcPr>
          <w:p w14:paraId="31C318D8" w14:textId="77777777" w:rsidR="00E24E99" w:rsidRDefault="00E24E99">
            <w:pPr>
              <w:widowControl/>
              <w:snapToGrid w:val="0"/>
              <w:jc w:val="both"/>
              <w:rPr>
                <w:rFonts w:hint="eastAsia"/>
                <w:snapToGrid w:val="0"/>
                <w:kern w:val="0"/>
              </w:rPr>
            </w:pPr>
            <w:r>
              <w:rPr>
                <w:rFonts w:hint="eastAsia"/>
                <w:snapToGrid w:val="0"/>
                <w:kern w:val="0"/>
              </w:rPr>
              <w:t>基</w:t>
            </w:r>
          </w:p>
        </w:tc>
        <w:tc>
          <w:tcPr>
            <w:tcW w:w="258" w:type="pct"/>
            <w:tcBorders>
              <w:top w:val="single" w:sz="4" w:space="0" w:color="auto"/>
            </w:tcBorders>
            <w:vAlign w:val="center"/>
          </w:tcPr>
          <w:p w14:paraId="249CD87C" w14:textId="77777777" w:rsidR="00E24E99" w:rsidRDefault="00E24E99">
            <w:pPr>
              <w:widowControl/>
              <w:snapToGrid w:val="0"/>
              <w:jc w:val="both"/>
              <w:rPr>
                <w:rFonts w:hint="eastAsia"/>
                <w:snapToGrid w:val="0"/>
                <w:kern w:val="0"/>
              </w:rPr>
            </w:pPr>
            <w:r>
              <w:rPr>
                <w:rFonts w:hint="eastAsia"/>
                <w:snapToGrid w:val="0"/>
                <w:kern w:val="0"/>
              </w:rPr>
              <w:t>基</w:t>
            </w:r>
          </w:p>
        </w:tc>
        <w:tc>
          <w:tcPr>
            <w:tcW w:w="2703" w:type="pct"/>
            <w:tcBorders>
              <w:top w:val="single" w:sz="4" w:space="0" w:color="auto"/>
              <w:right w:val="single" w:sz="4" w:space="0" w:color="auto"/>
            </w:tcBorders>
            <w:vAlign w:val="center"/>
          </w:tcPr>
          <w:p w14:paraId="3029C17F" w14:textId="77777777" w:rsidR="00E24E99" w:rsidRDefault="00E24E99">
            <w:pPr>
              <w:snapToGrid w:val="0"/>
              <w:ind w:left="360" w:hangingChars="150" w:hanging="360"/>
              <w:jc w:val="both"/>
              <w:rPr>
                <w:rFonts w:hint="eastAsia"/>
                <w:snapToGrid w:val="0"/>
                <w:kern w:val="0"/>
              </w:rPr>
            </w:pPr>
            <w:r>
              <w:rPr>
                <w:rFonts w:hint="eastAsia"/>
                <w:snapToGrid w:val="0"/>
                <w:kern w:val="0"/>
              </w:rPr>
              <w:t>C</w:t>
            </w:r>
            <w:r>
              <w:rPr>
                <w:rFonts w:hint="eastAsia"/>
                <w:snapToGrid w:val="0"/>
                <w:kern w:val="0"/>
              </w:rPr>
              <w:t>：</w:t>
            </w:r>
            <w:r>
              <w:rPr>
                <w:snapToGrid w:val="0"/>
                <w:kern w:val="0"/>
              </w:rPr>
              <w:t>應有專人負責物料採購及管理，並訂有領料辦法。</w:t>
            </w:r>
          </w:p>
          <w:p w14:paraId="4CF104AB" w14:textId="77777777" w:rsidR="00E24E99" w:rsidRDefault="00E24E99">
            <w:pPr>
              <w:rPr>
                <w:rFonts w:hint="eastAsia"/>
              </w:rPr>
            </w:pPr>
            <w:r>
              <w:rPr>
                <w:rFonts w:hint="eastAsia"/>
              </w:rPr>
              <w:t>B</w:t>
            </w:r>
            <w:r>
              <w:rPr>
                <w:rFonts w:hint="eastAsia"/>
              </w:rPr>
              <w:t>或</w:t>
            </w:r>
            <w:r>
              <w:rPr>
                <w:rFonts w:hint="eastAsia"/>
              </w:rPr>
              <w:t>A</w:t>
            </w:r>
            <w:r>
              <w:rPr>
                <w:rFonts w:hint="eastAsia"/>
              </w:rPr>
              <w:t>：</w:t>
            </w:r>
          </w:p>
          <w:p w14:paraId="554D04AA" w14:textId="77777777" w:rsidR="00E24E99" w:rsidRDefault="00E24E99">
            <w:pPr>
              <w:snapToGrid w:val="0"/>
              <w:jc w:val="both"/>
              <w:rPr>
                <w:rFonts w:hint="eastAsia"/>
                <w:snapToGrid w:val="0"/>
                <w:kern w:val="0"/>
              </w:rPr>
            </w:pPr>
            <w:r>
              <w:rPr>
                <w:rFonts w:hint="eastAsia"/>
              </w:rPr>
              <w:t>符合</w:t>
            </w:r>
            <w:r>
              <w:rPr>
                <w:rFonts w:hint="eastAsia"/>
              </w:rPr>
              <w:t>C</w:t>
            </w:r>
            <w:r>
              <w:rPr>
                <w:rFonts w:hint="eastAsia"/>
              </w:rPr>
              <w:t>項，且人力充足素質良好，管理辦法詳實，並有定期檢討且確實執行。</w:t>
            </w:r>
          </w:p>
        </w:tc>
      </w:tr>
      <w:tr w:rsidR="00E24E99" w14:paraId="3397DCC0" w14:textId="77777777">
        <w:tblPrEx>
          <w:tblCellMar>
            <w:top w:w="0" w:type="dxa"/>
            <w:bottom w:w="0" w:type="dxa"/>
          </w:tblCellMar>
        </w:tblPrEx>
        <w:trPr>
          <w:trHeight w:val="343"/>
        </w:trPr>
        <w:tc>
          <w:tcPr>
            <w:tcW w:w="396" w:type="pct"/>
            <w:tcBorders>
              <w:top w:val="single" w:sz="4" w:space="0" w:color="auto"/>
              <w:left w:val="single" w:sz="4" w:space="0" w:color="auto"/>
            </w:tcBorders>
            <w:vAlign w:val="center"/>
          </w:tcPr>
          <w:p w14:paraId="78CB55E4" w14:textId="77777777" w:rsidR="00E24E99" w:rsidRDefault="00E24E99">
            <w:pPr>
              <w:widowControl/>
              <w:snapToGrid w:val="0"/>
              <w:jc w:val="right"/>
              <w:rPr>
                <w:snapToGrid w:val="0"/>
                <w:kern w:val="0"/>
              </w:rPr>
            </w:pPr>
            <w:r>
              <w:rPr>
                <w:snapToGrid w:val="0"/>
                <w:kern w:val="0"/>
              </w:rPr>
              <w:t>2.</w:t>
            </w:r>
            <w:r>
              <w:rPr>
                <w:rFonts w:hint="eastAsia"/>
                <w:snapToGrid w:val="0"/>
                <w:kern w:val="0"/>
              </w:rPr>
              <w:t>6</w:t>
            </w:r>
            <w:r>
              <w:rPr>
                <w:snapToGrid w:val="0"/>
                <w:kern w:val="0"/>
              </w:rPr>
              <w:t>.1.2</w:t>
            </w:r>
          </w:p>
        </w:tc>
        <w:tc>
          <w:tcPr>
            <w:tcW w:w="1385" w:type="pct"/>
            <w:tcBorders>
              <w:top w:val="single" w:sz="4" w:space="0" w:color="auto"/>
            </w:tcBorders>
            <w:vAlign w:val="center"/>
          </w:tcPr>
          <w:p w14:paraId="2BAAFED8" w14:textId="77777777" w:rsidR="00E24E99" w:rsidRDefault="00E24E99">
            <w:pPr>
              <w:widowControl/>
              <w:snapToGrid w:val="0"/>
              <w:rPr>
                <w:snapToGrid w:val="0"/>
                <w:kern w:val="0"/>
              </w:rPr>
            </w:pPr>
            <w:r>
              <w:rPr>
                <w:snapToGrid w:val="0"/>
                <w:kern w:val="0"/>
              </w:rPr>
              <w:t>訂定明確之物料採購、使用、</w:t>
            </w:r>
            <w:r>
              <w:rPr>
                <w:rFonts w:hint="eastAsia"/>
                <w:snapToGrid w:val="0"/>
                <w:kern w:val="0"/>
              </w:rPr>
              <w:t>庫</w:t>
            </w:r>
            <w:r>
              <w:rPr>
                <w:snapToGrid w:val="0"/>
                <w:kern w:val="0"/>
              </w:rPr>
              <w:t>存、補給等相關作業流程</w:t>
            </w:r>
          </w:p>
        </w:tc>
        <w:tc>
          <w:tcPr>
            <w:tcW w:w="258" w:type="pct"/>
            <w:tcBorders>
              <w:top w:val="single" w:sz="4" w:space="0" w:color="auto"/>
            </w:tcBorders>
            <w:vAlign w:val="center"/>
          </w:tcPr>
          <w:p w14:paraId="59FF776A" w14:textId="77777777" w:rsidR="00E24E99" w:rsidRDefault="00E24E99">
            <w:pPr>
              <w:widowControl/>
              <w:snapToGrid w:val="0"/>
              <w:jc w:val="both"/>
              <w:rPr>
                <w:rFonts w:hint="eastAsia"/>
                <w:snapToGrid w:val="0"/>
                <w:kern w:val="0"/>
              </w:rPr>
            </w:pPr>
            <w:r>
              <w:rPr>
                <w:rFonts w:hint="eastAsia"/>
                <w:snapToGrid w:val="0"/>
                <w:kern w:val="0"/>
              </w:rPr>
              <w:t>基</w:t>
            </w:r>
          </w:p>
        </w:tc>
        <w:tc>
          <w:tcPr>
            <w:tcW w:w="258" w:type="pct"/>
            <w:tcBorders>
              <w:top w:val="single" w:sz="4" w:space="0" w:color="auto"/>
            </w:tcBorders>
            <w:vAlign w:val="center"/>
          </w:tcPr>
          <w:p w14:paraId="3894FA45" w14:textId="77777777" w:rsidR="00E24E99" w:rsidRDefault="00E24E99">
            <w:pPr>
              <w:widowControl/>
              <w:snapToGrid w:val="0"/>
              <w:jc w:val="both"/>
              <w:rPr>
                <w:rFonts w:hint="eastAsia"/>
                <w:snapToGrid w:val="0"/>
                <w:kern w:val="0"/>
              </w:rPr>
            </w:pPr>
            <w:r>
              <w:rPr>
                <w:rFonts w:hint="eastAsia"/>
                <w:snapToGrid w:val="0"/>
                <w:kern w:val="0"/>
              </w:rPr>
              <w:t>基</w:t>
            </w:r>
          </w:p>
        </w:tc>
        <w:tc>
          <w:tcPr>
            <w:tcW w:w="2703" w:type="pct"/>
            <w:tcBorders>
              <w:top w:val="single" w:sz="4" w:space="0" w:color="auto"/>
              <w:right w:val="single" w:sz="4" w:space="0" w:color="auto"/>
            </w:tcBorders>
            <w:vAlign w:val="center"/>
          </w:tcPr>
          <w:p w14:paraId="4651FDF6" w14:textId="77777777" w:rsidR="00E24E99" w:rsidRDefault="00E24E99">
            <w:pPr>
              <w:widowControl/>
              <w:snapToGrid w:val="0"/>
              <w:ind w:left="360" w:hangingChars="150" w:hanging="360"/>
              <w:jc w:val="both"/>
              <w:rPr>
                <w:rFonts w:hint="eastAsia"/>
                <w:snapToGrid w:val="0"/>
                <w:kern w:val="0"/>
              </w:rPr>
            </w:pPr>
            <w:r>
              <w:rPr>
                <w:rFonts w:hint="eastAsia"/>
                <w:snapToGrid w:val="0"/>
                <w:kern w:val="0"/>
              </w:rPr>
              <w:t>C</w:t>
            </w:r>
            <w:r>
              <w:rPr>
                <w:rFonts w:hint="eastAsia"/>
                <w:snapToGrid w:val="0"/>
                <w:kern w:val="0"/>
              </w:rPr>
              <w:t>：</w:t>
            </w:r>
            <w:r>
              <w:rPr>
                <w:snapToGrid w:val="0"/>
                <w:kern w:val="0"/>
              </w:rPr>
              <w:t>落實規格標準化制度，以利統一採購物料並提高管理效率及醫療品質，如：明訂申購</w:t>
            </w:r>
            <w:r>
              <w:rPr>
                <w:snapToGrid w:val="0"/>
                <w:kern w:val="0"/>
              </w:rPr>
              <w:sym w:font="Wingdings 3" w:char="F0A6"/>
            </w:r>
            <w:r>
              <w:rPr>
                <w:snapToGrid w:val="0"/>
                <w:kern w:val="0"/>
              </w:rPr>
              <w:t>採購計畫</w:t>
            </w:r>
            <w:r>
              <w:rPr>
                <w:snapToGrid w:val="0"/>
                <w:kern w:val="0"/>
              </w:rPr>
              <w:sym w:font="Wingdings 3" w:char="F0A6"/>
            </w:r>
            <w:r>
              <w:rPr>
                <w:snapToGrid w:val="0"/>
                <w:kern w:val="0"/>
              </w:rPr>
              <w:t>訂購</w:t>
            </w:r>
            <w:r>
              <w:rPr>
                <w:snapToGrid w:val="0"/>
                <w:kern w:val="0"/>
              </w:rPr>
              <w:sym w:font="Wingdings 3" w:char="F0A6"/>
            </w:r>
            <w:r>
              <w:rPr>
                <w:snapToGrid w:val="0"/>
                <w:kern w:val="0"/>
              </w:rPr>
              <w:t>採購</w:t>
            </w:r>
            <w:r>
              <w:rPr>
                <w:snapToGrid w:val="0"/>
                <w:kern w:val="0"/>
              </w:rPr>
              <w:sym w:font="Wingdings 3" w:char="F0A6"/>
            </w:r>
            <w:r>
              <w:rPr>
                <w:snapToGrid w:val="0"/>
                <w:kern w:val="0"/>
              </w:rPr>
              <w:t>驗收</w:t>
            </w:r>
            <w:r>
              <w:rPr>
                <w:snapToGrid w:val="0"/>
                <w:kern w:val="0"/>
              </w:rPr>
              <w:sym w:font="Wingdings 3" w:char="F0A6"/>
            </w:r>
            <w:r>
              <w:rPr>
                <w:snapToGrid w:val="0"/>
                <w:kern w:val="0"/>
              </w:rPr>
              <w:t>入庫</w:t>
            </w:r>
            <w:r>
              <w:rPr>
                <w:snapToGrid w:val="0"/>
                <w:kern w:val="0"/>
              </w:rPr>
              <w:sym w:font="Wingdings 3" w:char="F0A6"/>
            </w:r>
            <w:r>
              <w:rPr>
                <w:snapToGrid w:val="0"/>
                <w:kern w:val="0"/>
              </w:rPr>
              <w:t>保管</w:t>
            </w:r>
            <w:r>
              <w:rPr>
                <w:snapToGrid w:val="0"/>
                <w:kern w:val="0"/>
              </w:rPr>
              <w:sym w:font="Wingdings 3" w:char="F0A6"/>
            </w:r>
            <w:r>
              <w:rPr>
                <w:snapToGrid w:val="0"/>
                <w:kern w:val="0"/>
              </w:rPr>
              <w:t>出庫</w:t>
            </w:r>
            <w:r>
              <w:rPr>
                <w:snapToGrid w:val="0"/>
                <w:kern w:val="0"/>
              </w:rPr>
              <w:sym w:font="Wingdings 3" w:char="F0A6"/>
            </w:r>
            <w:r>
              <w:rPr>
                <w:snapToGrid w:val="0"/>
                <w:kern w:val="0"/>
              </w:rPr>
              <w:t>補給</w:t>
            </w:r>
            <w:r>
              <w:rPr>
                <w:snapToGrid w:val="0"/>
                <w:kern w:val="0"/>
              </w:rPr>
              <w:sym w:font="Wingdings 3" w:char="F0A6"/>
            </w:r>
            <w:r>
              <w:rPr>
                <w:snapToGrid w:val="0"/>
                <w:kern w:val="0"/>
              </w:rPr>
              <w:t>使用耗費</w:t>
            </w:r>
            <w:r>
              <w:rPr>
                <w:snapToGrid w:val="0"/>
                <w:kern w:val="0"/>
              </w:rPr>
              <w:sym w:font="Wingdings 3" w:char="F0A6"/>
            </w:r>
            <w:r>
              <w:rPr>
                <w:snapToGrid w:val="0"/>
                <w:kern w:val="0"/>
              </w:rPr>
              <w:t>申購之相關作業流程。</w:t>
            </w:r>
          </w:p>
          <w:p w14:paraId="5288987D" w14:textId="77777777" w:rsidR="00E24E99" w:rsidRDefault="00E24E99">
            <w:pPr>
              <w:rPr>
                <w:rFonts w:hint="eastAsia"/>
              </w:rPr>
            </w:pPr>
            <w:r>
              <w:rPr>
                <w:rFonts w:hint="eastAsia"/>
              </w:rPr>
              <w:t>B</w:t>
            </w:r>
            <w:r>
              <w:rPr>
                <w:rFonts w:hint="eastAsia"/>
              </w:rPr>
              <w:t>或</w:t>
            </w:r>
            <w:r>
              <w:rPr>
                <w:rFonts w:hint="eastAsia"/>
              </w:rPr>
              <w:t>A</w:t>
            </w:r>
            <w:r>
              <w:rPr>
                <w:rFonts w:hint="eastAsia"/>
              </w:rPr>
              <w:t>：</w:t>
            </w:r>
          </w:p>
          <w:p w14:paraId="5D4ED03F" w14:textId="77777777" w:rsidR="00E24E99" w:rsidRDefault="00E24E99">
            <w:pPr>
              <w:widowControl/>
              <w:snapToGrid w:val="0"/>
              <w:jc w:val="both"/>
              <w:rPr>
                <w:rFonts w:hint="eastAsia"/>
                <w:snapToGrid w:val="0"/>
                <w:kern w:val="0"/>
              </w:rPr>
            </w:pPr>
            <w:r>
              <w:rPr>
                <w:rFonts w:hint="eastAsia"/>
              </w:rPr>
              <w:t>符合</w:t>
            </w:r>
            <w:r>
              <w:rPr>
                <w:rFonts w:hint="eastAsia"/>
              </w:rPr>
              <w:t>C</w:t>
            </w:r>
            <w:r>
              <w:rPr>
                <w:rFonts w:hint="eastAsia"/>
              </w:rPr>
              <w:t>項，且管理權責分工明確，並定期檢討，研訂改進措施並確實執行者。</w:t>
            </w:r>
          </w:p>
        </w:tc>
      </w:tr>
      <w:tr w:rsidR="00E24E99" w14:paraId="238E8005" w14:textId="77777777">
        <w:tblPrEx>
          <w:tblCellMar>
            <w:top w:w="0" w:type="dxa"/>
            <w:bottom w:w="0" w:type="dxa"/>
          </w:tblCellMar>
        </w:tblPrEx>
        <w:trPr>
          <w:trHeight w:val="343"/>
        </w:trPr>
        <w:tc>
          <w:tcPr>
            <w:tcW w:w="396" w:type="pct"/>
            <w:tcBorders>
              <w:top w:val="single" w:sz="4" w:space="0" w:color="auto"/>
              <w:left w:val="single" w:sz="4" w:space="0" w:color="auto"/>
              <w:bottom w:val="single" w:sz="4" w:space="0" w:color="auto"/>
            </w:tcBorders>
            <w:vAlign w:val="center"/>
          </w:tcPr>
          <w:p w14:paraId="63FC7FC0" w14:textId="77777777" w:rsidR="00E24E99" w:rsidRDefault="00E24E99">
            <w:pPr>
              <w:widowControl/>
              <w:snapToGrid w:val="0"/>
              <w:jc w:val="right"/>
              <w:rPr>
                <w:snapToGrid w:val="0"/>
                <w:kern w:val="0"/>
              </w:rPr>
            </w:pPr>
            <w:r>
              <w:rPr>
                <w:snapToGrid w:val="0"/>
                <w:kern w:val="0"/>
              </w:rPr>
              <w:t>2.</w:t>
            </w:r>
            <w:r>
              <w:rPr>
                <w:rFonts w:hint="eastAsia"/>
                <w:snapToGrid w:val="0"/>
                <w:kern w:val="0"/>
              </w:rPr>
              <w:t>6</w:t>
            </w:r>
            <w:r>
              <w:rPr>
                <w:snapToGrid w:val="0"/>
                <w:kern w:val="0"/>
              </w:rPr>
              <w:t>.1.3</w:t>
            </w:r>
          </w:p>
        </w:tc>
        <w:tc>
          <w:tcPr>
            <w:tcW w:w="1385" w:type="pct"/>
            <w:tcBorders>
              <w:top w:val="single" w:sz="4" w:space="0" w:color="auto"/>
              <w:bottom w:val="single" w:sz="4" w:space="0" w:color="auto"/>
            </w:tcBorders>
            <w:vAlign w:val="center"/>
          </w:tcPr>
          <w:p w14:paraId="68BDC5F5" w14:textId="77777777" w:rsidR="00E24E99" w:rsidRDefault="00E24E99">
            <w:pPr>
              <w:widowControl/>
              <w:snapToGrid w:val="0"/>
              <w:jc w:val="both"/>
              <w:rPr>
                <w:snapToGrid w:val="0"/>
                <w:kern w:val="0"/>
              </w:rPr>
            </w:pPr>
            <w:r>
              <w:rPr>
                <w:snapToGrid w:val="0"/>
                <w:kern w:val="0"/>
              </w:rPr>
              <w:t>依據各部門實際業務需求，編製物料採購計畫及預算</w:t>
            </w:r>
          </w:p>
        </w:tc>
        <w:tc>
          <w:tcPr>
            <w:tcW w:w="258" w:type="pct"/>
            <w:tcBorders>
              <w:top w:val="single" w:sz="4" w:space="0" w:color="auto"/>
              <w:bottom w:val="single" w:sz="4" w:space="0" w:color="auto"/>
            </w:tcBorders>
            <w:vAlign w:val="center"/>
          </w:tcPr>
          <w:p w14:paraId="536046B5" w14:textId="77777777" w:rsidR="00E24E99" w:rsidRDefault="00E24E99">
            <w:pPr>
              <w:widowControl/>
              <w:snapToGrid w:val="0"/>
              <w:jc w:val="both"/>
              <w:rPr>
                <w:rFonts w:hint="eastAsia"/>
                <w:snapToGrid w:val="0"/>
                <w:kern w:val="0"/>
              </w:rPr>
            </w:pPr>
            <w:r>
              <w:rPr>
                <w:rFonts w:hint="eastAsia"/>
                <w:snapToGrid w:val="0"/>
                <w:kern w:val="0"/>
              </w:rPr>
              <w:t>基</w:t>
            </w:r>
          </w:p>
        </w:tc>
        <w:tc>
          <w:tcPr>
            <w:tcW w:w="258" w:type="pct"/>
            <w:tcBorders>
              <w:top w:val="single" w:sz="4" w:space="0" w:color="auto"/>
              <w:bottom w:val="single" w:sz="4" w:space="0" w:color="auto"/>
            </w:tcBorders>
            <w:vAlign w:val="center"/>
          </w:tcPr>
          <w:p w14:paraId="2F856D83" w14:textId="77777777" w:rsidR="00E24E99" w:rsidRDefault="00E24E99">
            <w:pPr>
              <w:widowControl/>
              <w:snapToGrid w:val="0"/>
              <w:jc w:val="both"/>
              <w:rPr>
                <w:rFonts w:hint="eastAsia"/>
                <w:snapToGrid w:val="0"/>
                <w:kern w:val="0"/>
              </w:rPr>
            </w:pPr>
            <w:r>
              <w:rPr>
                <w:rFonts w:hint="eastAsia"/>
                <w:snapToGrid w:val="0"/>
                <w:kern w:val="0"/>
              </w:rPr>
              <w:t>基</w:t>
            </w:r>
          </w:p>
        </w:tc>
        <w:tc>
          <w:tcPr>
            <w:tcW w:w="2703" w:type="pct"/>
            <w:tcBorders>
              <w:top w:val="single" w:sz="4" w:space="0" w:color="auto"/>
              <w:bottom w:val="single" w:sz="4" w:space="0" w:color="auto"/>
              <w:right w:val="single" w:sz="4" w:space="0" w:color="auto"/>
            </w:tcBorders>
            <w:vAlign w:val="center"/>
          </w:tcPr>
          <w:p w14:paraId="2CC719AD" w14:textId="77777777" w:rsidR="00E24E99" w:rsidRDefault="00E24E99">
            <w:pPr>
              <w:snapToGrid w:val="0"/>
              <w:ind w:left="360" w:hangingChars="150" w:hanging="360"/>
              <w:jc w:val="both"/>
              <w:rPr>
                <w:rFonts w:hint="eastAsia"/>
                <w:snapToGrid w:val="0"/>
                <w:kern w:val="0"/>
              </w:rPr>
            </w:pPr>
            <w:r>
              <w:rPr>
                <w:rFonts w:hint="eastAsia"/>
                <w:snapToGrid w:val="0"/>
                <w:kern w:val="0"/>
              </w:rPr>
              <w:t>C</w:t>
            </w:r>
            <w:r>
              <w:rPr>
                <w:rFonts w:hint="eastAsia"/>
                <w:snapToGrid w:val="0"/>
                <w:kern w:val="0"/>
              </w:rPr>
              <w:t>：</w:t>
            </w:r>
            <w:r>
              <w:rPr>
                <w:snapToGrid w:val="0"/>
                <w:kern w:val="0"/>
              </w:rPr>
              <w:t>必須依據各部門業務需求，編製物料採購預算，再依據預算訂</w:t>
            </w:r>
            <w:r>
              <w:rPr>
                <w:rFonts w:hint="eastAsia"/>
                <w:snapToGrid w:val="0"/>
                <w:kern w:val="0"/>
              </w:rPr>
              <w:t>定</w:t>
            </w:r>
            <w:r>
              <w:rPr>
                <w:snapToGrid w:val="0"/>
                <w:kern w:val="0"/>
              </w:rPr>
              <w:t>物料採購計畫，僅參照上年度狀況編製預算並不恰當。</w:t>
            </w:r>
          </w:p>
          <w:p w14:paraId="6D30C894" w14:textId="77777777" w:rsidR="00E24E99" w:rsidRDefault="00E24E99">
            <w:pPr>
              <w:rPr>
                <w:rFonts w:hint="eastAsia"/>
              </w:rPr>
            </w:pPr>
            <w:r>
              <w:rPr>
                <w:rFonts w:hint="eastAsia"/>
              </w:rPr>
              <w:t>B</w:t>
            </w:r>
            <w:r>
              <w:rPr>
                <w:rFonts w:hint="eastAsia"/>
              </w:rPr>
              <w:t>或</w:t>
            </w:r>
            <w:r>
              <w:rPr>
                <w:rFonts w:hint="eastAsia"/>
              </w:rPr>
              <w:t>A</w:t>
            </w:r>
            <w:r>
              <w:rPr>
                <w:rFonts w:hint="eastAsia"/>
              </w:rPr>
              <w:t>：</w:t>
            </w:r>
          </w:p>
          <w:p w14:paraId="038BC197" w14:textId="77777777" w:rsidR="00E24E99" w:rsidRDefault="00E24E99">
            <w:pPr>
              <w:snapToGrid w:val="0"/>
              <w:jc w:val="both"/>
              <w:rPr>
                <w:rFonts w:hint="eastAsia"/>
                <w:snapToGrid w:val="0"/>
                <w:kern w:val="0"/>
              </w:rPr>
            </w:pPr>
            <w:r>
              <w:rPr>
                <w:rFonts w:hint="eastAsia"/>
              </w:rPr>
              <w:t>符合</w:t>
            </w:r>
            <w:r>
              <w:rPr>
                <w:rFonts w:hint="eastAsia"/>
              </w:rPr>
              <w:t>C</w:t>
            </w:r>
            <w:r>
              <w:rPr>
                <w:rFonts w:hint="eastAsia"/>
              </w:rPr>
              <w:t>項，且計畫與預算明確詳實，並定期檢討，研訂改進措施並確實執行者。</w:t>
            </w:r>
          </w:p>
        </w:tc>
      </w:tr>
      <w:tr w:rsidR="00E24E99" w14:paraId="52EF9320" w14:textId="77777777">
        <w:tblPrEx>
          <w:tblCellMar>
            <w:top w:w="0" w:type="dxa"/>
            <w:bottom w:w="0" w:type="dxa"/>
          </w:tblCellMar>
        </w:tblPrEx>
        <w:trPr>
          <w:trHeight w:val="343"/>
        </w:trPr>
        <w:tc>
          <w:tcPr>
            <w:tcW w:w="396" w:type="pct"/>
            <w:tcBorders>
              <w:top w:val="single" w:sz="4" w:space="0" w:color="auto"/>
              <w:left w:val="single" w:sz="4" w:space="0" w:color="auto"/>
              <w:bottom w:val="single" w:sz="4" w:space="0" w:color="auto"/>
              <w:right w:val="single" w:sz="4" w:space="0" w:color="auto"/>
            </w:tcBorders>
            <w:vAlign w:val="center"/>
          </w:tcPr>
          <w:p w14:paraId="2CD20234" w14:textId="77777777" w:rsidR="00E24E99" w:rsidRDefault="00E24E99">
            <w:pPr>
              <w:widowControl/>
              <w:snapToGrid w:val="0"/>
              <w:jc w:val="both"/>
              <w:rPr>
                <w:b/>
                <w:bCs/>
                <w:snapToGrid w:val="0"/>
                <w:kern w:val="0"/>
              </w:rPr>
            </w:pPr>
            <w:r>
              <w:rPr>
                <w:b/>
                <w:bCs/>
                <w:snapToGrid w:val="0"/>
                <w:kern w:val="0"/>
              </w:rPr>
              <w:t>2.</w:t>
            </w:r>
            <w:r>
              <w:rPr>
                <w:rFonts w:hint="eastAsia"/>
                <w:b/>
                <w:bCs/>
                <w:snapToGrid w:val="0"/>
                <w:kern w:val="0"/>
              </w:rPr>
              <w:t>6</w:t>
            </w:r>
            <w:r>
              <w:rPr>
                <w:b/>
                <w:bCs/>
                <w:snapToGrid w:val="0"/>
                <w:kern w:val="0"/>
              </w:rPr>
              <w:t>.2</w:t>
            </w:r>
          </w:p>
        </w:tc>
        <w:tc>
          <w:tcPr>
            <w:tcW w:w="1385" w:type="pct"/>
            <w:tcBorders>
              <w:top w:val="single" w:sz="4" w:space="0" w:color="auto"/>
              <w:left w:val="single" w:sz="4" w:space="0" w:color="auto"/>
              <w:bottom w:val="single" w:sz="4" w:space="0" w:color="auto"/>
              <w:right w:val="single" w:sz="4" w:space="0" w:color="auto"/>
            </w:tcBorders>
            <w:vAlign w:val="center"/>
          </w:tcPr>
          <w:p w14:paraId="0FAB5C2F" w14:textId="77777777" w:rsidR="00E24E99" w:rsidRDefault="00E24E99">
            <w:pPr>
              <w:widowControl/>
              <w:snapToGrid w:val="0"/>
              <w:rPr>
                <w:b/>
                <w:bCs/>
                <w:snapToGrid w:val="0"/>
                <w:kern w:val="0"/>
              </w:rPr>
            </w:pPr>
            <w:r>
              <w:rPr>
                <w:b/>
                <w:bCs/>
                <w:snapToGrid w:val="0"/>
                <w:kern w:val="0"/>
              </w:rPr>
              <w:t>落實院內物料庫存管理</w:t>
            </w:r>
          </w:p>
        </w:tc>
        <w:tc>
          <w:tcPr>
            <w:tcW w:w="258" w:type="pct"/>
            <w:tcBorders>
              <w:top w:val="single" w:sz="4" w:space="0" w:color="auto"/>
              <w:left w:val="single" w:sz="4" w:space="0" w:color="auto"/>
              <w:bottom w:val="single" w:sz="4" w:space="0" w:color="auto"/>
              <w:right w:val="single" w:sz="4" w:space="0" w:color="auto"/>
            </w:tcBorders>
            <w:vAlign w:val="center"/>
          </w:tcPr>
          <w:p w14:paraId="3BFC4201" w14:textId="77777777" w:rsidR="00E24E99" w:rsidRDefault="00E24E99">
            <w:pPr>
              <w:widowControl/>
              <w:snapToGrid w:val="0"/>
              <w:jc w:val="both"/>
              <w:rPr>
                <w:b/>
                <w:bCs/>
                <w:snapToGrid w:val="0"/>
                <w:kern w:val="0"/>
              </w:rPr>
            </w:pPr>
          </w:p>
        </w:tc>
        <w:tc>
          <w:tcPr>
            <w:tcW w:w="258" w:type="pct"/>
            <w:tcBorders>
              <w:top w:val="single" w:sz="4" w:space="0" w:color="auto"/>
              <w:left w:val="single" w:sz="4" w:space="0" w:color="auto"/>
              <w:bottom w:val="single" w:sz="4" w:space="0" w:color="auto"/>
              <w:right w:val="single" w:sz="4" w:space="0" w:color="auto"/>
            </w:tcBorders>
            <w:vAlign w:val="center"/>
          </w:tcPr>
          <w:p w14:paraId="577CEC6A" w14:textId="77777777" w:rsidR="00E24E99" w:rsidRDefault="00E24E99">
            <w:pPr>
              <w:widowControl/>
              <w:snapToGrid w:val="0"/>
              <w:jc w:val="both"/>
              <w:rPr>
                <w:b/>
                <w:bCs/>
                <w:snapToGrid w:val="0"/>
                <w:kern w:val="0"/>
              </w:rPr>
            </w:pPr>
          </w:p>
        </w:tc>
        <w:tc>
          <w:tcPr>
            <w:tcW w:w="2703" w:type="pct"/>
            <w:tcBorders>
              <w:top w:val="single" w:sz="4" w:space="0" w:color="auto"/>
              <w:left w:val="single" w:sz="4" w:space="0" w:color="auto"/>
              <w:bottom w:val="single" w:sz="4" w:space="0" w:color="auto"/>
              <w:right w:val="single" w:sz="4" w:space="0" w:color="auto"/>
            </w:tcBorders>
            <w:vAlign w:val="center"/>
          </w:tcPr>
          <w:p w14:paraId="6E86865B" w14:textId="77777777" w:rsidR="00E24E99" w:rsidRDefault="00E24E99">
            <w:pPr>
              <w:snapToGrid w:val="0"/>
              <w:jc w:val="both"/>
              <w:rPr>
                <w:rFonts w:hint="eastAsia"/>
                <w:snapToGrid w:val="0"/>
                <w:kern w:val="0"/>
              </w:rPr>
            </w:pPr>
            <w:r>
              <w:rPr>
                <w:snapToGrid w:val="0"/>
                <w:kern w:val="0"/>
              </w:rPr>
              <w:t>[</w:t>
            </w:r>
            <w:r>
              <w:rPr>
                <w:rFonts w:hint="eastAsia"/>
                <w:snapToGrid w:val="0"/>
                <w:kern w:val="0"/>
              </w:rPr>
              <w:t>重點</w:t>
            </w:r>
            <w:r>
              <w:rPr>
                <w:snapToGrid w:val="0"/>
                <w:kern w:val="0"/>
              </w:rPr>
              <w:t>]</w:t>
            </w:r>
          </w:p>
          <w:p w14:paraId="39DD47D2" w14:textId="77777777" w:rsidR="00E24E99" w:rsidRDefault="00E24E99">
            <w:pPr>
              <w:snapToGrid w:val="0"/>
              <w:jc w:val="both"/>
              <w:rPr>
                <w:snapToGrid w:val="0"/>
                <w:kern w:val="0"/>
              </w:rPr>
            </w:pPr>
            <w:r>
              <w:rPr>
                <w:snapToGrid w:val="0"/>
                <w:kern w:val="0"/>
              </w:rPr>
              <w:t>確保日常診療所需物料之合理庫存量是必要之，應針對妥善庫存、適量庫存訂定適當方法並確實實施。庫存管理之基本原則係先調查適當之庫存量，定期檢討，並於盤點時調整庫存量。定期盤點應不限於一年一次。</w:t>
            </w:r>
          </w:p>
          <w:p w14:paraId="79191961" w14:textId="77777777" w:rsidR="00E24E99" w:rsidRDefault="00E24E99">
            <w:pPr>
              <w:snapToGrid w:val="0"/>
              <w:jc w:val="both"/>
              <w:rPr>
                <w:rFonts w:hint="eastAsia"/>
                <w:snapToGrid w:val="0"/>
                <w:kern w:val="0"/>
              </w:rPr>
            </w:pPr>
            <w:r>
              <w:rPr>
                <w:snapToGrid w:val="0"/>
                <w:kern w:val="0"/>
              </w:rPr>
              <w:t>如將庫存管理全面委託院外業者執行，應評估</w:t>
            </w:r>
            <w:r>
              <w:rPr>
                <w:rFonts w:hint="eastAsia"/>
                <w:snapToGrid w:val="0"/>
                <w:kern w:val="0"/>
              </w:rPr>
              <w:t>中醫醫院或醫院附設中醫部門</w:t>
            </w:r>
            <w:r>
              <w:rPr>
                <w:snapToGrid w:val="0"/>
                <w:kern w:val="0"/>
              </w:rPr>
              <w:t>參與庫存管理之方式及補充物料之計價方法，零庫存不一定對醫院有利。</w:t>
            </w:r>
          </w:p>
        </w:tc>
      </w:tr>
      <w:tr w:rsidR="00E24E99" w14:paraId="18309FE9" w14:textId="77777777">
        <w:tblPrEx>
          <w:tblCellMar>
            <w:top w:w="0" w:type="dxa"/>
            <w:bottom w:w="0" w:type="dxa"/>
          </w:tblCellMar>
        </w:tblPrEx>
        <w:trPr>
          <w:trHeight w:val="343"/>
        </w:trPr>
        <w:tc>
          <w:tcPr>
            <w:tcW w:w="396" w:type="pct"/>
            <w:tcBorders>
              <w:top w:val="single" w:sz="4" w:space="0" w:color="auto"/>
              <w:left w:val="single" w:sz="4" w:space="0" w:color="auto"/>
              <w:bottom w:val="single" w:sz="4" w:space="0" w:color="auto"/>
            </w:tcBorders>
            <w:vAlign w:val="center"/>
          </w:tcPr>
          <w:p w14:paraId="4BEC1A40" w14:textId="77777777" w:rsidR="00E24E99" w:rsidRDefault="00E24E99">
            <w:pPr>
              <w:widowControl/>
              <w:snapToGrid w:val="0"/>
              <w:jc w:val="right"/>
              <w:rPr>
                <w:snapToGrid w:val="0"/>
                <w:kern w:val="0"/>
              </w:rPr>
            </w:pPr>
            <w:r>
              <w:rPr>
                <w:snapToGrid w:val="0"/>
                <w:kern w:val="0"/>
              </w:rPr>
              <w:t>2.</w:t>
            </w:r>
            <w:r>
              <w:rPr>
                <w:rFonts w:hint="eastAsia"/>
                <w:snapToGrid w:val="0"/>
                <w:kern w:val="0"/>
              </w:rPr>
              <w:t>6</w:t>
            </w:r>
            <w:r>
              <w:rPr>
                <w:snapToGrid w:val="0"/>
                <w:kern w:val="0"/>
              </w:rPr>
              <w:t>.2.1</w:t>
            </w:r>
          </w:p>
        </w:tc>
        <w:tc>
          <w:tcPr>
            <w:tcW w:w="1385" w:type="pct"/>
            <w:tcBorders>
              <w:top w:val="single" w:sz="4" w:space="0" w:color="auto"/>
              <w:bottom w:val="single" w:sz="4" w:space="0" w:color="auto"/>
            </w:tcBorders>
            <w:vAlign w:val="center"/>
          </w:tcPr>
          <w:p w14:paraId="3BB7EB1B" w14:textId="77777777" w:rsidR="00E24E99" w:rsidRDefault="00E24E99">
            <w:pPr>
              <w:widowControl/>
              <w:snapToGrid w:val="0"/>
              <w:rPr>
                <w:snapToGrid w:val="0"/>
                <w:kern w:val="0"/>
              </w:rPr>
            </w:pPr>
            <w:r>
              <w:rPr>
                <w:snapToGrid w:val="0"/>
                <w:kern w:val="0"/>
              </w:rPr>
              <w:t>制定物料盤點制度，盤點各部門之物料品項，核對物料清單，以妥善估算管理物料需求</w:t>
            </w:r>
          </w:p>
        </w:tc>
        <w:tc>
          <w:tcPr>
            <w:tcW w:w="258" w:type="pct"/>
            <w:tcBorders>
              <w:top w:val="single" w:sz="4" w:space="0" w:color="auto"/>
              <w:bottom w:val="single" w:sz="4" w:space="0" w:color="auto"/>
            </w:tcBorders>
            <w:vAlign w:val="center"/>
          </w:tcPr>
          <w:p w14:paraId="19C34D31" w14:textId="77777777" w:rsidR="00E24E99" w:rsidRDefault="00E24E99">
            <w:pPr>
              <w:widowControl/>
              <w:snapToGrid w:val="0"/>
              <w:jc w:val="both"/>
              <w:rPr>
                <w:rFonts w:hint="eastAsia"/>
                <w:snapToGrid w:val="0"/>
                <w:kern w:val="0"/>
              </w:rPr>
            </w:pPr>
            <w:r>
              <w:rPr>
                <w:rFonts w:hint="eastAsia"/>
                <w:snapToGrid w:val="0"/>
                <w:kern w:val="0"/>
              </w:rPr>
              <w:t>基</w:t>
            </w:r>
          </w:p>
        </w:tc>
        <w:tc>
          <w:tcPr>
            <w:tcW w:w="258" w:type="pct"/>
            <w:tcBorders>
              <w:top w:val="single" w:sz="4" w:space="0" w:color="auto"/>
              <w:bottom w:val="single" w:sz="4" w:space="0" w:color="auto"/>
            </w:tcBorders>
            <w:vAlign w:val="center"/>
          </w:tcPr>
          <w:p w14:paraId="7475173B" w14:textId="77777777" w:rsidR="00E24E99" w:rsidRDefault="00E24E99">
            <w:pPr>
              <w:widowControl/>
              <w:snapToGrid w:val="0"/>
              <w:jc w:val="both"/>
              <w:rPr>
                <w:rFonts w:hint="eastAsia"/>
                <w:snapToGrid w:val="0"/>
                <w:kern w:val="0"/>
              </w:rPr>
            </w:pPr>
            <w:r>
              <w:rPr>
                <w:rFonts w:hint="eastAsia"/>
                <w:snapToGrid w:val="0"/>
                <w:kern w:val="0"/>
              </w:rPr>
              <w:t>基</w:t>
            </w:r>
          </w:p>
        </w:tc>
        <w:tc>
          <w:tcPr>
            <w:tcW w:w="2703" w:type="pct"/>
            <w:tcBorders>
              <w:top w:val="single" w:sz="4" w:space="0" w:color="auto"/>
              <w:bottom w:val="single" w:sz="4" w:space="0" w:color="auto"/>
              <w:right w:val="single" w:sz="4" w:space="0" w:color="auto"/>
            </w:tcBorders>
            <w:vAlign w:val="center"/>
          </w:tcPr>
          <w:p w14:paraId="4B0928BF" w14:textId="77777777" w:rsidR="00E24E99" w:rsidRDefault="00E24E99">
            <w:pPr>
              <w:snapToGrid w:val="0"/>
              <w:ind w:left="360" w:hangingChars="150" w:hanging="360"/>
              <w:jc w:val="both"/>
              <w:rPr>
                <w:rFonts w:hint="eastAsia"/>
                <w:snapToGrid w:val="0"/>
                <w:kern w:val="0"/>
              </w:rPr>
            </w:pPr>
            <w:r>
              <w:rPr>
                <w:snapToGrid w:val="0"/>
                <w:kern w:val="0"/>
              </w:rPr>
              <w:t>C</w:t>
            </w:r>
            <w:r>
              <w:rPr>
                <w:rFonts w:hint="eastAsia"/>
                <w:snapToGrid w:val="0"/>
                <w:kern w:val="0"/>
              </w:rPr>
              <w:t>：</w:t>
            </w:r>
            <w:r>
              <w:rPr>
                <w:snapToGrid w:val="0"/>
                <w:kern w:val="0"/>
              </w:rPr>
              <w:t>一年應實施數次之各部門物料盤點，並確實核對物料清單，以妥善估算管理物料需求。</w:t>
            </w:r>
          </w:p>
          <w:p w14:paraId="396CFA09" w14:textId="77777777" w:rsidR="00E24E99" w:rsidRDefault="00E24E99">
            <w:pPr>
              <w:rPr>
                <w:rFonts w:hint="eastAsia"/>
              </w:rPr>
            </w:pPr>
            <w:r>
              <w:rPr>
                <w:rFonts w:hint="eastAsia"/>
              </w:rPr>
              <w:t>B</w:t>
            </w:r>
            <w:r>
              <w:rPr>
                <w:rFonts w:hint="eastAsia"/>
              </w:rPr>
              <w:t>或</w:t>
            </w:r>
            <w:r>
              <w:rPr>
                <w:rFonts w:hint="eastAsia"/>
              </w:rPr>
              <w:t>A</w:t>
            </w:r>
            <w:r>
              <w:rPr>
                <w:rFonts w:hint="eastAsia"/>
              </w:rPr>
              <w:t>：</w:t>
            </w:r>
          </w:p>
          <w:p w14:paraId="24C0EC29" w14:textId="77777777" w:rsidR="00E24E99" w:rsidRDefault="00E24E99">
            <w:pPr>
              <w:snapToGrid w:val="0"/>
              <w:jc w:val="both"/>
              <w:rPr>
                <w:rFonts w:hint="eastAsia"/>
                <w:snapToGrid w:val="0"/>
                <w:kern w:val="0"/>
              </w:rPr>
            </w:pPr>
            <w:r>
              <w:rPr>
                <w:rFonts w:hint="eastAsia"/>
              </w:rPr>
              <w:t>符合</w:t>
            </w:r>
            <w:r>
              <w:rPr>
                <w:rFonts w:hint="eastAsia"/>
              </w:rPr>
              <w:t>C</w:t>
            </w:r>
            <w:r>
              <w:rPr>
                <w:rFonts w:hint="eastAsia"/>
              </w:rPr>
              <w:t>項，且盤點執行確實，並定期檢討，研訂改進措施者。</w:t>
            </w:r>
          </w:p>
        </w:tc>
      </w:tr>
      <w:tr w:rsidR="00E24E99" w14:paraId="62FDC93D" w14:textId="77777777">
        <w:tblPrEx>
          <w:tblCellMar>
            <w:top w:w="0" w:type="dxa"/>
            <w:bottom w:w="0" w:type="dxa"/>
          </w:tblCellMar>
        </w:tblPrEx>
        <w:trPr>
          <w:trHeight w:val="343"/>
        </w:trPr>
        <w:tc>
          <w:tcPr>
            <w:tcW w:w="396" w:type="pct"/>
            <w:tcBorders>
              <w:top w:val="single" w:sz="4" w:space="0" w:color="auto"/>
              <w:left w:val="single" w:sz="4" w:space="0" w:color="auto"/>
              <w:bottom w:val="double" w:sz="4" w:space="0" w:color="auto"/>
            </w:tcBorders>
            <w:vAlign w:val="center"/>
          </w:tcPr>
          <w:p w14:paraId="1C737E45" w14:textId="77777777" w:rsidR="00E24E99" w:rsidRDefault="00E24E99">
            <w:pPr>
              <w:widowControl/>
              <w:snapToGrid w:val="0"/>
              <w:jc w:val="right"/>
              <w:rPr>
                <w:snapToGrid w:val="0"/>
                <w:kern w:val="0"/>
              </w:rPr>
            </w:pPr>
            <w:r>
              <w:rPr>
                <w:snapToGrid w:val="0"/>
                <w:kern w:val="0"/>
              </w:rPr>
              <w:t>2.</w:t>
            </w:r>
            <w:r>
              <w:rPr>
                <w:rFonts w:hint="eastAsia"/>
                <w:snapToGrid w:val="0"/>
                <w:kern w:val="0"/>
              </w:rPr>
              <w:t>6</w:t>
            </w:r>
            <w:r>
              <w:rPr>
                <w:snapToGrid w:val="0"/>
                <w:kern w:val="0"/>
              </w:rPr>
              <w:t>.2.2</w:t>
            </w:r>
          </w:p>
        </w:tc>
        <w:tc>
          <w:tcPr>
            <w:tcW w:w="1385" w:type="pct"/>
            <w:tcBorders>
              <w:top w:val="single" w:sz="4" w:space="0" w:color="auto"/>
              <w:bottom w:val="double" w:sz="4" w:space="0" w:color="auto"/>
            </w:tcBorders>
            <w:vAlign w:val="center"/>
          </w:tcPr>
          <w:p w14:paraId="15BFE1A1" w14:textId="77777777" w:rsidR="00E24E99" w:rsidRDefault="00E24E99">
            <w:pPr>
              <w:widowControl/>
              <w:snapToGrid w:val="0"/>
              <w:rPr>
                <w:snapToGrid w:val="0"/>
                <w:kern w:val="0"/>
              </w:rPr>
            </w:pPr>
            <w:r>
              <w:rPr>
                <w:snapToGrid w:val="0"/>
                <w:kern w:val="0"/>
              </w:rPr>
              <w:t>訂定合理之物料</w:t>
            </w:r>
            <w:r>
              <w:rPr>
                <w:rFonts w:hint="eastAsia"/>
                <w:snapToGrid w:val="0"/>
                <w:kern w:val="0"/>
              </w:rPr>
              <w:t>供應</w:t>
            </w:r>
            <w:r>
              <w:rPr>
                <w:snapToGrid w:val="0"/>
                <w:kern w:val="0"/>
              </w:rPr>
              <w:t>辦法</w:t>
            </w:r>
          </w:p>
        </w:tc>
        <w:tc>
          <w:tcPr>
            <w:tcW w:w="258" w:type="pct"/>
            <w:tcBorders>
              <w:top w:val="single" w:sz="4" w:space="0" w:color="auto"/>
              <w:bottom w:val="double" w:sz="4" w:space="0" w:color="auto"/>
            </w:tcBorders>
            <w:vAlign w:val="center"/>
          </w:tcPr>
          <w:p w14:paraId="7D3F98AE" w14:textId="77777777" w:rsidR="00E24E99" w:rsidRDefault="00E24E99">
            <w:pPr>
              <w:widowControl/>
              <w:snapToGrid w:val="0"/>
              <w:jc w:val="both"/>
              <w:rPr>
                <w:rFonts w:hint="eastAsia"/>
                <w:snapToGrid w:val="0"/>
                <w:kern w:val="0"/>
              </w:rPr>
            </w:pPr>
            <w:r>
              <w:rPr>
                <w:rFonts w:hint="eastAsia"/>
                <w:snapToGrid w:val="0"/>
                <w:kern w:val="0"/>
              </w:rPr>
              <w:t>基</w:t>
            </w:r>
          </w:p>
        </w:tc>
        <w:tc>
          <w:tcPr>
            <w:tcW w:w="258" w:type="pct"/>
            <w:tcBorders>
              <w:top w:val="single" w:sz="4" w:space="0" w:color="auto"/>
              <w:bottom w:val="double" w:sz="4" w:space="0" w:color="auto"/>
            </w:tcBorders>
            <w:vAlign w:val="center"/>
          </w:tcPr>
          <w:p w14:paraId="0BD13816" w14:textId="77777777" w:rsidR="00E24E99" w:rsidRDefault="00E24E99">
            <w:pPr>
              <w:widowControl/>
              <w:snapToGrid w:val="0"/>
              <w:jc w:val="both"/>
              <w:rPr>
                <w:rFonts w:hint="eastAsia"/>
                <w:snapToGrid w:val="0"/>
                <w:kern w:val="0"/>
              </w:rPr>
            </w:pPr>
            <w:r>
              <w:rPr>
                <w:rFonts w:hint="eastAsia"/>
                <w:snapToGrid w:val="0"/>
                <w:kern w:val="0"/>
              </w:rPr>
              <w:t>基</w:t>
            </w:r>
          </w:p>
        </w:tc>
        <w:tc>
          <w:tcPr>
            <w:tcW w:w="2703" w:type="pct"/>
            <w:tcBorders>
              <w:top w:val="single" w:sz="4" w:space="0" w:color="auto"/>
              <w:bottom w:val="double" w:sz="4" w:space="0" w:color="auto"/>
              <w:right w:val="single" w:sz="4" w:space="0" w:color="auto"/>
            </w:tcBorders>
            <w:vAlign w:val="center"/>
          </w:tcPr>
          <w:p w14:paraId="7461549E" w14:textId="77777777" w:rsidR="00E24E99" w:rsidRDefault="00E24E99">
            <w:pPr>
              <w:widowControl/>
              <w:snapToGrid w:val="0"/>
              <w:ind w:left="360" w:hangingChars="150" w:hanging="360"/>
              <w:jc w:val="both"/>
              <w:rPr>
                <w:rFonts w:hint="eastAsia"/>
                <w:snapToGrid w:val="0"/>
                <w:kern w:val="0"/>
              </w:rPr>
            </w:pPr>
            <w:r>
              <w:rPr>
                <w:snapToGrid w:val="0"/>
                <w:kern w:val="0"/>
              </w:rPr>
              <w:t>C</w:t>
            </w:r>
            <w:r>
              <w:rPr>
                <w:rFonts w:hint="eastAsia"/>
                <w:snapToGrid w:val="0"/>
                <w:kern w:val="0"/>
              </w:rPr>
              <w:t>：</w:t>
            </w:r>
            <w:r>
              <w:rPr>
                <w:snapToGrid w:val="0"/>
                <w:kern w:val="0"/>
              </w:rPr>
              <w:t>各部門應各自訂定適當而正確之庫存量，以一定之程序合理補充物料，並定期檢討、修訂。應評估其物料補充之實際執行狀況。</w:t>
            </w:r>
          </w:p>
          <w:p w14:paraId="54F82D2E" w14:textId="77777777" w:rsidR="00E24E99" w:rsidRDefault="00E24E99">
            <w:pPr>
              <w:rPr>
                <w:rFonts w:hint="eastAsia"/>
              </w:rPr>
            </w:pPr>
            <w:r>
              <w:rPr>
                <w:rFonts w:hint="eastAsia"/>
              </w:rPr>
              <w:t>B</w:t>
            </w:r>
            <w:r>
              <w:rPr>
                <w:rFonts w:hint="eastAsia"/>
              </w:rPr>
              <w:t>或</w:t>
            </w:r>
            <w:r>
              <w:rPr>
                <w:rFonts w:hint="eastAsia"/>
              </w:rPr>
              <w:t>A</w:t>
            </w:r>
            <w:r>
              <w:rPr>
                <w:rFonts w:hint="eastAsia"/>
              </w:rPr>
              <w:t>：</w:t>
            </w:r>
          </w:p>
          <w:p w14:paraId="4FEA1A3F" w14:textId="77777777" w:rsidR="00E24E99" w:rsidRDefault="00E24E99">
            <w:pPr>
              <w:widowControl/>
              <w:snapToGrid w:val="0"/>
              <w:jc w:val="both"/>
              <w:rPr>
                <w:rFonts w:hint="eastAsia"/>
                <w:snapToGrid w:val="0"/>
                <w:kern w:val="0"/>
              </w:rPr>
            </w:pPr>
            <w:r>
              <w:rPr>
                <w:rFonts w:hint="eastAsia"/>
              </w:rPr>
              <w:t>符合</w:t>
            </w:r>
            <w:r>
              <w:rPr>
                <w:rFonts w:hint="eastAsia"/>
              </w:rPr>
              <w:t>C</w:t>
            </w:r>
            <w:r>
              <w:rPr>
                <w:rFonts w:hint="eastAsia"/>
              </w:rPr>
              <w:t>項，且定期檢討、修訂，以適時補充物料及調整庫存量</w:t>
            </w:r>
          </w:p>
        </w:tc>
      </w:tr>
      <w:tr w:rsidR="00E24E99" w14:paraId="0F22AFF3" w14:textId="77777777">
        <w:tblPrEx>
          <w:tblCellMar>
            <w:top w:w="0" w:type="dxa"/>
            <w:bottom w:w="0" w:type="dxa"/>
          </w:tblCellMar>
        </w:tblPrEx>
        <w:trPr>
          <w:trHeight w:val="343"/>
        </w:trPr>
        <w:tc>
          <w:tcPr>
            <w:tcW w:w="396" w:type="pct"/>
            <w:tcBorders>
              <w:top w:val="double" w:sz="4" w:space="0" w:color="auto"/>
              <w:left w:val="single" w:sz="4" w:space="0" w:color="auto"/>
              <w:bottom w:val="single" w:sz="4" w:space="0" w:color="auto"/>
              <w:right w:val="single" w:sz="4" w:space="0" w:color="auto"/>
            </w:tcBorders>
          </w:tcPr>
          <w:p w14:paraId="3D1E07A5" w14:textId="77777777" w:rsidR="00E24E99" w:rsidRDefault="00E24E99">
            <w:pPr>
              <w:widowControl/>
              <w:snapToGrid w:val="0"/>
              <w:rPr>
                <w:rFonts w:hint="eastAsia"/>
                <w:b/>
                <w:bCs/>
                <w:snapToGrid w:val="0"/>
                <w:kern w:val="0"/>
              </w:rPr>
            </w:pPr>
            <w:r>
              <w:rPr>
                <w:b/>
                <w:bCs/>
                <w:snapToGrid w:val="0"/>
                <w:kern w:val="0"/>
              </w:rPr>
              <w:lastRenderedPageBreak/>
              <w:t>2.</w:t>
            </w:r>
            <w:r>
              <w:rPr>
                <w:rFonts w:hint="eastAsia"/>
                <w:b/>
                <w:bCs/>
                <w:snapToGrid w:val="0"/>
                <w:kern w:val="0"/>
              </w:rPr>
              <w:t>7</w:t>
            </w:r>
          </w:p>
        </w:tc>
        <w:tc>
          <w:tcPr>
            <w:tcW w:w="1385" w:type="pct"/>
            <w:tcBorders>
              <w:top w:val="double" w:sz="4" w:space="0" w:color="auto"/>
              <w:left w:val="single" w:sz="4" w:space="0" w:color="auto"/>
              <w:bottom w:val="single" w:sz="4" w:space="0" w:color="auto"/>
              <w:right w:val="single" w:sz="4" w:space="0" w:color="auto"/>
            </w:tcBorders>
            <w:vAlign w:val="center"/>
          </w:tcPr>
          <w:p w14:paraId="441820A7" w14:textId="77777777" w:rsidR="00E24E99" w:rsidRDefault="00E24E99">
            <w:pPr>
              <w:widowControl/>
              <w:snapToGrid w:val="0"/>
              <w:rPr>
                <w:b/>
                <w:bCs/>
                <w:snapToGrid w:val="0"/>
                <w:kern w:val="0"/>
              </w:rPr>
            </w:pPr>
            <w:r>
              <w:rPr>
                <w:b/>
                <w:bCs/>
                <w:snapToGrid w:val="0"/>
                <w:kern w:val="0"/>
              </w:rPr>
              <w:t>外包業務管理</w:t>
            </w:r>
          </w:p>
        </w:tc>
        <w:tc>
          <w:tcPr>
            <w:tcW w:w="258" w:type="pct"/>
            <w:tcBorders>
              <w:top w:val="double" w:sz="4" w:space="0" w:color="auto"/>
              <w:left w:val="single" w:sz="4" w:space="0" w:color="auto"/>
              <w:bottom w:val="single" w:sz="4" w:space="0" w:color="auto"/>
              <w:right w:val="single" w:sz="4" w:space="0" w:color="auto"/>
            </w:tcBorders>
            <w:vAlign w:val="center"/>
          </w:tcPr>
          <w:p w14:paraId="6CA98D18" w14:textId="77777777" w:rsidR="00E24E99" w:rsidRDefault="00E24E99">
            <w:pPr>
              <w:widowControl/>
              <w:snapToGrid w:val="0"/>
              <w:jc w:val="both"/>
              <w:rPr>
                <w:b/>
                <w:bCs/>
                <w:snapToGrid w:val="0"/>
                <w:kern w:val="0"/>
              </w:rPr>
            </w:pPr>
          </w:p>
        </w:tc>
        <w:tc>
          <w:tcPr>
            <w:tcW w:w="258" w:type="pct"/>
            <w:tcBorders>
              <w:top w:val="double" w:sz="4" w:space="0" w:color="auto"/>
              <w:left w:val="single" w:sz="4" w:space="0" w:color="auto"/>
              <w:bottom w:val="single" w:sz="4" w:space="0" w:color="auto"/>
              <w:right w:val="single" w:sz="4" w:space="0" w:color="auto"/>
            </w:tcBorders>
            <w:vAlign w:val="center"/>
          </w:tcPr>
          <w:p w14:paraId="3F96B72C" w14:textId="77777777" w:rsidR="00E24E99" w:rsidRDefault="00E24E99">
            <w:pPr>
              <w:widowControl/>
              <w:snapToGrid w:val="0"/>
              <w:jc w:val="both"/>
              <w:rPr>
                <w:b/>
                <w:bCs/>
                <w:snapToGrid w:val="0"/>
                <w:kern w:val="0"/>
              </w:rPr>
            </w:pPr>
          </w:p>
        </w:tc>
        <w:tc>
          <w:tcPr>
            <w:tcW w:w="2703" w:type="pct"/>
            <w:tcBorders>
              <w:top w:val="double" w:sz="4" w:space="0" w:color="auto"/>
              <w:left w:val="single" w:sz="4" w:space="0" w:color="auto"/>
              <w:bottom w:val="single" w:sz="4" w:space="0" w:color="auto"/>
              <w:right w:val="single" w:sz="4" w:space="0" w:color="auto"/>
            </w:tcBorders>
            <w:vAlign w:val="center"/>
          </w:tcPr>
          <w:p w14:paraId="13FDEABA" w14:textId="77777777" w:rsidR="00E24E99" w:rsidRDefault="00E24E99">
            <w:pPr>
              <w:widowControl/>
              <w:adjustRightInd w:val="0"/>
              <w:snapToGrid w:val="0"/>
              <w:rPr>
                <w:rFonts w:hint="eastAsia"/>
                <w:bCs/>
                <w:snapToGrid w:val="0"/>
                <w:kern w:val="0"/>
              </w:rPr>
            </w:pPr>
          </w:p>
        </w:tc>
      </w:tr>
      <w:tr w:rsidR="00E24E99" w14:paraId="78C37AA7" w14:textId="77777777">
        <w:tblPrEx>
          <w:tblCellMar>
            <w:top w:w="0" w:type="dxa"/>
            <w:bottom w:w="0" w:type="dxa"/>
          </w:tblCellMar>
        </w:tblPrEx>
        <w:trPr>
          <w:trHeight w:val="343"/>
        </w:trPr>
        <w:tc>
          <w:tcPr>
            <w:tcW w:w="396" w:type="pct"/>
            <w:tcBorders>
              <w:top w:val="single" w:sz="4" w:space="0" w:color="auto"/>
              <w:left w:val="single" w:sz="4" w:space="0" w:color="auto"/>
              <w:bottom w:val="single" w:sz="4" w:space="0" w:color="auto"/>
              <w:right w:val="single" w:sz="4" w:space="0" w:color="auto"/>
            </w:tcBorders>
            <w:vAlign w:val="center"/>
          </w:tcPr>
          <w:p w14:paraId="40C4B09A" w14:textId="77777777" w:rsidR="00E24E99" w:rsidRDefault="00E24E99">
            <w:pPr>
              <w:widowControl/>
              <w:snapToGrid w:val="0"/>
              <w:jc w:val="both"/>
              <w:rPr>
                <w:b/>
                <w:bCs/>
                <w:snapToGrid w:val="0"/>
                <w:kern w:val="0"/>
              </w:rPr>
            </w:pPr>
            <w:r>
              <w:rPr>
                <w:b/>
                <w:bCs/>
                <w:snapToGrid w:val="0"/>
                <w:kern w:val="0"/>
              </w:rPr>
              <w:t>2.</w:t>
            </w:r>
            <w:r>
              <w:rPr>
                <w:rFonts w:hint="eastAsia"/>
                <w:b/>
                <w:bCs/>
                <w:snapToGrid w:val="0"/>
                <w:kern w:val="0"/>
              </w:rPr>
              <w:t>7</w:t>
            </w:r>
            <w:r>
              <w:rPr>
                <w:b/>
                <w:bCs/>
                <w:snapToGrid w:val="0"/>
                <w:kern w:val="0"/>
              </w:rPr>
              <w:t>.1</w:t>
            </w:r>
          </w:p>
        </w:tc>
        <w:tc>
          <w:tcPr>
            <w:tcW w:w="1385" w:type="pct"/>
            <w:tcBorders>
              <w:top w:val="single" w:sz="4" w:space="0" w:color="auto"/>
              <w:left w:val="single" w:sz="4" w:space="0" w:color="auto"/>
              <w:bottom w:val="single" w:sz="4" w:space="0" w:color="auto"/>
              <w:right w:val="single" w:sz="4" w:space="0" w:color="auto"/>
            </w:tcBorders>
            <w:vAlign w:val="center"/>
          </w:tcPr>
          <w:p w14:paraId="54B7EE0B" w14:textId="77777777" w:rsidR="00E24E99" w:rsidRDefault="00E24E99">
            <w:pPr>
              <w:widowControl/>
              <w:snapToGrid w:val="0"/>
              <w:rPr>
                <w:b/>
                <w:bCs/>
                <w:snapToGrid w:val="0"/>
                <w:kern w:val="0"/>
              </w:rPr>
            </w:pPr>
            <w:r>
              <w:rPr>
                <w:b/>
                <w:bCs/>
                <w:snapToGrid w:val="0"/>
                <w:kern w:val="0"/>
              </w:rPr>
              <w:t>制定外包業務管理制度</w:t>
            </w:r>
          </w:p>
        </w:tc>
        <w:tc>
          <w:tcPr>
            <w:tcW w:w="258" w:type="pct"/>
            <w:tcBorders>
              <w:top w:val="single" w:sz="4" w:space="0" w:color="auto"/>
              <w:left w:val="single" w:sz="4" w:space="0" w:color="auto"/>
              <w:bottom w:val="single" w:sz="4" w:space="0" w:color="auto"/>
              <w:right w:val="single" w:sz="4" w:space="0" w:color="auto"/>
            </w:tcBorders>
            <w:vAlign w:val="center"/>
          </w:tcPr>
          <w:p w14:paraId="2F33FDA1" w14:textId="77777777" w:rsidR="00E24E99" w:rsidRDefault="00E24E99">
            <w:pPr>
              <w:widowControl/>
              <w:snapToGrid w:val="0"/>
              <w:jc w:val="both"/>
              <w:rPr>
                <w:b/>
                <w:bCs/>
                <w:snapToGrid w:val="0"/>
                <w:kern w:val="0"/>
              </w:rPr>
            </w:pPr>
          </w:p>
        </w:tc>
        <w:tc>
          <w:tcPr>
            <w:tcW w:w="258" w:type="pct"/>
            <w:tcBorders>
              <w:top w:val="single" w:sz="4" w:space="0" w:color="auto"/>
              <w:left w:val="single" w:sz="4" w:space="0" w:color="auto"/>
              <w:bottom w:val="single" w:sz="4" w:space="0" w:color="auto"/>
              <w:right w:val="single" w:sz="4" w:space="0" w:color="auto"/>
            </w:tcBorders>
            <w:vAlign w:val="center"/>
          </w:tcPr>
          <w:p w14:paraId="7895D6F6" w14:textId="77777777" w:rsidR="00E24E99" w:rsidRDefault="00E24E99">
            <w:pPr>
              <w:widowControl/>
              <w:snapToGrid w:val="0"/>
              <w:jc w:val="both"/>
              <w:rPr>
                <w:b/>
                <w:bCs/>
                <w:snapToGrid w:val="0"/>
                <w:kern w:val="0"/>
              </w:rPr>
            </w:pPr>
          </w:p>
        </w:tc>
        <w:tc>
          <w:tcPr>
            <w:tcW w:w="2703" w:type="pct"/>
            <w:tcBorders>
              <w:top w:val="single" w:sz="4" w:space="0" w:color="auto"/>
              <w:left w:val="single" w:sz="4" w:space="0" w:color="auto"/>
              <w:bottom w:val="single" w:sz="4" w:space="0" w:color="auto"/>
              <w:right w:val="single" w:sz="4" w:space="0" w:color="auto"/>
            </w:tcBorders>
            <w:vAlign w:val="center"/>
          </w:tcPr>
          <w:p w14:paraId="27649487" w14:textId="77777777" w:rsidR="00E24E99" w:rsidRDefault="00E24E99">
            <w:pPr>
              <w:snapToGrid w:val="0"/>
              <w:jc w:val="both"/>
              <w:rPr>
                <w:snapToGrid w:val="0"/>
                <w:kern w:val="0"/>
              </w:rPr>
            </w:pPr>
            <w:r>
              <w:rPr>
                <w:snapToGrid w:val="0"/>
                <w:kern w:val="0"/>
              </w:rPr>
              <w:t>[</w:t>
            </w:r>
            <w:r>
              <w:rPr>
                <w:rFonts w:hint="eastAsia"/>
                <w:snapToGrid w:val="0"/>
                <w:kern w:val="0"/>
              </w:rPr>
              <w:t>重點</w:t>
            </w:r>
            <w:r>
              <w:rPr>
                <w:snapToGrid w:val="0"/>
                <w:kern w:val="0"/>
              </w:rPr>
              <w:t>]</w:t>
            </w:r>
          </w:p>
          <w:p w14:paraId="58A2CDF1" w14:textId="77777777" w:rsidR="00E24E99" w:rsidRDefault="00E24E99">
            <w:pPr>
              <w:snapToGrid w:val="0"/>
              <w:jc w:val="both"/>
              <w:rPr>
                <w:snapToGrid w:val="0"/>
                <w:kern w:val="0"/>
              </w:rPr>
            </w:pPr>
            <w:r>
              <w:rPr>
                <w:snapToGrid w:val="0"/>
                <w:kern w:val="0"/>
              </w:rPr>
              <w:t>必須以適當之需求及標準選定外包業者（承包商），</w:t>
            </w:r>
            <w:r>
              <w:rPr>
                <w:rFonts w:hint="eastAsia"/>
                <w:snapToGrid w:val="0"/>
                <w:kern w:val="0"/>
              </w:rPr>
              <w:t>簽</w:t>
            </w:r>
            <w:r>
              <w:rPr>
                <w:snapToGrid w:val="0"/>
                <w:kern w:val="0"/>
              </w:rPr>
              <w:t>定合約並確實遵守合約內容。選擇承包商時不宜僅以廉價為選擇標準，應確保病人及</w:t>
            </w:r>
            <w:r>
              <w:rPr>
                <w:rFonts w:hint="eastAsia"/>
                <w:snapToGrid w:val="0"/>
                <w:kern w:val="0"/>
              </w:rPr>
              <w:t>中醫醫院或醫院附設中醫部門</w:t>
            </w:r>
            <w:r>
              <w:rPr>
                <w:snapToGrid w:val="0"/>
                <w:kern w:val="0"/>
              </w:rPr>
              <w:t>工作人員之安全及服務品質。</w:t>
            </w:r>
          </w:p>
        </w:tc>
      </w:tr>
      <w:tr w:rsidR="00E24E99" w14:paraId="389DDAFA" w14:textId="77777777">
        <w:tblPrEx>
          <w:tblCellMar>
            <w:top w:w="0" w:type="dxa"/>
            <w:bottom w:w="0" w:type="dxa"/>
          </w:tblCellMar>
        </w:tblPrEx>
        <w:trPr>
          <w:trHeight w:val="343"/>
        </w:trPr>
        <w:tc>
          <w:tcPr>
            <w:tcW w:w="396" w:type="pct"/>
            <w:tcBorders>
              <w:top w:val="single" w:sz="4" w:space="0" w:color="auto"/>
              <w:left w:val="single" w:sz="4" w:space="0" w:color="auto"/>
            </w:tcBorders>
            <w:vAlign w:val="center"/>
          </w:tcPr>
          <w:p w14:paraId="7E454C47" w14:textId="77777777" w:rsidR="00E24E99" w:rsidRDefault="00E24E99">
            <w:pPr>
              <w:snapToGrid w:val="0"/>
              <w:jc w:val="right"/>
              <w:rPr>
                <w:snapToGrid w:val="0"/>
                <w:kern w:val="0"/>
              </w:rPr>
            </w:pPr>
            <w:r>
              <w:rPr>
                <w:snapToGrid w:val="0"/>
                <w:kern w:val="0"/>
              </w:rPr>
              <w:t>2.</w:t>
            </w:r>
            <w:r>
              <w:rPr>
                <w:rFonts w:hint="eastAsia"/>
                <w:snapToGrid w:val="0"/>
                <w:kern w:val="0"/>
              </w:rPr>
              <w:t>7</w:t>
            </w:r>
            <w:r>
              <w:rPr>
                <w:snapToGrid w:val="0"/>
                <w:kern w:val="0"/>
              </w:rPr>
              <w:t>.1.1</w:t>
            </w:r>
          </w:p>
        </w:tc>
        <w:tc>
          <w:tcPr>
            <w:tcW w:w="1385" w:type="pct"/>
            <w:tcBorders>
              <w:top w:val="single" w:sz="4" w:space="0" w:color="auto"/>
            </w:tcBorders>
            <w:vAlign w:val="center"/>
          </w:tcPr>
          <w:p w14:paraId="438C4A7C" w14:textId="77777777" w:rsidR="00E24E99" w:rsidRDefault="00E24E99">
            <w:pPr>
              <w:widowControl/>
              <w:snapToGrid w:val="0"/>
              <w:rPr>
                <w:snapToGrid w:val="0"/>
                <w:kern w:val="0"/>
              </w:rPr>
            </w:pPr>
            <w:r>
              <w:rPr>
                <w:snapToGrid w:val="0"/>
                <w:kern w:val="0"/>
              </w:rPr>
              <w:t>訂定外包業務管理辦法</w:t>
            </w:r>
          </w:p>
        </w:tc>
        <w:tc>
          <w:tcPr>
            <w:tcW w:w="258" w:type="pct"/>
            <w:tcBorders>
              <w:top w:val="single" w:sz="4" w:space="0" w:color="auto"/>
            </w:tcBorders>
            <w:vAlign w:val="center"/>
          </w:tcPr>
          <w:p w14:paraId="78125946" w14:textId="77777777" w:rsidR="00E24E99" w:rsidRDefault="00E24E99">
            <w:pPr>
              <w:widowControl/>
              <w:snapToGrid w:val="0"/>
              <w:jc w:val="both"/>
              <w:rPr>
                <w:snapToGrid w:val="0"/>
                <w:kern w:val="0"/>
              </w:rPr>
            </w:pPr>
            <w:r>
              <w:rPr>
                <w:rFonts w:hint="eastAsia"/>
                <w:snapToGrid w:val="0"/>
                <w:kern w:val="0"/>
                <w:u w:val="single"/>
              </w:rPr>
              <w:t>可</w:t>
            </w:r>
          </w:p>
        </w:tc>
        <w:tc>
          <w:tcPr>
            <w:tcW w:w="258" w:type="pct"/>
            <w:tcBorders>
              <w:top w:val="single" w:sz="4" w:space="0" w:color="auto"/>
            </w:tcBorders>
            <w:vAlign w:val="center"/>
          </w:tcPr>
          <w:p w14:paraId="72F7D7A6" w14:textId="77777777" w:rsidR="00E24E99" w:rsidRDefault="00E24E99">
            <w:pPr>
              <w:widowControl/>
              <w:snapToGrid w:val="0"/>
              <w:jc w:val="both"/>
              <w:rPr>
                <w:snapToGrid w:val="0"/>
                <w:kern w:val="0"/>
              </w:rPr>
            </w:pPr>
            <w:r>
              <w:rPr>
                <w:rFonts w:hint="eastAsia"/>
                <w:snapToGrid w:val="0"/>
                <w:kern w:val="0"/>
                <w:u w:val="single"/>
              </w:rPr>
              <w:t>可</w:t>
            </w:r>
          </w:p>
        </w:tc>
        <w:tc>
          <w:tcPr>
            <w:tcW w:w="2703" w:type="pct"/>
            <w:tcBorders>
              <w:top w:val="single" w:sz="4" w:space="0" w:color="auto"/>
              <w:right w:val="single" w:sz="4" w:space="0" w:color="auto"/>
            </w:tcBorders>
            <w:vAlign w:val="center"/>
          </w:tcPr>
          <w:p w14:paraId="2918FA03" w14:textId="77777777" w:rsidR="00E24E99" w:rsidRDefault="00E24E99">
            <w:pPr>
              <w:snapToGrid w:val="0"/>
              <w:jc w:val="both"/>
              <w:rPr>
                <w:rFonts w:hint="eastAsia"/>
                <w:snapToGrid w:val="0"/>
                <w:kern w:val="0"/>
              </w:rPr>
            </w:pPr>
            <w:r>
              <w:rPr>
                <w:rFonts w:hint="eastAsia"/>
                <w:snapToGrid w:val="0"/>
                <w:kern w:val="0"/>
              </w:rPr>
              <w:t>C</w:t>
            </w:r>
            <w:r>
              <w:rPr>
                <w:rFonts w:hint="eastAsia"/>
                <w:snapToGrid w:val="0"/>
                <w:kern w:val="0"/>
              </w:rPr>
              <w:t>：</w:t>
            </w:r>
            <w:r>
              <w:rPr>
                <w:rFonts w:hint="eastAsia"/>
                <w:snapToGrid w:val="0"/>
                <w:kern w:val="0"/>
              </w:rPr>
              <w:t xml:space="preserve"> </w:t>
            </w:r>
          </w:p>
          <w:p w14:paraId="3E3BFE8F" w14:textId="77777777" w:rsidR="00E24E99" w:rsidRDefault="00E24E99">
            <w:pPr>
              <w:numPr>
                <w:ilvl w:val="0"/>
                <w:numId w:val="2"/>
              </w:numPr>
              <w:snapToGrid w:val="0"/>
              <w:jc w:val="both"/>
              <w:rPr>
                <w:snapToGrid w:val="0"/>
                <w:kern w:val="0"/>
              </w:rPr>
            </w:pPr>
            <w:r>
              <w:rPr>
                <w:snapToGrid w:val="0"/>
                <w:kern w:val="0"/>
              </w:rPr>
              <w:t>確認</w:t>
            </w:r>
            <w:r>
              <w:rPr>
                <w:rFonts w:hint="eastAsia"/>
                <w:snapToGrid w:val="0"/>
                <w:kern w:val="0"/>
              </w:rPr>
              <w:t>醫院訂定</w:t>
            </w:r>
            <w:r>
              <w:rPr>
                <w:snapToGrid w:val="0"/>
                <w:kern w:val="0"/>
              </w:rPr>
              <w:t>委託外包業務相關</w:t>
            </w:r>
            <w:r>
              <w:rPr>
                <w:rFonts w:hint="eastAsia"/>
                <w:snapToGrid w:val="0"/>
                <w:kern w:val="0"/>
              </w:rPr>
              <w:t>規定，保障病人權利。</w:t>
            </w:r>
          </w:p>
          <w:p w14:paraId="1EA19A01" w14:textId="77777777" w:rsidR="00E24E99" w:rsidRDefault="00E24E99">
            <w:pPr>
              <w:numPr>
                <w:ilvl w:val="0"/>
                <w:numId w:val="2"/>
              </w:numPr>
              <w:snapToGrid w:val="0"/>
              <w:jc w:val="both"/>
              <w:rPr>
                <w:snapToGrid w:val="0"/>
                <w:kern w:val="0"/>
              </w:rPr>
            </w:pPr>
            <w:r>
              <w:rPr>
                <w:snapToGrid w:val="0"/>
                <w:kern w:val="0"/>
              </w:rPr>
              <w:t>應明確訂定並確實遵守承包商遴選程序，並應選擇合格之業者。</w:t>
            </w:r>
          </w:p>
        </w:tc>
      </w:tr>
      <w:tr w:rsidR="00E24E99" w14:paraId="45A7B196" w14:textId="77777777">
        <w:tblPrEx>
          <w:tblCellMar>
            <w:top w:w="0" w:type="dxa"/>
            <w:bottom w:w="0" w:type="dxa"/>
          </w:tblCellMar>
        </w:tblPrEx>
        <w:trPr>
          <w:trHeight w:val="343"/>
        </w:trPr>
        <w:tc>
          <w:tcPr>
            <w:tcW w:w="396" w:type="pct"/>
            <w:tcBorders>
              <w:top w:val="single" w:sz="4" w:space="0" w:color="auto"/>
              <w:left w:val="single" w:sz="4" w:space="0" w:color="auto"/>
            </w:tcBorders>
            <w:vAlign w:val="center"/>
          </w:tcPr>
          <w:p w14:paraId="1AE66EA8" w14:textId="77777777" w:rsidR="00E24E99" w:rsidRDefault="00E24E99">
            <w:pPr>
              <w:widowControl/>
              <w:snapToGrid w:val="0"/>
              <w:jc w:val="right"/>
              <w:rPr>
                <w:snapToGrid w:val="0"/>
                <w:kern w:val="0"/>
              </w:rPr>
            </w:pPr>
            <w:r>
              <w:rPr>
                <w:snapToGrid w:val="0"/>
                <w:kern w:val="0"/>
              </w:rPr>
              <w:t>2.</w:t>
            </w:r>
            <w:r>
              <w:rPr>
                <w:rFonts w:hint="eastAsia"/>
                <w:snapToGrid w:val="0"/>
                <w:kern w:val="0"/>
              </w:rPr>
              <w:t>7</w:t>
            </w:r>
            <w:r>
              <w:rPr>
                <w:snapToGrid w:val="0"/>
                <w:kern w:val="0"/>
              </w:rPr>
              <w:t>.1.2</w:t>
            </w:r>
          </w:p>
        </w:tc>
        <w:tc>
          <w:tcPr>
            <w:tcW w:w="1385" w:type="pct"/>
            <w:tcBorders>
              <w:top w:val="single" w:sz="4" w:space="0" w:color="auto"/>
            </w:tcBorders>
            <w:vAlign w:val="center"/>
          </w:tcPr>
          <w:p w14:paraId="152FE199" w14:textId="77777777" w:rsidR="00E24E99" w:rsidRDefault="00E24E99">
            <w:pPr>
              <w:widowControl/>
              <w:snapToGrid w:val="0"/>
              <w:rPr>
                <w:snapToGrid w:val="0"/>
                <w:kern w:val="0"/>
              </w:rPr>
            </w:pPr>
            <w:r>
              <w:rPr>
                <w:snapToGrid w:val="0"/>
                <w:kern w:val="0"/>
              </w:rPr>
              <w:t>制定外包業務監督管理制度，確實執行</w:t>
            </w:r>
            <w:r>
              <w:rPr>
                <w:rFonts w:hint="eastAsia"/>
                <w:snapToGrid w:val="0"/>
                <w:kern w:val="0"/>
              </w:rPr>
              <w:t>，</w:t>
            </w:r>
            <w:r>
              <w:rPr>
                <w:snapToGrid w:val="0"/>
                <w:kern w:val="0"/>
              </w:rPr>
              <w:t>並有</w:t>
            </w:r>
            <w:r>
              <w:rPr>
                <w:rFonts w:hint="eastAsia"/>
                <w:snapToGrid w:val="0"/>
                <w:kern w:val="0"/>
              </w:rPr>
              <w:t>紀錄</w:t>
            </w:r>
          </w:p>
        </w:tc>
        <w:tc>
          <w:tcPr>
            <w:tcW w:w="258" w:type="pct"/>
            <w:tcBorders>
              <w:top w:val="single" w:sz="4" w:space="0" w:color="auto"/>
            </w:tcBorders>
            <w:vAlign w:val="center"/>
          </w:tcPr>
          <w:p w14:paraId="68EE77C2" w14:textId="77777777" w:rsidR="00E24E99" w:rsidRDefault="00E24E99">
            <w:pPr>
              <w:widowControl/>
              <w:snapToGrid w:val="0"/>
              <w:jc w:val="both"/>
              <w:rPr>
                <w:snapToGrid w:val="0"/>
                <w:kern w:val="0"/>
              </w:rPr>
            </w:pPr>
            <w:r>
              <w:rPr>
                <w:rFonts w:hint="eastAsia"/>
                <w:snapToGrid w:val="0"/>
                <w:kern w:val="0"/>
                <w:u w:val="single"/>
              </w:rPr>
              <w:t>可</w:t>
            </w:r>
          </w:p>
        </w:tc>
        <w:tc>
          <w:tcPr>
            <w:tcW w:w="258" w:type="pct"/>
            <w:tcBorders>
              <w:top w:val="single" w:sz="4" w:space="0" w:color="auto"/>
            </w:tcBorders>
            <w:vAlign w:val="center"/>
          </w:tcPr>
          <w:p w14:paraId="1F752AC4" w14:textId="77777777" w:rsidR="00E24E99" w:rsidRDefault="00E24E99">
            <w:pPr>
              <w:widowControl/>
              <w:snapToGrid w:val="0"/>
              <w:jc w:val="both"/>
              <w:rPr>
                <w:snapToGrid w:val="0"/>
                <w:kern w:val="0"/>
              </w:rPr>
            </w:pPr>
            <w:r>
              <w:rPr>
                <w:rFonts w:hint="eastAsia"/>
                <w:snapToGrid w:val="0"/>
                <w:kern w:val="0"/>
                <w:u w:val="single"/>
              </w:rPr>
              <w:t>可</w:t>
            </w:r>
          </w:p>
        </w:tc>
        <w:tc>
          <w:tcPr>
            <w:tcW w:w="2703" w:type="pct"/>
            <w:tcBorders>
              <w:top w:val="single" w:sz="4" w:space="0" w:color="auto"/>
              <w:right w:val="single" w:sz="4" w:space="0" w:color="auto"/>
            </w:tcBorders>
            <w:vAlign w:val="center"/>
          </w:tcPr>
          <w:p w14:paraId="6CF65A25" w14:textId="77777777" w:rsidR="00E24E99" w:rsidRDefault="00E24E99">
            <w:pPr>
              <w:snapToGrid w:val="0"/>
              <w:ind w:left="360" w:hangingChars="150" w:hanging="360"/>
              <w:jc w:val="both"/>
              <w:rPr>
                <w:snapToGrid w:val="0"/>
                <w:kern w:val="0"/>
              </w:rPr>
            </w:pPr>
            <w:r>
              <w:rPr>
                <w:rFonts w:hint="eastAsia"/>
                <w:snapToGrid w:val="0"/>
                <w:kern w:val="0"/>
              </w:rPr>
              <w:t>C</w:t>
            </w:r>
            <w:r>
              <w:rPr>
                <w:rFonts w:hint="eastAsia"/>
                <w:snapToGrid w:val="0"/>
                <w:kern w:val="0"/>
              </w:rPr>
              <w:t>：</w:t>
            </w:r>
            <w:r>
              <w:rPr>
                <w:snapToGrid w:val="0"/>
                <w:kern w:val="0"/>
              </w:rPr>
              <w:t>應制訂外包業務監督管理制度，確實執行並備有</w:t>
            </w:r>
            <w:r>
              <w:rPr>
                <w:rFonts w:hint="eastAsia"/>
                <w:snapToGrid w:val="0"/>
                <w:kern w:val="0"/>
              </w:rPr>
              <w:t>紀錄</w:t>
            </w:r>
            <w:r>
              <w:rPr>
                <w:snapToGrid w:val="0"/>
                <w:kern w:val="0"/>
              </w:rPr>
              <w:t>可查。</w:t>
            </w:r>
          </w:p>
          <w:p w14:paraId="41ED3F71" w14:textId="77777777" w:rsidR="00E24E99" w:rsidRDefault="00E24E99">
            <w:pPr>
              <w:snapToGrid w:val="0"/>
              <w:ind w:left="360" w:hangingChars="150" w:hanging="360"/>
              <w:jc w:val="both"/>
              <w:rPr>
                <w:snapToGrid w:val="0"/>
                <w:kern w:val="0"/>
              </w:rPr>
            </w:pPr>
            <w:r>
              <w:rPr>
                <w:rFonts w:hint="eastAsia"/>
                <w:snapToGrid w:val="0"/>
                <w:kern w:val="0"/>
              </w:rPr>
              <w:t>B</w:t>
            </w:r>
            <w:r>
              <w:rPr>
                <w:rFonts w:hint="eastAsia"/>
                <w:snapToGrid w:val="0"/>
                <w:kern w:val="0"/>
              </w:rPr>
              <w:t>：</w:t>
            </w:r>
            <w:r>
              <w:rPr>
                <w:snapToGrid w:val="0"/>
                <w:kern w:val="0"/>
              </w:rPr>
              <w:t>應有定期檢討、修改外包契約之機制並確實執行。檢討時需評估相關承包商實際執行狀況。不宜僅以其費用高低作取捨，而不考慮其實際執行狀況及時效性。</w:t>
            </w:r>
          </w:p>
        </w:tc>
      </w:tr>
      <w:tr w:rsidR="00E24E99" w14:paraId="0D63F945" w14:textId="77777777">
        <w:tblPrEx>
          <w:tblCellMar>
            <w:top w:w="0" w:type="dxa"/>
            <w:bottom w:w="0" w:type="dxa"/>
          </w:tblCellMar>
        </w:tblPrEx>
        <w:trPr>
          <w:trHeight w:val="343"/>
        </w:trPr>
        <w:tc>
          <w:tcPr>
            <w:tcW w:w="396" w:type="pct"/>
            <w:tcBorders>
              <w:top w:val="single" w:sz="4" w:space="0" w:color="auto"/>
              <w:left w:val="single" w:sz="4" w:space="0" w:color="auto"/>
            </w:tcBorders>
            <w:vAlign w:val="center"/>
          </w:tcPr>
          <w:p w14:paraId="4D5491AC" w14:textId="77777777" w:rsidR="00E24E99" w:rsidRDefault="00E24E99">
            <w:pPr>
              <w:widowControl/>
              <w:snapToGrid w:val="0"/>
              <w:jc w:val="both"/>
              <w:rPr>
                <w:b/>
                <w:bCs/>
                <w:snapToGrid w:val="0"/>
                <w:kern w:val="0"/>
              </w:rPr>
            </w:pPr>
            <w:r>
              <w:rPr>
                <w:b/>
                <w:bCs/>
                <w:snapToGrid w:val="0"/>
                <w:kern w:val="0"/>
              </w:rPr>
              <w:t>2.</w:t>
            </w:r>
            <w:r>
              <w:rPr>
                <w:rFonts w:hint="eastAsia"/>
                <w:b/>
                <w:bCs/>
                <w:snapToGrid w:val="0"/>
                <w:kern w:val="0"/>
              </w:rPr>
              <w:t>7</w:t>
            </w:r>
            <w:r>
              <w:rPr>
                <w:b/>
                <w:bCs/>
                <w:snapToGrid w:val="0"/>
                <w:kern w:val="0"/>
              </w:rPr>
              <w:t>.2</w:t>
            </w:r>
          </w:p>
        </w:tc>
        <w:tc>
          <w:tcPr>
            <w:tcW w:w="1385" w:type="pct"/>
            <w:tcBorders>
              <w:top w:val="single" w:sz="4" w:space="0" w:color="auto"/>
            </w:tcBorders>
            <w:vAlign w:val="center"/>
          </w:tcPr>
          <w:p w14:paraId="40654695" w14:textId="77777777" w:rsidR="00E24E99" w:rsidRDefault="00E24E99">
            <w:pPr>
              <w:widowControl/>
              <w:snapToGrid w:val="0"/>
              <w:rPr>
                <w:b/>
                <w:bCs/>
                <w:snapToGrid w:val="0"/>
                <w:kern w:val="0"/>
              </w:rPr>
            </w:pPr>
            <w:r>
              <w:rPr>
                <w:b/>
                <w:bCs/>
                <w:snapToGrid w:val="0"/>
                <w:kern w:val="0"/>
              </w:rPr>
              <w:t>外包業務管理作業適當</w:t>
            </w:r>
          </w:p>
        </w:tc>
        <w:tc>
          <w:tcPr>
            <w:tcW w:w="258" w:type="pct"/>
            <w:tcBorders>
              <w:top w:val="single" w:sz="4" w:space="0" w:color="auto"/>
            </w:tcBorders>
            <w:vAlign w:val="center"/>
          </w:tcPr>
          <w:p w14:paraId="08518678" w14:textId="77777777" w:rsidR="00E24E99" w:rsidRDefault="00E24E99">
            <w:pPr>
              <w:widowControl/>
              <w:snapToGrid w:val="0"/>
              <w:jc w:val="both"/>
              <w:rPr>
                <w:b/>
                <w:bCs/>
                <w:snapToGrid w:val="0"/>
                <w:kern w:val="0"/>
              </w:rPr>
            </w:pPr>
          </w:p>
        </w:tc>
        <w:tc>
          <w:tcPr>
            <w:tcW w:w="258" w:type="pct"/>
            <w:tcBorders>
              <w:top w:val="single" w:sz="4" w:space="0" w:color="auto"/>
            </w:tcBorders>
            <w:vAlign w:val="center"/>
          </w:tcPr>
          <w:p w14:paraId="3AA04FE2" w14:textId="77777777" w:rsidR="00E24E99" w:rsidRDefault="00E24E99">
            <w:pPr>
              <w:widowControl/>
              <w:snapToGrid w:val="0"/>
              <w:jc w:val="both"/>
              <w:rPr>
                <w:b/>
                <w:bCs/>
                <w:snapToGrid w:val="0"/>
                <w:kern w:val="0"/>
              </w:rPr>
            </w:pPr>
          </w:p>
        </w:tc>
        <w:tc>
          <w:tcPr>
            <w:tcW w:w="2703" w:type="pct"/>
            <w:tcBorders>
              <w:top w:val="single" w:sz="4" w:space="0" w:color="auto"/>
              <w:right w:val="single" w:sz="4" w:space="0" w:color="auto"/>
            </w:tcBorders>
            <w:vAlign w:val="center"/>
          </w:tcPr>
          <w:p w14:paraId="332563F9" w14:textId="77777777" w:rsidR="00E24E99" w:rsidRDefault="00E24E99">
            <w:pPr>
              <w:snapToGrid w:val="0"/>
              <w:jc w:val="both"/>
              <w:rPr>
                <w:snapToGrid w:val="0"/>
                <w:kern w:val="0"/>
              </w:rPr>
            </w:pPr>
            <w:r>
              <w:rPr>
                <w:snapToGrid w:val="0"/>
                <w:kern w:val="0"/>
              </w:rPr>
              <w:t>[</w:t>
            </w:r>
            <w:r>
              <w:rPr>
                <w:rFonts w:hint="eastAsia"/>
                <w:snapToGrid w:val="0"/>
                <w:kern w:val="0"/>
              </w:rPr>
              <w:t>重點</w:t>
            </w:r>
            <w:r>
              <w:rPr>
                <w:snapToGrid w:val="0"/>
                <w:kern w:val="0"/>
              </w:rPr>
              <w:t>]</w:t>
            </w:r>
          </w:p>
          <w:p w14:paraId="3C791D40" w14:textId="77777777" w:rsidR="00E24E99" w:rsidRDefault="00E24E99">
            <w:pPr>
              <w:snapToGrid w:val="0"/>
              <w:jc w:val="both"/>
              <w:rPr>
                <w:snapToGrid w:val="0"/>
                <w:kern w:val="0"/>
              </w:rPr>
            </w:pPr>
            <w:r>
              <w:rPr>
                <w:rFonts w:hint="eastAsia"/>
                <w:snapToGrid w:val="0"/>
                <w:kern w:val="0"/>
              </w:rPr>
              <w:t>中醫醫院或醫院附設中醫部門</w:t>
            </w:r>
            <w:r>
              <w:rPr>
                <w:snapToGrid w:val="0"/>
                <w:kern w:val="0"/>
              </w:rPr>
              <w:t>必須有機制可確保外包業務之妥善執行，例如定期召開品質管理委員會，並與承包商溝通協商。</w:t>
            </w:r>
            <w:r>
              <w:rPr>
                <w:rFonts w:hint="eastAsia"/>
                <w:snapToGrid w:val="0"/>
                <w:kern w:val="0"/>
              </w:rPr>
              <w:t>中醫醫院或醫院附設中醫部門</w:t>
            </w:r>
            <w:r>
              <w:rPr>
                <w:snapToGrid w:val="0"/>
                <w:kern w:val="0"/>
              </w:rPr>
              <w:t>應負責外包業務之管理，不可一切委任業者而不予管理。</w:t>
            </w:r>
          </w:p>
        </w:tc>
      </w:tr>
      <w:tr w:rsidR="00E24E99" w14:paraId="6A906C7B" w14:textId="77777777">
        <w:tblPrEx>
          <w:tblCellMar>
            <w:top w:w="0" w:type="dxa"/>
            <w:bottom w:w="0" w:type="dxa"/>
          </w:tblCellMar>
        </w:tblPrEx>
        <w:trPr>
          <w:trHeight w:val="343"/>
        </w:trPr>
        <w:tc>
          <w:tcPr>
            <w:tcW w:w="396" w:type="pct"/>
            <w:tcBorders>
              <w:top w:val="single" w:sz="4" w:space="0" w:color="auto"/>
              <w:left w:val="single" w:sz="4" w:space="0" w:color="auto"/>
            </w:tcBorders>
            <w:vAlign w:val="center"/>
          </w:tcPr>
          <w:p w14:paraId="4F5E7773" w14:textId="77777777" w:rsidR="00E24E99" w:rsidRDefault="00E24E99">
            <w:pPr>
              <w:widowControl/>
              <w:snapToGrid w:val="0"/>
              <w:jc w:val="right"/>
              <w:rPr>
                <w:snapToGrid w:val="0"/>
                <w:kern w:val="0"/>
              </w:rPr>
            </w:pPr>
            <w:r>
              <w:rPr>
                <w:snapToGrid w:val="0"/>
                <w:kern w:val="0"/>
              </w:rPr>
              <w:t>2.</w:t>
            </w:r>
            <w:r>
              <w:rPr>
                <w:rFonts w:hint="eastAsia"/>
                <w:snapToGrid w:val="0"/>
                <w:kern w:val="0"/>
              </w:rPr>
              <w:t>7</w:t>
            </w:r>
            <w:r>
              <w:rPr>
                <w:snapToGrid w:val="0"/>
                <w:kern w:val="0"/>
              </w:rPr>
              <w:t>.2.1</w:t>
            </w:r>
          </w:p>
        </w:tc>
        <w:tc>
          <w:tcPr>
            <w:tcW w:w="1385" w:type="pct"/>
            <w:tcBorders>
              <w:top w:val="single" w:sz="4" w:space="0" w:color="auto"/>
            </w:tcBorders>
            <w:vAlign w:val="center"/>
          </w:tcPr>
          <w:p w14:paraId="76195722" w14:textId="77777777" w:rsidR="00E24E99" w:rsidRDefault="00E24E99">
            <w:pPr>
              <w:widowControl/>
              <w:snapToGrid w:val="0"/>
              <w:rPr>
                <w:rFonts w:hint="eastAsia"/>
                <w:snapToGrid w:val="0"/>
                <w:kern w:val="0"/>
              </w:rPr>
            </w:pPr>
            <w:r>
              <w:rPr>
                <w:snapToGrid w:val="0"/>
                <w:kern w:val="0"/>
              </w:rPr>
              <w:t>外包業務內容</w:t>
            </w:r>
            <w:r>
              <w:rPr>
                <w:rFonts w:hint="eastAsia"/>
                <w:snapToGrid w:val="0"/>
                <w:kern w:val="0"/>
              </w:rPr>
              <w:t>及</w:t>
            </w:r>
            <w:r>
              <w:rPr>
                <w:snapToGrid w:val="0"/>
                <w:kern w:val="0"/>
              </w:rPr>
              <w:t>範圍適當</w:t>
            </w:r>
            <w:r>
              <w:rPr>
                <w:rFonts w:hint="eastAsia"/>
                <w:snapToGrid w:val="0"/>
                <w:kern w:val="0"/>
              </w:rPr>
              <w:t>，不影響醫療品質並納入統一管理</w:t>
            </w:r>
          </w:p>
        </w:tc>
        <w:tc>
          <w:tcPr>
            <w:tcW w:w="258" w:type="pct"/>
            <w:tcBorders>
              <w:top w:val="single" w:sz="4" w:space="0" w:color="auto"/>
            </w:tcBorders>
            <w:vAlign w:val="center"/>
          </w:tcPr>
          <w:p w14:paraId="4530A3D2" w14:textId="77777777" w:rsidR="00E24E99" w:rsidRDefault="00E24E99">
            <w:pPr>
              <w:widowControl/>
              <w:snapToGrid w:val="0"/>
              <w:jc w:val="both"/>
              <w:rPr>
                <w:snapToGrid w:val="0"/>
                <w:kern w:val="0"/>
              </w:rPr>
            </w:pPr>
            <w:r>
              <w:rPr>
                <w:rFonts w:hint="eastAsia"/>
                <w:snapToGrid w:val="0"/>
                <w:kern w:val="0"/>
                <w:u w:val="single"/>
              </w:rPr>
              <w:t>可</w:t>
            </w:r>
          </w:p>
        </w:tc>
        <w:tc>
          <w:tcPr>
            <w:tcW w:w="258" w:type="pct"/>
            <w:tcBorders>
              <w:top w:val="single" w:sz="4" w:space="0" w:color="auto"/>
            </w:tcBorders>
            <w:vAlign w:val="center"/>
          </w:tcPr>
          <w:p w14:paraId="76097B7D" w14:textId="77777777" w:rsidR="00E24E99" w:rsidRDefault="00E24E99">
            <w:pPr>
              <w:widowControl/>
              <w:snapToGrid w:val="0"/>
              <w:jc w:val="both"/>
              <w:rPr>
                <w:snapToGrid w:val="0"/>
                <w:kern w:val="0"/>
              </w:rPr>
            </w:pPr>
            <w:r>
              <w:rPr>
                <w:rFonts w:hint="eastAsia"/>
                <w:snapToGrid w:val="0"/>
                <w:kern w:val="0"/>
                <w:u w:val="single"/>
              </w:rPr>
              <w:t>可</w:t>
            </w:r>
          </w:p>
        </w:tc>
        <w:tc>
          <w:tcPr>
            <w:tcW w:w="2703" w:type="pct"/>
            <w:tcBorders>
              <w:top w:val="single" w:sz="4" w:space="0" w:color="auto"/>
              <w:right w:val="single" w:sz="4" w:space="0" w:color="auto"/>
            </w:tcBorders>
            <w:vAlign w:val="center"/>
          </w:tcPr>
          <w:p w14:paraId="64D36032" w14:textId="77777777" w:rsidR="00E24E99" w:rsidRDefault="00E24E99">
            <w:pPr>
              <w:widowControl/>
              <w:snapToGrid w:val="0"/>
              <w:ind w:left="360" w:hangingChars="150" w:hanging="360"/>
              <w:jc w:val="both"/>
              <w:rPr>
                <w:rFonts w:hint="eastAsia"/>
                <w:snapToGrid w:val="0"/>
                <w:kern w:val="0"/>
              </w:rPr>
            </w:pPr>
            <w:r>
              <w:rPr>
                <w:rFonts w:hint="eastAsia"/>
                <w:snapToGrid w:val="0"/>
                <w:kern w:val="0"/>
              </w:rPr>
              <w:t>C</w:t>
            </w:r>
            <w:r>
              <w:rPr>
                <w:rFonts w:hint="eastAsia"/>
                <w:snapToGrid w:val="0"/>
                <w:kern w:val="0"/>
              </w:rPr>
              <w:t>：</w:t>
            </w:r>
            <w:r>
              <w:rPr>
                <w:snapToGrid w:val="0"/>
                <w:kern w:val="0"/>
              </w:rPr>
              <w:t>外包業務之內容與範圍適當，不影響</w:t>
            </w:r>
            <w:r>
              <w:rPr>
                <w:rFonts w:hint="eastAsia"/>
                <w:snapToGrid w:val="0"/>
                <w:kern w:val="0"/>
              </w:rPr>
              <w:t>中醫醫院或醫院附設中醫部門</w:t>
            </w:r>
            <w:r>
              <w:rPr>
                <w:snapToGrid w:val="0"/>
                <w:kern w:val="0"/>
              </w:rPr>
              <w:t>醫療品質</w:t>
            </w:r>
            <w:r>
              <w:rPr>
                <w:rFonts w:hint="eastAsia"/>
                <w:snapToGrid w:val="0"/>
                <w:kern w:val="0"/>
              </w:rPr>
              <w:t>且納入統一管理</w:t>
            </w:r>
            <w:r>
              <w:rPr>
                <w:snapToGrid w:val="0"/>
                <w:kern w:val="0"/>
              </w:rPr>
              <w:t>。</w:t>
            </w:r>
          </w:p>
          <w:p w14:paraId="1C1E4CB0" w14:textId="77777777" w:rsidR="00E24E99" w:rsidRDefault="00E24E99">
            <w:pPr>
              <w:rPr>
                <w:rFonts w:hint="eastAsia"/>
              </w:rPr>
            </w:pPr>
            <w:r>
              <w:rPr>
                <w:rFonts w:hint="eastAsia"/>
              </w:rPr>
              <w:t>B</w:t>
            </w:r>
            <w:r>
              <w:rPr>
                <w:rFonts w:hint="eastAsia"/>
              </w:rPr>
              <w:t>或</w:t>
            </w:r>
            <w:r>
              <w:rPr>
                <w:rFonts w:hint="eastAsia"/>
              </w:rPr>
              <w:t>A</w:t>
            </w:r>
            <w:r>
              <w:rPr>
                <w:rFonts w:hint="eastAsia"/>
              </w:rPr>
              <w:t>：</w:t>
            </w:r>
          </w:p>
          <w:p w14:paraId="5170AC57" w14:textId="77777777" w:rsidR="00E24E99" w:rsidRDefault="00E24E99">
            <w:pPr>
              <w:widowControl/>
              <w:snapToGrid w:val="0"/>
              <w:ind w:left="360" w:hangingChars="150" w:hanging="360"/>
              <w:jc w:val="both"/>
              <w:rPr>
                <w:rFonts w:hint="eastAsia"/>
                <w:snapToGrid w:val="0"/>
                <w:kern w:val="0"/>
              </w:rPr>
            </w:pPr>
            <w:r>
              <w:rPr>
                <w:rFonts w:hint="eastAsia"/>
              </w:rPr>
              <w:t>符合</w:t>
            </w:r>
            <w:r>
              <w:rPr>
                <w:rFonts w:hint="eastAsia"/>
              </w:rPr>
              <w:t>C</w:t>
            </w:r>
            <w:r>
              <w:rPr>
                <w:rFonts w:hint="eastAsia"/>
              </w:rPr>
              <w:t>項，且定期檢討外包業務績效與工作品質。</w:t>
            </w:r>
          </w:p>
        </w:tc>
      </w:tr>
      <w:tr w:rsidR="00E24E99" w14:paraId="5FB32AE2" w14:textId="77777777">
        <w:tblPrEx>
          <w:tblCellMar>
            <w:top w:w="0" w:type="dxa"/>
            <w:bottom w:w="0" w:type="dxa"/>
          </w:tblCellMar>
        </w:tblPrEx>
        <w:trPr>
          <w:trHeight w:val="343"/>
        </w:trPr>
        <w:tc>
          <w:tcPr>
            <w:tcW w:w="396" w:type="pct"/>
            <w:tcBorders>
              <w:top w:val="single" w:sz="4" w:space="0" w:color="auto"/>
              <w:left w:val="single" w:sz="4" w:space="0" w:color="auto"/>
            </w:tcBorders>
            <w:vAlign w:val="center"/>
          </w:tcPr>
          <w:p w14:paraId="419E9395" w14:textId="77777777" w:rsidR="00E24E99" w:rsidRDefault="00E24E99">
            <w:pPr>
              <w:widowControl/>
              <w:snapToGrid w:val="0"/>
              <w:jc w:val="right"/>
              <w:rPr>
                <w:snapToGrid w:val="0"/>
                <w:kern w:val="0"/>
              </w:rPr>
            </w:pPr>
            <w:r>
              <w:rPr>
                <w:snapToGrid w:val="0"/>
                <w:kern w:val="0"/>
              </w:rPr>
              <w:t>2.</w:t>
            </w:r>
            <w:r>
              <w:rPr>
                <w:rFonts w:hint="eastAsia"/>
                <w:snapToGrid w:val="0"/>
                <w:kern w:val="0"/>
              </w:rPr>
              <w:t>7</w:t>
            </w:r>
            <w:r>
              <w:rPr>
                <w:snapToGrid w:val="0"/>
                <w:kern w:val="0"/>
              </w:rPr>
              <w:t>.2.2</w:t>
            </w:r>
          </w:p>
        </w:tc>
        <w:tc>
          <w:tcPr>
            <w:tcW w:w="1385" w:type="pct"/>
            <w:tcBorders>
              <w:top w:val="single" w:sz="4" w:space="0" w:color="auto"/>
            </w:tcBorders>
            <w:vAlign w:val="center"/>
          </w:tcPr>
          <w:p w14:paraId="7B90A05B" w14:textId="77777777" w:rsidR="00E24E99" w:rsidRDefault="00E24E99">
            <w:pPr>
              <w:widowControl/>
              <w:snapToGrid w:val="0"/>
              <w:rPr>
                <w:snapToGrid w:val="0"/>
                <w:kern w:val="0"/>
              </w:rPr>
            </w:pPr>
            <w:r>
              <w:rPr>
                <w:snapToGrid w:val="0"/>
                <w:kern w:val="0"/>
              </w:rPr>
              <w:t>外包人員應具備工作相關專業證照或資格條件，</w:t>
            </w:r>
            <w:r>
              <w:rPr>
                <w:rFonts w:hint="eastAsia"/>
                <w:snapToGrid w:val="0"/>
                <w:kern w:val="0"/>
              </w:rPr>
              <w:t>且</w:t>
            </w:r>
            <w:r>
              <w:rPr>
                <w:snapToGrid w:val="0"/>
                <w:kern w:val="0"/>
              </w:rPr>
              <w:t>人力素質適當</w:t>
            </w:r>
          </w:p>
        </w:tc>
        <w:tc>
          <w:tcPr>
            <w:tcW w:w="258" w:type="pct"/>
            <w:tcBorders>
              <w:top w:val="single" w:sz="4" w:space="0" w:color="auto"/>
            </w:tcBorders>
            <w:vAlign w:val="center"/>
          </w:tcPr>
          <w:p w14:paraId="7664AC1B" w14:textId="77777777" w:rsidR="00E24E99" w:rsidRDefault="00E24E99">
            <w:pPr>
              <w:widowControl/>
              <w:snapToGrid w:val="0"/>
              <w:jc w:val="both"/>
              <w:rPr>
                <w:snapToGrid w:val="0"/>
                <w:kern w:val="0"/>
              </w:rPr>
            </w:pPr>
            <w:r>
              <w:rPr>
                <w:rFonts w:hint="eastAsia"/>
                <w:snapToGrid w:val="0"/>
                <w:kern w:val="0"/>
                <w:u w:val="single"/>
              </w:rPr>
              <w:t>可</w:t>
            </w:r>
          </w:p>
        </w:tc>
        <w:tc>
          <w:tcPr>
            <w:tcW w:w="258" w:type="pct"/>
            <w:tcBorders>
              <w:top w:val="single" w:sz="4" w:space="0" w:color="auto"/>
            </w:tcBorders>
            <w:vAlign w:val="center"/>
          </w:tcPr>
          <w:p w14:paraId="0F2B7B20" w14:textId="77777777" w:rsidR="00E24E99" w:rsidRDefault="00E24E99">
            <w:pPr>
              <w:widowControl/>
              <w:snapToGrid w:val="0"/>
              <w:jc w:val="both"/>
              <w:rPr>
                <w:snapToGrid w:val="0"/>
                <w:kern w:val="0"/>
              </w:rPr>
            </w:pPr>
            <w:r>
              <w:rPr>
                <w:rFonts w:hint="eastAsia"/>
                <w:snapToGrid w:val="0"/>
                <w:kern w:val="0"/>
                <w:u w:val="single"/>
              </w:rPr>
              <w:t>可</w:t>
            </w:r>
          </w:p>
        </w:tc>
        <w:tc>
          <w:tcPr>
            <w:tcW w:w="2703" w:type="pct"/>
            <w:tcBorders>
              <w:top w:val="single" w:sz="4" w:space="0" w:color="auto"/>
              <w:right w:val="single" w:sz="4" w:space="0" w:color="auto"/>
            </w:tcBorders>
            <w:vAlign w:val="center"/>
          </w:tcPr>
          <w:p w14:paraId="121F4315" w14:textId="77777777" w:rsidR="00E24E99" w:rsidRDefault="00E24E99">
            <w:pPr>
              <w:widowControl/>
              <w:snapToGrid w:val="0"/>
              <w:ind w:left="360" w:hangingChars="150" w:hanging="360"/>
              <w:jc w:val="both"/>
              <w:rPr>
                <w:rFonts w:hint="eastAsia"/>
                <w:snapToGrid w:val="0"/>
                <w:kern w:val="0"/>
              </w:rPr>
            </w:pPr>
            <w:r>
              <w:rPr>
                <w:rFonts w:hint="eastAsia"/>
                <w:snapToGrid w:val="0"/>
                <w:kern w:val="0"/>
              </w:rPr>
              <w:t>C</w:t>
            </w:r>
            <w:r>
              <w:rPr>
                <w:rFonts w:hint="eastAsia"/>
                <w:snapToGrid w:val="0"/>
                <w:kern w:val="0"/>
              </w:rPr>
              <w:t>：</w:t>
            </w:r>
            <w:r>
              <w:rPr>
                <w:snapToGrid w:val="0"/>
                <w:kern w:val="0"/>
              </w:rPr>
              <w:t>外包人員應具備工作相關專業證照或資格條件，人力素質適當</w:t>
            </w:r>
            <w:r>
              <w:rPr>
                <w:rFonts w:hint="eastAsia"/>
                <w:snapToGrid w:val="0"/>
                <w:kern w:val="0"/>
              </w:rPr>
              <w:t>。</w:t>
            </w:r>
          </w:p>
          <w:p w14:paraId="545D48E8" w14:textId="77777777" w:rsidR="00E24E99" w:rsidRDefault="00E24E99">
            <w:pPr>
              <w:rPr>
                <w:rFonts w:hint="eastAsia"/>
              </w:rPr>
            </w:pPr>
            <w:r>
              <w:rPr>
                <w:rFonts w:hint="eastAsia"/>
              </w:rPr>
              <w:t>B</w:t>
            </w:r>
            <w:r>
              <w:rPr>
                <w:rFonts w:hint="eastAsia"/>
              </w:rPr>
              <w:t>或</w:t>
            </w:r>
            <w:r>
              <w:rPr>
                <w:rFonts w:hint="eastAsia"/>
              </w:rPr>
              <w:t>A</w:t>
            </w:r>
            <w:r>
              <w:rPr>
                <w:rFonts w:hint="eastAsia"/>
              </w:rPr>
              <w:t>：</w:t>
            </w:r>
          </w:p>
          <w:p w14:paraId="19C2C2AD" w14:textId="77777777" w:rsidR="00E24E99" w:rsidRDefault="00E24E99">
            <w:pPr>
              <w:widowControl/>
              <w:snapToGrid w:val="0"/>
              <w:ind w:left="360" w:hangingChars="150" w:hanging="360"/>
              <w:jc w:val="both"/>
              <w:rPr>
                <w:snapToGrid w:val="0"/>
                <w:kern w:val="0"/>
              </w:rPr>
            </w:pPr>
            <w:r>
              <w:rPr>
                <w:rFonts w:hint="eastAsia"/>
              </w:rPr>
              <w:t>符合</w:t>
            </w:r>
            <w:r>
              <w:rPr>
                <w:rFonts w:hint="eastAsia"/>
              </w:rPr>
              <w:t>C</w:t>
            </w:r>
            <w:r>
              <w:rPr>
                <w:rFonts w:hint="eastAsia"/>
              </w:rPr>
              <w:t>項，且人力充足素質良好。</w:t>
            </w:r>
          </w:p>
        </w:tc>
      </w:tr>
      <w:tr w:rsidR="00E24E99" w14:paraId="22558CE5" w14:textId="77777777">
        <w:tblPrEx>
          <w:tblCellMar>
            <w:top w:w="0" w:type="dxa"/>
            <w:bottom w:w="0" w:type="dxa"/>
          </w:tblCellMar>
        </w:tblPrEx>
        <w:trPr>
          <w:trHeight w:val="343"/>
        </w:trPr>
        <w:tc>
          <w:tcPr>
            <w:tcW w:w="396" w:type="pct"/>
            <w:tcBorders>
              <w:top w:val="double" w:sz="4" w:space="0" w:color="auto"/>
              <w:left w:val="single" w:sz="4" w:space="0" w:color="auto"/>
              <w:bottom w:val="single" w:sz="4" w:space="0" w:color="auto"/>
              <w:right w:val="single" w:sz="4" w:space="0" w:color="auto"/>
            </w:tcBorders>
          </w:tcPr>
          <w:p w14:paraId="7780F73D" w14:textId="77777777" w:rsidR="00E24E99" w:rsidRDefault="00E24E99">
            <w:pPr>
              <w:widowControl/>
              <w:snapToGrid w:val="0"/>
              <w:rPr>
                <w:rFonts w:hint="eastAsia"/>
                <w:b/>
                <w:bCs/>
                <w:snapToGrid w:val="0"/>
                <w:kern w:val="0"/>
              </w:rPr>
            </w:pPr>
            <w:r>
              <w:rPr>
                <w:b/>
                <w:bCs/>
                <w:snapToGrid w:val="0"/>
                <w:kern w:val="0"/>
              </w:rPr>
              <w:t>2.</w:t>
            </w:r>
            <w:r>
              <w:rPr>
                <w:rFonts w:hint="eastAsia"/>
                <w:b/>
                <w:bCs/>
                <w:snapToGrid w:val="0"/>
                <w:kern w:val="0"/>
              </w:rPr>
              <w:t>8</w:t>
            </w:r>
          </w:p>
        </w:tc>
        <w:tc>
          <w:tcPr>
            <w:tcW w:w="1385" w:type="pct"/>
            <w:tcBorders>
              <w:top w:val="double" w:sz="4" w:space="0" w:color="auto"/>
              <w:left w:val="single" w:sz="4" w:space="0" w:color="auto"/>
              <w:bottom w:val="single" w:sz="4" w:space="0" w:color="auto"/>
              <w:right w:val="single" w:sz="4" w:space="0" w:color="auto"/>
            </w:tcBorders>
            <w:vAlign w:val="center"/>
          </w:tcPr>
          <w:p w14:paraId="2999E8E1" w14:textId="77777777" w:rsidR="00E24E99" w:rsidRDefault="00E24E99">
            <w:pPr>
              <w:widowControl/>
              <w:snapToGrid w:val="0"/>
              <w:rPr>
                <w:b/>
                <w:bCs/>
                <w:snapToGrid w:val="0"/>
                <w:kern w:val="0"/>
              </w:rPr>
            </w:pPr>
            <w:r>
              <w:rPr>
                <w:b/>
                <w:bCs/>
                <w:snapToGrid w:val="0"/>
                <w:kern w:val="0"/>
              </w:rPr>
              <w:t>醫療糾紛處理</w:t>
            </w:r>
          </w:p>
        </w:tc>
        <w:tc>
          <w:tcPr>
            <w:tcW w:w="258" w:type="pct"/>
            <w:tcBorders>
              <w:top w:val="double" w:sz="4" w:space="0" w:color="auto"/>
              <w:left w:val="single" w:sz="4" w:space="0" w:color="auto"/>
              <w:bottom w:val="single" w:sz="4" w:space="0" w:color="auto"/>
              <w:right w:val="single" w:sz="4" w:space="0" w:color="auto"/>
            </w:tcBorders>
            <w:vAlign w:val="center"/>
          </w:tcPr>
          <w:p w14:paraId="1087D430" w14:textId="77777777" w:rsidR="00E24E99" w:rsidRDefault="00E24E99">
            <w:pPr>
              <w:widowControl/>
              <w:snapToGrid w:val="0"/>
              <w:jc w:val="both"/>
              <w:rPr>
                <w:b/>
                <w:bCs/>
                <w:snapToGrid w:val="0"/>
                <w:kern w:val="0"/>
              </w:rPr>
            </w:pPr>
          </w:p>
        </w:tc>
        <w:tc>
          <w:tcPr>
            <w:tcW w:w="258" w:type="pct"/>
            <w:tcBorders>
              <w:top w:val="double" w:sz="4" w:space="0" w:color="auto"/>
              <w:left w:val="single" w:sz="4" w:space="0" w:color="auto"/>
              <w:bottom w:val="single" w:sz="4" w:space="0" w:color="auto"/>
              <w:right w:val="single" w:sz="4" w:space="0" w:color="auto"/>
            </w:tcBorders>
            <w:vAlign w:val="center"/>
          </w:tcPr>
          <w:p w14:paraId="45E3DDC0" w14:textId="77777777" w:rsidR="00E24E99" w:rsidRDefault="00E24E99">
            <w:pPr>
              <w:widowControl/>
              <w:snapToGrid w:val="0"/>
              <w:jc w:val="both"/>
              <w:rPr>
                <w:b/>
                <w:bCs/>
                <w:snapToGrid w:val="0"/>
                <w:kern w:val="0"/>
              </w:rPr>
            </w:pPr>
          </w:p>
        </w:tc>
        <w:tc>
          <w:tcPr>
            <w:tcW w:w="2703" w:type="pct"/>
            <w:tcBorders>
              <w:top w:val="double" w:sz="4" w:space="0" w:color="auto"/>
              <w:left w:val="single" w:sz="4" w:space="0" w:color="auto"/>
              <w:bottom w:val="single" w:sz="4" w:space="0" w:color="auto"/>
              <w:right w:val="single" w:sz="4" w:space="0" w:color="auto"/>
            </w:tcBorders>
            <w:vAlign w:val="center"/>
          </w:tcPr>
          <w:p w14:paraId="51BEDDF3" w14:textId="77777777" w:rsidR="00E24E99" w:rsidRDefault="00E24E99">
            <w:pPr>
              <w:widowControl/>
              <w:adjustRightInd w:val="0"/>
              <w:snapToGrid w:val="0"/>
              <w:rPr>
                <w:rFonts w:hint="eastAsia"/>
                <w:bCs/>
                <w:snapToGrid w:val="0"/>
                <w:kern w:val="0"/>
              </w:rPr>
            </w:pPr>
          </w:p>
        </w:tc>
      </w:tr>
      <w:tr w:rsidR="00E24E99" w14:paraId="2555A355" w14:textId="77777777">
        <w:tblPrEx>
          <w:tblCellMar>
            <w:top w:w="0" w:type="dxa"/>
            <w:bottom w:w="0" w:type="dxa"/>
          </w:tblCellMar>
        </w:tblPrEx>
        <w:trPr>
          <w:trHeight w:val="343"/>
        </w:trPr>
        <w:tc>
          <w:tcPr>
            <w:tcW w:w="396" w:type="pct"/>
            <w:tcBorders>
              <w:top w:val="single" w:sz="4" w:space="0" w:color="auto"/>
              <w:left w:val="single" w:sz="4" w:space="0" w:color="auto"/>
            </w:tcBorders>
            <w:vAlign w:val="center"/>
          </w:tcPr>
          <w:p w14:paraId="470AE9F5" w14:textId="77777777" w:rsidR="00E24E99" w:rsidRDefault="00E24E99">
            <w:pPr>
              <w:widowControl/>
              <w:snapToGrid w:val="0"/>
              <w:jc w:val="both"/>
              <w:rPr>
                <w:b/>
                <w:bCs/>
                <w:snapToGrid w:val="0"/>
                <w:kern w:val="0"/>
              </w:rPr>
            </w:pPr>
            <w:r>
              <w:rPr>
                <w:b/>
                <w:bCs/>
                <w:snapToGrid w:val="0"/>
                <w:kern w:val="0"/>
              </w:rPr>
              <w:t>2.</w:t>
            </w:r>
            <w:r>
              <w:rPr>
                <w:rFonts w:hint="eastAsia"/>
                <w:b/>
                <w:bCs/>
                <w:snapToGrid w:val="0"/>
                <w:kern w:val="0"/>
              </w:rPr>
              <w:t>8</w:t>
            </w:r>
            <w:r>
              <w:rPr>
                <w:b/>
                <w:bCs/>
                <w:snapToGrid w:val="0"/>
                <w:kern w:val="0"/>
              </w:rPr>
              <w:t>.1</w:t>
            </w:r>
          </w:p>
        </w:tc>
        <w:tc>
          <w:tcPr>
            <w:tcW w:w="1385" w:type="pct"/>
            <w:tcBorders>
              <w:top w:val="single" w:sz="4" w:space="0" w:color="auto"/>
            </w:tcBorders>
            <w:vAlign w:val="center"/>
          </w:tcPr>
          <w:p w14:paraId="08BE41C3" w14:textId="77777777" w:rsidR="00E24E99" w:rsidRDefault="00E24E99">
            <w:pPr>
              <w:widowControl/>
              <w:snapToGrid w:val="0"/>
              <w:rPr>
                <w:b/>
                <w:bCs/>
                <w:snapToGrid w:val="0"/>
                <w:kern w:val="0"/>
              </w:rPr>
            </w:pPr>
            <w:r>
              <w:rPr>
                <w:b/>
                <w:bCs/>
                <w:snapToGrid w:val="0"/>
                <w:kern w:val="0"/>
              </w:rPr>
              <w:t>妥善因應醫療糾紛處理</w:t>
            </w:r>
          </w:p>
        </w:tc>
        <w:tc>
          <w:tcPr>
            <w:tcW w:w="258" w:type="pct"/>
            <w:tcBorders>
              <w:top w:val="single" w:sz="4" w:space="0" w:color="auto"/>
            </w:tcBorders>
            <w:vAlign w:val="center"/>
          </w:tcPr>
          <w:p w14:paraId="05ED7C95" w14:textId="77777777" w:rsidR="00E24E99" w:rsidRDefault="00E24E99">
            <w:pPr>
              <w:widowControl/>
              <w:snapToGrid w:val="0"/>
              <w:jc w:val="both"/>
              <w:rPr>
                <w:b/>
                <w:bCs/>
                <w:snapToGrid w:val="0"/>
                <w:kern w:val="0"/>
              </w:rPr>
            </w:pPr>
          </w:p>
        </w:tc>
        <w:tc>
          <w:tcPr>
            <w:tcW w:w="258" w:type="pct"/>
            <w:tcBorders>
              <w:top w:val="single" w:sz="4" w:space="0" w:color="auto"/>
            </w:tcBorders>
            <w:vAlign w:val="center"/>
          </w:tcPr>
          <w:p w14:paraId="02D11016" w14:textId="77777777" w:rsidR="00E24E99" w:rsidRDefault="00E24E99">
            <w:pPr>
              <w:widowControl/>
              <w:snapToGrid w:val="0"/>
              <w:jc w:val="both"/>
              <w:rPr>
                <w:b/>
                <w:bCs/>
                <w:snapToGrid w:val="0"/>
                <w:kern w:val="0"/>
              </w:rPr>
            </w:pPr>
          </w:p>
        </w:tc>
        <w:tc>
          <w:tcPr>
            <w:tcW w:w="2703" w:type="pct"/>
            <w:tcBorders>
              <w:top w:val="single" w:sz="4" w:space="0" w:color="auto"/>
              <w:right w:val="single" w:sz="4" w:space="0" w:color="auto"/>
            </w:tcBorders>
            <w:vAlign w:val="center"/>
          </w:tcPr>
          <w:p w14:paraId="2962D90F" w14:textId="77777777" w:rsidR="00E24E99" w:rsidRDefault="00E24E99">
            <w:pPr>
              <w:snapToGrid w:val="0"/>
              <w:jc w:val="both"/>
              <w:rPr>
                <w:snapToGrid w:val="0"/>
                <w:kern w:val="0"/>
              </w:rPr>
            </w:pPr>
            <w:r>
              <w:rPr>
                <w:snapToGrid w:val="0"/>
                <w:kern w:val="0"/>
              </w:rPr>
              <w:t>[</w:t>
            </w:r>
            <w:r>
              <w:rPr>
                <w:rFonts w:hint="eastAsia"/>
                <w:snapToGrid w:val="0"/>
                <w:kern w:val="0"/>
              </w:rPr>
              <w:t>重點</w:t>
            </w:r>
            <w:r>
              <w:rPr>
                <w:snapToGrid w:val="0"/>
                <w:kern w:val="0"/>
              </w:rPr>
              <w:t>]</w:t>
            </w:r>
          </w:p>
          <w:p w14:paraId="502DEFB7" w14:textId="77777777" w:rsidR="00E24E99" w:rsidRDefault="00E24E99">
            <w:pPr>
              <w:adjustRightInd w:val="0"/>
              <w:snapToGrid w:val="0"/>
              <w:ind w:left="408" w:hangingChars="170" w:hanging="408"/>
              <w:jc w:val="both"/>
              <w:rPr>
                <w:rFonts w:hint="eastAsia"/>
              </w:rPr>
            </w:pPr>
            <w:r>
              <w:rPr>
                <w:rFonts w:hint="eastAsia"/>
              </w:rPr>
              <w:t>1.</w:t>
            </w:r>
            <w:r>
              <w:rPr>
                <w:rFonts w:hint="eastAsia"/>
              </w:rPr>
              <w:t>應以誠實的態度，妥善因應醫療糾紛事件。</w:t>
            </w:r>
          </w:p>
          <w:p w14:paraId="0D52131B" w14:textId="77777777" w:rsidR="00E24E99" w:rsidRDefault="00E24E99">
            <w:pPr>
              <w:adjustRightInd w:val="0"/>
              <w:snapToGrid w:val="0"/>
              <w:ind w:left="154" w:hangingChars="64" w:hanging="154"/>
              <w:jc w:val="both"/>
              <w:rPr>
                <w:rFonts w:hint="eastAsia"/>
              </w:rPr>
            </w:pPr>
            <w:r>
              <w:rPr>
                <w:rFonts w:hint="eastAsia"/>
              </w:rPr>
              <w:t>2.</w:t>
            </w:r>
            <w:r>
              <w:rPr>
                <w:rFonts w:hint="eastAsia"/>
              </w:rPr>
              <w:t>醫療糾紛處理除時效、速度掌握外，事後改善檢討措施應為重點。以維護病人安全，減少醫糾發生機率。</w:t>
            </w:r>
          </w:p>
          <w:p w14:paraId="20B39B32" w14:textId="77777777" w:rsidR="00E24E99" w:rsidRDefault="00E24E99">
            <w:pPr>
              <w:adjustRightInd w:val="0"/>
              <w:snapToGrid w:val="0"/>
              <w:ind w:left="408" w:hangingChars="170" w:hanging="408"/>
              <w:jc w:val="both"/>
              <w:rPr>
                <w:snapToGrid w:val="0"/>
                <w:kern w:val="0"/>
              </w:rPr>
            </w:pPr>
            <w:r>
              <w:rPr>
                <w:rFonts w:hint="eastAsia"/>
              </w:rPr>
              <w:t>3.</w:t>
            </w:r>
            <w:r>
              <w:rPr>
                <w:rFonts w:hint="eastAsia"/>
              </w:rPr>
              <w:t>應由專責人員或單位對外界回應為宜。</w:t>
            </w:r>
          </w:p>
        </w:tc>
      </w:tr>
      <w:tr w:rsidR="00E24E99" w14:paraId="590EB3F2" w14:textId="77777777">
        <w:tblPrEx>
          <w:tblCellMar>
            <w:top w:w="0" w:type="dxa"/>
            <w:bottom w:w="0" w:type="dxa"/>
          </w:tblCellMar>
        </w:tblPrEx>
        <w:trPr>
          <w:trHeight w:val="343"/>
        </w:trPr>
        <w:tc>
          <w:tcPr>
            <w:tcW w:w="396" w:type="pct"/>
            <w:tcBorders>
              <w:top w:val="single" w:sz="4" w:space="0" w:color="auto"/>
              <w:left w:val="single" w:sz="4" w:space="0" w:color="auto"/>
            </w:tcBorders>
            <w:vAlign w:val="center"/>
          </w:tcPr>
          <w:p w14:paraId="6167C95F" w14:textId="77777777" w:rsidR="00E24E99" w:rsidRDefault="00E24E99">
            <w:pPr>
              <w:widowControl/>
              <w:snapToGrid w:val="0"/>
              <w:jc w:val="right"/>
              <w:rPr>
                <w:snapToGrid w:val="0"/>
                <w:kern w:val="0"/>
              </w:rPr>
            </w:pPr>
            <w:r>
              <w:rPr>
                <w:snapToGrid w:val="0"/>
                <w:kern w:val="0"/>
              </w:rPr>
              <w:t>2.</w:t>
            </w:r>
            <w:r>
              <w:rPr>
                <w:rFonts w:hint="eastAsia"/>
                <w:snapToGrid w:val="0"/>
                <w:kern w:val="0"/>
              </w:rPr>
              <w:t>8</w:t>
            </w:r>
            <w:r>
              <w:rPr>
                <w:snapToGrid w:val="0"/>
                <w:kern w:val="0"/>
              </w:rPr>
              <w:t>.1.</w:t>
            </w:r>
            <w:r>
              <w:rPr>
                <w:rFonts w:hint="eastAsia"/>
                <w:snapToGrid w:val="0"/>
                <w:kern w:val="0"/>
              </w:rPr>
              <w:t>1</w:t>
            </w:r>
          </w:p>
        </w:tc>
        <w:tc>
          <w:tcPr>
            <w:tcW w:w="1385" w:type="pct"/>
            <w:tcBorders>
              <w:top w:val="single" w:sz="4" w:space="0" w:color="auto"/>
            </w:tcBorders>
            <w:vAlign w:val="center"/>
          </w:tcPr>
          <w:p w14:paraId="65A52504" w14:textId="77777777" w:rsidR="00E24E99" w:rsidRDefault="00E24E99">
            <w:pPr>
              <w:widowControl/>
              <w:snapToGrid w:val="0"/>
              <w:rPr>
                <w:snapToGrid w:val="0"/>
                <w:kern w:val="0"/>
              </w:rPr>
            </w:pPr>
            <w:r>
              <w:rPr>
                <w:snapToGrid w:val="0"/>
                <w:kern w:val="0"/>
              </w:rPr>
              <w:t>建立醫療糾紛處理機制</w:t>
            </w:r>
          </w:p>
        </w:tc>
        <w:tc>
          <w:tcPr>
            <w:tcW w:w="258" w:type="pct"/>
            <w:tcBorders>
              <w:top w:val="single" w:sz="4" w:space="0" w:color="auto"/>
            </w:tcBorders>
            <w:vAlign w:val="center"/>
          </w:tcPr>
          <w:p w14:paraId="0B89ECB0" w14:textId="77777777" w:rsidR="00E24E99" w:rsidRDefault="00E24E99">
            <w:pPr>
              <w:widowControl/>
              <w:snapToGrid w:val="0"/>
              <w:jc w:val="both"/>
              <w:rPr>
                <w:rFonts w:hint="eastAsia"/>
                <w:snapToGrid w:val="0"/>
                <w:kern w:val="0"/>
              </w:rPr>
            </w:pPr>
            <w:r>
              <w:rPr>
                <w:rFonts w:hint="eastAsia"/>
                <w:snapToGrid w:val="0"/>
                <w:kern w:val="0"/>
              </w:rPr>
              <w:t>基</w:t>
            </w:r>
          </w:p>
        </w:tc>
        <w:tc>
          <w:tcPr>
            <w:tcW w:w="258" w:type="pct"/>
            <w:tcBorders>
              <w:top w:val="single" w:sz="4" w:space="0" w:color="auto"/>
            </w:tcBorders>
            <w:vAlign w:val="center"/>
          </w:tcPr>
          <w:p w14:paraId="4549D46F" w14:textId="77777777" w:rsidR="00E24E99" w:rsidRDefault="00E24E99">
            <w:pPr>
              <w:widowControl/>
              <w:snapToGrid w:val="0"/>
              <w:jc w:val="both"/>
              <w:rPr>
                <w:rFonts w:hint="eastAsia"/>
                <w:snapToGrid w:val="0"/>
                <w:kern w:val="0"/>
              </w:rPr>
            </w:pPr>
            <w:r>
              <w:rPr>
                <w:rFonts w:hint="eastAsia"/>
                <w:snapToGrid w:val="0"/>
                <w:kern w:val="0"/>
              </w:rPr>
              <w:t>基</w:t>
            </w:r>
          </w:p>
        </w:tc>
        <w:tc>
          <w:tcPr>
            <w:tcW w:w="2703" w:type="pct"/>
            <w:tcBorders>
              <w:top w:val="single" w:sz="4" w:space="0" w:color="auto"/>
              <w:right w:val="single" w:sz="4" w:space="0" w:color="auto"/>
            </w:tcBorders>
            <w:vAlign w:val="center"/>
          </w:tcPr>
          <w:p w14:paraId="3C677E84" w14:textId="77777777" w:rsidR="00E24E99" w:rsidRDefault="00E24E99">
            <w:pPr>
              <w:adjustRightInd w:val="0"/>
              <w:snapToGrid w:val="0"/>
              <w:ind w:left="964" w:hanging="964"/>
              <w:jc w:val="both"/>
              <w:rPr>
                <w:rFonts w:hint="eastAsia"/>
              </w:rPr>
            </w:pPr>
            <w:r>
              <w:rPr>
                <w:rFonts w:hint="eastAsia"/>
              </w:rPr>
              <w:t>C</w:t>
            </w:r>
            <w:r>
              <w:rPr>
                <w:rFonts w:hint="eastAsia"/>
              </w:rPr>
              <w:t>：</w:t>
            </w:r>
          </w:p>
          <w:p w14:paraId="696D5FC6" w14:textId="77777777" w:rsidR="00E24E99" w:rsidRDefault="00E24E99">
            <w:pPr>
              <w:adjustRightInd w:val="0"/>
              <w:snapToGrid w:val="0"/>
              <w:ind w:left="964" w:hanging="964"/>
              <w:jc w:val="both"/>
              <w:rPr>
                <w:rFonts w:hint="eastAsia"/>
              </w:rPr>
            </w:pPr>
            <w:r>
              <w:rPr>
                <w:rFonts w:hint="eastAsia"/>
              </w:rPr>
              <w:t xml:space="preserve">1. </w:t>
            </w:r>
            <w:r>
              <w:rPr>
                <w:rFonts w:hint="eastAsia"/>
              </w:rPr>
              <w:t>應明訂醫療糾紛處理專責人員或團隊。</w:t>
            </w:r>
          </w:p>
          <w:p w14:paraId="24001642" w14:textId="77777777" w:rsidR="00E24E99" w:rsidRDefault="00E24E99">
            <w:pPr>
              <w:adjustRightInd w:val="0"/>
              <w:snapToGrid w:val="0"/>
              <w:ind w:left="964" w:hanging="964"/>
              <w:jc w:val="both"/>
              <w:rPr>
                <w:rFonts w:hint="eastAsia"/>
              </w:rPr>
            </w:pPr>
            <w:r>
              <w:rPr>
                <w:rFonts w:hint="eastAsia"/>
              </w:rPr>
              <w:t xml:space="preserve">2. </w:t>
            </w:r>
            <w:r>
              <w:rPr>
                <w:rFonts w:hint="eastAsia"/>
              </w:rPr>
              <w:t>訂定醫療糾紛處理機制。</w:t>
            </w:r>
          </w:p>
          <w:p w14:paraId="3262A7F6" w14:textId="77777777" w:rsidR="00E24E99" w:rsidRDefault="00E24E99">
            <w:pPr>
              <w:adjustRightInd w:val="0"/>
              <w:snapToGrid w:val="0"/>
              <w:ind w:left="964" w:hanging="964"/>
              <w:jc w:val="both"/>
              <w:rPr>
                <w:rFonts w:hint="eastAsia"/>
              </w:rPr>
            </w:pPr>
            <w:r>
              <w:rPr>
                <w:rFonts w:hint="eastAsia"/>
              </w:rPr>
              <w:t>B</w:t>
            </w:r>
            <w:r>
              <w:rPr>
                <w:rFonts w:hint="eastAsia"/>
              </w:rPr>
              <w:t>或</w:t>
            </w:r>
            <w:r>
              <w:rPr>
                <w:rFonts w:hint="eastAsia"/>
              </w:rPr>
              <w:t>A</w:t>
            </w:r>
            <w:r>
              <w:rPr>
                <w:rFonts w:hint="eastAsia"/>
              </w:rPr>
              <w:t>：</w:t>
            </w:r>
          </w:p>
          <w:p w14:paraId="0DD254DF" w14:textId="77777777" w:rsidR="00E24E99" w:rsidRDefault="00E24E99">
            <w:pPr>
              <w:widowControl/>
              <w:adjustRightInd w:val="0"/>
              <w:snapToGrid w:val="0"/>
              <w:jc w:val="both"/>
              <w:rPr>
                <w:snapToGrid w:val="0"/>
                <w:kern w:val="0"/>
              </w:rPr>
            </w:pPr>
            <w:r>
              <w:rPr>
                <w:rFonts w:hint="eastAsia"/>
              </w:rPr>
              <w:t>符合</w:t>
            </w:r>
            <w:r>
              <w:rPr>
                <w:rFonts w:hint="eastAsia"/>
              </w:rPr>
              <w:t xml:space="preserve">C </w:t>
            </w:r>
            <w:r>
              <w:rPr>
                <w:rFonts w:hint="eastAsia"/>
              </w:rPr>
              <w:t>項，且對於醫療糾紛事件之釐清、處理及預防，應有檢討改善機制。</w:t>
            </w:r>
          </w:p>
        </w:tc>
      </w:tr>
      <w:tr w:rsidR="00E24E99" w14:paraId="165A93EF" w14:textId="77777777">
        <w:tblPrEx>
          <w:tblCellMar>
            <w:top w:w="0" w:type="dxa"/>
            <w:bottom w:w="0" w:type="dxa"/>
          </w:tblCellMar>
        </w:tblPrEx>
        <w:trPr>
          <w:trHeight w:val="343"/>
        </w:trPr>
        <w:tc>
          <w:tcPr>
            <w:tcW w:w="396" w:type="pct"/>
            <w:tcBorders>
              <w:top w:val="single" w:sz="4" w:space="0" w:color="auto"/>
              <w:left w:val="single" w:sz="4" w:space="0" w:color="auto"/>
              <w:bottom w:val="single" w:sz="4" w:space="0" w:color="auto"/>
            </w:tcBorders>
            <w:vAlign w:val="center"/>
          </w:tcPr>
          <w:p w14:paraId="241A28F3" w14:textId="77777777" w:rsidR="00E24E99" w:rsidRDefault="00E24E99">
            <w:pPr>
              <w:widowControl/>
              <w:snapToGrid w:val="0"/>
              <w:jc w:val="right"/>
              <w:rPr>
                <w:snapToGrid w:val="0"/>
                <w:kern w:val="0"/>
              </w:rPr>
            </w:pPr>
            <w:r>
              <w:rPr>
                <w:snapToGrid w:val="0"/>
                <w:kern w:val="0"/>
              </w:rPr>
              <w:lastRenderedPageBreak/>
              <w:t>2.</w:t>
            </w:r>
            <w:r>
              <w:rPr>
                <w:rFonts w:hint="eastAsia"/>
                <w:snapToGrid w:val="0"/>
                <w:kern w:val="0"/>
              </w:rPr>
              <w:t>8</w:t>
            </w:r>
            <w:r>
              <w:rPr>
                <w:snapToGrid w:val="0"/>
                <w:kern w:val="0"/>
              </w:rPr>
              <w:t>.1.</w:t>
            </w:r>
            <w:r>
              <w:rPr>
                <w:rFonts w:hint="eastAsia"/>
                <w:snapToGrid w:val="0"/>
                <w:kern w:val="0"/>
              </w:rPr>
              <w:t>2</w:t>
            </w:r>
          </w:p>
        </w:tc>
        <w:tc>
          <w:tcPr>
            <w:tcW w:w="1385" w:type="pct"/>
            <w:tcBorders>
              <w:top w:val="single" w:sz="4" w:space="0" w:color="auto"/>
              <w:bottom w:val="single" w:sz="4" w:space="0" w:color="auto"/>
            </w:tcBorders>
            <w:vAlign w:val="center"/>
          </w:tcPr>
          <w:p w14:paraId="1AA1CA8C" w14:textId="77777777" w:rsidR="00E24E99" w:rsidRDefault="00E24E99">
            <w:pPr>
              <w:widowControl/>
              <w:snapToGrid w:val="0"/>
              <w:rPr>
                <w:snapToGrid w:val="0"/>
                <w:kern w:val="0"/>
              </w:rPr>
            </w:pPr>
            <w:r>
              <w:rPr>
                <w:snapToGrid w:val="0"/>
                <w:kern w:val="0"/>
              </w:rPr>
              <w:t>有適當之院內補助互助辦法或投保醫院賠償責任保險</w:t>
            </w:r>
          </w:p>
        </w:tc>
        <w:tc>
          <w:tcPr>
            <w:tcW w:w="258" w:type="pct"/>
            <w:tcBorders>
              <w:top w:val="single" w:sz="4" w:space="0" w:color="auto"/>
              <w:bottom w:val="single" w:sz="4" w:space="0" w:color="auto"/>
            </w:tcBorders>
            <w:vAlign w:val="center"/>
          </w:tcPr>
          <w:p w14:paraId="4BE40F49" w14:textId="77777777" w:rsidR="00E24E99" w:rsidRDefault="00E24E99">
            <w:pPr>
              <w:widowControl/>
              <w:snapToGrid w:val="0"/>
              <w:jc w:val="both"/>
              <w:rPr>
                <w:rFonts w:hint="eastAsia"/>
                <w:snapToGrid w:val="0"/>
                <w:kern w:val="0"/>
              </w:rPr>
            </w:pPr>
            <w:r>
              <w:rPr>
                <w:rFonts w:hint="eastAsia"/>
                <w:snapToGrid w:val="0"/>
                <w:kern w:val="0"/>
              </w:rPr>
              <w:t>基</w:t>
            </w:r>
          </w:p>
        </w:tc>
        <w:tc>
          <w:tcPr>
            <w:tcW w:w="258" w:type="pct"/>
            <w:tcBorders>
              <w:top w:val="single" w:sz="4" w:space="0" w:color="auto"/>
              <w:bottom w:val="single" w:sz="4" w:space="0" w:color="auto"/>
            </w:tcBorders>
            <w:vAlign w:val="center"/>
          </w:tcPr>
          <w:p w14:paraId="072B46BA" w14:textId="77777777" w:rsidR="00E24E99" w:rsidRDefault="00E24E99">
            <w:pPr>
              <w:widowControl/>
              <w:snapToGrid w:val="0"/>
              <w:jc w:val="both"/>
              <w:rPr>
                <w:rFonts w:hint="eastAsia"/>
                <w:snapToGrid w:val="0"/>
                <w:kern w:val="0"/>
              </w:rPr>
            </w:pPr>
            <w:r>
              <w:rPr>
                <w:rFonts w:hint="eastAsia"/>
                <w:snapToGrid w:val="0"/>
                <w:kern w:val="0"/>
              </w:rPr>
              <w:t>基</w:t>
            </w:r>
          </w:p>
        </w:tc>
        <w:tc>
          <w:tcPr>
            <w:tcW w:w="2703" w:type="pct"/>
            <w:tcBorders>
              <w:top w:val="single" w:sz="4" w:space="0" w:color="auto"/>
              <w:bottom w:val="single" w:sz="4" w:space="0" w:color="auto"/>
              <w:right w:val="single" w:sz="4" w:space="0" w:color="auto"/>
            </w:tcBorders>
            <w:vAlign w:val="center"/>
          </w:tcPr>
          <w:p w14:paraId="224513EE" w14:textId="77777777" w:rsidR="00E24E99" w:rsidRDefault="00E24E99">
            <w:pPr>
              <w:widowControl/>
              <w:snapToGrid w:val="0"/>
              <w:ind w:left="360" w:hangingChars="150" w:hanging="360"/>
              <w:jc w:val="both"/>
              <w:rPr>
                <w:rFonts w:hint="eastAsia"/>
                <w:snapToGrid w:val="0"/>
                <w:kern w:val="0"/>
              </w:rPr>
            </w:pPr>
            <w:r>
              <w:rPr>
                <w:rFonts w:hint="eastAsia"/>
                <w:snapToGrid w:val="0"/>
                <w:kern w:val="0"/>
              </w:rPr>
              <w:t>C</w:t>
            </w:r>
            <w:r>
              <w:rPr>
                <w:rFonts w:hint="eastAsia"/>
                <w:snapToGrid w:val="0"/>
                <w:kern w:val="0"/>
              </w:rPr>
              <w:t>：醫院</w:t>
            </w:r>
            <w:r>
              <w:rPr>
                <w:snapToGrid w:val="0"/>
                <w:kern w:val="0"/>
              </w:rPr>
              <w:t>應訂有適當之院內補助互助辦法，</w:t>
            </w:r>
            <w:r>
              <w:rPr>
                <w:rFonts w:hint="eastAsia"/>
                <w:snapToGrid w:val="0"/>
                <w:kern w:val="0"/>
              </w:rPr>
              <w:t>並</w:t>
            </w:r>
            <w:r>
              <w:rPr>
                <w:snapToGrid w:val="0"/>
                <w:kern w:val="0"/>
              </w:rPr>
              <w:t>有相關資料備查</w:t>
            </w:r>
            <w:r>
              <w:rPr>
                <w:rFonts w:hint="eastAsia"/>
                <w:snapToGrid w:val="0"/>
                <w:kern w:val="0"/>
              </w:rPr>
              <w:t>。</w:t>
            </w:r>
          </w:p>
          <w:p w14:paraId="4F1A5A71" w14:textId="77777777" w:rsidR="00E24E99" w:rsidRDefault="00E24E99">
            <w:pPr>
              <w:rPr>
                <w:rFonts w:hint="eastAsia"/>
              </w:rPr>
            </w:pPr>
            <w:r>
              <w:rPr>
                <w:rFonts w:hint="eastAsia"/>
              </w:rPr>
              <w:t>B</w:t>
            </w:r>
            <w:r>
              <w:rPr>
                <w:rFonts w:hint="eastAsia"/>
              </w:rPr>
              <w:t>或</w:t>
            </w:r>
            <w:r>
              <w:rPr>
                <w:rFonts w:hint="eastAsia"/>
              </w:rPr>
              <w:t>A</w:t>
            </w:r>
            <w:r>
              <w:rPr>
                <w:rFonts w:hint="eastAsia"/>
              </w:rPr>
              <w:t>：</w:t>
            </w:r>
          </w:p>
          <w:p w14:paraId="410C77BE" w14:textId="77777777" w:rsidR="00E24E99" w:rsidRDefault="00E24E99">
            <w:pPr>
              <w:widowControl/>
              <w:snapToGrid w:val="0"/>
              <w:jc w:val="both"/>
              <w:rPr>
                <w:snapToGrid w:val="0"/>
                <w:kern w:val="0"/>
              </w:rPr>
            </w:pPr>
            <w:r>
              <w:rPr>
                <w:rFonts w:hint="eastAsia"/>
              </w:rPr>
              <w:t>醫院有投保醫院賠償責任保險，因應醫療糾紛發生時之賠償，保障病人權利，且互助辦法合理、運作良好。</w:t>
            </w:r>
          </w:p>
        </w:tc>
      </w:tr>
      <w:tr w:rsidR="00E24E99" w14:paraId="2EEA358A" w14:textId="77777777">
        <w:tblPrEx>
          <w:tblCellMar>
            <w:top w:w="0" w:type="dxa"/>
            <w:bottom w:w="0" w:type="dxa"/>
          </w:tblCellMar>
        </w:tblPrEx>
        <w:trPr>
          <w:trHeight w:val="343"/>
        </w:trPr>
        <w:tc>
          <w:tcPr>
            <w:tcW w:w="396" w:type="pct"/>
            <w:tcBorders>
              <w:top w:val="single" w:sz="4" w:space="0" w:color="auto"/>
              <w:left w:val="single" w:sz="4" w:space="0" w:color="auto"/>
              <w:bottom w:val="double" w:sz="4" w:space="0" w:color="auto"/>
            </w:tcBorders>
            <w:vAlign w:val="center"/>
          </w:tcPr>
          <w:p w14:paraId="2BE9FE7C" w14:textId="77777777" w:rsidR="00E24E99" w:rsidRDefault="00E24E99">
            <w:pPr>
              <w:widowControl/>
              <w:snapToGrid w:val="0"/>
              <w:jc w:val="right"/>
              <w:rPr>
                <w:snapToGrid w:val="0"/>
                <w:kern w:val="0"/>
              </w:rPr>
            </w:pPr>
            <w:r>
              <w:rPr>
                <w:snapToGrid w:val="0"/>
                <w:kern w:val="0"/>
              </w:rPr>
              <w:t>2.</w:t>
            </w:r>
            <w:r>
              <w:rPr>
                <w:rFonts w:hint="eastAsia"/>
                <w:snapToGrid w:val="0"/>
                <w:kern w:val="0"/>
              </w:rPr>
              <w:t>8</w:t>
            </w:r>
            <w:r>
              <w:rPr>
                <w:snapToGrid w:val="0"/>
                <w:kern w:val="0"/>
              </w:rPr>
              <w:t>.1.</w:t>
            </w:r>
            <w:r>
              <w:rPr>
                <w:rFonts w:hint="eastAsia"/>
                <w:snapToGrid w:val="0"/>
                <w:kern w:val="0"/>
              </w:rPr>
              <w:t>3</w:t>
            </w:r>
          </w:p>
        </w:tc>
        <w:tc>
          <w:tcPr>
            <w:tcW w:w="1385" w:type="pct"/>
            <w:tcBorders>
              <w:top w:val="single" w:sz="4" w:space="0" w:color="auto"/>
              <w:bottom w:val="double" w:sz="4" w:space="0" w:color="auto"/>
            </w:tcBorders>
            <w:vAlign w:val="center"/>
          </w:tcPr>
          <w:p w14:paraId="4AD49989" w14:textId="77777777" w:rsidR="00E24E99" w:rsidRDefault="00E24E99">
            <w:pPr>
              <w:widowControl/>
              <w:snapToGrid w:val="0"/>
              <w:rPr>
                <w:snapToGrid w:val="0"/>
                <w:kern w:val="0"/>
              </w:rPr>
            </w:pPr>
            <w:r>
              <w:rPr>
                <w:snapToGrid w:val="0"/>
                <w:kern w:val="0"/>
              </w:rPr>
              <w:t>對於醫療糾紛之避免及改進措施，應定期對員工實施教育訓練</w:t>
            </w:r>
          </w:p>
        </w:tc>
        <w:tc>
          <w:tcPr>
            <w:tcW w:w="258" w:type="pct"/>
            <w:tcBorders>
              <w:top w:val="single" w:sz="4" w:space="0" w:color="auto"/>
              <w:bottom w:val="double" w:sz="4" w:space="0" w:color="auto"/>
            </w:tcBorders>
            <w:vAlign w:val="center"/>
          </w:tcPr>
          <w:p w14:paraId="59130957" w14:textId="77777777" w:rsidR="00E24E99" w:rsidRDefault="00E24E99">
            <w:pPr>
              <w:widowControl/>
              <w:snapToGrid w:val="0"/>
              <w:jc w:val="both"/>
              <w:rPr>
                <w:rFonts w:hint="eastAsia"/>
                <w:snapToGrid w:val="0"/>
                <w:kern w:val="0"/>
              </w:rPr>
            </w:pPr>
            <w:r>
              <w:rPr>
                <w:rFonts w:hint="eastAsia"/>
                <w:snapToGrid w:val="0"/>
                <w:kern w:val="0"/>
              </w:rPr>
              <w:t>基</w:t>
            </w:r>
          </w:p>
        </w:tc>
        <w:tc>
          <w:tcPr>
            <w:tcW w:w="258" w:type="pct"/>
            <w:tcBorders>
              <w:top w:val="single" w:sz="4" w:space="0" w:color="auto"/>
              <w:bottom w:val="double" w:sz="4" w:space="0" w:color="auto"/>
            </w:tcBorders>
            <w:vAlign w:val="center"/>
          </w:tcPr>
          <w:p w14:paraId="4A5A3003" w14:textId="77777777" w:rsidR="00E24E99" w:rsidRDefault="00E24E99">
            <w:pPr>
              <w:widowControl/>
              <w:snapToGrid w:val="0"/>
              <w:jc w:val="both"/>
              <w:rPr>
                <w:rFonts w:hint="eastAsia"/>
                <w:snapToGrid w:val="0"/>
                <w:kern w:val="0"/>
              </w:rPr>
            </w:pPr>
            <w:r>
              <w:rPr>
                <w:rFonts w:hint="eastAsia"/>
                <w:snapToGrid w:val="0"/>
                <w:kern w:val="0"/>
              </w:rPr>
              <w:t>基</w:t>
            </w:r>
          </w:p>
        </w:tc>
        <w:tc>
          <w:tcPr>
            <w:tcW w:w="2703" w:type="pct"/>
            <w:tcBorders>
              <w:top w:val="single" w:sz="4" w:space="0" w:color="auto"/>
              <w:bottom w:val="double" w:sz="4" w:space="0" w:color="auto"/>
              <w:right w:val="single" w:sz="4" w:space="0" w:color="auto"/>
            </w:tcBorders>
            <w:vAlign w:val="center"/>
          </w:tcPr>
          <w:p w14:paraId="00F0C207" w14:textId="77777777" w:rsidR="00E24E99" w:rsidRDefault="00E24E99">
            <w:pPr>
              <w:widowControl/>
              <w:snapToGrid w:val="0"/>
              <w:ind w:left="360" w:hangingChars="150" w:hanging="360"/>
              <w:jc w:val="both"/>
              <w:rPr>
                <w:rFonts w:hint="eastAsia"/>
                <w:snapToGrid w:val="0"/>
                <w:kern w:val="0"/>
              </w:rPr>
            </w:pPr>
            <w:r>
              <w:rPr>
                <w:rFonts w:hint="eastAsia"/>
                <w:snapToGrid w:val="0"/>
                <w:kern w:val="0"/>
              </w:rPr>
              <w:t>C</w:t>
            </w:r>
            <w:r>
              <w:rPr>
                <w:rFonts w:hint="eastAsia"/>
                <w:snapToGrid w:val="0"/>
                <w:kern w:val="0"/>
              </w:rPr>
              <w:t>：</w:t>
            </w:r>
            <w:r>
              <w:rPr>
                <w:snapToGrid w:val="0"/>
                <w:kern w:val="0"/>
              </w:rPr>
              <w:t>定期對員工實施對於醫療糾紛之避免及改進措施</w:t>
            </w:r>
            <w:r>
              <w:rPr>
                <w:rFonts w:hint="eastAsia"/>
                <w:snapToGrid w:val="0"/>
                <w:kern w:val="0"/>
              </w:rPr>
              <w:t>之</w:t>
            </w:r>
            <w:r>
              <w:rPr>
                <w:snapToGrid w:val="0"/>
                <w:kern w:val="0"/>
              </w:rPr>
              <w:t>教育訓練</w:t>
            </w:r>
            <w:r>
              <w:rPr>
                <w:rFonts w:hint="eastAsia"/>
                <w:snapToGrid w:val="0"/>
                <w:kern w:val="0"/>
              </w:rPr>
              <w:t>。</w:t>
            </w:r>
          </w:p>
          <w:p w14:paraId="2F503F57" w14:textId="77777777" w:rsidR="00E24E99" w:rsidRDefault="00E24E99">
            <w:pPr>
              <w:rPr>
                <w:rFonts w:hint="eastAsia"/>
              </w:rPr>
            </w:pPr>
            <w:r>
              <w:rPr>
                <w:rFonts w:hint="eastAsia"/>
              </w:rPr>
              <w:t>B</w:t>
            </w:r>
            <w:r>
              <w:rPr>
                <w:rFonts w:hint="eastAsia"/>
              </w:rPr>
              <w:t>或</w:t>
            </w:r>
            <w:r>
              <w:rPr>
                <w:rFonts w:hint="eastAsia"/>
              </w:rPr>
              <w:t>A</w:t>
            </w:r>
            <w:r>
              <w:rPr>
                <w:rFonts w:hint="eastAsia"/>
              </w:rPr>
              <w:t>：</w:t>
            </w:r>
          </w:p>
          <w:p w14:paraId="349ABA4F" w14:textId="77777777" w:rsidR="00E24E99" w:rsidRDefault="00E24E99">
            <w:pPr>
              <w:widowControl/>
              <w:snapToGrid w:val="0"/>
              <w:ind w:left="360" w:hangingChars="150" w:hanging="360"/>
              <w:jc w:val="both"/>
              <w:rPr>
                <w:rFonts w:hint="eastAsia"/>
                <w:snapToGrid w:val="0"/>
                <w:kern w:val="0"/>
              </w:rPr>
            </w:pPr>
            <w:r>
              <w:rPr>
                <w:rFonts w:hint="eastAsia"/>
              </w:rPr>
              <w:t>符合</w:t>
            </w:r>
            <w:r>
              <w:rPr>
                <w:rFonts w:hint="eastAsia"/>
              </w:rPr>
              <w:t>C</w:t>
            </w:r>
            <w:r>
              <w:rPr>
                <w:rFonts w:hint="eastAsia"/>
              </w:rPr>
              <w:t>項，且成效良好並定期檢討，備有紀錄可查。</w:t>
            </w:r>
          </w:p>
        </w:tc>
      </w:tr>
      <w:tr w:rsidR="00E24E99" w14:paraId="743F44D2" w14:textId="77777777">
        <w:tblPrEx>
          <w:tblCellMar>
            <w:top w:w="0" w:type="dxa"/>
            <w:bottom w:w="0" w:type="dxa"/>
          </w:tblCellMar>
        </w:tblPrEx>
        <w:trPr>
          <w:trHeight w:val="343"/>
        </w:trPr>
        <w:tc>
          <w:tcPr>
            <w:tcW w:w="396" w:type="pct"/>
            <w:tcBorders>
              <w:top w:val="double" w:sz="4" w:space="0" w:color="auto"/>
              <w:left w:val="single" w:sz="4" w:space="0" w:color="auto"/>
              <w:bottom w:val="single" w:sz="4" w:space="0" w:color="auto"/>
              <w:right w:val="single" w:sz="4" w:space="0" w:color="auto"/>
            </w:tcBorders>
            <w:vAlign w:val="center"/>
          </w:tcPr>
          <w:p w14:paraId="6A14C03E" w14:textId="77777777" w:rsidR="00E24E99" w:rsidRDefault="00E24E99">
            <w:pPr>
              <w:widowControl/>
              <w:adjustRightInd w:val="0"/>
              <w:snapToGrid w:val="0"/>
              <w:rPr>
                <w:rFonts w:hint="eastAsia"/>
                <w:b/>
                <w:bCs/>
                <w:snapToGrid w:val="0"/>
                <w:kern w:val="0"/>
              </w:rPr>
            </w:pPr>
            <w:r>
              <w:rPr>
                <w:b/>
                <w:bCs/>
                <w:snapToGrid w:val="0"/>
                <w:kern w:val="0"/>
              </w:rPr>
              <w:t>2.</w:t>
            </w:r>
            <w:r>
              <w:rPr>
                <w:rFonts w:hint="eastAsia"/>
                <w:b/>
                <w:bCs/>
                <w:snapToGrid w:val="0"/>
                <w:kern w:val="0"/>
              </w:rPr>
              <w:t>9</w:t>
            </w:r>
          </w:p>
        </w:tc>
        <w:tc>
          <w:tcPr>
            <w:tcW w:w="1385" w:type="pct"/>
            <w:tcBorders>
              <w:top w:val="double" w:sz="4" w:space="0" w:color="auto"/>
              <w:left w:val="single" w:sz="4" w:space="0" w:color="auto"/>
              <w:bottom w:val="single" w:sz="4" w:space="0" w:color="auto"/>
              <w:right w:val="single" w:sz="4" w:space="0" w:color="auto"/>
            </w:tcBorders>
            <w:vAlign w:val="center"/>
          </w:tcPr>
          <w:p w14:paraId="391FE932" w14:textId="77777777" w:rsidR="00E24E99" w:rsidRDefault="00E24E99">
            <w:pPr>
              <w:widowControl/>
              <w:adjustRightInd w:val="0"/>
              <w:snapToGrid w:val="0"/>
              <w:rPr>
                <w:b/>
                <w:bCs/>
                <w:snapToGrid w:val="0"/>
                <w:kern w:val="0"/>
              </w:rPr>
            </w:pPr>
            <w:r>
              <w:rPr>
                <w:rFonts w:hint="eastAsia"/>
                <w:b/>
                <w:bCs/>
                <w:snapToGrid w:val="0"/>
                <w:kern w:val="0"/>
              </w:rPr>
              <w:t>危機處理及</w:t>
            </w:r>
            <w:r>
              <w:rPr>
                <w:b/>
                <w:bCs/>
                <w:snapToGrid w:val="0"/>
                <w:kern w:val="0"/>
              </w:rPr>
              <w:t>緊急災難應變</w:t>
            </w:r>
          </w:p>
        </w:tc>
        <w:tc>
          <w:tcPr>
            <w:tcW w:w="258" w:type="pct"/>
            <w:tcBorders>
              <w:top w:val="double" w:sz="4" w:space="0" w:color="auto"/>
              <w:left w:val="single" w:sz="4" w:space="0" w:color="auto"/>
              <w:bottom w:val="single" w:sz="4" w:space="0" w:color="auto"/>
              <w:right w:val="single" w:sz="4" w:space="0" w:color="auto"/>
            </w:tcBorders>
            <w:vAlign w:val="center"/>
          </w:tcPr>
          <w:p w14:paraId="1841FD15" w14:textId="77777777" w:rsidR="00E24E99" w:rsidRDefault="00E24E99">
            <w:pPr>
              <w:widowControl/>
              <w:adjustRightInd w:val="0"/>
              <w:snapToGrid w:val="0"/>
              <w:jc w:val="both"/>
              <w:rPr>
                <w:b/>
                <w:bCs/>
                <w:snapToGrid w:val="0"/>
                <w:kern w:val="0"/>
              </w:rPr>
            </w:pPr>
          </w:p>
        </w:tc>
        <w:tc>
          <w:tcPr>
            <w:tcW w:w="258" w:type="pct"/>
            <w:tcBorders>
              <w:top w:val="double" w:sz="4" w:space="0" w:color="auto"/>
              <w:left w:val="single" w:sz="4" w:space="0" w:color="auto"/>
              <w:bottom w:val="single" w:sz="4" w:space="0" w:color="auto"/>
              <w:right w:val="single" w:sz="4" w:space="0" w:color="auto"/>
            </w:tcBorders>
            <w:vAlign w:val="center"/>
          </w:tcPr>
          <w:p w14:paraId="3696C0E8" w14:textId="77777777" w:rsidR="00E24E99" w:rsidRDefault="00E24E99">
            <w:pPr>
              <w:widowControl/>
              <w:adjustRightInd w:val="0"/>
              <w:snapToGrid w:val="0"/>
              <w:jc w:val="both"/>
              <w:rPr>
                <w:b/>
                <w:bCs/>
                <w:snapToGrid w:val="0"/>
                <w:kern w:val="0"/>
              </w:rPr>
            </w:pPr>
          </w:p>
        </w:tc>
        <w:tc>
          <w:tcPr>
            <w:tcW w:w="2703" w:type="pct"/>
            <w:tcBorders>
              <w:top w:val="double" w:sz="4" w:space="0" w:color="auto"/>
              <w:left w:val="single" w:sz="4" w:space="0" w:color="auto"/>
              <w:bottom w:val="single" w:sz="4" w:space="0" w:color="auto"/>
              <w:right w:val="single" w:sz="4" w:space="0" w:color="auto"/>
            </w:tcBorders>
            <w:vAlign w:val="center"/>
          </w:tcPr>
          <w:p w14:paraId="5073598D" w14:textId="77777777" w:rsidR="00E24E99" w:rsidRDefault="00E24E99">
            <w:pPr>
              <w:widowControl/>
              <w:adjustRightInd w:val="0"/>
              <w:snapToGrid w:val="0"/>
              <w:rPr>
                <w:rFonts w:hint="eastAsia"/>
                <w:bCs/>
                <w:snapToGrid w:val="0"/>
                <w:kern w:val="0"/>
              </w:rPr>
            </w:pPr>
          </w:p>
        </w:tc>
      </w:tr>
      <w:tr w:rsidR="00E24E99" w14:paraId="09A75C42" w14:textId="77777777">
        <w:tblPrEx>
          <w:tblCellMar>
            <w:top w:w="0" w:type="dxa"/>
            <w:bottom w:w="0" w:type="dxa"/>
          </w:tblCellMar>
        </w:tblPrEx>
        <w:trPr>
          <w:trHeight w:val="343"/>
        </w:trPr>
        <w:tc>
          <w:tcPr>
            <w:tcW w:w="396" w:type="pct"/>
            <w:tcBorders>
              <w:top w:val="single" w:sz="4" w:space="0" w:color="auto"/>
              <w:left w:val="single" w:sz="4" w:space="0" w:color="auto"/>
            </w:tcBorders>
            <w:vAlign w:val="center"/>
          </w:tcPr>
          <w:p w14:paraId="3A401AE2" w14:textId="77777777" w:rsidR="00E24E99" w:rsidRDefault="00E24E99">
            <w:pPr>
              <w:widowControl/>
              <w:adjustRightInd w:val="0"/>
              <w:snapToGrid w:val="0"/>
              <w:rPr>
                <w:b/>
                <w:bCs/>
                <w:snapToGrid w:val="0"/>
                <w:kern w:val="0"/>
              </w:rPr>
            </w:pPr>
            <w:r>
              <w:rPr>
                <w:b/>
                <w:bCs/>
                <w:snapToGrid w:val="0"/>
                <w:kern w:val="0"/>
              </w:rPr>
              <w:t>2.</w:t>
            </w:r>
            <w:r>
              <w:rPr>
                <w:rFonts w:hint="eastAsia"/>
                <w:b/>
                <w:bCs/>
                <w:snapToGrid w:val="0"/>
                <w:kern w:val="0"/>
              </w:rPr>
              <w:t>9</w:t>
            </w:r>
            <w:r>
              <w:rPr>
                <w:b/>
                <w:bCs/>
                <w:snapToGrid w:val="0"/>
                <w:kern w:val="0"/>
              </w:rPr>
              <w:t>.1</w:t>
            </w:r>
          </w:p>
        </w:tc>
        <w:tc>
          <w:tcPr>
            <w:tcW w:w="1385" w:type="pct"/>
            <w:tcBorders>
              <w:top w:val="single" w:sz="4" w:space="0" w:color="auto"/>
            </w:tcBorders>
            <w:vAlign w:val="center"/>
          </w:tcPr>
          <w:p w14:paraId="48542DD6" w14:textId="77777777" w:rsidR="00E24E99" w:rsidRDefault="00E24E99">
            <w:pPr>
              <w:widowControl/>
              <w:adjustRightInd w:val="0"/>
              <w:snapToGrid w:val="0"/>
              <w:rPr>
                <w:rFonts w:hint="eastAsia"/>
                <w:b/>
                <w:bCs/>
                <w:snapToGrid w:val="0"/>
                <w:kern w:val="0"/>
              </w:rPr>
            </w:pPr>
            <w:r>
              <w:rPr>
                <w:rFonts w:hint="eastAsia"/>
                <w:b/>
                <w:snapToGrid w:val="0"/>
                <w:kern w:val="0"/>
              </w:rPr>
              <w:t>建立危機管理機制</w:t>
            </w:r>
          </w:p>
        </w:tc>
        <w:tc>
          <w:tcPr>
            <w:tcW w:w="258" w:type="pct"/>
            <w:tcBorders>
              <w:top w:val="single" w:sz="4" w:space="0" w:color="auto"/>
            </w:tcBorders>
            <w:vAlign w:val="center"/>
          </w:tcPr>
          <w:p w14:paraId="606F4D7F" w14:textId="77777777" w:rsidR="00E24E99" w:rsidRDefault="00E24E99">
            <w:pPr>
              <w:widowControl/>
              <w:adjustRightInd w:val="0"/>
              <w:snapToGrid w:val="0"/>
              <w:jc w:val="both"/>
              <w:rPr>
                <w:b/>
                <w:bCs/>
                <w:snapToGrid w:val="0"/>
                <w:kern w:val="0"/>
              </w:rPr>
            </w:pPr>
          </w:p>
        </w:tc>
        <w:tc>
          <w:tcPr>
            <w:tcW w:w="258" w:type="pct"/>
            <w:tcBorders>
              <w:top w:val="single" w:sz="4" w:space="0" w:color="auto"/>
            </w:tcBorders>
            <w:vAlign w:val="center"/>
          </w:tcPr>
          <w:p w14:paraId="28FCEA6A" w14:textId="77777777" w:rsidR="00E24E99" w:rsidRDefault="00E24E99">
            <w:pPr>
              <w:widowControl/>
              <w:adjustRightInd w:val="0"/>
              <w:snapToGrid w:val="0"/>
              <w:jc w:val="both"/>
              <w:rPr>
                <w:b/>
                <w:bCs/>
                <w:snapToGrid w:val="0"/>
                <w:kern w:val="0"/>
              </w:rPr>
            </w:pPr>
          </w:p>
        </w:tc>
        <w:tc>
          <w:tcPr>
            <w:tcW w:w="2703" w:type="pct"/>
            <w:tcBorders>
              <w:top w:val="single" w:sz="4" w:space="0" w:color="auto"/>
              <w:right w:val="single" w:sz="4" w:space="0" w:color="auto"/>
            </w:tcBorders>
            <w:vAlign w:val="center"/>
          </w:tcPr>
          <w:p w14:paraId="09B99FDB" w14:textId="77777777" w:rsidR="00E24E99" w:rsidRDefault="00E24E99">
            <w:pPr>
              <w:snapToGrid w:val="0"/>
              <w:jc w:val="both"/>
              <w:rPr>
                <w:rFonts w:hint="eastAsia"/>
                <w:snapToGrid w:val="0"/>
                <w:kern w:val="0"/>
              </w:rPr>
            </w:pPr>
            <w:r>
              <w:rPr>
                <w:snapToGrid w:val="0"/>
                <w:kern w:val="0"/>
              </w:rPr>
              <w:t>[</w:t>
            </w:r>
            <w:r>
              <w:rPr>
                <w:rFonts w:hint="eastAsia"/>
                <w:snapToGrid w:val="0"/>
                <w:kern w:val="0"/>
              </w:rPr>
              <w:t>重點</w:t>
            </w:r>
            <w:r>
              <w:rPr>
                <w:snapToGrid w:val="0"/>
                <w:kern w:val="0"/>
              </w:rPr>
              <w:t>]</w:t>
            </w:r>
          </w:p>
          <w:p w14:paraId="313642A4" w14:textId="77777777" w:rsidR="00E24E99" w:rsidRDefault="00E24E99">
            <w:pPr>
              <w:snapToGrid w:val="0"/>
              <w:jc w:val="both"/>
              <w:rPr>
                <w:rFonts w:hint="eastAsia"/>
                <w:snapToGrid w:val="0"/>
                <w:kern w:val="0"/>
              </w:rPr>
            </w:pPr>
            <w:r>
              <w:rPr>
                <w:rFonts w:hint="eastAsia"/>
                <w:snapToGrid w:val="0"/>
                <w:kern w:val="0"/>
              </w:rPr>
              <w:t>為降低危機事件對醫院造成之危害，醫院平時應建立有效機制，辦理危機事件之偵測、預防、明確分工與演練，以預防事件之發生。</w:t>
            </w:r>
          </w:p>
        </w:tc>
      </w:tr>
      <w:tr w:rsidR="00E24E99" w14:paraId="3B65C2A5" w14:textId="77777777">
        <w:tblPrEx>
          <w:tblCellMar>
            <w:top w:w="0" w:type="dxa"/>
            <w:bottom w:w="0" w:type="dxa"/>
          </w:tblCellMar>
        </w:tblPrEx>
        <w:trPr>
          <w:trHeight w:val="343"/>
        </w:trPr>
        <w:tc>
          <w:tcPr>
            <w:tcW w:w="396" w:type="pct"/>
            <w:tcBorders>
              <w:top w:val="single" w:sz="4" w:space="0" w:color="auto"/>
              <w:left w:val="single" w:sz="4" w:space="0" w:color="auto"/>
            </w:tcBorders>
            <w:vAlign w:val="center"/>
          </w:tcPr>
          <w:p w14:paraId="748AF8CF" w14:textId="77777777" w:rsidR="00E24E99" w:rsidRDefault="00E24E99">
            <w:pPr>
              <w:widowControl/>
              <w:adjustRightInd w:val="0"/>
              <w:snapToGrid w:val="0"/>
              <w:jc w:val="right"/>
              <w:rPr>
                <w:rFonts w:hint="eastAsia"/>
                <w:snapToGrid w:val="0"/>
                <w:kern w:val="0"/>
              </w:rPr>
            </w:pPr>
            <w:r>
              <w:rPr>
                <w:rFonts w:hint="eastAsia"/>
                <w:snapToGrid w:val="0"/>
                <w:kern w:val="0"/>
              </w:rPr>
              <w:t>2.9.1.1</w:t>
            </w:r>
          </w:p>
        </w:tc>
        <w:tc>
          <w:tcPr>
            <w:tcW w:w="1385" w:type="pct"/>
            <w:tcBorders>
              <w:top w:val="single" w:sz="4" w:space="0" w:color="auto"/>
            </w:tcBorders>
            <w:vAlign w:val="center"/>
          </w:tcPr>
          <w:p w14:paraId="12781D2E" w14:textId="77777777" w:rsidR="00E24E99" w:rsidRDefault="00E24E99">
            <w:pPr>
              <w:widowControl/>
              <w:adjustRightInd w:val="0"/>
              <w:snapToGrid w:val="0"/>
              <w:rPr>
                <w:rFonts w:hint="eastAsia"/>
                <w:snapToGrid w:val="0"/>
                <w:kern w:val="0"/>
              </w:rPr>
            </w:pPr>
            <w:r>
              <w:rPr>
                <w:rFonts w:hint="eastAsia"/>
                <w:snapToGrid w:val="0"/>
                <w:kern w:val="0"/>
              </w:rPr>
              <w:t>建立</w:t>
            </w:r>
            <w:r>
              <w:rPr>
                <w:snapToGrid w:val="0"/>
                <w:kern w:val="0"/>
              </w:rPr>
              <w:t>醫院</w:t>
            </w:r>
            <w:r>
              <w:rPr>
                <w:rFonts w:hint="eastAsia"/>
                <w:snapToGrid w:val="0"/>
                <w:kern w:val="0"/>
              </w:rPr>
              <w:t>危機預防及處理程序</w:t>
            </w:r>
          </w:p>
        </w:tc>
        <w:tc>
          <w:tcPr>
            <w:tcW w:w="258" w:type="pct"/>
            <w:tcBorders>
              <w:top w:val="single" w:sz="4" w:space="0" w:color="auto"/>
            </w:tcBorders>
            <w:vAlign w:val="center"/>
          </w:tcPr>
          <w:p w14:paraId="25042A7B" w14:textId="77777777" w:rsidR="00E24E99" w:rsidRDefault="00E24E99">
            <w:pPr>
              <w:widowControl/>
              <w:adjustRightInd w:val="0"/>
              <w:snapToGrid w:val="0"/>
              <w:jc w:val="both"/>
              <w:rPr>
                <w:rFonts w:hint="eastAsia"/>
                <w:snapToGrid w:val="0"/>
                <w:kern w:val="0"/>
              </w:rPr>
            </w:pPr>
            <w:r>
              <w:rPr>
                <w:rFonts w:hint="eastAsia"/>
                <w:snapToGrid w:val="0"/>
                <w:kern w:val="0"/>
              </w:rPr>
              <w:t>基</w:t>
            </w:r>
          </w:p>
        </w:tc>
        <w:tc>
          <w:tcPr>
            <w:tcW w:w="258" w:type="pct"/>
            <w:tcBorders>
              <w:top w:val="single" w:sz="4" w:space="0" w:color="auto"/>
            </w:tcBorders>
            <w:vAlign w:val="center"/>
          </w:tcPr>
          <w:p w14:paraId="2BDE7013" w14:textId="77777777" w:rsidR="00E24E99" w:rsidRDefault="00E24E99">
            <w:pPr>
              <w:widowControl/>
              <w:adjustRightInd w:val="0"/>
              <w:snapToGrid w:val="0"/>
              <w:jc w:val="both"/>
              <w:rPr>
                <w:rFonts w:hint="eastAsia"/>
                <w:snapToGrid w:val="0"/>
                <w:kern w:val="0"/>
              </w:rPr>
            </w:pPr>
            <w:r>
              <w:rPr>
                <w:rFonts w:hint="eastAsia"/>
                <w:snapToGrid w:val="0"/>
                <w:kern w:val="0"/>
              </w:rPr>
              <w:t>基</w:t>
            </w:r>
          </w:p>
        </w:tc>
        <w:tc>
          <w:tcPr>
            <w:tcW w:w="2703" w:type="pct"/>
            <w:tcBorders>
              <w:top w:val="single" w:sz="4" w:space="0" w:color="auto"/>
              <w:right w:val="single" w:sz="4" w:space="0" w:color="auto"/>
            </w:tcBorders>
            <w:vAlign w:val="center"/>
          </w:tcPr>
          <w:p w14:paraId="0F7E5602" w14:textId="77777777" w:rsidR="00E24E99" w:rsidRDefault="00E24E99">
            <w:pPr>
              <w:snapToGrid w:val="0"/>
              <w:jc w:val="both"/>
              <w:rPr>
                <w:rFonts w:hint="eastAsia"/>
                <w:snapToGrid w:val="0"/>
                <w:kern w:val="0"/>
              </w:rPr>
            </w:pPr>
            <w:r>
              <w:rPr>
                <w:rFonts w:hint="eastAsia"/>
                <w:snapToGrid w:val="0"/>
                <w:kern w:val="0"/>
              </w:rPr>
              <w:t>C</w:t>
            </w:r>
            <w:r>
              <w:rPr>
                <w:rFonts w:hint="eastAsia"/>
                <w:snapToGrid w:val="0"/>
                <w:kern w:val="0"/>
              </w:rPr>
              <w:t>：</w:t>
            </w:r>
          </w:p>
          <w:p w14:paraId="7CB63AAD" w14:textId="77777777" w:rsidR="00E24E99" w:rsidRDefault="00E24E99">
            <w:pPr>
              <w:numPr>
                <w:ilvl w:val="0"/>
                <w:numId w:val="4"/>
              </w:numPr>
              <w:snapToGrid w:val="0"/>
              <w:jc w:val="both"/>
              <w:rPr>
                <w:rFonts w:hint="eastAsia"/>
                <w:snapToGrid w:val="0"/>
                <w:kern w:val="0"/>
              </w:rPr>
            </w:pPr>
            <w:r>
              <w:rPr>
                <w:rFonts w:hint="eastAsia"/>
                <w:snapToGrid w:val="0"/>
                <w:kern w:val="0"/>
              </w:rPr>
              <w:t>建立</w:t>
            </w:r>
            <w:r>
              <w:rPr>
                <w:snapToGrid w:val="0"/>
                <w:kern w:val="0"/>
              </w:rPr>
              <w:t>醫院</w:t>
            </w:r>
            <w:r>
              <w:rPr>
                <w:rFonts w:hint="eastAsia"/>
                <w:snapToGrid w:val="0"/>
                <w:kern w:val="0"/>
              </w:rPr>
              <w:t>危機事件通報系統。</w:t>
            </w:r>
          </w:p>
          <w:p w14:paraId="75F608A3" w14:textId="77777777" w:rsidR="00E24E99" w:rsidRDefault="00E24E99">
            <w:pPr>
              <w:numPr>
                <w:ilvl w:val="0"/>
                <w:numId w:val="4"/>
              </w:numPr>
              <w:snapToGrid w:val="0"/>
              <w:jc w:val="both"/>
              <w:rPr>
                <w:rFonts w:hint="eastAsia"/>
                <w:snapToGrid w:val="0"/>
                <w:kern w:val="0"/>
              </w:rPr>
            </w:pPr>
            <w:r>
              <w:rPr>
                <w:snapToGrid w:val="0"/>
                <w:kern w:val="0"/>
              </w:rPr>
              <w:t>醫院</w:t>
            </w:r>
            <w:r>
              <w:rPr>
                <w:rFonts w:hint="eastAsia"/>
                <w:snapToGrid w:val="0"/>
                <w:kern w:val="0"/>
              </w:rPr>
              <w:t>對突發危機事件有組織動員能力。</w:t>
            </w:r>
          </w:p>
          <w:p w14:paraId="7AB656EA" w14:textId="77777777" w:rsidR="00E24E99" w:rsidRDefault="00E24E99">
            <w:pPr>
              <w:rPr>
                <w:rFonts w:hint="eastAsia"/>
              </w:rPr>
            </w:pPr>
            <w:r>
              <w:rPr>
                <w:rFonts w:hint="eastAsia"/>
              </w:rPr>
              <w:t>B</w:t>
            </w:r>
            <w:r>
              <w:rPr>
                <w:rFonts w:hint="eastAsia"/>
              </w:rPr>
              <w:t>：符合</w:t>
            </w:r>
            <w:r>
              <w:rPr>
                <w:rFonts w:hint="eastAsia"/>
              </w:rPr>
              <w:t>C</w:t>
            </w:r>
            <w:r>
              <w:rPr>
                <w:rFonts w:hint="eastAsia"/>
              </w:rPr>
              <w:t>項，且定期演習並有紀錄。</w:t>
            </w:r>
          </w:p>
          <w:p w14:paraId="40313908" w14:textId="77777777" w:rsidR="00E24E99" w:rsidRDefault="00E24E99">
            <w:pPr>
              <w:snapToGrid w:val="0"/>
              <w:ind w:left="480" w:hangingChars="200" w:hanging="480"/>
              <w:jc w:val="both"/>
              <w:rPr>
                <w:rFonts w:hint="eastAsia"/>
                <w:snapToGrid w:val="0"/>
                <w:kern w:val="0"/>
              </w:rPr>
            </w:pPr>
            <w:r>
              <w:rPr>
                <w:rFonts w:hint="eastAsia"/>
              </w:rPr>
              <w:t>A</w:t>
            </w:r>
            <w:r>
              <w:rPr>
                <w:rFonts w:hint="eastAsia"/>
              </w:rPr>
              <w:t>：符合</w:t>
            </w:r>
            <w:r>
              <w:rPr>
                <w:rFonts w:hint="eastAsia"/>
              </w:rPr>
              <w:t>B</w:t>
            </w:r>
            <w:r>
              <w:rPr>
                <w:rFonts w:hint="eastAsia"/>
              </w:rPr>
              <w:t>項，且有運用預防處理模式分析預防危機事件之產生。</w:t>
            </w:r>
          </w:p>
        </w:tc>
      </w:tr>
      <w:tr w:rsidR="00E24E99" w14:paraId="45448B1F" w14:textId="77777777">
        <w:tblPrEx>
          <w:tblCellMar>
            <w:top w:w="0" w:type="dxa"/>
            <w:bottom w:w="0" w:type="dxa"/>
          </w:tblCellMar>
        </w:tblPrEx>
        <w:trPr>
          <w:trHeight w:val="343"/>
        </w:trPr>
        <w:tc>
          <w:tcPr>
            <w:tcW w:w="396" w:type="pct"/>
            <w:tcBorders>
              <w:top w:val="single" w:sz="4" w:space="0" w:color="auto"/>
              <w:left w:val="single" w:sz="4" w:space="0" w:color="auto"/>
            </w:tcBorders>
            <w:vAlign w:val="center"/>
          </w:tcPr>
          <w:p w14:paraId="49E90C82" w14:textId="77777777" w:rsidR="00E24E99" w:rsidRDefault="00E24E99">
            <w:pPr>
              <w:widowControl/>
              <w:adjustRightInd w:val="0"/>
              <w:snapToGrid w:val="0"/>
              <w:jc w:val="right"/>
              <w:rPr>
                <w:rFonts w:hint="eastAsia"/>
                <w:snapToGrid w:val="0"/>
                <w:kern w:val="0"/>
              </w:rPr>
            </w:pPr>
            <w:r>
              <w:rPr>
                <w:rFonts w:hint="eastAsia"/>
                <w:snapToGrid w:val="0"/>
                <w:kern w:val="0"/>
              </w:rPr>
              <w:t>2.9.1.2</w:t>
            </w:r>
          </w:p>
        </w:tc>
        <w:tc>
          <w:tcPr>
            <w:tcW w:w="1385" w:type="pct"/>
            <w:tcBorders>
              <w:top w:val="single" w:sz="4" w:space="0" w:color="auto"/>
            </w:tcBorders>
            <w:vAlign w:val="center"/>
          </w:tcPr>
          <w:p w14:paraId="0C91A588" w14:textId="77777777" w:rsidR="00E24E99" w:rsidRDefault="00E24E99">
            <w:pPr>
              <w:widowControl/>
              <w:adjustRightInd w:val="0"/>
              <w:snapToGrid w:val="0"/>
              <w:rPr>
                <w:rFonts w:hint="eastAsia"/>
                <w:snapToGrid w:val="0"/>
                <w:kern w:val="0"/>
              </w:rPr>
            </w:pPr>
            <w:r>
              <w:rPr>
                <w:rFonts w:hint="eastAsia"/>
                <w:snapToGrid w:val="0"/>
                <w:kern w:val="0"/>
              </w:rPr>
              <w:t>對發生之危機事件能確實檢討，並有效改善</w:t>
            </w:r>
          </w:p>
        </w:tc>
        <w:tc>
          <w:tcPr>
            <w:tcW w:w="258" w:type="pct"/>
            <w:tcBorders>
              <w:top w:val="single" w:sz="4" w:space="0" w:color="auto"/>
            </w:tcBorders>
            <w:vAlign w:val="center"/>
          </w:tcPr>
          <w:p w14:paraId="4A87FEC3" w14:textId="77777777" w:rsidR="00E24E99" w:rsidRDefault="00E24E99">
            <w:pPr>
              <w:widowControl/>
              <w:adjustRightInd w:val="0"/>
              <w:snapToGrid w:val="0"/>
              <w:jc w:val="both"/>
              <w:rPr>
                <w:rFonts w:hint="eastAsia"/>
                <w:snapToGrid w:val="0"/>
                <w:kern w:val="0"/>
              </w:rPr>
            </w:pPr>
            <w:r>
              <w:rPr>
                <w:rFonts w:hint="eastAsia"/>
                <w:snapToGrid w:val="0"/>
                <w:kern w:val="0"/>
              </w:rPr>
              <w:t>基</w:t>
            </w:r>
          </w:p>
        </w:tc>
        <w:tc>
          <w:tcPr>
            <w:tcW w:w="258" w:type="pct"/>
            <w:tcBorders>
              <w:top w:val="single" w:sz="4" w:space="0" w:color="auto"/>
            </w:tcBorders>
            <w:vAlign w:val="center"/>
          </w:tcPr>
          <w:p w14:paraId="5E456D0F" w14:textId="77777777" w:rsidR="00E24E99" w:rsidRDefault="00E24E99">
            <w:pPr>
              <w:widowControl/>
              <w:adjustRightInd w:val="0"/>
              <w:snapToGrid w:val="0"/>
              <w:jc w:val="both"/>
              <w:rPr>
                <w:rFonts w:hint="eastAsia"/>
                <w:snapToGrid w:val="0"/>
                <w:kern w:val="0"/>
              </w:rPr>
            </w:pPr>
            <w:r>
              <w:rPr>
                <w:rFonts w:hint="eastAsia"/>
                <w:snapToGrid w:val="0"/>
                <w:kern w:val="0"/>
              </w:rPr>
              <w:t>基</w:t>
            </w:r>
          </w:p>
        </w:tc>
        <w:tc>
          <w:tcPr>
            <w:tcW w:w="2703" w:type="pct"/>
            <w:tcBorders>
              <w:top w:val="single" w:sz="4" w:space="0" w:color="auto"/>
              <w:right w:val="single" w:sz="4" w:space="0" w:color="auto"/>
            </w:tcBorders>
            <w:vAlign w:val="center"/>
          </w:tcPr>
          <w:p w14:paraId="2875B9B5" w14:textId="77777777" w:rsidR="00E24E99" w:rsidRDefault="00E24E99">
            <w:pPr>
              <w:snapToGrid w:val="0"/>
              <w:ind w:left="360" w:hangingChars="150" w:hanging="360"/>
              <w:jc w:val="both"/>
              <w:rPr>
                <w:rFonts w:hint="eastAsia"/>
                <w:snapToGrid w:val="0"/>
                <w:kern w:val="0"/>
              </w:rPr>
            </w:pPr>
            <w:r>
              <w:rPr>
                <w:rFonts w:hint="eastAsia"/>
                <w:snapToGrid w:val="0"/>
                <w:kern w:val="0"/>
              </w:rPr>
              <w:t>C</w:t>
            </w:r>
            <w:r>
              <w:rPr>
                <w:rFonts w:hint="eastAsia"/>
                <w:snapToGrid w:val="0"/>
                <w:kern w:val="0"/>
              </w:rPr>
              <w:t>：確實記錄發生之突發事件並有檢討、改善相關措施及紀錄。</w:t>
            </w:r>
          </w:p>
          <w:p w14:paraId="476225C0" w14:textId="77777777" w:rsidR="00E24E99" w:rsidRDefault="00E24E99">
            <w:pPr>
              <w:rPr>
                <w:rFonts w:hint="eastAsia"/>
              </w:rPr>
            </w:pPr>
            <w:r>
              <w:rPr>
                <w:rFonts w:hint="eastAsia"/>
              </w:rPr>
              <w:t>B</w:t>
            </w:r>
            <w:r>
              <w:rPr>
                <w:rFonts w:hint="eastAsia"/>
              </w:rPr>
              <w:t>或</w:t>
            </w:r>
            <w:r>
              <w:rPr>
                <w:rFonts w:hint="eastAsia"/>
              </w:rPr>
              <w:t xml:space="preserve"> A</w:t>
            </w:r>
            <w:r>
              <w:rPr>
                <w:rFonts w:hint="eastAsia"/>
              </w:rPr>
              <w:t>：</w:t>
            </w:r>
          </w:p>
          <w:p w14:paraId="1B4F1E27" w14:textId="77777777" w:rsidR="00E24E99" w:rsidRDefault="00E24E99">
            <w:pPr>
              <w:snapToGrid w:val="0"/>
              <w:ind w:leftChars="-10" w:left="-24" w:firstLineChars="10" w:firstLine="24"/>
              <w:jc w:val="both"/>
              <w:rPr>
                <w:rFonts w:hint="eastAsia"/>
                <w:snapToGrid w:val="0"/>
                <w:kern w:val="0"/>
              </w:rPr>
            </w:pPr>
            <w:r>
              <w:rPr>
                <w:rFonts w:hint="eastAsia"/>
              </w:rPr>
              <w:t>符合</w:t>
            </w:r>
            <w:r>
              <w:rPr>
                <w:rFonts w:hint="eastAsia"/>
              </w:rPr>
              <w:t xml:space="preserve">C </w:t>
            </w:r>
            <w:r>
              <w:rPr>
                <w:rFonts w:hint="eastAsia"/>
              </w:rPr>
              <w:t>項，且有分析根本原因，提出流程改善具體措施，並能有效預防危機事件再次發生。</w:t>
            </w:r>
          </w:p>
        </w:tc>
      </w:tr>
      <w:tr w:rsidR="00E24E99" w14:paraId="1E91EC51" w14:textId="77777777">
        <w:tblPrEx>
          <w:tblCellMar>
            <w:top w:w="0" w:type="dxa"/>
            <w:bottom w:w="0" w:type="dxa"/>
          </w:tblCellMar>
        </w:tblPrEx>
        <w:trPr>
          <w:trHeight w:val="343"/>
        </w:trPr>
        <w:tc>
          <w:tcPr>
            <w:tcW w:w="396" w:type="pct"/>
            <w:tcBorders>
              <w:top w:val="single" w:sz="4" w:space="0" w:color="auto"/>
              <w:left w:val="single" w:sz="4" w:space="0" w:color="auto"/>
            </w:tcBorders>
            <w:vAlign w:val="center"/>
          </w:tcPr>
          <w:p w14:paraId="7199ECA4" w14:textId="77777777" w:rsidR="00E24E99" w:rsidRDefault="00E24E99">
            <w:pPr>
              <w:widowControl/>
              <w:adjustRightInd w:val="0"/>
              <w:snapToGrid w:val="0"/>
              <w:rPr>
                <w:b/>
                <w:bCs/>
                <w:snapToGrid w:val="0"/>
                <w:kern w:val="0"/>
              </w:rPr>
            </w:pPr>
            <w:r>
              <w:rPr>
                <w:b/>
                <w:bCs/>
                <w:snapToGrid w:val="0"/>
                <w:kern w:val="0"/>
              </w:rPr>
              <w:t>2.</w:t>
            </w:r>
            <w:r>
              <w:rPr>
                <w:rFonts w:hint="eastAsia"/>
                <w:b/>
                <w:bCs/>
                <w:snapToGrid w:val="0"/>
                <w:kern w:val="0"/>
              </w:rPr>
              <w:t>9</w:t>
            </w:r>
            <w:r>
              <w:rPr>
                <w:b/>
                <w:bCs/>
                <w:snapToGrid w:val="0"/>
                <w:kern w:val="0"/>
              </w:rPr>
              <w:t>.2</w:t>
            </w:r>
          </w:p>
        </w:tc>
        <w:tc>
          <w:tcPr>
            <w:tcW w:w="1385" w:type="pct"/>
            <w:tcBorders>
              <w:top w:val="single" w:sz="4" w:space="0" w:color="auto"/>
            </w:tcBorders>
            <w:vAlign w:val="center"/>
          </w:tcPr>
          <w:p w14:paraId="39183B40" w14:textId="77777777" w:rsidR="00E24E99" w:rsidRDefault="00E24E99">
            <w:pPr>
              <w:widowControl/>
              <w:adjustRightInd w:val="0"/>
              <w:snapToGrid w:val="0"/>
              <w:rPr>
                <w:b/>
                <w:bCs/>
                <w:snapToGrid w:val="0"/>
                <w:kern w:val="0"/>
              </w:rPr>
            </w:pPr>
            <w:r>
              <w:rPr>
                <w:rFonts w:hint="eastAsia"/>
                <w:b/>
                <w:bCs/>
                <w:snapToGrid w:val="0"/>
                <w:kern w:val="0"/>
              </w:rPr>
              <w:t>設立</w:t>
            </w:r>
            <w:r>
              <w:rPr>
                <w:b/>
                <w:bCs/>
                <w:snapToGrid w:val="0"/>
                <w:kern w:val="0"/>
              </w:rPr>
              <w:t>緊急災難</w:t>
            </w:r>
            <w:r>
              <w:rPr>
                <w:rFonts w:hint="eastAsia"/>
                <w:b/>
                <w:bCs/>
                <w:snapToGrid w:val="0"/>
                <w:kern w:val="0"/>
              </w:rPr>
              <w:t>應變</w:t>
            </w:r>
            <w:r>
              <w:rPr>
                <w:b/>
                <w:bCs/>
                <w:snapToGrid w:val="0"/>
                <w:kern w:val="0"/>
              </w:rPr>
              <w:t>機制</w:t>
            </w:r>
          </w:p>
        </w:tc>
        <w:tc>
          <w:tcPr>
            <w:tcW w:w="258" w:type="pct"/>
            <w:tcBorders>
              <w:top w:val="single" w:sz="4" w:space="0" w:color="auto"/>
            </w:tcBorders>
            <w:vAlign w:val="center"/>
          </w:tcPr>
          <w:p w14:paraId="71A5E0D6" w14:textId="77777777" w:rsidR="00E24E99" w:rsidRDefault="00E24E99">
            <w:pPr>
              <w:widowControl/>
              <w:adjustRightInd w:val="0"/>
              <w:snapToGrid w:val="0"/>
              <w:jc w:val="both"/>
              <w:rPr>
                <w:b/>
                <w:bCs/>
                <w:snapToGrid w:val="0"/>
                <w:kern w:val="0"/>
              </w:rPr>
            </w:pPr>
          </w:p>
        </w:tc>
        <w:tc>
          <w:tcPr>
            <w:tcW w:w="258" w:type="pct"/>
            <w:tcBorders>
              <w:top w:val="single" w:sz="4" w:space="0" w:color="auto"/>
            </w:tcBorders>
            <w:vAlign w:val="center"/>
          </w:tcPr>
          <w:p w14:paraId="03AF62BD" w14:textId="77777777" w:rsidR="00E24E99" w:rsidRDefault="00E24E99">
            <w:pPr>
              <w:widowControl/>
              <w:adjustRightInd w:val="0"/>
              <w:snapToGrid w:val="0"/>
              <w:jc w:val="both"/>
              <w:rPr>
                <w:b/>
                <w:bCs/>
                <w:snapToGrid w:val="0"/>
                <w:kern w:val="0"/>
              </w:rPr>
            </w:pPr>
          </w:p>
        </w:tc>
        <w:tc>
          <w:tcPr>
            <w:tcW w:w="2703" w:type="pct"/>
            <w:tcBorders>
              <w:top w:val="single" w:sz="4" w:space="0" w:color="auto"/>
              <w:right w:val="single" w:sz="4" w:space="0" w:color="auto"/>
            </w:tcBorders>
            <w:vAlign w:val="center"/>
          </w:tcPr>
          <w:p w14:paraId="7A6B9CD6" w14:textId="77777777" w:rsidR="00E24E99" w:rsidRDefault="00E24E99">
            <w:pPr>
              <w:snapToGrid w:val="0"/>
              <w:jc w:val="both"/>
              <w:rPr>
                <w:rFonts w:hint="eastAsia"/>
                <w:snapToGrid w:val="0"/>
                <w:kern w:val="0"/>
              </w:rPr>
            </w:pPr>
            <w:r>
              <w:rPr>
                <w:snapToGrid w:val="0"/>
                <w:kern w:val="0"/>
              </w:rPr>
              <w:t>[</w:t>
            </w:r>
            <w:r>
              <w:rPr>
                <w:rFonts w:hint="eastAsia"/>
                <w:snapToGrid w:val="0"/>
                <w:kern w:val="0"/>
              </w:rPr>
              <w:t>重點</w:t>
            </w:r>
            <w:r>
              <w:rPr>
                <w:snapToGrid w:val="0"/>
                <w:kern w:val="0"/>
              </w:rPr>
              <w:t>]</w:t>
            </w:r>
          </w:p>
          <w:p w14:paraId="0D6CB615" w14:textId="77777777" w:rsidR="00E24E99" w:rsidRDefault="00E24E99">
            <w:pPr>
              <w:snapToGrid w:val="0"/>
              <w:jc w:val="both"/>
              <w:rPr>
                <w:snapToGrid w:val="0"/>
                <w:kern w:val="0"/>
              </w:rPr>
            </w:pPr>
            <w:r>
              <w:rPr>
                <w:snapToGrid w:val="0"/>
                <w:kern w:val="0"/>
              </w:rPr>
              <w:t>由</w:t>
            </w:r>
            <w:r>
              <w:rPr>
                <w:rFonts w:hint="eastAsia"/>
                <w:snapToGrid w:val="0"/>
                <w:kern w:val="0"/>
              </w:rPr>
              <w:t>醫院</w:t>
            </w:r>
            <w:r>
              <w:rPr>
                <w:snapToGrid w:val="0"/>
                <w:kern w:val="0"/>
              </w:rPr>
              <w:t>遭遇災害時之動員準備及訓練等情況評估</w:t>
            </w:r>
            <w:r>
              <w:rPr>
                <w:rFonts w:hint="eastAsia"/>
                <w:snapToGrid w:val="0"/>
                <w:kern w:val="0"/>
              </w:rPr>
              <w:t>醫院</w:t>
            </w:r>
            <w:r>
              <w:rPr>
                <w:snapToGrid w:val="0"/>
                <w:kern w:val="0"/>
              </w:rPr>
              <w:t>對危機管理之基本態度。可能發生之災害，包括火災、地震、雷擊或颱風、洪水等。無論何種災害，均需緊急對應其救援體系，應有指導手冊等以因應不同狀況；平常之動員準備及定期性訓練紀錄可</w:t>
            </w:r>
            <w:r>
              <w:rPr>
                <w:rFonts w:hint="eastAsia"/>
                <w:snapToGrid w:val="0"/>
                <w:kern w:val="0"/>
              </w:rPr>
              <w:t>作</w:t>
            </w:r>
            <w:r>
              <w:rPr>
                <w:snapToGrid w:val="0"/>
                <w:kern w:val="0"/>
              </w:rPr>
              <w:t>為評量重點。</w:t>
            </w:r>
          </w:p>
        </w:tc>
      </w:tr>
      <w:tr w:rsidR="00E24E99" w14:paraId="7E286A4A" w14:textId="77777777">
        <w:tblPrEx>
          <w:tblCellMar>
            <w:top w:w="0" w:type="dxa"/>
            <w:bottom w:w="0" w:type="dxa"/>
          </w:tblCellMar>
        </w:tblPrEx>
        <w:trPr>
          <w:cantSplit/>
          <w:trHeight w:val="343"/>
        </w:trPr>
        <w:tc>
          <w:tcPr>
            <w:tcW w:w="396" w:type="pct"/>
            <w:tcBorders>
              <w:top w:val="single" w:sz="4" w:space="0" w:color="auto"/>
              <w:left w:val="single" w:sz="4" w:space="0" w:color="auto"/>
            </w:tcBorders>
            <w:vAlign w:val="center"/>
          </w:tcPr>
          <w:p w14:paraId="5F23AB1A" w14:textId="77777777" w:rsidR="00E24E99" w:rsidRDefault="00E24E99">
            <w:pPr>
              <w:widowControl/>
              <w:adjustRightInd w:val="0"/>
              <w:snapToGrid w:val="0"/>
              <w:jc w:val="right"/>
              <w:rPr>
                <w:snapToGrid w:val="0"/>
                <w:kern w:val="0"/>
              </w:rPr>
            </w:pPr>
            <w:r>
              <w:rPr>
                <w:snapToGrid w:val="0"/>
                <w:kern w:val="0"/>
              </w:rPr>
              <w:t>2.</w:t>
            </w:r>
            <w:r>
              <w:rPr>
                <w:rFonts w:hint="eastAsia"/>
                <w:snapToGrid w:val="0"/>
                <w:kern w:val="0"/>
              </w:rPr>
              <w:t>9</w:t>
            </w:r>
            <w:r>
              <w:rPr>
                <w:snapToGrid w:val="0"/>
                <w:kern w:val="0"/>
              </w:rPr>
              <w:t>.2.</w:t>
            </w:r>
            <w:r>
              <w:rPr>
                <w:rFonts w:hint="eastAsia"/>
                <w:snapToGrid w:val="0"/>
                <w:kern w:val="0"/>
              </w:rPr>
              <w:t>1</w:t>
            </w:r>
          </w:p>
        </w:tc>
        <w:tc>
          <w:tcPr>
            <w:tcW w:w="1385" w:type="pct"/>
            <w:tcBorders>
              <w:top w:val="single" w:sz="4" w:space="0" w:color="auto"/>
            </w:tcBorders>
            <w:vAlign w:val="center"/>
          </w:tcPr>
          <w:p w14:paraId="7667EFD1" w14:textId="77777777" w:rsidR="00E24E99" w:rsidRDefault="00E24E99">
            <w:pPr>
              <w:widowControl/>
              <w:adjustRightInd w:val="0"/>
              <w:snapToGrid w:val="0"/>
              <w:rPr>
                <w:snapToGrid w:val="0"/>
                <w:kern w:val="0"/>
              </w:rPr>
            </w:pPr>
            <w:r>
              <w:rPr>
                <w:snapToGrid w:val="0"/>
                <w:kern w:val="0"/>
              </w:rPr>
              <w:t>設置緊急應變處理小組與健全指揮系統</w:t>
            </w:r>
          </w:p>
        </w:tc>
        <w:tc>
          <w:tcPr>
            <w:tcW w:w="258" w:type="pct"/>
            <w:tcBorders>
              <w:top w:val="single" w:sz="4" w:space="0" w:color="auto"/>
            </w:tcBorders>
            <w:vAlign w:val="center"/>
          </w:tcPr>
          <w:p w14:paraId="0C6809EF" w14:textId="77777777" w:rsidR="00E24E99" w:rsidRDefault="00E24E99">
            <w:pPr>
              <w:widowControl/>
              <w:adjustRightInd w:val="0"/>
              <w:snapToGrid w:val="0"/>
              <w:jc w:val="both"/>
              <w:rPr>
                <w:rFonts w:hint="eastAsia"/>
                <w:snapToGrid w:val="0"/>
                <w:kern w:val="0"/>
              </w:rPr>
            </w:pPr>
            <w:r>
              <w:rPr>
                <w:rFonts w:hint="eastAsia"/>
                <w:snapToGrid w:val="0"/>
                <w:kern w:val="0"/>
              </w:rPr>
              <w:t>基</w:t>
            </w:r>
          </w:p>
        </w:tc>
        <w:tc>
          <w:tcPr>
            <w:tcW w:w="258" w:type="pct"/>
            <w:tcBorders>
              <w:top w:val="single" w:sz="4" w:space="0" w:color="auto"/>
            </w:tcBorders>
            <w:vAlign w:val="center"/>
          </w:tcPr>
          <w:p w14:paraId="0E51C39C" w14:textId="77777777" w:rsidR="00E24E99" w:rsidRDefault="00E24E99">
            <w:pPr>
              <w:widowControl/>
              <w:adjustRightInd w:val="0"/>
              <w:snapToGrid w:val="0"/>
              <w:jc w:val="both"/>
              <w:rPr>
                <w:rFonts w:hint="eastAsia"/>
                <w:snapToGrid w:val="0"/>
                <w:kern w:val="0"/>
              </w:rPr>
            </w:pPr>
            <w:r>
              <w:rPr>
                <w:rFonts w:hint="eastAsia"/>
                <w:snapToGrid w:val="0"/>
                <w:kern w:val="0"/>
              </w:rPr>
              <w:t>基</w:t>
            </w:r>
          </w:p>
        </w:tc>
        <w:tc>
          <w:tcPr>
            <w:tcW w:w="2703" w:type="pct"/>
            <w:tcBorders>
              <w:top w:val="single" w:sz="4" w:space="0" w:color="auto"/>
              <w:right w:val="single" w:sz="4" w:space="0" w:color="auto"/>
            </w:tcBorders>
            <w:vAlign w:val="center"/>
          </w:tcPr>
          <w:p w14:paraId="71C9EA78" w14:textId="77777777" w:rsidR="00E24E99" w:rsidRDefault="00E24E99">
            <w:pPr>
              <w:snapToGrid w:val="0"/>
              <w:jc w:val="both"/>
              <w:rPr>
                <w:rFonts w:ascii="標楷體" w:hAnsi="標楷體" w:hint="eastAsia"/>
                <w:snapToGrid w:val="0"/>
                <w:kern w:val="0"/>
              </w:rPr>
            </w:pPr>
            <w:r>
              <w:rPr>
                <w:snapToGrid w:val="0"/>
                <w:kern w:val="0"/>
              </w:rPr>
              <w:t>C</w:t>
            </w:r>
            <w:r>
              <w:rPr>
                <w:snapToGrid w:val="0"/>
                <w:kern w:val="0"/>
              </w:rPr>
              <w:t>：</w:t>
            </w:r>
            <w:r>
              <w:rPr>
                <w:rFonts w:hint="eastAsia"/>
                <w:snapToGrid w:val="0"/>
                <w:kern w:val="0"/>
              </w:rPr>
              <w:t xml:space="preserve"> </w:t>
            </w:r>
            <w:r>
              <w:rPr>
                <w:snapToGrid w:val="0"/>
                <w:kern w:val="0"/>
              </w:rPr>
              <w:t>設置緊急應變處理小組健全指揮系統</w:t>
            </w:r>
            <w:r>
              <w:rPr>
                <w:rFonts w:ascii="標楷體" w:hAnsi="標楷體"/>
                <w:snapToGrid w:val="0"/>
                <w:kern w:val="0"/>
              </w:rPr>
              <w:t>。</w:t>
            </w:r>
          </w:p>
          <w:p w14:paraId="6A3503A3" w14:textId="77777777" w:rsidR="00E24E99" w:rsidRDefault="00E24E99">
            <w:pPr>
              <w:rPr>
                <w:rFonts w:hint="eastAsia"/>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w:t>
            </w:r>
          </w:p>
          <w:p w14:paraId="0ED982C6" w14:textId="77777777" w:rsidR="00E24E99" w:rsidRDefault="00E24E99">
            <w:pPr>
              <w:ind w:left="240" w:hangingChars="100" w:hanging="240"/>
              <w:rPr>
                <w:rFonts w:hint="eastAsia"/>
              </w:rPr>
            </w:pPr>
            <w:r>
              <w:rPr>
                <w:rFonts w:hint="eastAsia"/>
              </w:rPr>
              <w:t>1.</w:t>
            </w:r>
            <w:r>
              <w:rPr>
                <w:rFonts w:hint="eastAsia"/>
              </w:rPr>
              <w:t>指揮系統健全，並有具體事蹟者。</w:t>
            </w:r>
          </w:p>
          <w:p w14:paraId="497A9163" w14:textId="77777777" w:rsidR="00E24E99" w:rsidRDefault="00E24E99">
            <w:pPr>
              <w:snapToGrid w:val="0"/>
              <w:ind w:left="240" w:hangingChars="100" w:hanging="240"/>
              <w:jc w:val="both"/>
              <w:rPr>
                <w:rFonts w:hint="eastAsia"/>
                <w:snapToGrid w:val="0"/>
                <w:kern w:val="0"/>
              </w:rPr>
            </w:pPr>
            <w:r>
              <w:rPr>
                <w:rFonts w:hint="eastAsia"/>
              </w:rPr>
              <w:t>2.</w:t>
            </w:r>
            <w:r>
              <w:rPr>
                <w:rFonts w:hint="eastAsia"/>
              </w:rPr>
              <w:t>有與地方政府或有關團體共同辦理緊急應變處理之訓練。</w:t>
            </w:r>
          </w:p>
        </w:tc>
      </w:tr>
      <w:tr w:rsidR="00E24E99" w14:paraId="6E8F851D" w14:textId="77777777">
        <w:tblPrEx>
          <w:tblCellMar>
            <w:top w:w="0" w:type="dxa"/>
            <w:bottom w:w="0" w:type="dxa"/>
          </w:tblCellMar>
        </w:tblPrEx>
        <w:trPr>
          <w:cantSplit/>
          <w:trHeight w:val="343"/>
        </w:trPr>
        <w:tc>
          <w:tcPr>
            <w:tcW w:w="396" w:type="pct"/>
            <w:tcBorders>
              <w:top w:val="single" w:sz="4" w:space="0" w:color="auto"/>
              <w:left w:val="single" w:sz="4" w:space="0" w:color="auto"/>
            </w:tcBorders>
            <w:vAlign w:val="center"/>
          </w:tcPr>
          <w:p w14:paraId="6F82853A" w14:textId="77777777" w:rsidR="00E24E99" w:rsidRDefault="00E24E99">
            <w:pPr>
              <w:widowControl/>
              <w:adjustRightInd w:val="0"/>
              <w:snapToGrid w:val="0"/>
              <w:jc w:val="right"/>
              <w:rPr>
                <w:rFonts w:hint="eastAsia"/>
                <w:snapToGrid w:val="0"/>
                <w:kern w:val="0"/>
              </w:rPr>
            </w:pPr>
            <w:r>
              <w:rPr>
                <w:rFonts w:hint="eastAsia"/>
                <w:snapToGrid w:val="0"/>
                <w:kern w:val="0"/>
                <w:bdr w:val="single" w:sz="4" w:space="0" w:color="auto"/>
              </w:rPr>
              <w:lastRenderedPageBreak/>
              <w:t>必</w:t>
            </w:r>
            <w:r>
              <w:rPr>
                <w:snapToGrid w:val="0"/>
                <w:kern w:val="0"/>
                <w:u w:val="single"/>
              </w:rPr>
              <w:t>2.</w:t>
            </w:r>
            <w:r>
              <w:rPr>
                <w:rFonts w:hint="eastAsia"/>
                <w:snapToGrid w:val="0"/>
                <w:kern w:val="0"/>
                <w:u w:val="single"/>
              </w:rPr>
              <w:t>9</w:t>
            </w:r>
            <w:r>
              <w:rPr>
                <w:snapToGrid w:val="0"/>
                <w:kern w:val="0"/>
                <w:u w:val="single"/>
              </w:rPr>
              <w:t>.</w:t>
            </w:r>
            <w:r>
              <w:rPr>
                <w:rFonts w:hint="eastAsia"/>
                <w:snapToGrid w:val="0"/>
                <w:kern w:val="0"/>
                <w:u w:val="single"/>
              </w:rPr>
              <w:t>2</w:t>
            </w:r>
            <w:r>
              <w:rPr>
                <w:snapToGrid w:val="0"/>
                <w:kern w:val="0"/>
                <w:u w:val="single"/>
              </w:rPr>
              <w:t>.</w:t>
            </w:r>
            <w:r>
              <w:rPr>
                <w:rFonts w:hint="eastAsia"/>
                <w:snapToGrid w:val="0"/>
                <w:kern w:val="0"/>
                <w:u w:val="single"/>
              </w:rPr>
              <w:t>2</w:t>
            </w:r>
          </w:p>
        </w:tc>
        <w:tc>
          <w:tcPr>
            <w:tcW w:w="1385" w:type="pct"/>
            <w:tcBorders>
              <w:top w:val="single" w:sz="4" w:space="0" w:color="auto"/>
            </w:tcBorders>
            <w:vAlign w:val="center"/>
          </w:tcPr>
          <w:p w14:paraId="7D3DF515" w14:textId="77777777" w:rsidR="00E24E99" w:rsidRDefault="00E24E99">
            <w:pPr>
              <w:widowControl/>
              <w:adjustRightInd w:val="0"/>
              <w:snapToGrid w:val="0"/>
              <w:rPr>
                <w:rFonts w:hint="eastAsia"/>
                <w:snapToGrid w:val="0"/>
                <w:kern w:val="0"/>
                <w:u w:val="single"/>
              </w:rPr>
            </w:pPr>
            <w:r>
              <w:rPr>
                <w:snapToGrid w:val="0"/>
                <w:kern w:val="0"/>
                <w:u w:val="single"/>
              </w:rPr>
              <w:t>訂定符合</w:t>
            </w:r>
            <w:r>
              <w:rPr>
                <w:rFonts w:hint="eastAsia"/>
                <w:snapToGrid w:val="0"/>
                <w:kern w:val="0"/>
                <w:u w:val="single"/>
              </w:rPr>
              <w:t>醫院</w:t>
            </w:r>
            <w:r>
              <w:rPr>
                <w:snapToGrid w:val="0"/>
                <w:kern w:val="0"/>
                <w:u w:val="single"/>
              </w:rPr>
              <w:t>需要之緊急災難應變計畫</w:t>
            </w:r>
            <w:r>
              <w:rPr>
                <w:rFonts w:hint="eastAsia"/>
                <w:snapToGrid w:val="0"/>
                <w:kern w:val="0"/>
                <w:u w:val="single"/>
              </w:rPr>
              <w:t>及作業程序</w:t>
            </w:r>
          </w:p>
        </w:tc>
        <w:tc>
          <w:tcPr>
            <w:tcW w:w="258" w:type="pct"/>
            <w:tcBorders>
              <w:top w:val="single" w:sz="4" w:space="0" w:color="auto"/>
            </w:tcBorders>
            <w:vAlign w:val="center"/>
          </w:tcPr>
          <w:p w14:paraId="4CF01FF0" w14:textId="77777777" w:rsidR="00E24E99" w:rsidRDefault="00E24E99">
            <w:pPr>
              <w:widowControl/>
              <w:adjustRightInd w:val="0"/>
              <w:snapToGrid w:val="0"/>
              <w:jc w:val="both"/>
              <w:rPr>
                <w:snapToGrid w:val="0"/>
                <w:kern w:val="0"/>
                <w:u w:val="single"/>
              </w:rPr>
            </w:pPr>
            <w:r>
              <w:rPr>
                <w:rFonts w:hint="eastAsia"/>
                <w:snapToGrid w:val="0"/>
                <w:kern w:val="0"/>
                <w:bdr w:val="single" w:sz="4" w:space="0" w:color="auto"/>
              </w:rPr>
              <w:t>必</w:t>
            </w:r>
          </w:p>
        </w:tc>
        <w:tc>
          <w:tcPr>
            <w:tcW w:w="258" w:type="pct"/>
            <w:tcBorders>
              <w:top w:val="single" w:sz="4" w:space="0" w:color="auto"/>
            </w:tcBorders>
            <w:vAlign w:val="center"/>
          </w:tcPr>
          <w:p w14:paraId="33061706" w14:textId="77777777" w:rsidR="00E24E99" w:rsidRDefault="00E24E99">
            <w:pPr>
              <w:widowControl/>
              <w:adjustRightInd w:val="0"/>
              <w:snapToGrid w:val="0"/>
              <w:jc w:val="both"/>
              <w:rPr>
                <w:snapToGrid w:val="0"/>
                <w:kern w:val="0"/>
                <w:u w:val="single"/>
              </w:rPr>
            </w:pPr>
            <w:r>
              <w:rPr>
                <w:rFonts w:hint="eastAsia"/>
                <w:snapToGrid w:val="0"/>
                <w:kern w:val="0"/>
                <w:bdr w:val="single" w:sz="4" w:space="0" w:color="auto"/>
              </w:rPr>
              <w:t>必</w:t>
            </w:r>
          </w:p>
        </w:tc>
        <w:tc>
          <w:tcPr>
            <w:tcW w:w="2703" w:type="pct"/>
            <w:tcBorders>
              <w:top w:val="single" w:sz="4" w:space="0" w:color="auto"/>
              <w:right w:val="single" w:sz="4" w:space="0" w:color="auto"/>
            </w:tcBorders>
            <w:vAlign w:val="center"/>
          </w:tcPr>
          <w:p w14:paraId="0BAE1D0C" w14:textId="77777777" w:rsidR="00E24E99" w:rsidRDefault="00E24E99">
            <w:pPr>
              <w:widowControl/>
              <w:adjustRightInd w:val="0"/>
              <w:snapToGrid w:val="0"/>
              <w:jc w:val="both"/>
              <w:rPr>
                <w:rFonts w:hint="eastAsia"/>
                <w:snapToGrid w:val="0"/>
                <w:kern w:val="0"/>
              </w:rPr>
            </w:pPr>
            <w:r>
              <w:rPr>
                <w:rFonts w:hint="eastAsia"/>
                <w:snapToGrid w:val="0"/>
                <w:kern w:val="0"/>
              </w:rPr>
              <w:t>C</w:t>
            </w:r>
            <w:r>
              <w:rPr>
                <w:rFonts w:hint="eastAsia"/>
                <w:snapToGrid w:val="0"/>
                <w:kern w:val="0"/>
              </w:rPr>
              <w:t>：</w:t>
            </w:r>
          </w:p>
          <w:p w14:paraId="319CFCFF" w14:textId="77777777" w:rsidR="00E24E99" w:rsidRDefault="00E24E99">
            <w:pPr>
              <w:widowControl/>
              <w:numPr>
                <w:ilvl w:val="0"/>
                <w:numId w:val="3"/>
              </w:numPr>
              <w:adjustRightInd w:val="0"/>
              <w:snapToGrid w:val="0"/>
              <w:jc w:val="both"/>
              <w:rPr>
                <w:snapToGrid w:val="0"/>
                <w:kern w:val="0"/>
              </w:rPr>
            </w:pPr>
            <w:r>
              <w:rPr>
                <w:snapToGrid w:val="0"/>
                <w:kern w:val="0"/>
              </w:rPr>
              <w:t>備有符合</w:t>
            </w:r>
            <w:r>
              <w:rPr>
                <w:rFonts w:hint="eastAsia"/>
                <w:snapToGrid w:val="0"/>
                <w:kern w:val="0"/>
              </w:rPr>
              <w:t>醫院</w:t>
            </w:r>
            <w:r>
              <w:rPr>
                <w:snapToGrid w:val="0"/>
                <w:kern w:val="0"/>
              </w:rPr>
              <w:t>特性之</w:t>
            </w:r>
            <w:r>
              <w:rPr>
                <w:rFonts w:hint="eastAsia"/>
                <w:snapToGrid w:val="0"/>
                <w:kern w:val="0"/>
              </w:rPr>
              <w:t>緊急災難應變計畫或防災手冊（包含火災、水災、雷擊、地震等之緊急應變計畫，其中火災為必要項目）</w:t>
            </w:r>
            <w:r>
              <w:rPr>
                <w:snapToGrid w:val="0"/>
                <w:kern w:val="0"/>
              </w:rPr>
              <w:t>。</w:t>
            </w:r>
          </w:p>
          <w:p w14:paraId="6EA29FD8" w14:textId="77777777" w:rsidR="00E24E99" w:rsidRDefault="00E24E99">
            <w:pPr>
              <w:widowControl/>
              <w:numPr>
                <w:ilvl w:val="0"/>
                <w:numId w:val="3"/>
              </w:numPr>
              <w:adjustRightInd w:val="0"/>
              <w:snapToGrid w:val="0"/>
              <w:jc w:val="both"/>
              <w:rPr>
                <w:rFonts w:hint="eastAsia"/>
                <w:snapToGrid w:val="0"/>
                <w:kern w:val="0"/>
              </w:rPr>
            </w:pPr>
            <w:r>
              <w:rPr>
                <w:snapToGrid w:val="0"/>
                <w:kern w:val="0"/>
              </w:rPr>
              <w:t>完備之緊急</w:t>
            </w:r>
            <w:r>
              <w:rPr>
                <w:rFonts w:hint="eastAsia"/>
                <w:snapToGrid w:val="0"/>
                <w:kern w:val="0"/>
              </w:rPr>
              <w:t>救援</w:t>
            </w:r>
            <w:r>
              <w:rPr>
                <w:snapToGrid w:val="0"/>
                <w:kern w:val="0"/>
              </w:rPr>
              <w:t>連絡網。</w:t>
            </w:r>
          </w:p>
          <w:p w14:paraId="6FDB202B" w14:textId="77777777" w:rsidR="00E24E99" w:rsidRDefault="00E24E99">
            <w:pPr>
              <w:widowControl/>
              <w:numPr>
                <w:ilvl w:val="0"/>
                <w:numId w:val="3"/>
              </w:numPr>
              <w:adjustRightInd w:val="0"/>
              <w:snapToGrid w:val="0"/>
              <w:jc w:val="both"/>
              <w:rPr>
                <w:rFonts w:hint="eastAsia"/>
                <w:snapToGrid w:val="0"/>
                <w:kern w:val="0"/>
              </w:rPr>
            </w:pPr>
            <w:r>
              <w:rPr>
                <w:rFonts w:hint="eastAsia"/>
                <w:snapToGrid w:val="0"/>
                <w:kern w:val="0"/>
              </w:rPr>
              <w:t>緊急災難應變計畫</w:t>
            </w:r>
            <w:r>
              <w:rPr>
                <w:snapToGrid w:val="0"/>
                <w:kern w:val="0"/>
              </w:rPr>
              <w:t>應讓全體工作人員知悉。</w:t>
            </w:r>
          </w:p>
          <w:p w14:paraId="446E17D1" w14:textId="77777777" w:rsidR="00E24E99" w:rsidRDefault="00E24E99">
            <w:pPr>
              <w:numPr>
                <w:ilvl w:val="0"/>
                <w:numId w:val="3"/>
              </w:numPr>
              <w:snapToGrid w:val="0"/>
              <w:jc w:val="both"/>
              <w:rPr>
                <w:rFonts w:hint="eastAsia"/>
              </w:rPr>
            </w:pPr>
            <w:r>
              <w:rPr>
                <w:rFonts w:hint="eastAsia"/>
                <w:snapToGrid w:val="0"/>
                <w:kern w:val="0"/>
              </w:rPr>
              <w:t>訂定醫院緊急疏散圖示。</w:t>
            </w:r>
          </w:p>
          <w:p w14:paraId="4E94930D" w14:textId="77777777" w:rsidR="00E24E99" w:rsidRDefault="00E24E99">
            <w:pPr>
              <w:numPr>
                <w:ilvl w:val="0"/>
                <w:numId w:val="3"/>
              </w:numPr>
              <w:snapToGrid w:val="0"/>
              <w:jc w:val="both"/>
              <w:rPr>
                <w:rFonts w:hint="eastAsia"/>
              </w:rPr>
            </w:pPr>
            <w:r>
              <w:rPr>
                <w:rFonts w:hint="eastAsia"/>
              </w:rPr>
              <w:t>訂定各單位病人疏散輸運之順序與方法。</w:t>
            </w:r>
          </w:p>
          <w:p w14:paraId="34DA49AB" w14:textId="77777777" w:rsidR="00E24E99" w:rsidRDefault="00E24E99">
            <w:pPr>
              <w:numPr>
                <w:ilvl w:val="0"/>
                <w:numId w:val="3"/>
              </w:numPr>
              <w:snapToGrid w:val="0"/>
              <w:jc w:val="both"/>
              <w:rPr>
                <w:rFonts w:hint="eastAsia"/>
                <w:snapToGrid w:val="0"/>
                <w:kern w:val="0"/>
              </w:rPr>
            </w:pPr>
            <w:r>
              <w:rPr>
                <w:rFonts w:hint="eastAsia"/>
              </w:rPr>
              <w:t>確保逃生路線暢通及救災設備完整，並有專人定期稽查，有紀錄可查。</w:t>
            </w:r>
          </w:p>
          <w:p w14:paraId="3548E6D6" w14:textId="77777777" w:rsidR="00E24E99" w:rsidRDefault="00E24E99">
            <w:pPr>
              <w:snapToGrid w:val="0"/>
              <w:jc w:val="both"/>
              <w:rPr>
                <w:rFonts w:hint="eastAsia"/>
                <w:snapToGrid w:val="0"/>
                <w:kern w:val="0"/>
              </w:rPr>
            </w:pPr>
            <w:r>
              <w:rPr>
                <w:rFonts w:hint="eastAsia"/>
                <w:snapToGrid w:val="0"/>
                <w:kern w:val="0"/>
              </w:rPr>
              <w:t>B</w:t>
            </w:r>
            <w:r>
              <w:rPr>
                <w:rFonts w:hint="eastAsia"/>
                <w:snapToGrid w:val="0"/>
                <w:kern w:val="0"/>
              </w:rPr>
              <w:t>或</w:t>
            </w:r>
            <w:r>
              <w:rPr>
                <w:rFonts w:hint="eastAsia"/>
                <w:snapToGrid w:val="0"/>
                <w:kern w:val="0"/>
              </w:rPr>
              <w:t>A</w:t>
            </w:r>
            <w:r>
              <w:rPr>
                <w:rFonts w:hint="eastAsia"/>
                <w:snapToGrid w:val="0"/>
                <w:kern w:val="0"/>
              </w:rPr>
              <w:t>：</w:t>
            </w:r>
          </w:p>
          <w:p w14:paraId="48CC5EAF" w14:textId="77777777" w:rsidR="00E24E99" w:rsidRDefault="00E24E99">
            <w:pPr>
              <w:rPr>
                <w:rFonts w:hint="eastAsia"/>
              </w:rPr>
            </w:pPr>
            <w:r>
              <w:rPr>
                <w:rFonts w:hint="eastAsia"/>
              </w:rPr>
              <w:t>符合</w:t>
            </w:r>
            <w:r>
              <w:rPr>
                <w:rFonts w:hint="eastAsia"/>
              </w:rPr>
              <w:t xml:space="preserve">C </w:t>
            </w:r>
            <w:r>
              <w:rPr>
                <w:rFonts w:hint="eastAsia"/>
              </w:rPr>
              <w:t>項，且計畫書及作業程序詳實，符合醫院實際</w:t>
            </w:r>
          </w:p>
          <w:p w14:paraId="6359293A" w14:textId="77777777" w:rsidR="00E24E99" w:rsidRDefault="00E24E99">
            <w:pPr>
              <w:snapToGrid w:val="0"/>
              <w:jc w:val="both"/>
              <w:rPr>
                <w:rFonts w:hint="eastAsia"/>
                <w:snapToGrid w:val="0"/>
                <w:kern w:val="0"/>
              </w:rPr>
            </w:pPr>
            <w:r>
              <w:rPr>
                <w:rFonts w:hint="eastAsia"/>
              </w:rPr>
              <w:t>情況，具體可行，並定期檢討，備有紀錄。</w:t>
            </w:r>
          </w:p>
        </w:tc>
      </w:tr>
      <w:tr w:rsidR="00E24E99" w14:paraId="1B532C4B" w14:textId="77777777">
        <w:tblPrEx>
          <w:tblCellMar>
            <w:top w:w="0" w:type="dxa"/>
            <w:bottom w:w="0" w:type="dxa"/>
          </w:tblCellMar>
        </w:tblPrEx>
        <w:trPr>
          <w:trHeight w:val="343"/>
        </w:trPr>
        <w:tc>
          <w:tcPr>
            <w:tcW w:w="396" w:type="pct"/>
            <w:tcBorders>
              <w:top w:val="single" w:sz="4" w:space="0" w:color="auto"/>
              <w:left w:val="single" w:sz="4" w:space="0" w:color="auto"/>
            </w:tcBorders>
            <w:vAlign w:val="center"/>
          </w:tcPr>
          <w:p w14:paraId="12F28AB8" w14:textId="77777777" w:rsidR="00E24E99" w:rsidRDefault="00E24E99">
            <w:pPr>
              <w:widowControl/>
              <w:adjustRightInd w:val="0"/>
              <w:snapToGrid w:val="0"/>
              <w:jc w:val="right"/>
              <w:rPr>
                <w:snapToGrid w:val="0"/>
                <w:kern w:val="0"/>
              </w:rPr>
            </w:pPr>
            <w:r>
              <w:rPr>
                <w:snapToGrid w:val="0"/>
                <w:kern w:val="0"/>
              </w:rPr>
              <w:t>2.</w:t>
            </w:r>
            <w:r>
              <w:rPr>
                <w:rFonts w:hint="eastAsia"/>
                <w:snapToGrid w:val="0"/>
                <w:kern w:val="0"/>
              </w:rPr>
              <w:t>9</w:t>
            </w:r>
            <w:r>
              <w:rPr>
                <w:snapToGrid w:val="0"/>
                <w:kern w:val="0"/>
              </w:rPr>
              <w:t>.</w:t>
            </w:r>
            <w:r>
              <w:rPr>
                <w:rFonts w:hint="eastAsia"/>
                <w:snapToGrid w:val="0"/>
                <w:kern w:val="0"/>
              </w:rPr>
              <w:t>2</w:t>
            </w:r>
            <w:r>
              <w:rPr>
                <w:snapToGrid w:val="0"/>
                <w:kern w:val="0"/>
              </w:rPr>
              <w:t>.</w:t>
            </w:r>
            <w:r>
              <w:rPr>
                <w:rFonts w:hint="eastAsia"/>
                <w:snapToGrid w:val="0"/>
                <w:kern w:val="0"/>
              </w:rPr>
              <w:t>3</w:t>
            </w:r>
          </w:p>
        </w:tc>
        <w:tc>
          <w:tcPr>
            <w:tcW w:w="1385" w:type="pct"/>
            <w:tcBorders>
              <w:top w:val="single" w:sz="4" w:space="0" w:color="auto"/>
            </w:tcBorders>
            <w:vAlign w:val="center"/>
          </w:tcPr>
          <w:p w14:paraId="7DC07EF2" w14:textId="77777777" w:rsidR="00E24E99" w:rsidRDefault="00E24E99">
            <w:pPr>
              <w:widowControl/>
              <w:adjustRightInd w:val="0"/>
              <w:snapToGrid w:val="0"/>
              <w:rPr>
                <w:snapToGrid w:val="0"/>
                <w:kern w:val="0"/>
              </w:rPr>
            </w:pPr>
            <w:r>
              <w:rPr>
                <w:snapToGrid w:val="0"/>
                <w:kern w:val="0"/>
              </w:rPr>
              <w:t>依緊急災難應變計畫，每年至少實際演習乙次，使同仁熟悉應變措施</w:t>
            </w:r>
          </w:p>
        </w:tc>
        <w:tc>
          <w:tcPr>
            <w:tcW w:w="258" w:type="pct"/>
            <w:tcBorders>
              <w:top w:val="single" w:sz="4" w:space="0" w:color="auto"/>
            </w:tcBorders>
            <w:vAlign w:val="center"/>
          </w:tcPr>
          <w:p w14:paraId="5CD2FC67" w14:textId="77777777" w:rsidR="00E24E99" w:rsidRDefault="00E24E99">
            <w:pPr>
              <w:widowControl/>
              <w:adjustRightInd w:val="0"/>
              <w:snapToGrid w:val="0"/>
              <w:jc w:val="both"/>
              <w:rPr>
                <w:rFonts w:hint="eastAsia"/>
                <w:snapToGrid w:val="0"/>
                <w:kern w:val="0"/>
              </w:rPr>
            </w:pPr>
            <w:r>
              <w:rPr>
                <w:rFonts w:hint="eastAsia"/>
                <w:snapToGrid w:val="0"/>
                <w:kern w:val="0"/>
              </w:rPr>
              <w:t>基</w:t>
            </w:r>
          </w:p>
        </w:tc>
        <w:tc>
          <w:tcPr>
            <w:tcW w:w="258" w:type="pct"/>
            <w:tcBorders>
              <w:top w:val="single" w:sz="4" w:space="0" w:color="auto"/>
            </w:tcBorders>
            <w:vAlign w:val="center"/>
          </w:tcPr>
          <w:p w14:paraId="2529EA3D" w14:textId="77777777" w:rsidR="00E24E99" w:rsidRDefault="00E24E99">
            <w:pPr>
              <w:widowControl/>
              <w:adjustRightInd w:val="0"/>
              <w:snapToGrid w:val="0"/>
              <w:jc w:val="both"/>
              <w:rPr>
                <w:rFonts w:hint="eastAsia"/>
                <w:snapToGrid w:val="0"/>
                <w:kern w:val="0"/>
              </w:rPr>
            </w:pPr>
            <w:r>
              <w:rPr>
                <w:rFonts w:hint="eastAsia"/>
                <w:snapToGrid w:val="0"/>
                <w:kern w:val="0"/>
              </w:rPr>
              <w:t>基</w:t>
            </w:r>
          </w:p>
        </w:tc>
        <w:tc>
          <w:tcPr>
            <w:tcW w:w="2703" w:type="pct"/>
            <w:tcBorders>
              <w:top w:val="single" w:sz="4" w:space="0" w:color="auto"/>
              <w:right w:val="single" w:sz="4" w:space="0" w:color="auto"/>
            </w:tcBorders>
            <w:vAlign w:val="center"/>
          </w:tcPr>
          <w:p w14:paraId="540BF270" w14:textId="77777777" w:rsidR="00E24E99" w:rsidRDefault="00E24E99">
            <w:pPr>
              <w:snapToGrid w:val="0"/>
              <w:ind w:left="480" w:hangingChars="200" w:hanging="480"/>
              <w:jc w:val="both"/>
              <w:rPr>
                <w:rFonts w:hint="eastAsia"/>
                <w:snapToGrid w:val="0"/>
                <w:kern w:val="0"/>
              </w:rPr>
            </w:pPr>
            <w:r>
              <w:rPr>
                <w:rFonts w:hint="eastAsia"/>
                <w:snapToGrid w:val="0"/>
                <w:kern w:val="0"/>
              </w:rPr>
              <w:t>C</w:t>
            </w:r>
            <w:r>
              <w:rPr>
                <w:rFonts w:hint="eastAsia"/>
                <w:snapToGrid w:val="0"/>
                <w:kern w:val="0"/>
              </w:rPr>
              <w:t>：</w:t>
            </w:r>
            <w:r>
              <w:rPr>
                <w:snapToGrid w:val="0"/>
                <w:kern w:val="0"/>
              </w:rPr>
              <w:t>每年至少實施一次以上之防災訓練或演習</w:t>
            </w:r>
            <w:r>
              <w:rPr>
                <w:rFonts w:hint="eastAsia"/>
                <w:snapToGrid w:val="0"/>
                <w:kern w:val="0"/>
              </w:rPr>
              <w:t>，並有定期演練之紀錄或相片佐證。</w:t>
            </w:r>
          </w:p>
          <w:p w14:paraId="69608914" w14:textId="77777777" w:rsidR="00E24E99" w:rsidRDefault="00E24E99">
            <w:pPr>
              <w:rPr>
                <w:rFonts w:hint="eastAsia"/>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w:t>
            </w:r>
          </w:p>
          <w:p w14:paraId="3777AEAA" w14:textId="77777777" w:rsidR="00E24E99" w:rsidRDefault="00E24E99">
            <w:pPr>
              <w:ind w:left="240" w:hangingChars="100" w:hanging="240"/>
              <w:rPr>
                <w:rFonts w:hint="eastAsia"/>
              </w:rPr>
            </w:pPr>
            <w:r>
              <w:rPr>
                <w:rFonts w:hint="eastAsia"/>
              </w:rPr>
              <w:t>1.</w:t>
            </w:r>
            <w:r>
              <w:rPr>
                <w:rFonts w:hint="eastAsia"/>
              </w:rPr>
              <w:t>全體工作人員均有參加防災訓練，周知應變措施及使用逃生設備。</w:t>
            </w:r>
          </w:p>
          <w:p w14:paraId="057486E7" w14:textId="77777777" w:rsidR="00E24E99" w:rsidRDefault="00E24E99">
            <w:pPr>
              <w:ind w:left="240" w:hangingChars="100" w:hanging="240"/>
              <w:rPr>
                <w:rFonts w:hint="eastAsia"/>
                <w:snapToGrid w:val="0"/>
                <w:kern w:val="0"/>
              </w:rPr>
            </w:pPr>
            <w:r>
              <w:rPr>
                <w:rFonts w:hint="eastAsia"/>
              </w:rPr>
              <w:t>2.</w:t>
            </w:r>
            <w:r>
              <w:rPr>
                <w:rFonts w:hint="eastAsia"/>
              </w:rPr>
              <w:t>依據相關訓練或演習結果修正內容，以符合實際需要。</w:t>
            </w:r>
          </w:p>
          <w:p w14:paraId="626808E8" w14:textId="77777777" w:rsidR="00E24E99" w:rsidRDefault="00E24E99">
            <w:pPr>
              <w:snapToGrid w:val="0"/>
              <w:jc w:val="both"/>
              <w:rPr>
                <w:rFonts w:cs="新細明體" w:hint="eastAsia"/>
                <w:snapToGrid w:val="0"/>
                <w:kern w:val="0"/>
              </w:rPr>
            </w:pPr>
            <w:r>
              <w:rPr>
                <w:snapToGrid w:val="0"/>
                <w:kern w:val="0"/>
              </w:rPr>
              <w:t>[</w:t>
            </w:r>
            <w:r>
              <w:rPr>
                <w:rFonts w:hint="eastAsia"/>
                <w:snapToGrid w:val="0"/>
                <w:kern w:val="0"/>
              </w:rPr>
              <w:t>說明</w:t>
            </w:r>
            <w:r>
              <w:rPr>
                <w:snapToGrid w:val="0"/>
                <w:kern w:val="0"/>
              </w:rPr>
              <w:t>]</w:t>
            </w:r>
          </w:p>
          <w:p w14:paraId="4C2AA6F0" w14:textId="77777777" w:rsidR="00E24E99" w:rsidRDefault="00E24E99">
            <w:pPr>
              <w:snapToGrid w:val="0"/>
              <w:jc w:val="both"/>
              <w:rPr>
                <w:rFonts w:hint="eastAsia"/>
                <w:snapToGrid w:val="0"/>
                <w:kern w:val="0"/>
              </w:rPr>
            </w:pPr>
            <w:r>
              <w:rPr>
                <w:snapToGrid w:val="0"/>
                <w:kern w:val="0"/>
              </w:rPr>
              <w:t>消防法要求每年實施一次以上之災難避難訓練</w:t>
            </w:r>
            <w:r>
              <w:rPr>
                <w:rFonts w:hint="eastAsia"/>
                <w:snapToGrid w:val="0"/>
                <w:kern w:val="0"/>
              </w:rPr>
              <w:t>。</w:t>
            </w:r>
          </w:p>
        </w:tc>
      </w:tr>
      <w:tr w:rsidR="00E24E99" w14:paraId="3D9B8A57" w14:textId="77777777">
        <w:tblPrEx>
          <w:tblCellMar>
            <w:top w:w="0" w:type="dxa"/>
            <w:bottom w:w="0" w:type="dxa"/>
          </w:tblCellMar>
        </w:tblPrEx>
        <w:trPr>
          <w:trHeight w:val="1679"/>
        </w:trPr>
        <w:tc>
          <w:tcPr>
            <w:tcW w:w="396" w:type="pct"/>
            <w:tcBorders>
              <w:top w:val="single" w:sz="4" w:space="0" w:color="auto"/>
              <w:left w:val="single" w:sz="4" w:space="0" w:color="auto"/>
            </w:tcBorders>
            <w:vAlign w:val="center"/>
          </w:tcPr>
          <w:p w14:paraId="60D6EA53" w14:textId="77777777" w:rsidR="00E24E99" w:rsidRDefault="00E24E99">
            <w:pPr>
              <w:widowControl/>
              <w:adjustRightInd w:val="0"/>
              <w:snapToGrid w:val="0"/>
              <w:jc w:val="right"/>
              <w:rPr>
                <w:b/>
                <w:bCs/>
                <w:snapToGrid w:val="0"/>
                <w:kern w:val="0"/>
              </w:rPr>
            </w:pPr>
            <w:r>
              <w:rPr>
                <w:snapToGrid w:val="0"/>
                <w:kern w:val="0"/>
              </w:rPr>
              <w:t>2.</w:t>
            </w:r>
            <w:r>
              <w:rPr>
                <w:rFonts w:hint="eastAsia"/>
                <w:snapToGrid w:val="0"/>
                <w:kern w:val="0"/>
              </w:rPr>
              <w:t>9</w:t>
            </w:r>
            <w:r>
              <w:rPr>
                <w:snapToGrid w:val="0"/>
                <w:kern w:val="0"/>
              </w:rPr>
              <w:t>.</w:t>
            </w:r>
            <w:r>
              <w:rPr>
                <w:rFonts w:hint="eastAsia"/>
                <w:snapToGrid w:val="0"/>
                <w:kern w:val="0"/>
              </w:rPr>
              <w:t>2</w:t>
            </w:r>
            <w:r>
              <w:rPr>
                <w:snapToGrid w:val="0"/>
                <w:kern w:val="0"/>
              </w:rPr>
              <w:t>.</w:t>
            </w:r>
            <w:r>
              <w:rPr>
                <w:rFonts w:hint="eastAsia"/>
                <w:snapToGrid w:val="0"/>
                <w:kern w:val="0"/>
              </w:rPr>
              <w:t>4</w:t>
            </w:r>
          </w:p>
        </w:tc>
        <w:tc>
          <w:tcPr>
            <w:tcW w:w="1385" w:type="pct"/>
            <w:tcBorders>
              <w:top w:val="single" w:sz="4" w:space="0" w:color="auto"/>
            </w:tcBorders>
            <w:vAlign w:val="center"/>
          </w:tcPr>
          <w:p w14:paraId="2FE84B05" w14:textId="77777777" w:rsidR="00E24E99" w:rsidRDefault="00E24E99">
            <w:pPr>
              <w:widowControl/>
              <w:adjustRightInd w:val="0"/>
              <w:snapToGrid w:val="0"/>
              <w:rPr>
                <w:snapToGrid w:val="0"/>
                <w:kern w:val="0"/>
              </w:rPr>
            </w:pPr>
            <w:r>
              <w:rPr>
                <w:snapToGrid w:val="0"/>
                <w:kern w:val="0"/>
              </w:rPr>
              <w:t>醫院應儲備或能及時取得處理緊急事件、流行病及災難所需之醫療用品、通訊器材及其他資源</w:t>
            </w:r>
          </w:p>
        </w:tc>
        <w:tc>
          <w:tcPr>
            <w:tcW w:w="258" w:type="pct"/>
            <w:tcBorders>
              <w:top w:val="single" w:sz="4" w:space="0" w:color="auto"/>
            </w:tcBorders>
            <w:vAlign w:val="center"/>
          </w:tcPr>
          <w:p w14:paraId="7D92C2A0" w14:textId="77777777" w:rsidR="00E24E99" w:rsidRDefault="00E24E99">
            <w:pPr>
              <w:widowControl/>
              <w:adjustRightInd w:val="0"/>
              <w:snapToGrid w:val="0"/>
              <w:jc w:val="both"/>
              <w:rPr>
                <w:rFonts w:hint="eastAsia"/>
                <w:snapToGrid w:val="0"/>
                <w:kern w:val="0"/>
              </w:rPr>
            </w:pPr>
            <w:r>
              <w:rPr>
                <w:rFonts w:hint="eastAsia"/>
                <w:snapToGrid w:val="0"/>
                <w:kern w:val="0"/>
              </w:rPr>
              <w:t>基</w:t>
            </w:r>
          </w:p>
        </w:tc>
        <w:tc>
          <w:tcPr>
            <w:tcW w:w="258" w:type="pct"/>
            <w:tcBorders>
              <w:top w:val="single" w:sz="4" w:space="0" w:color="auto"/>
            </w:tcBorders>
            <w:vAlign w:val="center"/>
          </w:tcPr>
          <w:p w14:paraId="02415CBB" w14:textId="77777777" w:rsidR="00E24E99" w:rsidRDefault="00E24E99">
            <w:pPr>
              <w:widowControl/>
              <w:adjustRightInd w:val="0"/>
              <w:snapToGrid w:val="0"/>
              <w:jc w:val="both"/>
              <w:rPr>
                <w:rFonts w:hint="eastAsia"/>
                <w:snapToGrid w:val="0"/>
                <w:kern w:val="0"/>
              </w:rPr>
            </w:pPr>
            <w:r>
              <w:rPr>
                <w:rFonts w:hint="eastAsia"/>
                <w:snapToGrid w:val="0"/>
                <w:kern w:val="0"/>
              </w:rPr>
              <w:t>基</w:t>
            </w:r>
          </w:p>
        </w:tc>
        <w:tc>
          <w:tcPr>
            <w:tcW w:w="2703" w:type="pct"/>
            <w:tcBorders>
              <w:top w:val="single" w:sz="4" w:space="0" w:color="auto"/>
              <w:right w:val="single" w:sz="4" w:space="0" w:color="auto"/>
            </w:tcBorders>
            <w:vAlign w:val="center"/>
          </w:tcPr>
          <w:p w14:paraId="208F14ED" w14:textId="77777777" w:rsidR="00E24E99" w:rsidRDefault="00E24E99">
            <w:pPr>
              <w:snapToGrid w:val="0"/>
              <w:jc w:val="both"/>
              <w:rPr>
                <w:snapToGrid w:val="0"/>
                <w:kern w:val="0"/>
              </w:rPr>
            </w:pPr>
            <w:r>
              <w:rPr>
                <w:rFonts w:hint="eastAsia"/>
                <w:snapToGrid w:val="0"/>
                <w:kern w:val="0"/>
              </w:rPr>
              <w:t>C</w:t>
            </w:r>
            <w:r>
              <w:rPr>
                <w:rFonts w:hint="eastAsia"/>
                <w:snapToGrid w:val="0"/>
                <w:kern w:val="0"/>
              </w:rPr>
              <w:t>：</w:t>
            </w:r>
            <w:r>
              <w:rPr>
                <w:snapToGrid w:val="0"/>
                <w:kern w:val="0"/>
              </w:rPr>
              <w:t>有儲存</w:t>
            </w:r>
            <w:r>
              <w:rPr>
                <w:rFonts w:hint="eastAsia"/>
                <w:snapToGrid w:val="0"/>
                <w:kern w:val="0"/>
              </w:rPr>
              <w:t>至</w:t>
            </w:r>
            <w:r>
              <w:rPr>
                <w:snapToGrid w:val="0"/>
                <w:kern w:val="0"/>
              </w:rPr>
              <w:t>少</w:t>
            </w:r>
            <w:r>
              <w:rPr>
                <w:snapToGrid w:val="0"/>
                <w:kern w:val="0"/>
              </w:rPr>
              <w:t>3</w:t>
            </w:r>
            <w:r>
              <w:rPr>
                <w:snapToGrid w:val="0"/>
                <w:kern w:val="0"/>
              </w:rPr>
              <w:t>天之</w:t>
            </w:r>
            <w:r>
              <w:rPr>
                <w:rFonts w:hint="eastAsia"/>
                <w:snapToGrid w:val="0"/>
                <w:kern w:val="0"/>
              </w:rPr>
              <w:t>必要</w:t>
            </w:r>
            <w:r>
              <w:rPr>
                <w:snapToGrid w:val="0"/>
                <w:kern w:val="0"/>
              </w:rPr>
              <w:t>醫療藥品及衛材。</w:t>
            </w:r>
          </w:p>
          <w:p w14:paraId="2C229B46" w14:textId="77777777" w:rsidR="00E24E99" w:rsidRDefault="00E24E99">
            <w:pPr>
              <w:rPr>
                <w:rFonts w:hint="eastAsia"/>
              </w:rPr>
            </w:pPr>
            <w:r>
              <w:rPr>
                <w:rFonts w:hint="eastAsia"/>
              </w:rPr>
              <w:t>B</w:t>
            </w:r>
            <w:r>
              <w:rPr>
                <w:rFonts w:hint="eastAsia"/>
              </w:rPr>
              <w:t>：符合</w:t>
            </w:r>
            <w:r>
              <w:rPr>
                <w:rFonts w:hint="eastAsia"/>
              </w:rPr>
              <w:t>C</w:t>
            </w:r>
            <w:r>
              <w:rPr>
                <w:rFonts w:hint="eastAsia"/>
              </w:rPr>
              <w:t>項，且具有完備之通訊器材。</w:t>
            </w:r>
          </w:p>
          <w:p w14:paraId="46AB885F" w14:textId="77777777" w:rsidR="00E24E99" w:rsidRDefault="00E24E99">
            <w:pPr>
              <w:snapToGrid w:val="0"/>
              <w:jc w:val="both"/>
              <w:rPr>
                <w:rFonts w:hint="eastAsia"/>
                <w:snapToGrid w:val="0"/>
                <w:kern w:val="0"/>
              </w:rPr>
            </w:pPr>
            <w:r>
              <w:rPr>
                <w:rFonts w:hint="eastAsia"/>
              </w:rPr>
              <w:t>A</w:t>
            </w:r>
            <w:r>
              <w:rPr>
                <w:rFonts w:hint="eastAsia"/>
              </w:rPr>
              <w:t>：符合</w:t>
            </w:r>
            <w:r>
              <w:rPr>
                <w:rFonts w:hint="eastAsia"/>
              </w:rPr>
              <w:t>B</w:t>
            </w:r>
            <w:r>
              <w:rPr>
                <w:rFonts w:hint="eastAsia"/>
              </w:rPr>
              <w:t>項，且儲存至少</w:t>
            </w:r>
            <w:r>
              <w:rPr>
                <w:rFonts w:hint="eastAsia"/>
              </w:rPr>
              <w:t>3</w:t>
            </w:r>
            <w:r>
              <w:rPr>
                <w:rFonts w:hint="eastAsia"/>
              </w:rPr>
              <w:t>天的食品及其他資源。</w:t>
            </w:r>
          </w:p>
        </w:tc>
      </w:tr>
    </w:tbl>
    <w:p w14:paraId="1316FFAE" w14:textId="77777777" w:rsidR="00E24E99" w:rsidRDefault="00E24E99">
      <w:pPr>
        <w:rPr>
          <w:rFonts w:hint="eastAsia"/>
        </w:rPr>
      </w:pPr>
    </w:p>
    <w:sectPr w:rsidR="00E24E99">
      <w:headerReference w:type="default" r:id="rId7"/>
      <w:footerReference w:type="default" r:id="rId8"/>
      <w:pgSz w:w="11907" w:h="16840" w:code="9"/>
      <w:pgMar w:top="1077" w:right="1134" w:bottom="1077" w:left="1134" w:header="284" w:footer="771"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48E0E5" w14:textId="77777777" w:rsidR="00F263CC" w:rsidRDefault="00F263CC">
      <w:r>
        <w:separator/>
      </w:r>
    </w:p>
  </w:endnote>
  <w:endnote w:type="continuationSeparator" w:id="0">
    <w:p w14:paraId="74A7A59B" w14:textId="77777777" w:rsidR="00F263CC" w:rsidRDefault="00F263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粗圓體">
    <w:altName w:val="微軟正黑體"/>
    <w:charset w:val="88"/>
    <w:family w:val="modern"/>
    <w:pitch w:val="fixed"/>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Wingdings 3">
    <w:panose1 w:val="050401020108070707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F7981" w14:textId="77777777" w:rsidR="00E24E99" w:rsidRDefault="00E24E99">
    <w:pPr>
      <w:pStyle w:val="a5"/>
      <w:jc w:val="right"/>
    </w:pPr>
    <w:r>
      <w:rPr>
        <w:rFonts w:hint="eastAsia"/>
      </w:rPr>
      <w:t>第二章</w:t>
    </w:r>
    <w:r>
      <w:rPr>
        <w:rFonts w:hint="eastAsia"/>
      </w:rPr>
      <w:t>-</w:t>
    </w:r>
    <w:r>
      <w:rPr>
        <w:rStyle w:val="a6"/>
      </w:rPr>
      <w:fldChar w:fldCharType="begin"/>
    </w:r>
    <w:r>
      <w:rPr>
        <w:rStyle w:val="a6"/>
      </w:rPr>
      <w:instrText xml:space="preserve"> PAGE </w:instrText>
    </w:r>
    <w:r>
      <w:rPr>
        <w:rStyle w:val="a6"/>
      </w:rPr>
      <w:fldChar w:fldCharType="separate"/>
    </w:r>
    <w:r w:rsidR="009A5C07">
      <w:rPr>
        <w:rStyle w:val="a6"/>
        <w:noProof/>
      </w:rPr>
      <w:t>1</w:t>
    </w:r>
    <w:r>
      <w:rPr>
        <w:rStyle w:val="a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059734" w14:textId="77777777" w:rsidR="00F263CC" w:rsidRDefault="00F263CC">
      <w:r>
        <w:separator/>
      </w:r>
    </w:p>
  </w:footnote>
  <w:footnote w:type="continuationSeparator" w:id="0">
    <w:p w14:paraId="32741CDD" w14:textId="77777777" w:rsidR="00F263CC" w:rsidRDefault="00F263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59725" w14:textId="77777777" w:rsidR="00E24E99" w:rsidRDefault="00E24E99">
    <w:pPr>
      <w:pStyle w:val="a4"/>
    </w:pPr>
    <w:r>
      <w:rPr>
        <w:rFonts w:hint="eastAsia"/>
      </w:rPr>
      <w:t>第二章</w:t>
    </w:r>
    <w:r>
      <w:rPr>
        <w:rFonts w:hint="eastAsia"/>
      </w:rPr>
      <w:t xml:space="preserve">  </w:t>
    </w:r>
    <w:r>
      <w:rPr>
        <w:rFonts w:hint="eastAsia"/>
      </w:rPr>
      <w:t>醫院經營管理</w:t>
    </w:r>
    <w:r>
      <w:rPr>
        <w:rFonts w:hint="eastAsia"/>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6678F"/>
    <w:multiLevelType w:val="hybridMultilevel"/>
    <w:tmpl w:val="83C0EEE8"/>
    <w:lvl w:ilvl="0" w:tplc="9DC4E3D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17AC5EB4"/>
    <w:multiLevelType w:val="hybridMultilevel"/>
    <w:tmpl w:val="F3CEE9FA"/>
    <w:lvl w:ilvl="0" w:tplc="604E14C6">
      <w:start w:val="1"/>
      <w:numFmt w:val="decimal"/>
      <w:lvlText w:val="%1."/>
      <w:lvlJc w:val="left"/>
      <w:pPr>
        <w:tabs>
          <w:tab w:val="num" w:pos="357"/>
        </w:tabs>
        <w:ind w:left="357" w:hanging="35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20F102A6"/>
    <w:multiLevelType w:val="hybridMultilevel"/>
    <w:tmpl w:val="B2E4614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29097956"/>
    <w:multiLevelType w:val="hybridMultilevel"/>
    <w:tmpl w:val="4E5C871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CC70BF5"/>
    <w:multiLevelType w:val="hybridMultilevel"/>
    <w:tmpl w:val="E938B01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41731228"/>
    <w:multiLevelType w:val="hybridMultilevel"/>
    <w:tmpl w:val="D14A7F6E"/>
    <w:lvl w:ilvl="0" w:tplc="55389CB2">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44A358A8"/>
    <w:multiLevelType w:val="hybridMultilevel"/>
    <w:tmpl w:val="518A95E8"/>
    <w:lvl w:ilvl="0" w:tplc="44668450">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4FC50B6F"/>
    <w:multiLevelType w:val="hybridMultilevel"/>
    <w:tmpl w:val="8F123112"/>
    <w:lvl w:ilvl="0" w:tplc="89EEE198">
      <w:start w:val="1"/>
      <w:numFmt w:val="decimal"/>
      <w:lvlText w:val="%1."/>
      <w:lvlJc w:val="left"/>
      <w:pPr>
        <w:tabs>
          <w:tab w:val="num" w:pos="357"/>
        </w:tabs>
        <w:ind w:left="357" w:hanging="357"/>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77A13219"/>
    <w:multiLevelType w:val="hybridMultilevel"/>
    <w:tmpl w:val="711EE8A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16cid:durableId="1059590607">
    <w:abstractNumId w:val="2"/>
  </w:num>
  <w:num w:numId="2" w16cid:durableId="1399668484">
    <w:abstractNumId w:val="7"/>
  </w:num>
  <w:num w:numId="3" w16cid:durableId="1306857179">
    <w:abstractNumId w:val="4"/>
  </w:num>
  <w:num w:numId="4" w16cid:durableId="756055380">
    <w:abstractNumId w:val="3"/>
  </w:num>
  <w:num w:numId="5" w16cid:durableId="1588033333">
    <w:abstractNumId w:val="8"/>
  </w:num>
  <w:num w:numId="6" w16cid:durableId="1842042790">
    <w:abstractNumId w:val="1"/>
  </w:num>
  <w:num w:numId="7" w16cid:durableId="1014571182">
    <w:abstractNumId w:val="0"/>
  </w:num>
  <w:num w:numId="8" w16cid:durableId="1818522625">
    <w:abstractNumId w:val="6"/>
  </w:num>
  <w:num w:numId="9" w16cid:durableId="707876512">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gutterAtTop/>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A5C07"/>
    <w:rsid w:val="007C224E"/>
    <w:rsid w:val="009A5C07"/>
    <w:rsid w:val="00E24E99"/>
    <w:rsid w:val="00F263C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4BA4F8"/>
  <w15:chartTrackingRefBased/>
  <w15:docId w15:val="{B0315B57-15AC-4B04-80E4-F1E02F19E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rFonts w:eastAsia="標楷體"/>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Salutation"/>
    <w:basedOn w:val="a"/>
    <w:next w:val="a"/>
    <w:rPr>
      <w:rFonts w:eastAsia="新細明體"/>
      <w:sz w:val="26"/>
    </w:rPr>
  </w:style>
  <w:style w:type="paragraph" w:styleId="a4">
    <w:name w:val="header"/>
    <w:basedOn w:val="a"/>
    <w:pPr>
      <w:tabs>
        <w:tab w:val="center" w:pos="4153"/>
        <w:tab w:val="right" w:pos="8306"/>
      </w:tabs>
      <w:snapToGrid w:val="0"/>
    </w:pPr>
    <w:rPr>
      <w:sz w:val="20"/>
      <w:szCs w:val="20"/>
    </w:rPr>
  </w:style>
  <w:style w:type="paragraph" w:styleId="a5">
    <w:name w:val="footer"/>
    <w:basedOn w:val="a"/>
    <w:pPr>
      <w:tabs>
        <w:tab w:val="center" w:pos="4153"/>
        <w:tab w:val="right" w:pos="8306"/>
      </w:tabs>
      <w:snapToGrid w:val="0"/>
    </w:pPr>
    <w:rPr>
      <w:sz w:val="20"/>
      <w:szCs w:val="20"/>
    </w:rPr>
  </w:style>
  <w:style w:type="character" w:styleId="a6">
    <w:name w:val="page number"/>
    <w:basedOn w:val="a0"/>
  </w:style>
  <w:style w:type="paragraph" w:styleId="a7">
    <w:name w:val="Balloon Text"/>
    <w:basedOn w:val="a"/>
    <w:semiHidden/>
    <w:rPr>
      <w:rFonts w:ascii="Arial" w:eastAsia="新細明體" w:hAnsi="Arial"/>
      <w:sz w:val="18"/>
      <w:szCs w:val="18"/>
    </w:rPr>
  </w:style>
  <w:style w:type="paragraph" w:styleId="2">
    <w:name w:val="Body Text 2"/>
    <w:basedOn w:val="a"/>
    <w:pPr>
      <w:adjustRightInd w:val="0"/>
      <w:spacing w:line="280" w:lineRule="exact"/>
      <w:jc w:val="both"/>
      <w:textAlignment w:val="baseline"/>
    </w:pPr>
    <w:rPr>
      <w:color w:val="0000FF"/>
      <w:kern w:val="0"/>
      <w:sz w:val="28"/>
      <w:szCs w:val="20"/>
      <w:u w:val="single"/>
    </w:rPr>
  </w:style>
  <w:style w:type="paragraph" w:styleId="a8">
    <w:name w:val="Body Text"/>
    <w:basedOn w:val="a"/>
    <w:pPr>
      <w:widowControl/>
    </w:pPr>
    <w:rPr>
      <w:rFonts w:eastAsia="新細明體"/>
      <w:kern w:val="0"/>
      <w:sz w:val="26"/>
    </w:rPr>
  </w:style>
  <w:style w:type="paragraph" w:styleId="a9">
    <w:name w:val="Body Text Indent"/>
    <w:basedOn w:val="a"/>
    <w:pPr>
      <w:adjustRightInd w:val="0"/>
      <w:snapToGrid w:val="0"/>
      <w:ind w:leftChars="199" w:left="512" w:hangingChars="14" w:hanging="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1738</Words>
  <Characters>9907</Characters>
  <Application>Microsoft Office Word</Application>
  <DocSecurity>0</DocSecurity>
  <Lines>82</Lines>
  <Paragraphs>23</Paragraphs>
  <ScaleCrop>false</ScaleCrop>
  <Company/>
  <LinksUpToDate>false</LinksUpToDate>
  <CharactersWithSpaces>11622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評鑑標準</dc:title>
  <dc:subject/>
  <dc:creator>yaota</dc:creator>
  <cp:keywords/>
  <dc:description/>
  <cp:lastModifiedBy>中醫藥司詹舜媄</cp:lastModifiedBy>
  <cp:revision>2</cp:revision>
  <cp:lastPrinted>2006-05-16T09:06:00Z</cp:lastPrinted>
  <dcterms:created xsi:type="dcterms:W3CDTF">2026-04-15T01:44:00Z</dcterms:created>
  <dcterms:modified xsi:type="dcterms:W3CDTF">2026-04-15T01:44:00Z</dcterms:modified>
</cp:coreProperties>
</file>