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683"/>
        <w:gridCol w:w="4366"/>
      </w:tblGrid>
      <w:tr w:rsidR="000D2E1D" w:rsidRPr="00FA4C3D" w:rsidTr="00EA6D93">
        <w:trPr>
          <w:trHeight w:val="343"/>
          <w:tblHeader/>
        </w:trPr>
        <w:tc>
          <w:tcPr>
            <w:tcW w:w="5727" w:type="dxa"/>
            <w:gridSpan w:val="2"/>
            <w:shd w:val="clear" w:color="auto" w:fill="auto"/>
          </w:tcPr>
          <w:p w:rsidR="000D2E1D" w:rsidRPr="00FA4C3D" w:rsidRDefault="000D2E1D" w:rsidP="007004F3">
            <w:pPr>
              <w:spacing w:line="360" w:lineRule="exact"/>
              <w:jc w:val="distribute"/>
              <w:rPr>
                <w:rFonts w:ascii="Arial" w:hAnsi="Arial" w:cs="Arial"/>
                <w:color w:val="000000"/>
                <w:sz w:val="20"/>
                <w:szCs w:val="20"/>
              </w:rPr>
            </w:pPr>
            <w:bookmarkStart w:id="0" w:name="_GoBack"/>
            <w:bookmarkEnd w:id="0"/>
            <w:r w:rsidRPr="00FA4C3D">
              <w:rPr>
                <w:rFonts w:ascii="Arial" w:hAnsi="Arial" w:cs="Arial"/>
                <w:color w:val="000000"/>
                <w:sz w:val="20"/>
                <w:szCs w:val="20"/>
              </w:rPr>
              <w:t>決議、附帶決議及注意事項</w:t>
            </w:r>
          </w:p>
        </w:tc>
        <w:tc>
          <w:tcPr>
            <w:tcW w:w="4366" w:type="dxa"/>
            <w:vMerge w:val="restart"/>
            <w:shd w:val="clear" w:color="auto" w:fill="auto"/>
            <w:vAlign w:val="center"/>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rsidTr="00EA6D93">
        <w:trPr>
          <w:trHeight w:val="297"/>
          <w:tblHeader/>
        </w:trPr>
        <w:tc>
          <w:tcPr>
            <w:tcW w:w="104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683"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6" w:type="dxa"/>
            <w:vMerge/>
            <w:shd w:val="clear" w:color="auto" w:fill="auto"/>
            <w:vAlign w:val="center"/>
          </w:tcPr>
          <w:p w:rsidR="000D2E1D" w:rsidRPr="00FA4C3D" w:rsidRDefault="000D2E1D" w:rsidP="007004F3">
            <w:pPr>
              <w:spacing w:line="360" w:lineRule="exact"/>
              <w:jc w:val="both"/>
              <w:rPr>
                <w:rFonts w:ascii="Arial" w:hAnsi="Arial" w:cs="Arial"/>
                <w:color w:val="000000"/>
                <w:sz w:val="20"/>
                <w:szCs w:val="20"/>
              </w:rPr>
            </w:pPr>
          </w:p>
        </w:tc>
      </w:tr>
      <w:tr w:rsidR="00596B20" w:rsidRPr="00FA4C3D" w:rsidTr="00060D73">
        <w:trPr>
          <w:trHeight w:val="345"/>
        </w:trPr>
        <w:tc>
          <w:tcPr>
            <w:tcW w:w="10093" w:type="dxa"/>
            <w:gridSpan w:val="3"/>
            <w:shd w:val="clear" w:color="auto" w:fill="auto"/>
          </w:tcPr>
          <w:p w:rsidR="00596B20" w:rsidRPr="00FA4C3D" w:rsidRDefault="00596B20" w:rsidP="007004F3">
            <w:pPr>
              <w:spacing w:line="360" w:lineRule="exact"/>
              <w:jc w:val="both"/>
              <w:rPr>
                <w:rFonts w:ascii="Arial" w:hAnsi="Arial" w:cs="Arial"/>
                <w:color w:val="000000"/>
                <w:sz w:val="20"/>
                <w:szCs w:val="20"/>
              </w:rPr>
            </w:pPr>
            <w:r w:rsidRPr="00FA4C3D">
              <w:rPr>
                <w:rFonts w:ascii="Arial" w:hAnsi="Arial" w:cs="Arial"/>
                <w:b/>
                <w:color w:val="000000"/>
                <w:sz w:val="20"/>
                <w:szCs w:val="20"/>
              </w:rPr>
              <w:t>壹、通案決議部分</w:t>
            </w:r>
          </w:p>
        </w:tc>
      </w:tr>
      <w:tr w:rsidR="000D2E1D" w:rsidRPr="00C83531" w:rsidTr="005B5755">
        <w:trPr>
          <w:trHeight w:val="785"/>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0D2E1D" w:rsidRPr="00C83531">
              <w:rPr>
                <w:rFonts w:asciiTheme="minorEastAsia" w:eastAsiaTheme="minorEastAsia" w:hAnsiTheme="minorEastAsia" w:cs="Arial"/>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44388" w:rsidRPr="00C83531" w:rsidRDefault="00F44388" w:rsidP="00F44388">
            <w:pPr>
              <w:pStyle w:val="23"/>
              <w:rPr>
                <w:rFonts w:asciiTheme="minorEastAsia" w:eastAsiaTheme="minorEastAsia" w:hAnsiTheme="minorEastAsia"/>
              </w:rPr>
            </w:pPr>
            <w:r w:rsidRPr="00C83531">
              <w:rPr>
                <w:rFonts w:asciiTheme="minorEastAsia" w:eastAsiaTheme="minorEastAsia" w:hAnsiTheme="minorEastAsia"/>
              </w:rPr>
              <w:t>105年度中央政府總預算案針對各機關及所屬統刪項目如下：</w:t>
            </w:r>
          </w:p>
          <w:p w:rsidR="00F44388" w:rsidRPr="00C83531" w:rsidRDefault="00F44388" w:rsidP="00A13CD7">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1.健保保險補助：除海岸巡防總局及所屬補助第四類被保險人保險費不刪外，其餘統刪5</w:t>
            </w:r>
            <w:r w:rsidR="00060D73">
              <w:rPr>
                <w:rFonts w:ascii="新細明體" w:hAnsi="新細明體" w:hint="eastAsia"/>
              </w:rPr>
              <w:t>％</w:t>
            </w:r>
            <w:r w:rsidRPr="00C83531">
              <w:rPr>
                <w:rFonts w:asciiTheme="minorEastAsia" w:eastAsiaTheme="minorEastAsia" w:hAnsiTheme="minorEastAsia"/>
              </w:rPr>
              <w:t>；另隨同減列內政部補助第三類被保險人及其眷屬保險費7億8,821萬5,000元、教育部與國民及學前教育署補助第一類被保險人及其眷屬保險費8,645萬元、勞動部補助第一類至第二類被保險人及其眷屬保險費24億5,425萬5,000元、衛生福利部與社會及家庭署補助第一類至第三類被保險人及其眷屬保險費3億3,614萬6,000元，以及政府應負擔健保費法定下限差額27億元。</w:t>
            </w:r>
          </w:p>
          <w:p w:rsidR="00F44388" w:rsidRPr="00C83531" w:rsidRDefault="00F44388" w:rsidP="00A13CD7">
            <w:pPr>
              <w:pStyle w:val="23"/>
              <w:ind w:firstLineChars="14" w:firstLine="28"/>
              <w:rPr>
                <w:rFonts w:asciiTheme="minorEastAsia" w:eastAsiaTheme="minorEastAsia" w:hAnsiTheme="minorEastAsia"/>
              </w:rPr>
            </w:pPr>
            <w:r w:rsidRPr="00C83531">
              <w:rPr>
                <w:rFonts w:asciiTheme="minorEastAsia" w:eastAsiaTheme="minorEastAsia" w:hAnsiTheme="minorEastAsia"/>
              </w:rPr>
              <w:t>2.大陸地區旅費：統刪3</w:t>
            </w:r>
            <w:r w:rsidR="00060D73">
              <w:rPr>
                <w:rFonts w:ascii="新細明體" w:hAnsi="新細明體" w:hint="eastAsia"/>
              </w:rPr>
              <w:t>％</w:t>
            </w:r>
            <w:r w:rsidRPr="00C83531">
              <w:rPr>
                <w:rFonts w:asciiTheme="minorEastAsia" w:eastAsiaTheme="minorEastAsia" w:hAnsiTheme="minorEastAsia"/>
              </w:rPr>
              <w:t>。</w:t>
            </w:r>
          </w:p>
          <w:p w:rsidR="00F44388" w:rsidRPr="00C83531" w:rsidRDefault="00F44388" w:rsidP="00A13CD7">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3.委辦費：除人事行政總處、公務人力發展中心、中央選舉委員會及所屬、公務人員保障暨培訓委員會、外交部主管、教育部主管、法務部主管、職業安全衛生署危險性機械及設備檢查與管理、動植物防疫檢疫局及所屬屠宰衛生檢查、畜禽藥物殘留檢測及檢疫偵測犬業務、衛生福利部推動性別暴力防治、社會救助業務、規劃建立社會工作專業、保護服務業務、健全醫療衛生體系、醫事人力培育與訓練、健全緊急醫療照護網絡、長照服務量能提升計畫、推動身心障礙醫療復建網絡、推動長期照顧服務體系及長照服務網業務、食品藥物管理署科技發展工作、食品業務及藥粧業務、社會及家庭署辦理推展身心障礙者福利服務、文化部主管不刪；工業局工業技術升級輔導計畫、標準檢驗局及所屬辦理國家度量衡標準實驗室整體運作及民生化學計量標準計畫、智慧財產局統刪1</w:t>
            </w:r>
            <w:r w:rsidR="00060D73">
              <w:rPr>
                <w:rFonts w:ascii="新細明體" w:hAnsi="新細明體" w:hint="eastAsia"/>
              </w:rPr>
              <w:t>％</w:t>
            </w:r>
            <w:r w:rsidRPr="00C83531">
              <w:rPr>
                <w:rFonts w:asciiTheme="minorEastAsia" w:eastAsiaTheme="minorEastAsia" w:hAnsiTheme="minorEastAsia"/>
              </w:rPr>
              <w:t>外，其餘統刪3</w:t>
            </w:r>
            <w:r w:rsidR="00060D73">
              <w:rPr>
                <w:rFonts w:ascii="新細明體" w:hAnsi="新細明體" w:hint="eastAsia"/>
              </w:rPr>
              <w:t>％</w:t>
            </w:r>
            <w:r w:rsidRPr="00C83531">
              <w:rPr>
                <w:rFonts w:asciiTheme="minorEastAsia" w:eastAsiaTheme="minorEastAsia" w:hAnsiTheme="minorEastAsia"/>
              </w:rPr>
              <w:t>，其中行政院、國家發展委員會、文化園區管理局、客家委員會及所屬、考試院、銓敘部、審計部、內政部、營建署及所屬、警政署及所屬、消防署及所屬、移民</w:t>
            </w:r>
            <w:r w:rsidRPr="00C83531">
              <w:rPr>
                <w:rFonts w:asciiTheme="minorEastAsia" w:eastAsiaTheme="minorEastAsia" w:hAnsiTheme="minorEastAsia"/>
              </w:rPr>
              <w:lastRenderedPageBreak/>
              <w:t>署、國防部、國防部所屬、國庫署、交通部、中央氣象局、觀光局及所屬、公路總局及所屬、勞動及職業安全衛生研究所、農業委員會、農業試驗所、茶業改良場、種苗改良繁殖場、衛生福利部、疾病管制署、社會及家庭署、環境保護署、環境檢驗所、新竹科學工業園區管理局及所屬、中部科學工業園區管理局及所屬改以其他項目刪減替代，科目自行調整。</w:t>
            </w:r>
          </w:p>
          <w:p w:rsidR="00F44388" w:rsidRPr="00C83531" w:rsidRDefault="00F44388" w:rsidP="00A13CD7">
            <w:pPr>
              <w:pStyle w:val="23"/>
              <w:ind w:leftChars="11" w:left="166" w:hangingChars="70" w:hanging="140"/>
              <w:rPr>
                <w:rFonts w:asciiTheme="minorEastAsia" w:eastAsiaTheme="minorEastAsia" w:hAnsiTheme="minorEastAsia"/>
              </w:rPr>
            </w:pPr>
            <w:r w:rsidRPr="00C83531">
              <w:rPr>
                <w:rFonts w:asciiTheme="minorEastAsia" w:eastAsiaTheme="minorEastAsia" w:hAnsiTheme="minorEastAsia"/>
              </w:rPr>
              <w:t>4.軍事裝備設施、房屋建築、車輛及辦公器具、設施及機械設備養護費：除人事行政總處及所屬、中央選舉委員會及所屬、立法院主管、公務人員保障暨培訓委員會、國家文官學院及所屬、監察院、警政署及所屬、外交部駐外機構業務計畫、法務部主管、衛生福利部社會救助業務、推動長期照顧服務體系及長照服務網業務、食品藥物管理署科技發展工作、食品業務及藥粧業務、海洋巡防總局艦艇歲修定保料配件及機械儀器養護費不刪外，其餘統刪3</w:t>
            </w:r>
            <w:r w:rsidR="000B1F71">
              <w:rPr>
                <w:rFonts w:ascii="新細明體" w:hAnsi="新細明體" w:hint="eastAsia"/>
              </w:rPr>
              <w:t>％</w:t>
            </w:r>
            <w:r w:rsidRPr="00C83531">
              <w:rPr>
                <w:rFonts w:asciiTheme="minorEastAsia" w:eastAsiaTheme="minorEastAsia" w:hAnsiTheme="minorEastAsia"/>
              </w:rPr>
              <w:t>，其中中央研究院、行政院、主計總處、國家發展委員會、客家委員會及所屬、國家通訊傳播委員會、審計部、審計部臺北市審計處、審計部新北市審計處、審計部桃園市審計處、審計部臺中市審計處、審計部臺南市審計處、審計部高雄市審計處、營建署及所屬、中央警察大學、消防署及所屬、移民署、國防部、國防部所屬、國庫署、賦稅署、臺北國稅局、高雄國稅局、北區國稅局及所屬、中區國稅局及所屬、南區國稅局及所屬、關務署及所屬、國有財產署及所屬、財政資訊中心、國家圖書館、國立公共資訊圖書館、國立教育廣播電臺、國家教育研究院、標準檢驗局及所屬、中小企業處、交通部、民用航空局、中央氣象局、觀光局及所屬、運輸研究所、公路總局及所屬、僑務委員會、原子能委員會、放射性物料管理局、農業委員會、水土保持局、農業試驗所、林業試驗所、農業藥物毒物試驗所、特有生物研究保育中心、茶業改良場、桃</w:t>
            </w:r>
            <w:r w:rsidRPr="00C83531">
              <w:rPr>
                <w:rFonts w:asciiTheme="minorEastAsia" w:eastAsiaTheme="minorEastAsia" w:hAnsiTheme="minorEastAsia"/>
              </w:rPr>
              <w:lastRenderedPageBreak/>
              <w:t>園區農業改良場、漁業署及所屬、衛生福利部、疾病管制署、食品藥物管理署、國民健康署、國家中醫藥研究所、環境保護署、環境檢驗所、環境保護人員訓練所、海岸巡防署主管改以其他項目刪減替代，科目自行調整。</w:t>
            </w:r>
          </w:p>
          <w:p w:rsidR="00F44388" w:rsidRPr="00C83531" w:rsidRDefault="00F44388" w:rsidP="00A13CD7">
            <w:pPr>
              <w:pStyle w:val="23"/>
              <w:ind w:leftChars="17" w:left="169" w:hangingChars="64" w:hanging="128"/>
              <w:rPr>
                <w:rFonts w:asciiTheme="minorEastAsia" w:eastAsiaTheme="minorEastAsia" w:hAnsiTheme="minorEastAsia"/>
              </w:rPr>
            </w:pPr>
            <w:r w:rsidRPr="00C83531">
              <w:rPr>
                <w:rFonts w:asciiTheme="minorEastAsia" w:eastAsiaTheme="minorEastAsia" w:hAnsiTheme="minorEastAsia"/>
              </w:rPr>
              <w:t>5.設備及投資：除資產作價投資、中央研究院、人事行政總處及所屬、國立故宮博物院故宮南部院區籌建計畫、中央選舉委員會及所屬、立法院主管、司法院司法機關擴遷建計畫、智慧財產法院司法機關擴遷建計畫、臺灣高等法院司法機關擴遷建計畫、臺灣臺北地方法院營建工程、臺灣彰化地方法院司法機關擴遷建計畫、臺灣臺南地方法院營建工程預算、公務人員保障暨培訓委員會、國家文官學院及所屬、監察院、警政署及所屬、中央警察大學、外交部駐外機構業務計畫、購置駐外機構館舍計畫與汰換駐外機構公務車預算、財政部臺灣土地銀行股份有限公司以前年度未分配盈餘轉列增資相關經費、法務部主管、衛生福利部醫事人力培育與訓練、緊急醫療照護網絡、食品藥物管理署科技發展工作、食品業務及藥粧業務、中央健康保險署、海岸巡防署南沙太平島交通基礎整建工程計畫、臺北港海巡基地、海巡岸際雷達系統換裝計畫、海洋巡防總局艦艇特別檢驗（大修）經費、強化海巡編裝發展方案、國軍退除役官兵輔導委員會公務病床轉型護理之家相關預算不刪；科技部增撥國家科學技術發展基金統刪1</w:t>
            </w:r>
            <w:r w:rsidR="00060D73">
              <w:rPr>
                <w:rFonts w:ascii="新細明體" w:hAnsi="新細明體" w:hint="eastAsia"/>
              </w:rPr>
              <w:t>％</w:t>
            </w:r>
            <w:r w:rsidRPr="00C83531">
              <w:rPr>
                <w:rFonts w:asciiTheme="minorEastAsia" w:eastAsiaTheme="minorEastAsia" w:hAnsiTheme="minorEastAsia"/>
              </w:rPr>
              <w:t>；教育部主管、文化部主管統刪3</w:t>
            </w:r>
            <w:r w:rsidR="00060D73">
              <w:rPr>
                <w:rFonts w:ascii="新細明體" w:hAnsi="新細明體" w:hint="eastAsia"/>
              </w:rPr>
              <w:t>％</w:t>
            </w:r>
            <w:r w:rsidRPr="00C83531">
              <w:rPr>
                <w:rFonts w:asciiTheme="minorEastAsia" w:eastAsiaTheme="minorEastAsia" w:hAnsiTheme="minorEastAsia"/>
              </w:rPr>
              <w:t>外，其餘統刪5</w:t>
            </w:r>
            <w:r w:rsidR="00060D73">
              <w:rPr>
                <w:rFonts w:ascii="新細明體" w:hAnsi="新細明體" w:hint="eastAsia"/>
              </w:rPr>
              <w:t>％</w:t>
            </w:r>
            <w:r w:rsidRPr="00C83531">
              <w:rPr>
                <w:rFonts w:asciiTheme="minorEastAsia" w:eastAsiaTheme="minorEastAsia" w:hAnsiTheme="minorEastAsia"/>
              </w:rPr>
              <w:t>，其中行政院、國家發展委員會、國家通訊傳播委員會、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w:t>
            </w:r>
            <w:r w:rsidRPr="00C83531">
              <w:rPr>
                <w:rFonts w:asciiTheme="minorEastAsia" w:eastAsiaTheme="minorEastAsia" w:hAnsiTheme="minorEastAsia"/>
              </w:rPr>
              <w:lastRenderedPageBreak/>
              <w:t>灣臺北地方法院、臺灣士林地方法院、臺灣新北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內政部、營建署及所屬、消防署及所屬、移民署、空中勤務總隊、國防部所屬、財政部、國庫署、賦稅署、臺北國稅局、高雄國稅局、北區國稅局及所屬、中區國稅局及所屬、南區國稅局及所屬、國有財產署及所屬、財政資訊中心、教育部、國民及學前教育署、國家圖書館、國立公共資訊圖書館、國立教育廣播電臺、國家教育研究院、工業局、中小企業處、民用航空局、中央氣象局、觀光局及所屬、運輸研究所、公路總局及所屬、僑務委員會、農業委員會、特有生物研究保育中心、漁業署及所屬、環境保護署、環境檢驗所、環境保護人員訓練所、海岸巡防署主管改以其他項目刪減替代，科目自行調整。</w:t>
            </w:r>
          </w:p>
          <w:p w:rsidR="00F44388" w:rsidRPr="00C83531" w:rsidRDefault="00F44388" w:rsidP="00A13CD7">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6.對國內團體之捐助與政府機關間之補助：除法律義務支出、中央研究院、警政署及所屬、外交部、教育部主管、法務部主管、中小企業處、漁業署捐助各級漁會辦理臺灣地區各漁業通訊電臺營運輔導、衛生福利部財團法人國家衛生研究院發展計畫、社會救助業務、保護服務業務、健全醫療衛生體系、醫事人力培育與訓練之捐助、健全緊急醫療照護網絡、食品藥物管理署科技發展工</w:t>
            </w:r>
            <w:r w:rsidRPr="00C83531">
              <w:rPr>
                <w:rFonts w:asciiTheme="minorEastAsia" w:eastAsiaTheme="minorEastAsia" w:hAnsiTheme="minorEastAsia"/>
              </w:rPr>
              <w:lastRenderedPageBreak/>
              <w:t>作、食品業務及藥粧業務、中央健康保險署、社會及家庭署長照服務量能提升計畫、推動身心障礙者福利服務、文化部主管、科技部對國家災害防救科技中心、財團法人國家實驗研究院與國家同步輻射研究中心之捐助不刪；經濟部科技預算、工業局工業技術升級輔導計畫、智慧財產局統刪1</w:t>
            </w:r>
            <w:r w:rsidR="00060D73">
              <w:rPr>
                <w:rFonts w:ascii="新細明體" w:hAnsi="新細明體" w:hint="eastAsia"/>
              </w:rPr>
              <w:t>％</w:t>
            </w:r>
            <w:r w:rsidRPr="00C83531">
              <w:rPr>
                <w:rFonts w:asciiTheme="minorEastAsia" w:eastAsiaTheme="minorEastAsia" w:hAnsiTheme="minorEastAsia"/>
              </w:rPr>
              <w:t>外，其餘統刪3</w:t>
            </w:r>
            <w:r w:rsidR="00060D73">
              <w:rPr>
                <w:rFonts w:ascii="新細明體" w:hAnsi="新細明體" w:hint="eastAsia"/>
              </w:rPr>
              <w:t>％</w:t>
            </w:r>
            <w:r w:rsidRPr="00C83531">
              <w:rPr>
                <w:rFonts w:asciiTheme="minorEastAsia" w:eastAsiaTheme="minorEastAsia" w:hAnsiTheme="minorEastAsia"/>
              </w:rPr>
              <w:t>，其中行政院、內政部、消防署及所屬、移民署、財政部、交通部、觀光局及所屬、公路總局及所屬、核能研究所、農業委員會、水土保持局、農糧署及所屬、衛生福利部、疾病管制署、環境保護署、新竹科學工業園區管理局及所屬改以其他項目刪減替代，科目自行調整。</w:t>
            </w:r>
          </w:p>
          <w:p w:rsidR="00F44388" w:rsidRPr="00C83531" w:rsidRDefault="00F44388" w:rsidP="00A13CD7">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7.對地方政府之補助</w:t>
            </w:r>
            <w:r w:rsidR="00C83531" w:rsidRPr="00C83531">
              <w:rPr>
                <w:rFonts w:asciiTheme="minorEastAsia" w:eastAsiaTheme="minorEastAsia" w:hAnsiTheme="minorEastAsia" w:hint="eastAsia"/>
              </w:rPr>
              <w:t>：</w:t>
            </w:r>
            <w:r w:rsidRPr="00C83531">
              <w:rPr>
                <w:rFonts w:asciiTheme="minorEastAsia" w:eastAsiaTheme="minorEastAsia" w:hAnsiTheme="minorEastAsia"/>
              </w:rPr>
              <w:t>除法律義務支出、一般性補助款、教育部主管、法務部主管、衛生福利部長照服務量能提升計畫、社會救助業務、健全緊急醫療照護網絡、食品藥物管理署科技發展工作、食品業務及藥粧業務、中央健康保險署、社會及家庭署長照服務量能提升計畫、推動身心障礙者福利服務、文化部主管不刪外，其餘統刪4</w:t>
            </w:r>
            <w:r w:rsidR="00060D73">
              <w:rPr>
                <w:rFonts w:ascii="新細明體" w:hAnsi="新細明體" w:hint="eastAsia"/>
              </w:rPr>
              <w:t>％</w:t>
            </w:r>
            <w:r w:rsidRPr="00C83531">
              <w:rPr>
                <w:rFonts w:asciiTheme="minorEastAsia" w:eastAsiaTheme="minorEastAsia" w:hAnsiTheme="minorEastAsia"/>
              </w:rPr>
              <w:t>，其中內政部、營建署及所屬、消防署及所屬、移民署、公路總局及所屬、動植物防疫檢疫局及所屬、衛生福利部改以其他項目刪減替代，科目自行調整。</w:t>
            </w:r>
          </w:p>
          <w:p w:rsidR="00F44388" w:rsidRPr="00C83531" w:rsidRDefault="00F44388" w:rsidP="00A13CD7">
            <w:pPr>
              <w:pStyle w:val="23"/>
              <w:spacing w:line="370" w:lineRule="exact"/>
              <w:ind w:leftChars="16" w:left="168" w:hangingChars="65" w:hanging="130"/>
              <w:rPr>
                <w:rFonts w:asciiTheme="minorEastAsia" w:eastAsiaTheme="minorEastAsia" w:hAnsiTheme="minorEastAsia"/>
              </w:rPr>
            </w:pPr>
            <w:r w:rsidRPr="00C83531">
              <w:rPr>
                <w:rFonts w:asciiTheme="minorEastAsia" w:eastAsiaTheme="minorEastAsia" w:hAnsiTheme="minorEastAsia"/>
              </w:rPr>
              <w:t>8.空中勤務總隊「飛機維護5年中程計畫」經費減列</w:t>
            </w:r>
            <w:r w:rsidR="00514C7E" w:rsidRPr="00C83531">
              <w:rPr>
                <w:rFonts w:asciiTheme="minorEastAsia" w:eastAsiaTheme="minorEastAsia" w:hAnsiTheme="minorEastAsia"/>
              </w:rPr>
              <w:t>7,120</w:t>
            </w:r>
            <w:r w:rsidRPr="00C83531">
              <w:rPr>
                <w:rFonts w:asciiTheme="minorEastAsia" w:eastAsiaTheme="minorEastAsia" w:hAnsiTheme="minorEastAsia"/>
              </w:rPr>
              <w:t>萬元，科目自行調整。</w:t>
            </w:r>
          </w:p>
          <w:p w:rsidR="005B5755" w:rsidRPr="00C83531" w:rsidRDefault="00F44388" w:rsidP="00A13CD7">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9.賦稅署「地方政府遺產及贈與稅款短少補助」減列8億8,122萬</w:t>
            </w:r>
            <w:r w:rsidR="00514C7E" w:rsidRPr="00C83531">
              <w:rPr>
                <w:rFonts w:asciiTheme="minorEastAsia" w:eastAsiaTheme="minorEastAsia" w:hAnsiTheme="minorEastAsia"/>
              </w:rPr>
              <w:t>7,000</w:t>
            </w:r>
            <w:r w:rsidRPr="00C83531">
              <w:rPr>
                <w:rFonts w:asciiTheme="minorEastAsia" w:eastAsiaTheme="minorEastAsia" w:hAnsiTheme="minorEastAsia"/>
              </w:rPr>
              <w:t>元，科目自行調整。</w:t>
            </w:r>
          </w:p>
        </w:tc>
        <w:tc>
          <w:tcPr>
            <w:tcW w:w="4366" w:type="dxa"/>
            <w:shd w:val="clear" w:color="auto" w:fill="auto"/>
          </w:tcPr>
          <w:p w:rsidR="000D2E1D" w:rsidRPr="00C83531" w:rsidRDefault="007603D3" w:rsidP="002E2321">
            <w:pPr>
              <w:pStyle w:val="23"/>
              <w:rPr>
                <w:rFonts w:asciiTheme="minorEastAsia" w:eastAsiaTheme="minorEastAsia" w:hAnsiTheme="minorEastAsia"/>
              </w:rPr>
            </w:pPr>
            <w:r w:rsidRPr="00C83531">
              <w:rPr>
                <w:rFonts w:asciiTheme="minorEastAsia" w:eastAsiaTheme="minorEastAsia" w:hAnsiTheme="minorEastAsia" w:hint="eastAsia"/>
              </w:rPr>
              <w:lastRenderedPageBreak/>
              <w:t>已依本決議統刪項目刪減，並據以編列105年度法定預算。</w:t>
            </w:r>
          </w:p>
        </w:tc>
      </w:tr>
      <w:tr w:rsidR="000D2E1D" w:rsidRPr="00C83531" w:rsidTr="00A3159D">
        <w:trPr>
          <w:trHeight w:val="346"/>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0D2E1D" w:rsidRPr="00C83531">
              <w:rPr>
                <w:rFonts w:asciiTheme="minorEastAsia" w:eastAsiaTheme="minorEastAsia" w:hAnsiTheme="minorEastAsia" w:cs="Arial"/>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0D2E1D" w:rsidRPr="00C83531" w:rsidRDefault="00C15862"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近來屢傳有政府轉投資事業以業務需要為由另籌設新公司之情形，然距</w:t>
            </w:r>
            <w:r w:rsidRPr="00C83531">
              <w:rPr>
                <w:rFonts w:asciiTheme="minorEastAsia" w:eastAsiaTheme="minorEastAsia" w:hAnsiTheme="minorEastAsia"/>
              </w:rPr>
              <w:t>2016</w:t>
            </w:r>
            <w:r w:rsidRPr="00C83531">
              <w:rPr>
                <w:rFonts w:asciiTheme="minorEastAsia" w:eastAsiaTheme="minorEastAsia" w:hAnsiTheme="minorEastAsia" w:hint="eastAsia"/>
              </w:rPr>
              <w:t>總統大選僅剩</w:t>
            </w:r>
            <w:r w:rsidRPr="00C83531">
              <w:rPr>
                <w:rFonts w:asciiTheme="minorEastAsia" w:eastAsiaTheme="minorEastAsia" w:hAnsiTheme="minorEastAsia"/>
              </w:rPr>
              <w:t>1</w:t>
            </w:r>
            <w:r w:rsidRPr="00C83531">
              <w:rPr>
                <w:rFonts w:asciiTheme="minorEastAsia" w:eastAsiaTheme="minorEastAsia" w:hAnsiTheme="minorEastAsia" w:hint="eastAsia"/>
              </w:rPr>
              <w:t>個多月，於此之時，政府任何大動作、大改變皆屬不宜，否則，若決策有誤，社會將付出更大成本。而以國家資源投注新設事業係重大政策決定，實應審慎衡酌</w:t>
            </w:r>
            <w:r w:rsidRPr="00C83531">
              <w:rPr>
                <w:rFonts w:asciiTheme="minorEastAsia" w:eastAsiaTheme="minorEastAsia" w:hAnsiTheme="minorEastAsia" w:hint="eastAsia"/>
              </w:rPr>
              <w:lastRenderedPageBreak/>
              <w:t>其必要性，以避免國家資源重複投入之浪費；爰要求行政院責令各機關及所屬與附屬單位、政府捐助成立之財團法人，除已編列預算送立法院審議者，俟審議結果決定外，其餘均暫緩籌設新設公司作業，並於三個月內就相關籌設計畫、效益評估等，向立法院相關委員會提出專案報告，經同意後，始得執行。</w:t>
            </w:r>
          </w:p>
        </w:tc>
        <w:tc>
          <w:tcPr>
            <w:tcW w:w="4366" w:type="dxa"/>
            <w:shd w:val="clear" w:color="auto" w:fill="auto"/>
          </w:tcPr>
          <w:p w:rsidR="00662DCD" w:rsidRPr="00C83531" w:rsidRDefault="00FF6337"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遵照決議事項辦理；惟本部</w:t>
            </w:r>
            <w:r w:rsidR="002F40AF" w:rsidRPr="00C83531">
              <w:rPr>
                <w:rFonts w:asciiTheme="minorEastAsia" w:eastAsiaTheme="minorEastAsia" w:hAnsiTheme="minorEastAsia" w:hint="eastAsia"/>
              </w:rPr>
              <w:t>尚無籌設新公司之情事</w:t>
            </w:r>
            <w:r w:rsidR="007603D3" w:rsidRPr="00C83531">
              <w:rPr>
                <w:rFonts w:asciiTheme="minorEastAsia" w:eastAsiaTheme="minorEastAsia" w:hAnsiTheme="minorEastAsia" w:hint="eastAsia"/>
              </w:rPr>
              <w:t>。</w:t>
            </w:r>
          </w:p>
        </w:tc>
      </w:tr>
      <w:tr w:rsidR="000D2E1D" w:rsidRPr="00C83531" w:rsidTr="00EA6D93">
        <w:trPr>
          <w:trHeight w:val="824"/>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0D2E1D" w:rsidRPr="00C83531">
              <w:rPr>
                <w:rFonts w:asciiTheme="minorEastAsia" w:eastAsiaTheme="minorEastAsia" w:hAnsiTheme="minorEastAsia" w:cs="Arial"/>
                <w:color w:val="000000"/>
                <w:kern w:val="0"/>
                <w:sz w:val="20"/>
                <w:szCs w:val="20"/>
              </w:rPr>
              <w:t>六</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0D2E1D" w:rsidRPr="00C83531" w:rsidRDefault="00C15862"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年度中央政府總預算歲出預算，除訂有契約者依契約所定進度、時程給付外，原則上均應按月依比例分配辦理。</w:t>
            </w:r>
          </w:p>
        </w:tc>
        <w:tc>
          <w:tcPr>
            <w:tcW w:w="4366" w:type="dxa"/>
            <w:shd w:val="clear" w:color="auto" w:fill="auto"/>
          </w:tcPr>
          <w:p w:rsidR="00662DCD" w:rsidRPr="00C83531" w:rsidRDefault="002F40AF"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遵照決議事項辦理</w:t>
            </w:r>
            <w:r w:rsidR="007603D3" w:rsidRPr="00C83531">
              <w:rPr>
                <w:rFonts w:asciiTheme="minorEastAsia" w:eastAsiaTheme="minorEastAsia" w:hAnsiTheme="minorEastAsia" w:hint="eastAsia"/>
              </w:rPr>
              <w:t>。</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貳、各組審查決議部分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內政委員會審議結果</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 xml:space="preserve">第2款第1項 </w:t>
            </w:r>
            <w:r>
              <w:rPr>
                <w:rFonts w:asciiTheme="minorEastAsia" w:eastAsiaTheme="minorEastAsia" w:hAnsiTheme="minorEastAsia" w:hint="eastAsia"/>
                <w:b/>
              </w:rPr>
              <w:t xml:space="preserve">　</w:t>
            </w:r>
            <w:r w:rsidRPr="00C83531">
              <w:rPr>
                <w:rFonts w:asciiTheme="minorEastAsia" w:eastAsiaTheme="minorEastAsia" w:hAnsiTheme="minorEastAsia" w:hint="eastAsia"/>
                <w:b/>
              </w:rPr>
              <w:t>行政院</w:t>
            </w:r>
          </w:p>
        </w:tc>
      </w:tr>
      <w:tr w:rsidR="00940F4A" w:rsidRPr="00C83531" w:rsidTr="004354A9">
        <w:trPr>
          <w:trHeight w:val="70"/>
        </w:trPr>
        <w:tc>
          <w:tcPr>
            <w:tcW w:w="1044" w:type="dxa"/>
            <w:shd w:val="clear" w:color="auto" w:fill="auto"/>
          </w:tcPr>
          <w:p w:rsidR="00940F4A" w:rsidRPr="00C83531" w:rsidRDefault="00083C70" w:rsidP="00956EBD">
            <w:pPr>
              <w:spacing w:line="370" w:lineRule="exact"/>
              <w:jc w:val="center"/>
              <w:rPr>
                <w:rFonts w:asciiTheme="minorEastAsia" w:eastAsiaTheme="minorEastAsia" w:hAnsiTheme="minorEastAsia" w:cs="Arial"/>
                <w:kern w:val="0"/>
                <w:sz w:val="20"/>
                <w:szCs w:val="20"/>
              </w:rPr>
            </w:pPr>
            <w:r w:rsidRPr="00C83531">
              <w:rPr>
                <w:rFonts w:asciiTheme="minorEastAsia" w:eastAsiaTheme="minorEastAsia" w:hAnsiTheme="minorEastAsia" w:cs="Arial"/>
                <w:kern w:val="0"/>
                <w:sz w:val="20"/>
                <w:szCs w:val="20"/>
              </w:rPr>
              <w:t>(</w:t>
            </w:r>
            <w:r w:rsidR="00CF31DC" w:rsidRPr="00C83531">
              <w:rPr>
                <w:rFonts w:asciiTheme="minorEastAsia" w:eastAsiaTheme="minorEastAsia" w:hAnsiTheme="minorEastAsia" w:cs="Arial" w:hint="eastAsia"/>
                <w:kern w:val="0"/>
                <w:sz w:val="20"/>
                <w:szCs w:val="20"/>
              </w:rPr>
              <w:t>十六</w:t>
            </w:r>
            <w:r w:rsidR="00EF7B31" w:rsidRPr="00C83531">
              <w:rPr>
                <w:rFonts w:asciiTheme="minorEastAsia" w:eastAsiaTheme="minorEastAsia" w:hAnsiTheme="minorEastAsia" w:cs="Arial" w:hint="eastAsia"/>
                <w:kern w:val="0"/>
                <w:sz w:val="20"/>
                <w:szCs w:val="20"/>
              </w:rPr>
              <w:t>)</w:t>
            </w:r>
          </w:p>
        </w:tc>
        <w:tc>
          <w:tcPr>
            <w:tcW w:w="4683" w:type="dxa"/>
            <w:shd w:val="clear" w:color="auto" w:fill="auto"/>
          </w:tcPr>
          <w:p w:rsidR="00940F4A" w:rsidRPr="00C83531" w:rsidRDefault="00A541C9" w:rsidP="00956EBD">
            <w:pPr>
              <w:spacing w:line="370" w:lineRule="exact"/>
              <w:jc w:val="both"/>
              <w:rPr>
                <w:rFonts w:asciiTheme="minorEastAsia" w:eastAsiaTheme="minorEastAsia" w:hAnsiTheme="minorEastAsia" w:cs="Arial"/>
                <w:b/>
                <w:kern w:val="0"/>
                <w:sz w:val="20"/>
                <w:szCs w:val="20"/>
              </w:rPr>
            </w:pPr>
            <w:r w:rsidRPr="00C83531">
              <w:rPr>
                <w:rFonts w:asciiTheme="minorEastAsia" w:eastAsiaTheme="minorEastAsia" w:hAnsiTheme="minorEastAsia" w:cs="Arial" w:hint="eastAsia"/>
                <w:kern w:val="0"/>
                <w:sz w:val="20"/>
                <w:szCs w:val="20"/>
              </w:rPr>
              <w:t>鑑於八仙塵爆事件，行政院推動「一人一案．長期陪伴」政策，運用人力，提供受傷患者復健期間之陪伴關懷及協助就醫復健，使其度過漫長之心理重建及生理復健。但執行成效不彰，且施政南北有別，高雄氣爆事件受害傷患卻未能適用「一人一案．長期陪伴」政策。綜上，要求行政院應召集衛生福利部、內政部重新檢討上開政策之執行方式、適用範圍，以協助類似公共安全事件受害傷患度過復健期，走出傷痛。</w:t>
            </w:r>
          </w:p>
        </w:tc>
        <w:tc>
          <w:tcPr>
            <w:tcW w:w="4366" w:type="dxa"/>
            <w:shd w:val="clear" w:color="auto" w:fill="auto"/>
          </w:tcPr>
          <w:p w:rsidR="007603D3" w:rsidRPr="00C83531" w:rsidRDefault="007603D3" w:rsidP="00956EBD">
            <w:pPr>
              <w:pStyle w:val="af1"/>
              <w:numPr>
                <w:ilvl w:val="0"/>
                <w:numId w:val="3"/>
              </w:numPr>
              <w:spacing w:line="370" w:lineRule="exact"/>
              <w:ind w:leftChars="0"/>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104年6月27日八仙樂園粉塵暴燃事件造成來自各縣市及境外人士共計499位燒燙傷患</w:t>
            </w:r>
            <w:r w:rsidR="00EF733E" w:rsidRPr="00C83531">
              <w:rPr>
                <w:rFonts w:asciiTheme="minorEastAsia" w:eastAsiaTheme="minorEastAsia" w:hAnsiTheme="minorEastAsia" w:cs="Arial" w:hint="eastAsia"/>
                <w:kern w:val="0"/>
                <w:sz w:val="20"/>
              </w:rPr>
              <w:t>者</w:t>
            </w:r>
            <w:r w:rsidRPr="00C83531">
              <w:rPr>
                <w:rFonts w:asciiTheme="minorEastAsia" w:eastAsiaTheme="minorEastAsia" w:hAnsiTheme="minorEastAsia" w:cs="Arial"/>
                <w:kern w:val="0"/>
                <w:sz w:val="20"/>
              </w:rPr>
              <w:t>，行政院推動「一人一案，長期陪伴」政策，以「一人一案、長期陪伴</w:t>
            </w:r>
            <w:r w:rsidR="00EF733E" w:rsidRPr="00C83531">
              <w:rPr>
                <w:rFonts w:asciiTheme="minorEastAsia" w:eastAsiaTheme="minorEastAsia" w:hAnsiTheme="minorEastAsia" w:cs="Arial" w:hint="eastAsia"/>
                <w:kern w:val="0"/>
                <w:sz w:val="20"/>
              </w:rPr>
              <w:t>－</w:t>
            </w:r>
            <w:r w:rsidRPr="00C83531">
              <w:rPr>
                <w:rFonts w:asciiTheme="minorEastAsia" w:eastAsiaTheme="minorEastAsia" w:hAnsiTheme="minorEastAsia" w:cs="Arial"/>
                <w:kern w:val="0"/>
                <w:sz w:val="20"/>
              </w:rPr>
              <w:t>無縫接軌」為目標，並設置「627燒燙傷專案管理中心」</w:t>
            </w:r>
            <w:r w:rsidR="00EF733E" w:rsidRPr="00C83531">
              <w:rPr>
                <w:rFonts w:asciiTheme="minorEastAsia" w:eastAsiaTheme="minorEastAsia" w:hAnsiTheme="minorEastAsia" w:cs="Arial" w:hint="eastAsia"/>
                <w:kern w:val="0"/>
                <w:sz w:val="20"/>
              </w:rPr>
              <w:t>，</w:t>
            </w:r>
            <w:r w:rsidRPr="00C83531">
              <w:rPr>
                <w:rFonts w:asciiTheme="minorEastAsia" w:eastAsiaTheme="minorEastAsia" w:hAnsiTheme="minorEastAsia" w:cs="Arial"/>
                <w:kern w:val="0"/>
                <w:sz w:val="20"/>
              </w:rPr>
              <w:t>以個案管理方式協助傷患及其家屬轉銜至各戶籍及居住所在地縣市政府，提供後續生活與社會重建資源，儘早復歸原有生活。</w:t>
            </w:r>
          </w:p>
          <w:p w:rsidR="007603D3" w:rsidRPr="00C83531" w:rsidRDefault="007603D3" w:rsidP="00956EBD">
            <w:pPr>
              <w:pStyle w:val="af1"/>
              <w:numPr>
                <w:ilvl w:val="0"/>
                <w:numId w:val="3"/>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高雄氣爆事件，造成民眾生命財產之損失，高雄市政府社會局亦立即啟動社工一對一關懷，並透過勸募募集相關款項，經該府八一石化氣爆事件民間捐款專戶管理會指定捐款計畫協助傷患就醫、復健、就學、就業、就養、福利服務、關懷慰助及法律援助等需求，提供長期適足之照顧，積極協助病患及家屬的生活與社會重建。</w:t>
            </w:r>
          </w:p>
          <w:p w:rsidR="00940F4A" w:rsidRPr="00C83531" w:rsidRDefault="007603D3" w:rsidP="00956EBD">
            <w:pPr>
              <w:pStyle w:val="af1"/>
              <w:numPr>
                <w:ilvl w:val="0"/>
                <w:numId w:val="3"/>
              </w:numPr>
              <w:spacing w:line="370" w:lineRule="exact"/>
              <w:ind w:leftChars="0"/>
              <w:jc w:val="both"/>
              <w:rPr>
                <w:rFonts w:asciiTheme="minorEastAsia" w:eastAsiaTheme="minorEastAsia" w:hAnsiTheme="minorEastAsia" w:cs="Arial"/>
              </w:rPr>
            </w:pPr>
            <w:r w:rsidRPr="00C83531">
              <w:rPr>
                <w:rFonts w:asciiTheme="minorEastAsia" w:eastAsiaTheme="minorEastAsia" w:hAnsiTheme="minorEastAsia" w:cs="Arial"/>
                <w:sz w:val="20"/>
              </w:rPr>
              <w:t>未來類似公共安全事件受害傷患，建議均請地方政府以個案管理方式協助傷患連結資源</w:t>
            </w:r>
            <w:r w:rsidR="00EF733E" w:rsidRPr="00C83531">
              <w:rPr>
                <w:rFonts w:asciiTheme="minorEastAsia" w:eastAsiaTheme="minorEastAsia" w:hAnsiTheme="minorEastAsia" w:cs="Arial" w:hint="eastAsia"/>
                <w:sz w:val="20"/>
              </w:rPr>
              <w:t>並</w:t>
            </w:r>
            <w:r w:rsidRPr="00C83531">
              <w:rPr>
                <w:rFonts w:asciiTheme="minorEastAsia" w:eastAsiaTheme="minorEastAsia" w:hAnsiTheme="minorEastAsia" w:cs="Arial"/>
                <w:sz w:val="20"/>
              </w:rPr>
              <w:t>提供服務。</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lastRenderedPageBreak/>
              <w:t>社會福利及衛生環境委員會審議結果</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一、歲入部分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第</w:t>
            </w:r>
            <w:r>
              <w:rPr>
                <w:rFonts w:asciiTheme="minorEastAsia" w:eastAsiaTheme="minorEastAsia" w:hAnsiTheme="minorEastAsia" w:hint="eastAsia"/>
                <w:b/>
              </w:rPr>
              <w:t>3</w:t>
            </w:r>
            <w:r w:rsidRPr="00C83531">
              <w:rPr>
                <w:rFonts w:asciiTheme="minorEastAsia" w:eastAsiaTheme="minorEastAsia" w:hAnsiTheme="minorEastAsia"/>
                <w:b/>
              </w:rPr>
              <w:t>款第</w:t>
            </w:r>
            <w:r w:rsidRPr="00C83531">
              <w:rPr>
                <w:rFonts w:asciiTheme="minorEastAsia" w:eastAsiaTheme="minorEastAsia" w:hAnsiTheme="minorEastAsia" w:hint="eastAsia"/>
                <w:b/>
              </w:rPr>
              <w:t>143</w:t>
            </w:r>
            <w:r w:rsidRPr="00C83531">
              <w:rPr>
                <w:rFonts w:asciiTheme="minorEastAsia" w:eastAsiaTheme="minorEastAsia" w:hAnsiTheme="minorEastAsia"/>
                <w:b/>
              </w:rPr>
              <w:t xml:space="preserve">項 </w:t>
            </w:r>
            <w:r>
              <w:rPr>
                <w:rFonts w:asciiTheme="minorEastAsia" w:eastAsiaTheme="minorEastAsia" w:hAnsiTheme="minorEastAsia" w:hint="eastAsia"/>
                <w:b/>
              </w:rPr>
              <w:t xml:space="preserve">　</w:t>
            </w:r>
            <w:r w:rsidRPr="00C83531">
              <w:rPr>
                <w:rFonts w:asciiTheme="minorEastAsia" w:eastAsiaTheme="minorEastAsia" w:hAnsiTheme="minorEastAsia"/>
                <w:b/>
              </w:rPr>
              <w:t>規費收入</w:t>
            </w:r>
            <w:r>
              <w:rPr>
                <w:rFonts w:asciiTheme="minorEastAsia" w:eastAsiaTheme="minorEastAsia" w:hAnsiTheme="minorEastAsia" w:hint="eastAsia"/>
                <w:b/>
              </w:rPr>
              <w:t xml:space="preserve">　</w:t>
            </w:r>
            <w:r w:rsidRPr="00C83531">
              <w:rPr>
                <w:rFonts w:asciiTheme="minorEastAsia" w:eastAsiaTheme="minorEastAsia" w:hAnsiTheme="minorEastAsia"/>
                <w:b/>
              </w:rPr>
              <w:t xml:space="preserve"> 衛生福利部</w:t>
            </w:r>
          </w:p>
        </w:tc>
      </w:tr>
      <w:tr w:rsidR="00557CF6" w:rsidRPr="00C83531" w:rsidTr="00023CFE">
        <w:trPr>
          <w:trHeight w:val="1827"/>
        </w:trPr>
        <w:tc>
          <w:tcPr>
            <w:tcW w:w="1044" w:type="dxa"/>
            <w:shd w:val="clear" w:color="auto" w:fill="auto"/>
          </w:tcPr>
          <w:p w:rsidR="00557CF6" w:rsidRPr="00C83531" w:rsidRDefault="00557CF6" w:rsidP="00587A92">
            <w:pPr>
              <w:spacing w:line="360" w:lineRule="exact"/>
              <w:rPr>
                <w:rFonts w:asciiTheme="minorEastAsia" w:eastAsiaTheme="minorEastAsia" w:hAnsiTheme="minorEastAsia" w:cs="Arial"/>
                <w:color w:val="000000"/>
                <w:kern w:val="0"/>
                <w:sz w:val="20"/>
                <w:szCs w:val="20"/>
              </w:rPr>
            </w:pPr>
          </w:p>
        </w:tc>
        <w:tc>
          <w:tcPr>
            <w:tcW w:w="4683" w:type="dxa"/>
            <w:shd w:val="clear" w:color="auto" w:fill="auto"/>
            <w:vAlign w:val="center"/>
          </w:tcPr>
          <w:p w:rsidR="00557CF6" w:rsidRPr="00C83531" w:rsidRDefault="00557CF6" w:rsidP="005B3FDD">
            <w:pPr>
              <w:pStyle w:val="1"/>
              <w:ind w:left="800" w:hangingChars="400" w:hanging="800"/>
              <w:rPr>
                <w:rFonts w:asciiTheme="minorEastAsia" w:eastAsiaTheme="minorEastAsia" w:hAnsiTheme="minorEastAsia"/>
                <w:b/>
                <w:bCs/>
              </w:rPr>
            </w:pPr>
            <w:r w:rsidRPr="00C83531">
              <w:rPr>
                <w:rFonts w:asciiTheme="minorEastAsia" w:eastAsiaTheme="minorEastAsia" w:hAnsiTheme="minorEastAsia" w:hint="eastAsia"/>
                <w:color w:val="auto"/>
              </w:rPr>
              <w:t>衛生福利部原列1億3,078萬3,000元，增列第2目「使用規費收入」第1節「資料使用費」1,000萬元、第2節「場地設施使用費」300萬元，共計增列1,300萬元，其餘均照列，改列為1億4,378萬3,000元。</w:t>
            </w:r>
          </w:p>
        </w:tc>
        <w:tc>
          <w:tcPr>
            <w:tcW w:w="4366" w:type="dxa"/>
            <w:shd w:val="clear" w:color="auto" w:fill="auto"/>
          </w:tcPr>
          <w:p w:rsidR="00557CF6" w:rsidRPr="00C83531" w:rsidRDefault="00D766E2" w:rsidP="00DB6D12">
            <w:pPr>
              <w:pStyle w:val="23"/>
              <w:rPr>
                <w:rFonts w:asciiTheme="minorEastAsia" w:eastAsiaTheme="minorEastAsia" w:hAnsiTheme="minorEastAsia"/>
              </w:rPr>
            </w:pPr>
            <w:r w:rsidRPr="00C83531">
              <w:rPr>
                <w:rFonts w:asciiTheme="minorEastAsia" w:eastAsiaTheme="minorEastAsia" w:hAnsiTheme="minorEastAsia" w:hint="eastAsia"/>
              </w:rPr>
              <w:t>本部105年度</w:t>
            </w:r>
            <w:r w:rsidR="00F54739">
              <w:rPr>
                <w:rFonts w:asciiTheme="minorEastAsia" w:eastAsiaTheme="minorEastAsia" w:hAnsiTheme="minorEastAsia" w:hint="eastAsia"/>
              </w:rPr>
              <w:t>法定</w:t>
            </w:r>
            <w:r w:rsidR="006D1D70">
              <w:rPr>
                <w:rFonts w:asciiTheme="minorEastAsia" w:eastAsiaTheme="minorEastAsia" w:hAnsiTheme="minorEastAsia" w:hint="eastAsia"/>
              </w:rPr>
              <w:t>預算</w:t>
            </w:r>
            <w:r w:rsidRPr="00C83531">
              <w:rPr>
                <w:rFonts w:asciiTheme="minorEastAsia" w:eastAsiaTheme="minorEastAsia" w:hAnsiTheme="minorEastAsia" w:hint="eastAsia"/>
              </w:rPr>
              <w:t>業依決議事項如數增列。</w:t>
            </w:r>
          </w:p>
        </w:tc>
      </w:tr>
      <w:tr w:rsidR="00596B20" w:rsidRPr="00C83531" w:rsidTr="00060D73">
        <w:trPr>
          <w:trHeight w:val="85"/>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bCs/>
              </w:rPr>
              <w:t>本項通過決議</w:t>
            </w:r>
            <w:r>
              <w:rPr>
                <w:rFonts w:asciiTheme="minorEastAsia" w:eastAsiaTheme="minorEastAsia" w:hAnsiTheme="minorEastAsia" w:hint="eastAsia"/>
                <w:b/>
                <w:bCs/>
              </w:rPr>
              <w:t>2</w:t>
            </w:r>
            <w:r w:rsidRPr="00C83531">
              <w:rPr>
                <w:rFonts w:asciiTheme="minorEastAsia" w:eastAsiaTheme="minorEastAsia" w:hAnsiTheme="minorEastAsia"/>
                <w:b/>
                <w:bCs/>
              </w:rPr>
              <w:t>項</w:t>
            </w:r>
            <w:r w:rsidRPr="00C83531">
              <w:rPr>
                <w:rFonts w:asciiTheme="minorEastAsia" w:eastAsiaTheme="minorEastAsia" w:hAnsiTheme="minorEastAsia" w:hint="eastAsia"/>
                <w:b/>
                <w:bCs/>
              </w:rPr>
              <w:t>：</w:t>
            </w:r>
          </w:p>
        </w:tc>
      </w:tr>
      <w:tr w:rsidR="00B9202B" w:rsidRPr="00C83531" w:rsidTr="004354A9">
        <w:trPr>
          <w:trHeight w:val="70"/>
        </w:trPr>
        <w:tc>
          <w:tcPr>
            <w:tcW w:w="1044" w:type="dxa"/>
            <w:shd w:val="clear" w:color="auto" w:fill="auto"/>
          </w:tcPr>
          <w:p w:rsidR="00B9202B" w:rsidRPr="00C83531" w:rsidRDefault="00083C70" w:rsidP="00385E6F">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33C7C" w:rsidRPr="00C83531" w:rsidRDefault="00A05016"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年度衛生福利部於資料統計應用之「使用規費收入」之「資料使用費」編列</w:t>
            </w:r>
            <w:r w:rsidR="00D33C7C" w:rsidRPr="00C83531">
              <w:rPr>
                <w:rFonts w:asciiTheme="minorEastAsia" w:eastAsiaTheme="minorEastAsia" w:hAnsiTheme="minorEastAsia"/>
              </w:rPr>
              <w:t>1,331</w:t>
            </w:r>
            <w:r w:rsidRPr="00C83531">
              <w:rPr>
                <w:rFonts w:asciiTheme="minorEastAsia" w:eastAsiaTheme="minorEastAsia" w:hAnsiTheme="minorEastAsia" w:hint="eastAsia"/>
              </w:rPr>
              <w:t>萬</w:t>
            </w:r>
            <w:r w:rsidRPr="00C83531">
              <w:rPr>
                <w:rFonts w:asciiTheme="minorEastAsia" w:eastAsiaTheme="minorEastAsia" w:hAnsiTheme="minorEastAsia"/>
              </w:rPr>
              <w:t>5,000</w:t>
            </w:r>
            <w:r w:rsidRPr="00C83531">
              <w:rPr>
                <w:rFonts w:asciiTheme="minorEastAsia" w:eastAsiaTheme="minorEastAsia" w:hAnsiTheme="minorEastAsia" w:hint="eastAsia"/>
              </w:rPr>
              <w:t>元。</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健康資料加值應用雲端化服務之設立目的，係將個別健康資料予以加值以產生具應用價值之集體資訊，促進公共衛生決策品質、相關學術研究及醫療保健服務業等相關產業研發創新之參考依據，用以增進全民福祉。健康加值應用作為健康研究與政策的用途雖值得肯定，然而目前卻無相關法源作為使用和管理之依據，顯然對於國人資料應用之保障，仍有疑慮。儘管目前已委託「</w:t>
            </w:r>
            <w:r w:rsidRPr="00C83531">
              <w:rPr>
                <w:rFonts w:asciiTheme="minorEastAsia" w:eastAsiaTheme="minorEastAsia" w:hAnsiTheme="minorEastAsia"/>
              </w:rPr>
              <w:t>104</w:t>
            </w:r>
            <w:r w:rsidRPr="00C83531">
              <w:rPr>
                <w:rFonts w:asciiTheme="minorEastAsia" w:eastAsiaTheme="minorEastAsia" w:hAnsiTheme="minorEastAsia" w:hint="eastAsia"/>
              </w:rPr>
              <w:t>年度衛生福利資料應用法制規劃計畫」研究案，然仍待相關法案之提出，以確立相關法律保障之健全。</w:t>
            </w:r>
          </w:p>
          <w:p w:rsidR="00B9202B" w:rsidRPr="00C83531" w:rsidRDefault="00A05016" w:rsidP="00B73976">
            <w:pPr>
              <w:pStyle w:val="23"/>
              <w:spacing w:line="370" w:lineRule="exact"/>
              <w:ind w:firstLineChars="200" w:firstLine="400"/>
              <w:rPr>
                <w:rFonts w:asciiTheme="minorEastAsia" w:eastAsiaTheme="minorEastAsia" w:hAnsiTheme="minorEastAsia"/>
                <w:bCs/>
              </w:rPr>
            </w:pPr>
            <w:r w:rsidRPr="00C83531">
              <w:rPr>
                <w:rFonts w:asciiTheme="minorEastAsia" w:eastAsiaTheme="minorEastAsia" w:hAnsiTheme="minorEastAsia" w:hint="eastAsia"/>
              </w:rPr>
              <w:t>爰此，凍結「使用規費收入」</w:t>
            </w:r>
            <w:r w:rsidRPr="00C83531">
              <w:rPr>
                <w:rFonts w:asciiTheme="minorEastAsia" w:eastAsiaTheme="minorEastAsia" w:hAnsiTheme="minorEastAsia"/>
              </w:rPr>
              <w:t>200</w:t>
            </w:r>
            <w:r w:rsidRPr="00C83531">
              <w:rPr>
                <w:rFonts w:asciiTheme="minorEastAsia" w:eastAsiaTheme="minorEastAsia" w:hAnsiTheme="minorEastAsia" w:hint="eastAsia"/>
              </w:rPr>
              <w:t>萬元，待衛生福利部針對健康資料加值應用提出法規草案，並至立法院社會福利及衛生環境委員會報告後，始得辦理。</w:t>
            </w:r>
          </w:p>
        </w:tc>
        <w:tc>
          <w:tcPr>
            <w:tcW w:w="4366" w:type="dxa"/>
            <w:shd w:val="clear" w:color="auto" w:fill="auto"/>
          </w:tcPr>
          <w:p w:rsidR="00B9202B" w:rsidRPr="00C83531" w:rsidRDefault="007603D3"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本項決議於105年2月26日以衛部統字第1052560131號函請立法院安排報告議程，經立法院社會福利及衛生環境委員會於105年7月4日會議審查通過，</w:t>
            </w:r>
            <w:r w:rsidR="004D1630" w:rsidRPr="00C83531">
              <w:rPr>
                <w:rFonts w:asciiTheme="minorEastAsia" w:eastAsiaTheme="minorEastAsia" w:hAnsiTheme="minorEastAsia" w:hint="eastAsia"/>
              </w:rPr>
              <w:t>准予動支</w:t>
            </w:r>
            <w:r w:rsidR="009D244D" w:rsidRPr="00A17886">
              <w:rPr>
                <w:rFonts w:asciiTheme="minorEastAsia" w:eastAsiaTheme="minorEastAsia" w:hAnsiTheme="minorEastAsia" w:hint="eastAsia"/>
                <w:color w:val="000000" w:themeColor="text1"/>
              </w:rPr>
              <w:t>，並經立法院於105年9月30日以台立院議字第1050704755號函復在案。</w:t>
            </w:r>
          </w:p>
        </w:tc>
      </w:tr>
      <w:tr w:rsidR="00A05016" w:rsidRPr="00C83531" w:rsidTr="004354A9">
        <w:trPr>
          <w:trHeight w:val="70"/>
        </w:trPr>
        <w:tc>
          <w:tcPr>
            <w:tcW w:w="1044" w:type="dxa"/>
            <w:shd w:val="clear" w:color="auto" w:fill="auto"/>
          </w:tcPr>
          <w:p w:rsidR="00A05016" w:rsidRPr="00C83531" w:rsidRDefault="00083C70" w:rsidP="00A05016">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A05016" w:rsidRPr="00C83531">
              <w:rPr>
                <w:rFonts w:asciiTheme="minorEastAsia" w:eastAsiaTheme="minorEastAsia" w:hAnsiTheme="minorEastAsia" w:cs="Arial" w:hint="eastAsia"/>
                <w:snapToGrid w:val="0"/>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A05016" w:rsidRPr="00C83531" w:rsidRDefault="00A05016" w:rsidP="00385E6F">
            <w:pPr>
              <w:spacing w:line="360" w:lineRule="exact"/>
              <w:jc w:val="center"/>
              <w:rPr>
                <w:rFonts w:asciiTheme="minorEastAsia" w:eastAsiaTheme="minorEastAsia" w:hAnsiTheme="minorEastAsia" w:cs="Arial"/>
                <w:snapToGrid w:val="0"/>
                <w:color w:val="000000"/>
                <w:kern w:val="0"/>
                <w:sz w:val="20"/>
                <w:szCs w:val="20"/>
              </w:rPr>
            </w:pPr>
          </w:p>
        </w:tc>
        <w:tc>
          <w:tcPr>
            <w:tcW w:w="4683" w:type="dxa"/>
            <w:shd w:val="clear" w:color="auto" w:fill="auto"/>
          </w:tcPr>
          <w:p w:rsidR="00A05016" w:rsidRPr="00C83531" w:rsidRDefault="00A05016"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年度衛生福利部於資料統計應用之「資料使用費」收入編列</w:t>
            </w:r>
            <w:r w:rsidR="00EC3856" w:rsidRPr="00C83531">
              <w:rPr>
                <w:rFonts w:asciiTheme="minorEastAsia" w:eastAsiaTheme="minorEastAsia" w:hAnsiTheme="minorEastAsia"/>
              </w:rPr>
              <w:t>1,331</w:t>
            </w:r>
            <w:r w:rsidRPr="00C83531">
              <w:rPr>
                <w:rFonts w:asciiTheme="minorEastAsia" w:eastAsiaTheme="minorEastAsia" w:hAnsiTheme="minorEastAsia" w:hint="eastAsia"/>
              </w:rPr>
              <w:t>萬</w:t>
            </w:r>
            <w:r w:rsidRPr="00C83531">
              <w:rPr>
                <w:rFonts w:asciiTheme="minorEastAsia" w:eastAsiaTheme="minorEastAsia" w:hAnsiTheme="minorEastAsia"/>
              </w:rPr>
              <w:t>5,000</w:t>
            </w:r>
            <w:r w:rsidRPr="00C83531">
              <w:rPr>
                <w:rFonts w:asciiTheme="minorEastAsia" w:eastAsiaTheme="minorEastAsia" w:hAnsiTheme="minorEastAsia" w:hint="eastAsia"/>
              </w:rPr>
              <w:t>元。</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根據統計處提供資料顯示，資料使用費收入單</w:t>
            </w:r>
            <w:r w:rsidRPr="00C83531">
              <w:rPr>
                <w:rFonts w:asciiTheme="minorEastAsia" w:eastAsiaTheme="minorEastAsia" w:hAnsiTheme="minorEastAsia"/>
              </w:rPr>
              <w:t>103</w:t>
            </w:r>
            <w:r w:rsidRPr="00C83531">
              <w:rPr>
                <w:rFonts w:asciiTheme="minorEastAsia" w:eastAsiaTheme="minorEastAsia" w:hAnsiTheme="minorEastAsia" w:hint="eastAsia"/>
              </w:rPr>
              <w:t>年即突破</w:t>
            </w:r>
            <w:r w:rsidRPr="00C83531">
              <w:rPr>
                <w:rFonts w:asciiTheme="minorEastAsia" w:eastAsiaTheme="minorEastAsia" w:hAnsiTheme="minorEastAsia"/>
              </w:rPr>
              <w:t>2,000</w:t>
            </w:r>
            <w:r w:rsidRPr="00C83531">
              <w:rPr>
                <w:rFonts w:asciiTheme="minorEastAsia" w:eastAsiaTheme="minorEastAsia" w:hAnsiTheme="minorEastAsia" w:hint="eastAsia"/>
              </w:rPr>
              <w:t>萬元，場地設備費逾</w:t>
            </w:r>
            <w:r w:rsidR="00EC3856" w:rsidRPr="00C83531">
              <w:rPr>
                <w:rFonts w:asciiTheme="minorEastAsia" w:eastAsiaTheme="minorEastAsia" w:hAnsiTheme="minorEastAsia"/>
              </w:rPr>
              <w:t>1,200</w:t>
            </w:r>
            <w:r w:rsidRPr="00C83531">
              <w:rPr>
                <w:rFonts w:asciiTheme="minorEastAsia" w:eastAsiaTheme="minorEastAsia" w:hAnsiTheme="minorEastAsia" w:hint="eastAsia"/>
              </w:rPr>
              <w:t>萬元，</w:t>
            </w:r>
            <w:r w:rsidR="00EC3856" w:rsidRPr="00C83531">
              <w:rPr>
                <w:rFonts w:asciiTheme="minorEastAsia" w:eastAsiaTheme="minorEastAsia" w:hAnsiTheme="minorEastAsia"/>
              </w:rPr>
              <w:t>104</w:t>
            </w:r>
            <w:r w:rsidRPr="00C83531">
              <w:rPr>
                <w:rFonts w:asciiTheme="minorEastAsia" w:eastAsiaTheme="minorEastAsia" w:hAnsiTheme="minorEastAsia" w:hint="eastAsia"/>
              </w:rPr>
              <w:t>年度兩者更均已於</w:t>
            </w:r>
            <w:r w:rsidRPr="00C83531">
              <w:rPr>
                <w:rFonts w:asciiTheme="minorEastAsia" w:eastAsiaTheme="minorEastAsia" w:hAnsiTheme="minorEastAsia"/>
              </w:rPr>
              <w:t>7</w:t>
            </w:r>
            <w:r w:rsidRPr="00C83531">
              <w:rPr>
                <w:rFonts w:asciiTheme="minorEastAsia" w:eastAsiaTheme="minorEastAsia" w:hAnsiTheme="minorEastAsia" w:hint="eastAsia"/>
              </w:rPr>
              <w:t>月底突破預算書所編列之收入金額，可見該中心之收入甚豐。根據原統計室</w:t>
            </w:r>
            <w:r w:rsidRPr="00C83531">
              <w:rPr>
                <w:rFonts w:asciiTheme="minorEastAsia" w:eastAsiaTheme="minorEastAsia" w:hAnsiTheme="minorEastAsia"/>
              </w:rPr>
              <w:t>100</w:t>
            </w:r>
            <w:r w:rsidRPr="00C83531">
              <w:rPr>
                <w:rFonts w:asciiTheme="minorEastAsia" w:eastAsiaTheme="minorEastAsia" w:hAnsiTheme="minorEastAsia" w:hint="eastAsia"/>
              </w:rPr>
              <w:t>年「健康資料加值應用指導會」會議紀錄之討論，顯見最初設置該中心之運作設想為自負盈虧，該中</w:t>
            </w:r>
            <w:r w:rsidRPr="00C83531">
              <w:rPr>
                <w:rFonts w:asciiTheme="minorEastAsia" w:eastAsiaTheme="minorEastAsia" w:hAnsiTheme="minorEastAsia" w:hint="eastAsia"/>
              </w:rPr>
              <w:lastRenderedPageBreak/>
              <w:t>心的收費標準以「可否滿足相關人員與設備的維護為最大考量，……，如果未來使用者增加，就可以考慮降低收費標準」。為因應財團法人國家衛生研究院自</w:t>
            </w:r>
            <w:r w:rsidRPr="00C83531">
              <w:rPr>
                <w:rFonts w:asciiTheme="minorEastAsia" w:eastAsiaTheme="minorEastAsia" w:hAnsiTheme="minorEastAsia"/>
              </w:rPr>
              <w:t>105</w:t>
            </w:r>
            <w:r w:rsidRPr="00C83531">
              <w:rPr>
                <w:rFonts w:asciiTheme="minorEastAsia" w:eastAsiaTheme="minorEastAsia" w:hAnsiTheme="minorEastAsia" w:hint="eastAsia"/>
              </w:rPr>
              <w:t>年度起不再釋出健保資料，可預期未來該中心之資料申請案勢必提升，因此在先考量因應申請案提升狀態下，衛生福利部應善用中心收入，優先針對該中心之人力及設備進行提升。</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爰此，凍結「使用規費收入─資料使用費」</w:t>
            </w:r>
            <w:r w:rsidRPr="00C83531">
              <w:rPr>
                <w:rFonts w:asciiTheme="minorEastAsia" w:eastAsiaTheme="minorEastAsia" w:hAnsiTheme="minorEastAsia"/>
              </w:rPr>
              <w:t>200</w:t>
            </w:r>
            <w:r w:rsidRPr="00C83531">
              <w:rPr>
                <w:rFonts w:asciiTheme="minorEastAsia" w:eastAsiaTheme="minorEastAsia" w:hAnsiTheme="minorEastAsia" w:hint="eastAsia"/>
              </w:rPr>
              <w:t>萬元，待提出衛生福利資料科學中心未來「人力及設備提升規劃」或「資料使用及場地設備費收入調降規劃」，至立法院社會福利及衛生環境委員會報告後，始得辦理。</w:t>
            </w:r>
          </w:p>
        </w:tc>
        <w:tc>
          <w:tcPr>
            <w:tcW w:w="4366" w:type="dxa"/>
            <w:shd w:val="clear" w:color="auto" w:fill="auto"/>
          </w:tcPr>
          <w:p w:rsidR="00A05016" w:rsidRPr="00C83531" w:rsidRDefault="007603D3"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本項決議於105年2月26日以衛部統字第1052560131A號函請立法院安排報告議程，經立法院社會福利及衛生環境委員會於105年7月4日會議審查通過，</w:t>
            </w:r>
            <w:r w:rsidR="004D1630" w:rsidRPr="00C83531">
              <w:rPr>
                <w:rFonts w:asciiTheme="minorEastAsia" w:eastAsiaTheme="minorEastAsia" w:hAnsiTheme="minorEastAsia" w:hint="eastAsia"/>
              </w:rPr>
              <w:t>准予動支</w:t>
            </w:r>
            <w:r w:rsidR="009D244D" w:rsidRPr="00AE77ED">
              <w:rPr>
                <w:rFonts w:asciiTheme="minorEastAsia" w:eastAsiaTheme="minorEastAsia" w:hAnsiTheme="minorEastAsia" w:hint="eastAsia"/>
                <w:color w:val="000000" w:themeColor="text1"/>
              </w:rPr>
              <w:t>，並經立法院於105年9月30日以台立院議字第</w:t>
            </w:r>
            <w:r w:rsidR="00707091" w:rsidRPr="00AE77ED">
              <w:rPr>
                <w:rFonts w:asciiTheme="minorEastAsia" w:eastAsiaTheme="minorEastAsia" w:hAnsiTheme="minorEastAsia" w:hint="eastAsia"/>
                <w:color w:val="000000" w:themeColor="text1"/>
              </w:rPr>
              <w:t>105070475</w:t>
            </w:r>
            <w:r w:rsidR="009D244D" w:rsidRPr="00AE77ED">
              <w:rPr>
                <w:rFonts w:asciiTheme="minorEastAsia" w:eastAsiaTheme="minorEastAsia" w:hAnsiTheme="minorEastAsia" w:hint="eastAsia"/>
                <w:color w:val="000000" w:themeColor="text1"/>
              </w:rPr>
              <w:t>6號函復在案。</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lastRenderedPageBreak/>
              <w:t>二、歲出部分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第2</w:t>
            </w:r>
            <w:r w:rsidRPr="00C83531">
              <w:rPr>
                <w:rFonts w:asciiTheme="minorEastAsia" w:eastAsiaTheme="minorEastAsia" w:hAnsiTheme="minorEastAsia" w:hint="eastAsia"/>
                <w:b/>
              </w:rPr>
              <w:t>0</w:t>
            </w:r>
            <w:r w:rsidRPr="00C83531">
              <w:rPr>
                <w:rFonts w:asciiTheme="minorEastAsia" w:eastAsiaTheme="minorEastAsia" w:hAnsiTheme="minorEastAsia"/>
                <w:b/>
              </w:rPr>
              <w:t xml:space="preserve">款第1項 </w:t>
            </w:r>
            <w:r>
              <w:rPr>
                <w:rFonts w:asciiTheme="minorEastAsia" w:eastAsiaTheme="minorEastAsia" w:hAnsiTheme="minorEastAsia" w:hint="eastAsia"/>
                <w:b/>
              </w:rPr>
              <w:t xml:space="preserve"> </w:t>
            </w:r>
            <w:r w:rsidRPr="00C83531">
              <w:rPr>
                <w:rFonts w:asciiTheme="minorEastAsia" w:eastAsiaTheme="minorEastAsia" w:hAnsiTheme="minorEastAsia"/>
                <w:b/>
              </w:rPr>
              <w:t>衛生福利部</w:t>
            </w:r>
          </w:p>
        </w:tc>
      </w:tr>
      <w:tr w:rsidR="00B9202B" w:rsidRPr="00C83531" w:rsidTr="004354A9">
        <w:trPr>
          <w:trHeight w:val="70"/>
        </w:trPr>
        <w:tc>
          <w:tcPr>
            <w:tcW w:w="1044" w:type="dxa"/>
            <w:shd w:val="clear" w:color="auto" w:fill="auto"/>
          </w:tcPr>
          <w:p w:rsidR="00B9202B" w:rsidRPr="00C83531" w:rsidRDefault="00B9202B"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EF0454" w:rsidP="00B73976">
            <w:pPr>
              <w:pStyle w:val="1"/>
              <w:numPr>
                <w:ilvl w:val="0"/>
                <w:numId w:val="2"/>
              </w:numPr>
              <w:spacing w:line="370" w:lineRule="exact"/>
              <w:ind w:left="600" w:hangingChars="300" w:hanging="600"/>
              <w:rPr>
                <w:rFonts w:asciiTheme="minorEastAsia" w:eastAsiaTheme="minorEastAsia" w:hAnsiTheme="minorEastAsia"/>
              </w:rPr>
            </w:pPr>
            <w:r w:rsidRPr="00C83531">
              <w:rPr>
                <w:rFonts w:asciiTheme="minorEastAsia" w:eastAsiaTheme="minorEastAsia" w:hAnsiTheme="minorEastAsia" w:hint="eastAsia"/>
              </w:rPr>
              <w:t>衛生福利部原列1,610億7,456萬7,000元，除第16目「非營業特種基金」第1節「國立臺灣大學附設醫院作業基金」7億4,000萬元，暫照列，俟所屬非營業特種基金審議確定，再行調整外，減列第2目「科技業務」第1節「科技發展工作」150萬元、第2節「財團法人國家衛生研究院發展計畫」100萬元、第3目「社會保險業務」第1節「社會保險行政工作」之「長期照顧保險籌備工作」20萬元、第7目「一般行政」50萬元、第8目「醫政業務」中「推動國際健康產業」250萬元（含「辦理國際健康產業政策及重要措施宣導」200萬元）（以上科目均自行調整），共計減列570萬元，其餘均照列，改列為1,610億6,886萬7,000元。</w:t>
            </w:r>
          </w:p>
        </w:tc>
        <w:tc>
          <w:tcPr>
            <w:tcW w:w="4366" w:type="dxa"/>
            <w:shd w:val="clear" w:color="auto" w:fill="auto"/>
          </w:tcPr>
          <w:p w:rsidR="00B9202B" w:rsidRPr="00C83531" w:rsidRDefault="00E970EC"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本部105年度</w:t>
            </w:r>
            <w:r w:rsidR="00681129">
              <w:rPr>
                <w:rFonts w:asciiTheme="minorEastAsia" w:eastAsiaTheme="minorEastAsia" w:hAnsiTheme="minorEastAsia" w:hint="eastAsia"/>
              </w:rPr>
              <w:t>法定</w:t>
            </w:r>
            <w:r w:rsidR="006D1D70">
              <w:rPr>
                <w:rFonts w:asciiTheme="minorEastAsia" w:eastAsiaTheme="minorEastAsia" w:hAnsiTheme="minorEastAsia" w:hint="eastAsia"/>
              </w:rPr>
              <w:t>預算</w:t>
            </w:r>
            <w:r w:rsidRPr="00C83531">
              <w:rPr>
                <w:rFonts w:asciiTheme="minorEastAsia" w:eastAsiaTheme="minorEastAsia" w:hAnsiTheme="minorEastAsia" w:hint="eastAsia"/>
              </w:rPr>
              <w:t>業依決議事項如數減列。</w:t>
            </w:r>
          </w:p>
        </w:tc>
      </w:tr>
      <w:tr w:rsidR="00596B20" w:rsidRPr="00C83531" w:rsidTr="00060D73">
        <w:trPr>
          <w:trHeight w:val="36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本項通過</w:t>
            </w:r>
            <w:r w:rsidRPr="00C83531">
              <w:rPr>
                <w:rFonts w:asciiTheme="minorEastAsia" w:eastAsiaTheme="minorEastAsia" w:hAnsiTheme="minorEastAsia" w:hint="eastAsia"/>
                <w:b/>
              </w:rPr>
              <w:t>決議110</w:t>
            </w:r>
            <w:r w:rsidRPr="00C83531">
              <w:rPr>
                <w:rFonts w:asciiTheme="minorEastAsia" w:eastAsiaTheme="minorEastAsia" w:hAnsiTheme="minorEastAsia"/>
                <w:b/>
              </w:rPr>
              <w:t>項：</w:t>
            </w:r>
          </w:p>
        </w:tc>
      </w:tr>
      <w:tr w:rsidR="00B9202B" w:rsidRPr="00C83531" w:rsidTr="00887B4B">
        <w:trPr>
          <w:trHeight w:val="467"/>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EE1FD9">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EF0454"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105年度衛生福利部於「科技發展工作」項下推動衛生福利科技發展與管理中，編列「捐助財團法人醫藥品查驗中心（CDE）執行『以醫療科技評估建置</w:t>
            </w:r>
            <w:r w:rsidRPr="00C83531">
              <w:rPr>
                <w:rFonts w:asciiTheme="minorEastAsia" w:eastAsiaTheme="minorEastAsia" w:hAnsiTheme="minorEastAsia" w:hint="eastAsia"/>
              </w:rPr>
              <w:lastRenderedPageBreak/>
              <w:t>衛生資源分配機制』計畫」5,956萬4,000元。</w:t>
            </w:r>
          </w:p>
          <w:p w:rsidR="00EF0454" w:rsidRPr="00C83531" w:rsidRDefault="00EF0454" w:rsidP="00887B4B">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醫藥品查驗中心成立於1998年，主要目的為提升臺灣醫藥品審查之品質與效率，以保障民眾用藥安全、使患者及早獲得所需藥品，達到增進國人健康與福祉的使命。該中心在醫藥科技評估（HTA）報告中，主要係為蒐集各國之相關評估及經濟效益分析，然而藥品給付與否影響不僅僅是財務考量，評估報告缺乏本土資料，更未提出病患影響評估及醫學倫理探討，對於病患之用藥權益恐有影響。</w:t>
            </w:r>
          </w:p>
          <w:p w:rsidR="00B9202B" w:rsidRPr="00C83531" w:rsidRDefault="00EF0454" w:rsidP="00887B4B">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衛生福利部捐助財團法人醫藥品查驗中心執行「以醫療科技評估建置衛生資源分配機制」計畫500萬元，待衛生福利部醫藥品查驗中心提出醫藥科技評估報告未來檢討改進措施，並至立法院社會福利及衛生環境委員會報告後，始得動支。</w:t>
            </w:r>
          </w:p>
        </w:tc>
        <w:tc>
          <w:tcPr>
            <w:tcW w:w="4366" w:type="dxa"/>
            <w:shd w:val="clear" w:color="auto" w:fill="auto"/>
          </w:tcPr>
          <w:p w:rsidR="00D35C49"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w:t>
            </w:r>
            <w:r w:rsidR="007B7B86" w:rsidRPr="00C83531">
              <w:rPr>
                <w:rFonts w:asciiTheme="minorEastAsia" w:eastAsiaTheme="minorEastAsia" w:hAnsiTheme="minorEastAsia" w:hint="eastAsia"/>
              </w:rPr>
              <w:t>22</w:t>
            </w:r>
            <w:r w:rsidRPr="00C83531">
              <w:rPr>
                <w:rFonts w:asciiTheme="minorEastAsia" w:eastAsiaTheme="minorEastAsia" w:hAnsiTheme="minorEastAsia" w:hint="eastAsia"/>
              </w:rPr>
              <w:t>日以衛部科字第105</w:t>
            </w:r>
            <w:r w:rsidR="007B7B86" w:rsidRPr="00C83531">
              <w:rPr>
                <w:rFonts w:asciiTheme="minorEastAsia" w:eastAsiaTheme="minorEastAsia" w:hAnsiTheme="minorEastAsia" w:hint="eastAsia"/>
              </w:rPr>
              <w:t>4</w:t>
            </w:r>
            <w:r w:rsidRPr="00C83531">
              <w:rPr>
                <w:rFonts w:asciiTheme="minorEastAsia" w:eastAsiaTheme="minorEastAsia" w:hAnsiTheme="minorEastAsia" w:hint="eastAsia"/>
              </w:rPr>
              <w:t>060123號函請立法院安排報告議程，經立法院社會福利及衛生環境委員會於105年7月4日</w:t>
            </w:r>
            <w:r w:rsidRPr="00C83531">
              <w:rPr>
                <w:rFonts w:asciiTheme="minorEastAsia" w:eastAsiaTheme="minorEastAsia" w:hAnsiTheme="minorEastAsia" w:hint="eastAsia"/>
              </w:rPr>
              <w:lastRenderedPageBreak/>
              <w:t>會議審查通過，准予動支</w:t>
            </w:r>
            <w:r w:rsidR="000D0E3A" w:rsidRPr="00EC3807">
              <w:rPr>
                <w:rFonts w:asciiTheme="minorEastAsia" w:eastAsiaTheme="minorEastAsia" w:hAnsiTheme="minorEastAsia" w:hint="eastAsia"/>
                <w:color w:val="000000" w:themeColor="text1"/>
              </w:rPr>
              <w:t>，並經立法院於105年9月30日以台立院議字第1050704757號函復在案。</w:t>
            </w:r>
          </w:p>
        </w:tc>
      </w:tr>
      <w:tr w:rsidR="00B9202B" w:rsidRPr="00C83531" w:rsidTr="005F53E9">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snapToGrid w:val="0"/>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105年度衛生福利部於「科技發展工作」中，編列「衛生與社會福利統計應用研究及服務計畫」2,892萬3,000元。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健保資料庫自89年起提供學術研究使用，累計至104年8月，發表於國際期刊之論文有1,878篇，其中發表於Impact Factor大於3以上的期刊者有949篇，而發表於Impact Factor大於10的期刊者有30篇，顯示了本資料庫對於促進醫藥衛生實證研究的效果，在學術上也提升了我國的國際形象。而自105年度起，全民健保資料庫將不再由財團法人國家衛生研究院釋出，改由衛生福利部統計處之「衛生福利資料科學中心」統一管理。未來學術單位若欲使用該資料庫，除應向統計處提出申請外，更需於前述中心內操作使用。有鑑於健保資料庫之學術價值珍貴，及未來分析人員必須付費在特定區域、時間之內分析數據，因此統計處應有相關教學課程與諮詢，以利使用者更加熟悉資料特性和資料分析及後續結果攜出之規則，而非只有現階段的各種限制；另，此舉亦可降低因資料使用</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解讀錯誤所衍生之後續問題。</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lastRenderedPageBreak/>
              <w:t>爰此，凍結「衛生與社會福利統計應用研究及服務計畫」150萬元，待衛生福利部針對「健康資料加值應用」提出具體教學課程與諮詢服務之規劃及落實之時程，並至立法院社會福利及衛生環境委員會報告後，始得動支。</w:t>
            </w:r>
          </w:p>
        </w:tc>
        <w:tc>
          <w:tcPr>
            <w:tcW w:w="4366" w:type="dxa"/>
            <w:shd w:val="clear" w:color="auto" w:fill="auto"/>
          </w:tcPr>
          <w:p w:rsidR="00650CFF"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本項決議於105年2月26日以衛部統字第1052560131B號函請立法院安排報告議程，經立法院社會福利及衛生環境委員會於105年7月4日會議審查通過，准予動支</w:t>
            </w:r>
            <w:r w:rsidR="00BD10D9" w:rsidRPr="00CE090C">
              <w:rPr>
                <w:rFonts w:asciiTheme="minorEastAsia" w:eastAsiaTheme="minorEastAsia" w:hAnsiTheme="minorEastAsia" w:hint="eastAsia"/>
                <w:color w:val="000000" w:themeColor="text1"/>
              </w:rPr>
              <w:t>，並經立法院於105年9月30日以台立院議字第</w:t>
            </w:r>
            <w:r w:rsidR="00C43ECD" w:rsidRPr="00CE090C">
              <w:rPr>
                <w:rFonts w:asciiTheme="minorEastAsia" w:eastAsiaTheme="minorEastAsia" w:hAnsiTheme="minorEastAsia" w:hint="eastAsia"/>
                <w:color w:val="000000" w:themeColor="text1"/>
              </w:rPr>
              <w:t>105070476</w:t>
            </w:r>
            <w:r w:rsidR="00BD10D9" w:rsidRPr="00CE090C">
              <w:rPr>
                <w:rFonts w:asciiTheme="minorEastAsia" w:eastAsiaTheme="minorEastAsia" w:hAnsiTheme="minorEastAsia" w:hint="eastAsia"/>
                <w:color w:val="000000" w:themeColor="text1"/>
              </w:rPr>
              <w:t>6號函復在案。</w:t>
            </w:r>
          </w:p>
        </w:tc>
      </w:tr>
      <w:tr w:rsidR="00B9202B" w:rsidRPr="00C83531" w:rsidTr="00887B4B">
        <w:trPr>
          <w:trHeight w:val="4315"/>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三</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科技業務」之「財團法人國家衛生研究院發展計畫」編列23億6,217萬2,000元，為辦理多項衛生研究。惟我國少子化已成為國安問題，即便政府投入大量補助預算，仍有八成民眾不敢生小孩。而我國嬰兒存活率仍不到世界衛生組織之標準，加上小兒疾病之治療又較成年人複雜，故研究小兒之衛生健康實屬必要。然財團法人國家衛生研究院105年度之研究預算仍未見列小兒之健康研究，爰此，凍結該項預算300萬元，待衛生福利部財團法人國家衛生研究院提出相關檢討改進報告後，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本項決議於105年2月22日以衛部科字第1054060123A號函請立法院安排報告議程，經立法院社會福利及衛生環境委員會於105年7月4日會議審查通過，准予動支</w:t>
            </w:r>
            <w:r w:rsidR="00BD10D9" w:rsidRPr="00CE090C">
              <w:rPr>
                <w:rFonts w:asciiTheme="minorEastAsia" w:eastAsiaTheme="minorEastAsia" w:hAnsiTheme="minorEastAsia" w:hint="eastAsia"/>
                <w:color w:val="000000" w:themeColor="text1"/>
              </w:rPr>
              <w:t>，並經立法院於105年9月30日以台立院議字第1050704758號函復在案。</w:t>
            </w:r>
          </w:p>
        </w:tc>
      </w:tr>
      <w:tr w:rsidR="00B9202B" w:rsidRPr="00C83531" w:rsidTr="00B14B43">
        <w:trPr>
          <w:trHeight w:val="77"/>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四</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105年度衛生福利部「科技業務」之「財團法人國家衛生研究院發展計畫」中「提升國人氣候變遷之健康識能與調適策略研究」編列2,720萬元。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氣候變遷於國際間早已是耳熟能詳之重要議題，近年來與「氣候變遷」相關之研究計畫甚多，且國內外與氣候變遷相關之流行病學、公共衛生及健康等研究眾多，應節省公帑、避免重複現有之研究，著重各界資料之通用與整合。</w:t>
            </w:r>
          </w:p>
          <w:p w:rsidR="00B9202B" w:rsidRPr="00C83531" w:rsidRDefault="00887B4B" w:rsidP="00450DAA">
            <w:pPr>
              <w:pStyle w:val="23"/>
              <w:ind w:firstLineChars="200" w:firstLine="400"/>
              <w:rPr>
                <w:rFonts w:asciiTheme="minorEastAsia" w:eastAsiaTheme="minorEastAsia" w:hAnsiTheme="minorEastAsia"/>
                <w:bCs/>
              </w:rPr>
            </w:pPr>
            <w:r w:rsidRPr="00C83531">
              <w:rPr>
                <w:rFonts w:asciiTheme="minorEastAsia" w:eastAsiaTheme="minorEastAsia" w:hAnsiTheme="minorEastAsia" w:hint="eastAsia"/>
              </w:rPr>
              <w:t>為求有限資源之效益最大化原則，爰凍結「提升國人氣候變遷之健康識能與調適策略研究」200萬元。待衛生福利部向立法院社會福利及衛生環境委員會報告後，始得動支。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本項決議於105年2月22日以衛部科字第1054060123B號函請立法院安排報告議程，經立法院社會福利及衛生環境委員會於105年7月4日會議審查通過，准予動支</w:t>
            </w:r>
            <w:r w:rsidR="00DE76A9" w:rsidRPr="00574E2A">
              <w:rPr>
                <w:rFonts w:asciiTheme="minorEastAsia" w:eastAsiaTheme="minorEastAsia" w:hAnsiTheme="minorEastAsia" w:hint="eastAsia"/>
                <w:color w:val="000000" w:themeColor="text1"/>
              </w:rPr>
              <w:t>，並經立法院於105年9月30日以台立院議字第1050704759號函復在案。</w:t>
            </w:r>
          </w:p>
        </w:tc>
      </w:tr>
      <w:tr w:rsidR="00B9202B" w:rsidRPr="00C83531" w:rsidTr="000631BB">
        <w:trPr>
          <w:trHeight w:val="711"/>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業務」之「社會保險行政工作」項下編列「全民健康保險醫療費用協定及監理業務」508萬7,000元，為辦理健保會委員會議、總額執行成果評核會議等。惟有關DRGs（住院診斷關聯群支付制度）上路後各界醫師批評聲浪不</w:t>
            </w:r>
            <w:r w:rsidRPr="00C83531">
              <w:rPr>
                <w:rFonts w:asciiTheme="minorEastAsia" w:eastAsiaTheme="minorEastAsia" w:hAnsiTheme="minorEastAsia" w:hint="eastAsia"/>
              </w:rPr>
              <w:lastRenderedPageBreak/>
              <w:t>斷，甚而死亡者給付竟比救活者還多，導致醫師是否會見死不救之道德疑慮。而中央健康保險署更於明年要擴大實施DRGs（住院診斷關聯群支付制度）並將新生兒納入，如此一來按中央健康保險署規定新生兒住院竟然只能住院住七天，爰此凍結該項預算10萬元，待衛生福利部提出DRGs（住院診斷關聯群支付制度）前二階段辦理情形報告及未來規劃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本項決議於105年2月26日以衛部健字第1053360025號函請立法院安排報告議程，經立法院社會福利及衛生環境委員會於105年7月4日會議審查通過，准予動支</w:t>
            </w:r>
            <w:r w:rsidR="00DE76A9" w:rsidRPr="00574E2A">
              <w:rPr>
                <w:rFonts w:asciiTheme="minorEastAsia" w:eastAsiaTheme="minorEastAsia" w:hAnsiTheme="minorEastAsia" w:hint="eastAsia"/>
                <w:color w:val="000000" w:themeColor="text1"/>
              </w:rPr>
              <w:t>，並經立法院於105年9月30日以台立院議字第1050704762號函復在</w:t>
            </w:r>
            <w:r w:rsidR="00DE76A9" w:rsidRPr="00574E2A">
              <w:rPr>
                <w:rFonts w:asciiTheme="minorEastAsia" w:eastAsiaTheme="minorEastAsia" w:hAnsiTheme="minorEastAsia" w:hint="eastAsia"/>
                <w:color w:val="000000" w:themeColor="text1"/>
              </w:rPr>
              <w:lastRenderedPageBreak/>
              <w:t>案。</w:t>
            </w:r>
          </w:p>
        </w:tc>
      </w:tr>
      <w:tr w:rsidR="00B9202B" w:rsidRPr="00C83531" w:rsidTr="003326D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105年度衛生福利部「社會保險業務」項下「社會保險行政工作」中「國民年金保險業務」之「一般事務費」編列324萬6,000元。有鑑於至104年8月國民年金平均繳費人數比率僅48.34</w:t>
            </w:r>
            <w:r w:rsidR="007253E2">
              <w:rPr>
                <w:rFonts w:ascii="新細明體" w:hAnsi="新細明體" w:hint="eastAsia"/>
              </w:rPr>
              <w:t>％</w:t>
            </w:r>
            <w:r w:rsidRPr="00C83531">
              <w:rPr>
                <w:rFonts w:asciiTheme="minorEastAsia" w:eastAsiaTheme="minorEastAsia" w:hAnsiTheme="minorEastAsia" w:hint="eastAsia"/>
              </w:rPr>
              <w:t>，未達半數，其中臺東縣、花蓮縣、嘉義縣、南投縣、屏東縣、雲林縣等6縣之繳費人數比率未達4成，且欠繳保險費者，25歲至39歲繳費人數比率為37.75</w:t>
            </w:r>
            <w:r w:rsidR="007253E2">
              <w:rPr>
                <w:rFonts w:ascii="新細明體" w:hAnsi="新細明體" w:hint="eastAsia"/>
              </w:rPr>
              <w:t>％</w:t>
            </w:r>
            <w:r w:rsidRPr="00C83531">
              <w:rPr>
                <w:rFonts w:asciiTheme="minorEastAsia" w:eastAsiaTheme="minorEastAsia" w:hAnsiTheme="minorEastAsia" w:hint="eastAsia"/>
              </w:rPr>
              <w:t>，顯示未滿40歲民眾繳費率偏低，故為提高國民年金繳費率，應針對繳費率較低縣市與民眾加強宣導。爰此，凍結「社會保險業務─社會保險行政工作─國民年金保險業務─一般事務費」預算50萬元，待衛生福利部提出提高上開繳費人數偏低縣市及民眾國民年金繳費率不佳之解決方法與宣導具體計畫，並向立法院社會福利及衛生環境委員會報告，經同意後，始得動支。</w:t>
            </w:r>
          </w:p>
        </w:tc>
        <w:tc>
          <w:tcPr>
            <w:tcW w:w="4366" w:type="dxa"/>
            <w:shd w:val="clear" w:color="auto" w:fill="auto"/>
          </w:tcPr>
          <w:p w:rsidR="00E219C4" w:rsidRPr="00C83531" w:rsidRDefault="007603D3" w:rsidP="008726F2">
            <w:pPr>
              <w:pStyle w:val="23"/>
              <w:rPr>
                <w:rFonts w:asciiTheme="minorEastAsia" w:eastAsiaTheme="minorEastAsia" w:hAnsiTheme="minorEastAsia"/>
                <w:sz w:val="28"/>
                <w:szCs w:val="28"/>
              </w:rPr>
            </w:pPr>
            <w:r w:rsidRPr="00C83531">
              <w:rPr>
                <w:rFonts w:asciiTheme="minorEastAsia" w:eastAsiaTheme="minorEastAsia" w:hAnsiTheme="minorEastAsia" w:hint="eastAsia"/>
                <w:color w:val="auto"/>
              </w:rPr>
              <w:t>本項決議於105年2月22日以衛部保字第</w:t>
            </w:r>
            <w:r w:rsidRPr="00C83531">
              <w:rPr>
                <w:rFonts w:asciiTheme="minorEastAsia" w:eastAsiaTheme="minorEastAsia" w:hAnsiTheme="minorEastAsia"/>
                <w:color w:val="auto"/>
              </w:rPr>
              <w:t>1051260125</w:t>
            </w:r>
            <w:r w:rsidRPr="00C83531">
              <w:rPr>
                <w:rFonts w:asciiTheme="minorEastAsia" w:eastAsiaTheme="minorEastAsia" w:hAnsiTheme="minorEastAsia" w:hint="eastAsia"/>
                <w:color w:val="auto"/>
              </w:rPr>
              <w:t>號函請立法院安排報告議程，經立法院社會福利及衛生環境委員會於105年7月4日會議審查通過，准予動支</w:t>
            </w:r>
            <w:r w:rsidR="0060177C" w:rsidRPr="00574E2A">
              <w:rPr>
                <w:rFonts w:asciiTheme="minorEastAsia" w:eastAsiaTheme="minorEastAsia" w:hAnsiTheme="minorEastAsia" w:hint="eastAsia"/>
                <w:color w:val="000000" w:themeColor="text1"/>
              </w:rPr>
              <w:t>，並經立法院於105年9月30日以台立院議字第105070476</w:t>
            </w:r>
            <w:r w:rsidR="008726F2" w:rsidRPr="00574E2A">
              <w:rPr>
                <w:rFonts w:asciiTheme="minorEastAsia" w:eastAsiaTheme="minorEastAsia" w:hAnsiTheme="minorEastAsia" w:hint="eastAsia"/>
                <w:color w:val="000000" w:themeColor="text1"/>
              </w:rPr>
              <w:t>4</w:t>
            </w:r>
            <w:r w:rsidR="0060177C" w:rsidRPr="00574E2A">
              <w:rPr>
                <w:rFonts w:asciiTheme="minorEastAsia" w:eastAsiaTheme="minorEastAsia" w:hAnsiTheme="minorEastAsia" w:hint="eastAsia"/>
                <w:color w:val="000000" w:themeColor="text1"/>
              </w:rPr>
              <w:t>號函復在案。</w:t>
            </w:r>
          </w:p>
        </w:tc>
      </w:tr>
      <w:tr w:rsidR="00B9202B" w:rsidRPr="00C83531" w:rsidTr="000631BB">
        <w:trPr>
          <w:trHeight w:val="35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七</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工及社區發展業務」編列1億8,201萬4,000元。發生於104年6月27日的八仙樂園派對粉塵爆炸事故，至9月17日為止，共造成12死487傷，其中11人性命垂危，是1999年九二一大地震以來臺灣受傷人數最多的意外。105年度「社工及社區發展業務」在「規劃建立社會工作專業」分支計畫中編列「補助新北市政府設置627燒燙傷專案管理中心業務所需各項費用」1,336萬6,000元，而新北市政府法制局表示，八仙樂園列為共同加害人，同屬業務過失致死的被告，將進行求償。</w:t>
            </w:r>
            <w:r w:rsidRPr="00C83531">
              <w:rPr>
                <w:rFonts w:asciiTheme="minorEastAsia" w:eastAsiaTheme="minorEastAsia" w:hAnsiTheme="minorEastAsia" w:hint="eastAsia"/>
              </w:rPr>
              <w:lastRenderedPageBreak/>
              <w:t>故為有效監督本案確實執行，爰將此預算凍結100萬元，待衛生福利部提出執行進度及績效報告，經立法院社會福利及衛生環境委員會同意後，始得動支。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本項決議於105年2月26日</w:t>
            </w:r>
            <w:r w:rsidR="000E0879"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衛部救字第1051360619號函請立法院安排報告議程，經立法院社會福利及衛生環境委員會於105年</w:t>
            </w:r>
            <w:r w:rsidR="000E0879" w:rsidRPr="00C83531">
              <w:rPr>
                <w:rFonts w:asciiTheme="minorEastAsia" w:eastAsiaTheme="minorEastAsia" w:hAnsiTheme="minorEastAsia" w:hint="eastAsia"/>
              </w:rPr>
              <w:t>7</w:t>
            </w:r>
            <w:r w:rsidRPr="00C83531">
              <w:rPr>
                <w:rFonts w:asciiTheme="minorEastAsia" w:eastAsiaTheme="minorEastAsia" w:hAnsiTheme="minorEastAsia" w:hint="eastAsia"/>
              </w:rPr>
              <w:t>月</w:t>
            </w:r>
            <w:r w:rsidR="000E0879" w:rsidRPr="00C83531">
              <w:rPr>
                <w:rFonts w:asciiTheme="minorEastAsia" w:eastAsiaTheme="minorEastAsia" w:hAnsiTheme="minorEastAsia" w:hint="eastAsia"/>
              </w:rPr>
              <w:t>4</w:t>
            </w:r>
            <w:r w:rsidRPr="00C83531">
              <w:rPr>
                <w:rFonts w:asciiTheme="minorEastAsia" w:eastAsiaTheme="minorEastAsia" w:hAnsiTheme="minorEastAsia" w:hint="eastAsia"/>
              </w:rPr>
              <w:t>日會議審查通過，准予動支</w:t>
            </w:r>
            <w:r w:rsidR="000F67B6" w:rsidRPr="00690EF4">
              <w:rPr>
                <w:rFonts w:asciiTheme="minorEastAsia" w:eastAsiaTheme="minorEastAsia" w:hAnsiTheme="minorEastAsia" w:hint="eastAsia"/>
                <w:color w:val="000000" w:themeColor="text1"/>
              </w:rPr>
              <w:t>，並經立法院於105年9月30日以台立院議字第1050704767號函復在案。</w:t>
            </w:r>
          </w:p>
        </w:tc>
      </w:tr>
      <w:tr w:rsidR="00B9202B" w:rsidRPr="00C83531" w:rsidTr="003349D8">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工及社區發展業務」中「規劃建立社會工作專業」編列1億4,476萬9,000元。有鑑於衛生福利部為強化保障社工人員執業安全，於「社會工作人員執業安全方案」中規劃支給社工人員執行風險工作補助費，分別針對執行高度風險與一般風險業務之社工人員，每人每月發給2,000元與1,000元之工作補助費，立意良善；惟上開工作補助費所需經費，係由衛生福利部與地方政府按4：6之比例分攤，據部分縣市政府反映財務吃緊，財主單位編列是項經費有困難，恐將影響社政單位無法按月核發社工人員執行風險工作補助費。爰此，凍結105年度「社工及社區發展業務」項下「規劃建立社會工作專業」預算100萬元，待衛生福利部將地方政府有無覈實編列社工人員執行風險工作</w:t>
            </w:r>
            <w:r w:rsidRPr="00C83531">
              <w:rPr>
                <w:rFonts w:asciiTheme="minorEastAsia" w:eastAsiaTheme="minorEastAsia" w:hAnsiTheme="minorEastAsia" w:hint="eastAsia"/>
                <w:color w:val="auto"/>
              </w:rPr>
              <w:t>補助費，列入中央對直轄市、縣（市）政府執行社會福利績效考核「社會工作考核組」之評分項目，並提出104至105年度中央及地方政府編列社工人員執行風險工作補助費之經費明細</w:t>
            </w:r>
            <w:r w:rsidRPr="00C83531">
              <w:rPr>
                <w:rFonts w:asciiTheme="minorEastAsia" w:eastAsiaTheme="minorEastAsia" w:hAnsiTheme="minorEastAsia" w:hint="eastAsia"/>
              </w:rPr>
              <w:t>、實際核發人數與金額等數據，向立法院社會福利及衛生環境委員會報告，經同意後，始得動支。</w:t>
            </w:r>
          </w:p>
        </w:tc>
        <w:tc>
          <w:tcPr>
            <w:tcW w:w="4366" w:type="dxa"/>
            <w:shd w:val="clear" w:color="auto" w:fill="auto"/>
          </w:tcPr>
          <w:p w:rsidR="00D35C49"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本項決議於105年2月26日</w:t>
            </w:r>
            <w:r w:rsidR="00E06463"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衛部救字第1051360619A號函請立法院安排報告議程，經立法院社會福利及衛生環境委員會於105年</w:t>
            </w:r>
            <w:r w:rsidR="00E06463" w:rsidRPr="00C83531">
              <w:rPr>
                <w:rFonts w:asciiTheme="minorEastAsia" w:eastAsiaTheme="minorEastAsia" w:hAnsiTheme="minorEastAsia" w:hint="eastAsia"/>
              </w:rPr>
              <w:t>7</w:t>
            </w:r>
            <w:r w:rsidRPr="00C83531">
              <w:rPr>
                <w:rFonts w:asciiTheme="minorEastAsia" w:eastAsiaTheme="minorEastAsia" w:hAnsiTheme="minorEastAsia" w:hint="eastAsia"/>
              </w:rPr>
              <w:t>月</w:t>
            </w:r>
            <w:r w:rsidR="00E06463" w:rsidRPr="00C83531">
              <w:rPr>
                <w:rFonts w:asciiTheme="minorEastAsia" w:eastAsiaTheme="minorEastAsia" w:hAnsiTheme="minorEastAsia" w:hint="eastAsia"/>
              </w:rPr>
              <w:t>4</w:t>
            </w:r>
            <w:r w:rsidRPr="00C83531">
              <w:rPr>
                <w:rFonts w:asciiTheme="minorEastAsia" w:eastAsiaTheme="minorEastAsia" w:hAnsiTheme="minorEastAsia" w:hint="eastAsia"/>
              </w:rPr>
              <w:t>日會議審查通過，准予動支</w:t>
            </w:r>
            <w:r w:rsidR="00474584" w:rsidRPr="009348A8">
              <w:rPr>
                <w:rFonts w:asciiTheme="minorEastAsia" w:eastAsiaTheme="minorEastAsia" w:hAnsiTheme="minorEastAsia" w:hint="eastAsia"/>
                <w:color w:val="000000" w:themeColor="text1"/>
              </w:rPr>
              <w:t>，並經立法院於105年9月30日以台立院議字第1050704765號函復在案。</w:t>
            </w:r>
          </w:p>
        </w:tc>
      </w:tr>
      <w:tr w:rsidR="00B9202B" w:rsidRPr="00C83531" w:rsidTr="00450DAA">
        <w:trPr>
          <w:trHeight w:val="2331"/>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35074" w:rsidRPr="00C83531" w:rsidRDefault="00235074" w:rsidP="00235074">
            <w:pPr>
              <w:pStyle w:val="23"/>
              <w:rPr>
                <w:rFonts w:asciiTheme="minorEastAsia" w:eastAsiaTheme="minorEastAsia" w:hAnsiTheme="minorEastAsia"/>
              </w:rPr>
            </w:pPr>
            <w:r w:rsidRPr="00C83531">
              <w:rPr>
                <w:rFonts w:asciiTheme="minorEastAsia" w:eastAsiaTheme="minorEastAsia" w:hAnsiTheme="minorEastAsia" w:hint="eastAsia"/>
              </w:rPr>
              <w:t>105年度衛生福利部「一般行政」編列8億8,491萬8,000元。2013年7月，以原行政院衛生署為基礎，整合公共衛生醫療、社會福利等兩大社會民生事務，設置「衛生福利部」之後，組織人力及人事預算均有所提升。而綜觀本工作計畫，以下幾個問題值得探討：</w:t>
            </w:r>
          </w:p>
          <w:p w:rsidR="00235074" w:rsidRPr="00C83531" w:rsidRDefault="00235074" w:rsidP="00C258F1">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從最近幾個年度人事費預決算得知（如下表），衛生福利部人事費賸餘數相當多，102年度2,762萬3,000元，103年度4,117萬4,000元，顯示編列預算時並未詳加精算。</w:t>
            </w:r>
          </w:p>
          <w:p w:rsidR="00450DAA" w:rsidRPr="00C83531" w:rsidRDefault="00235074" w:rsidP="00235074">
            <w:pPr>
              <w:pStyle w:val="23"/>
              <w:rPr>
                <w:rFonts w:asciiTheme="minorEastAsia" w:eastAsiaTheme="minorEastAsia" w:hAnsiTheme="minorEastAsia"/>
                <w:sz w:val="18"/>
                <w:szCs w:val="18"/>
              </w:rPr>
            </w:pPr>
            <w:r w:rsidRPr="00C83531">
              <w:rPr>
                <w:rFonts w:asciiTheme="minorEastAsia" w:eastAsiaTheme="minorEastAsia" w:hAnsiTheme="minorEastAsia" w:hint="eastAsia"/>
                <w:sz w:val="18"/>
                <w:szCs w:val="18"/>
              </w:rPr>
              <w:lastRenderedPageBreak/>
              <w:t>表一：</w:t>
            </w:r>
            <w:r w:rsidRPr="00C83531">
              <w:rPr>
                <w:rFonts w:asciiTheme="minorEastAsia" w:eastAsiaTheme="minorEastAsia" w:hAnsiTheme="minorEastAsia"/>
                <w:sz w:val="18"/>
                <w:szCs w:val="18"/>
              </w:rPr>
              <w:t>102</w:t>
            </w:r>
            <w:r w:rsidRPr="00C83531">
              <w:rPr>
                <w:rFonts w:asciiTheme="minorEastAsia" w:eastAsiaTheme="minorEastAsia" w:hAnsiTheme="minorEastAsia" w:hint="eastAsia"/>
                <w:sz w:val="18"/>
                <w:szCs w:val="18"/>
              </w:rPr>
              <w:t>至</w:t>
            </w:r>
            <w:r w:rsidRPr="00C83531">
              <w:rPr>
                <w:rFonts w:asciiTheme="minorEastAsia" w:eastAsiaTheme="minorEastAsia" w:hAnsiTheme="minorEastAsia"/>
                <w:sz w:val="18"/>
                <w:szCs w:val="18"/>
              </w:rPr>
              <w:t>105</w:t>
            </w:r>
            <w:r w:rsidRPr="00C83531">
              <w:rPr>
                <w:rFonts w:asciiTheme="minorEastAsia" w:eastAsiaTheme="minorEastAsia" w:hAnsiTheme="minorEastAsia" w:hint="eastAsia"/>
                <w:sz w:val="18"/>
                <w:szCs w:val="18"/>
              </w:rPr>
              <w:t>年度人事費預決算一覽表</w:t>
            </w:r>
          </w:p>
          <w:p w:rsidR="00B9202B" w:rsidRPr="002A0617" w:rsidRDefault="00450DAA" w:rsidP="00235074">
            <w:pPr>
              <w:pStyle w:val="23"/>
              <w:rPr>
                <w:rFonts w:asciiTheme="minorEastAsia" w:eastAsiaTheme="minorEastAsia" w:hAnsiTheme="minorEastAsia"/>
                <w:sz w:val="16"/>
                <w:szCs w:val="16"/>
              </w:rPr>
            </w:pPr>
            <w:r w:rsidRPr="00C83531">
              <w:rPr>
                <w:rFonts w:asciiTheme="minorEastAsia" w:eastAsiaTheme="minorEastAsia" w:hAnsiTheme="minorEastAsia" w:hint="eastAsia"/>
              </w:rPr>
              <w:t xml:space="preserve">                        </w:t>
            </w:r>
            <w:r w:rsidR="002A0617">
              <w:rPr>
                <w:rFonts w:asciiTheme="minorEastAsia" w:eastAsiaTheme="minorEastAsia" w:hAnsiTheme="minorEastAsia" w:hint="eastAsia"/>
              </w:rPr>
              <w:t xml:space="preserve">   </w:t>
            </w:r>
            <w:r w:rsidRPr="00C83531">
              <w:rPr>
                <w:rFonts w:asciiTheme="minorEastAsia" w:eastAsiaTheme="minorEastAsia" w:hAnsiTheme="minorEastAsia" w:hint="eastAsia"/>
              </w:rPr>
              <w:t xml:space="preserve">  </w:t>
            </w:r>
            <w:r w:rsidR="00235074" w:rsidRPr="002A0617">
              <w:rPr>
                <w:rFonts w:asciiTheme="minorEastAsia" w:eastAsiaTheme="minorEastAsia" w:hAnsiTheme="minorEastAsia" w:hint="eastAsia"/>
                <w:sz w:val="16"/>
                <w:szCs w:val="16"/>
              </w:rPr>
              <w:t>（單位：新臺幣千元）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897"/>
              <w:gridCol w:w="868"/>
              <w:gridCol w:w="1008"/>
              <w:gridCol w:w="896"/>
            </w:tblGrid>
            <w:tr w:rsidR="00235074" w:rsidRPr="00C83531" w:rsidTr="00781A54">
              <w:tc>
                <w:tcPr>
                  <w:tcW w:w="736" w:type="dxa"/>
                  <w:shd w:val="clear" w:color="auto" w:fill="auto"/>
                </w:tcPr>
                <w:p w:rsidR="00235074" w:rsidRPr="00C83531" w:rsidRDefault="00235074" w:rsidP="0070375E">
                  <w:pPr>
                    <w:pStyle w:val="23"/>
                    <w:widowControl w:val="0"/>
                    <w:jc w:val="left"/>
                    <w:rPr>
                      <w:rFonts w:asciiTheme="minorEastAsia" w:eastAsiaTheme="minorEastAsia" w:hAnsiTheme="minorEastAsia"/>
                      <w:sz w:val="16"/>
                    </w:rPr>
                  </w:pPr>
                </w:p>
              </w:tc>
              <w:tc>
                <w:tcPr>
                  <w:tcW w:w="897"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102年度</w:t>
                  </w:r>
                </w:p>
              </w:tc>
              <w:tc>
                <w:tcPr>
                  <w:tcW w:w="868"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103年度</w:t>
                  </w:r>
                </w:p>
              </w:tc>
              <w:tc>
                <w:tcPr>
                  <w:tcW w:w="1008"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104年度</w:t>
                  </w:r>
                </w:p>
              </w:tc>
              <w:tc>
                <w:tcPr>
                  <w:tcW w:w="896"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105年度</w:t>
                  </w:r>
                </w:p>
              </w:tc>
            </w:tr>
            <w:tr w:rsidR="00235074" w:rsidRPr="00C83531" w:rsidTr="00781A54">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預算數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572,985</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763,988</w:t>
                  </w:r>
                </w:p>
              </w:tc>
              <w:tc>
                <w:tcPr>
                  <w:tcW w:w="100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759,690</w:t>
                  </w: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769,666</w:t>
                  </w:r>
                </w:p>
              </w:tc>
            </w:tr>
            <w:tr w:rsidR="00235074" w:rsidRPr="00C83531" w:rsidTr="00781A54">
              <w:trPr>
                <w:trHeight w:val="434"/>
              </w:trPr>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決算數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545,362</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722,814</w:t>
                  </w:r>
                </w:p>
              </w:tc>
              <w:tc>
                <w:tcPr>
                  <w:tcW w:w="1008" w:type="dxa"/>
                  <w:shd w:val="clear" w:color="auto" w:fill="auto"/>
                  <w:vAlign w:val="center"/>
                </w:tcPr>
                <w:p w:rsidR="00235074" w:rsidRPr="007C0B62" w:rsidRDefault="00235074" w:rsidP="007C0B62">
                  <w:pPr>
                    <w:pStyle w:val="23"/>
                    <w:widowControl w:val="0"/>
                    <w:spacing w:line="260" w:lineRule="exact"/>
                    <w:rPr>
                      <w:rFonts w:asciiTheme="minorEastAsia" w:eastAsiaTheme="minorEastAsia" w:hAnsiTheme="minorEastAsia"/>
                      <w:sz w:val="18"/>
                      <w:szCs w:val="18"/>
                    </w:rPr>
                  </w:pPr>
                  <w:r w:rsidRPr="00781A54">
                    <w:rPr>
                      <w:rFonts w:asciiTheme="minorEastAsia" w:eastAsiaTheme="minorEastAsia" w:hAnsiTheme="minorEastAsia"/>
                      <w:sz w:val="18"/>
                      <w:szCs w:val="18"/>
                    </w:rPr>
                    <w:t>1</w:t>
                  </w:r>
                  <w:r w:rsidR="007C0B62" w:rsidRPr="00781A54">
                    <w:rPr>
                      <w:rFonts w:asciiTheme="minorEastAsia" w:eastAsiaTheme="minorEastAsia" w:hAnsiTheme="minorEastAsia" w:hint="eastAsia"/>
                      <w:sz w:val="18"/>
                      <w:szCs w:val="18"/>
                    </w:rPr>
                    <w:t>-</w:t>
                  </w:r>
                  <w:r w:rsidRPr="00781A54">
                    <w:rPr>
                      <w:rFonts w:asciiTheme="minorEastAsia" w:eastAsiaTheme="minorEastAsia" w:hAnsiTheme="minorEastAsia"/>
                      <w:sz w:val="18"/>
                      <w:szCs w:val="18"/>
                    </w:rPr>
                    <w:t>8月執行數</w:t>
                  </w:r>
                  <w:r w:rsidR="007C0B62" w:rsidRPr="007C0B62">
                    <w:rPr>
                      <w:rFonts w:asciiTheme="minorEastAsia" w:eastAsiaTheme="minorEastAsia" w:hAnsiTheme="minorEastAsia" w:hint="eastAsia"/>
                      <w:sz w:val="18"/>
                      <w:szCs w:val="18"/>
                    </w:rPr>
                    <w:t>5</w:t>
                  </w:r>
                  <w:r w:rsidR="00D05224" w:rsidRPr="007C0B62">
                    <w:rPr>
                      <w:rFonts w:asciiTheme="minorEastAsia" w:eastAsiaTheme="minorEastAsia" w:hAnsiTheme="minorEastAsia" w:hint="eastAsia"/>
                      <w:sz w:val="18"/>
                      <w:szCs w:val="18"/>
                    </w:rPr>
                    <w:t>41,606</w:t>
                  </w: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r>
            <w:tr w:rsidR="00235074" w:rsidRPr="00C83531" w:rsidTr="00781A54">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謄餘數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27,623</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41,174</w:t>
                  </w:r>
                </w:p>
              </w:tc>
              <w:tc>
                <w:tcPr>
                  <w:tcW w:w="100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r>
          </w:tbl>
          <w:p w:rsidR="00450DAA" w:rsidRPr="00C83531" w:rsidRDefault="00450DAA" w:rsidP="007C0B62">
            <w:pPr>
              <w:pStyle w:val="23"/>
              <w:spacing w:beforeLines="30" w:before="108"/>
              <w:ind w:left="172" w:hangingChars="86" w:hanging="172"/>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105年度衛生福利部預計進用臨時人員4人，派遣人力59人、勞務承攬142人以及研發替代役67人，雖然較上年度減少45人，但在行政院各部會中仍然名列前茅，實有進一步精簡之必要。</w:t>
            </w:r>
          </w:p>
          <w:p w:rsidR="00450DAA" w:rsidRPr="00C83531" w:rsidRDefault="00450DAA" w:rsidP="007B7F2E">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105年1月16日將進行總統及國會改選，基於新政府新人事，因此，首長特別費117萬9,000元應先予以部分凍結，以利新人事得以使用。</w:t>
            </w:r>
          </w:p>
          <w:p w:rsidR="00450DAA" w:rsidRPr="00C83531" w:rsidRDefault="00450DAA" w:rsidP="007B7F2E">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4.</w:t>
            </w:r>
            <w:r w:rsidRPr="00C83531">
              <w:rPr>
                <w:rFonts w:asciiTheme="minorEastAsia" w:eastAsiaTheme="minorEastAsia" w:hAnsiTheme="minorEastAsia" w:hint="eastAsia"/>
              </w:rPr>
              <w:t>新衛生福利大樓於103年6月18日啟用，迄今才1年多，但105年度即編列「整修檔案庫房及辦公房舍等」經費650萬元，洵有不當。</w:t>
            </w:r>
          </w:p>
          <w:p w:rsidR="00450DAA" w:rsidRPr="00C83531" w:rsidRDefault="00450DAA"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基此，為撙節政府支出，除減列數額外，其餘凍結200萬元（含特別費），待衛生福利部提出檢討報告，經立法院社會福利及衛生環境委員會同意後，始得動支。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本項決議於105年2月22日以衛部人字第1052260230號函請立法院安排報告議程，經立法院社會福利及衛生環境委員會於105年7月4日會議審查通過，准予動支</w:t>
            </w:r>
            <w:r w:rsidR="00396221" w:rsidRPr="009348A8">
              <w:rPr>
                <w:rFonts w:asciiTheme="minorEastAsia" w:eastAsiaTheme="minorEastAsia" w:hAnsiTheme="minorEastAsia" w:hint="eastAsia"/>
                <w:color w:val="000000" w:themeColor="text1"/>
                <w:lang w:eastAsia="zh-HK"/>
              </w:rPr>
              <w:t>，</w:t>
            </w:r>
            <w:r w:rsidR="00396221" w:rsidRPr="009348A8">
              <w:rPr>
                <w:rFonts w:asciiTheme="minorEastAsia" w:eastAsiaTheme="minorEastAsia" w:hAnsiTheme="minorEastAsia" w:hint="eastAsia"/>
                <w:color w:val="000000" w:themeColor="text1"/>
              </w:rPr>
              <w:t>並</w:t>
            </w:r>
            <w:r w:rsidR="00396221" w:rsidRPr="009348A8">
              <w:rPr>
                <w:rFonts w:asciiTheme="minorEastAsia" w:eastAsiaTheme="minorEastAsia" w:hAnsiTheme="minorEastAsia" w:hint="eastAsia"/>
                <w:color w:val="000000" w:themeColor="text1"/>
                <w:lang w:eastAsia="zh-HK"/>
              </w:rPr>
              <w:t>經立法院</w:t>
            </w:r>
            <w:r w:rsidR="00396221" w:rsidRPr="009348A8">
              <w:rPr>
                <w:rFonts w:asciiTheme="minorEastAsia" w:eastAsiaTheme="minorEastAsia" w:hAnsiTheme="minorEastAsia" w:hint="eastAsia"/>
                <w:color w:val="000000" w:themeColor="text1"/>
              </w:rPr>
              <w:t>於</w:t>
            </w:r>
            <w:r w:rsidR="00396221" w:rsidRPr="009348A8">
              <w:rPr>
                <w:rFonts w:asciiTheme="minorEastAsia" w:eastAsiaTheme="minorEastAsia" w:hAnsiTheme="minorEastAsia" w:hint="eastAsia"/>
                <w:color w:val="000000" w:themeColor="text1"/>
                <w:lang w:eastAsia="zh-HK"/>
              </w:rPr>
              <w:t>105年9月30日</w:t>
            </w:r>
            <w:r w:rsidR="00396221" w:rsidRPr="009348A8">
              <w:rPr>
                <w:rFonts w:asciiTheme="minorEastAsia" w:eastAsiaTheme="minorEastAsia" w:hAnsiTheme="minorEastAsia" w:hint="eastAsia"/>
                <w:color w:val="000000" w:themeColor="text1"/>
              </w:rPr>
              <w:t>以</w:t>
            </w:r>
            <w:r w:rsidR="00396221" w:rsidRPr="009348A8">
              <w:rPr>
                <w:rFonts w:asciiTheme="minorEastAsia" w:eastAsiaTheme="minorEastAsia" w:hAnsiTheme="minorEastAsia" w:hint="eastAsia"/>
                <w:color w:val="000000" w:themeColor="text1"/>
                <w:lang w:eastAsia="zh-HK"/>
              </w:rPr>
              <w:t>台立院議字第1050704769號函復在案</w:t>
            </w:r>
            <w:r w:rsidR="00396221" w:rsidRPr="009348A8">
              <w:rPr>
                <w:rFonts w:asciiTheme="minorEastAsia" w:eastAsiaTheme="minorEastAsia" w:hAnsiTheme="minorEastAsia" w:hint="eastAsia"/>
                <w:color w:val="000000" w:themeColor="text1"/>
              </w:rPr>
              <w:t>。</w:t>
            </w:r>
          </w:p>
        </w:tc>
      </w:tr>
      <w:tr w:rsidR="00B9202B" w:rsidRPr="00C83531" w:rsidTr="008301C1">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105年度衛生福利部「一般行政」編列8億8,491萬8,000元，較104年度增加1,119萬1,000元，增幅1.2</w:t>
            </w:r>
            <w:r w:rsidR="00060D73">
              <w:rPr>
                <w:rFonts w:ascii="新細明體" w:hAnsi="新細明體" w:hint="eastAsia"/>
              </w:rPr>
              <w:t>％</w:t>
            </w:r>
            <w:r w:rsidRPr="00C83531">
              <w:rPr>
                <w:rFonts w:asciiTheme="minorEastAsia" w:eastAsiaTheme="minorEastAsia" w:hAnsiTheme="minorEastAsia" w:hint="eastAsia"/>
              </w:rPr>
              <w:t>，亦較103年度8億6,390萬7,000元增加，然根據審計部103年度總決算審核報告，該預算仍有6.43</w:t>
            </w:r>
            <w:r w:rsidR="00060D73">
              <w:rPr>
                <w:rFonts w:ascii="新細明體" w:hAnsi="新細明體" w:hint="eastAsia"/>
              </w:rPr>
              <w:t>％</w:t>
            </w:r>
            <w:r w:rsidRPr="00C83531">
              <w:rPr>
                <w:rFonts w:asciiTheme="minorEastAsia" w:eastAsiaTheme="minorEastAsia" w:hAnsiTheme="minorEastAsia" w:hint="eastAsia"/>
              </w:rPr>
              <w:t>未執行率，顯見執行效率仍有待檢討，抑或仍有撙節空間。</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爰此，凍結該預算1,000萬元，待衛生福利部向立法院社會福利及衛生環境委員會就其人事、業務費用等支出狀況詳細說明，進行專案報告，經同意後，始得動支。</w:t>
            </w:r>
          </w:p>
        </w:tc>
        <w:tc>
          <w:tcPr>
            <w:tcW w:w="4366" w:type="dxa"/>
            <w:shd w:val="clear" w:color="auto" w:fill="auto"/>
          </w:tcPr>
          <w:p w:rsidR="00F827C3"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本項決議於105年2月22日以衛部秘字第1052160131號函請立法院安排報告議程，經立法院社會福利及衛生環境委員會於105年7月4日會議審查通過，准予動支</w:t>
            </w:r>
            <w:r w:rsidR="006D369A" w:rsidRPr="009348A8">
              <w:rPr>
                <w:rFonts w:ascii="新細明體" w:hAnsi="新細明體" w:hint="eastAsia"/>
                <w:color w:val="000000" w:themeColor="text1"/>
              </w:rPr>
              <w:t>，並經立法院於105年9月30日以台立院議字第1050704768號函復在案</w:t>
            </w:r>
            <w:r w:rsidR="006D369A" w:rsidRPr="009348A8">
              <w:rPr>
                <w:rFonts w:asciiTheme="minorEastAsia" w:eastAsiaTheme="minorEastAsia" w:hAnsiTheme="minorEastAsia" w:hint="eastAsia"/>
                <w:color w:val="000000" w:themeColor="text1"/>
              </w:rPr>
              <w:t>。</w:t>
            </w:r>
          </w:p>
        </w:tc>
      </w:tr>
      <w:tr w:rsidR="00B9202B" w:rsidRPr="00C83531" w:rsidTr="00232406">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105年度衛生福利部「醫政業務」編列15億9,065萬6,000元，其中「健全醫療衛生體系」編列1億0,883萬5,000元，其中並以「簽署預立選擇安寧緩和醫療</w:t>
            </w:r>
            <w:r w:rsidRPr="00C83531">
              <w:rPr>
                <w:rFonts w:asciiTheme="minorEastAsia" w:eastAsiaTheme="minorEastAsia" w:hAnsiTheme="minorEastAsia" w:hint="eastAsia"/>
              </w:rPr>
              <w:lastRenderedPageBreak/>
              <w:t>意願書，並註記於健保卡累計人數達總人口數之百分比」做為年度關鍵績效指標。然根據調查，86</w:t>
            </w:r>
            <w:r w:rsidR="00060D73">
              <w:rPr>
                <w:rFonts w:ascii="新細明體" w:hAnsi="新細明體" w:hint="eastAsia"/>
              </w:rPr>
              <w:t>％</w:t>
            </w:r>
            <w:r w:rsidRPr="00C83531">
              <w:rPr>
                <w:rFonts w:asciiTheme="minorEastAsia" w:eastAsiaTheme="minorEastAsia" w:hAnsiTheme="minorEastAsia" w:hint="eastAsia"/>
              </w:rPr>
              <w:t>的民眾希望在人生最後一哩路能安寧善終，別再受無效醫療拖磨；能回到熟悉的社區善終，更是多數末期病家的心願。但依據醫改會針對縣市安寧資源盤點結果，在全國總共50個醫療網次區域中，竟高達9個（相當五分之一）是安寧病床／共照／居家三大皆空的死角。這些「零」資源區分布在花蓮、臺東、竹縣、苗栗、屏東、雲林等六縣市的35鄉鎮，末期病人只能進城（市區）或離鄉背井（至外縣市）才有安寧資源，在地善終成奢想。爰凍結「健全醫療衛生體系」預算100萬元，待衛生福利部2個月內提出針對安寧死角鄉鎮之改善計畫，並研擬透過居家或社區安寧方式，由鄰近1小時內車程醫療團隊支援照顧等補強方案，並至立法院社會福利及衛生環境委員會報告後，始得動支。</w:t>
            </w:r>
          </w:p>
        </w:tc>
        <w:tc>
          <w:tcPr>
            <w:tcW w:w="4366" w:type="dxa"/>
            <w:shd w:val="clear" w:color="auto" w:fill="auto"/>
          </w:tcPr>
          <w:p w:rsidR="00416B98"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本項決議於105年3月1日以衛部醫字第1051661221號函請立法院安排報告議程，經立法院社會福利及衛生環境委員會於105年7月4日</w:t>
            </w:r>
            <w:r w:rsidRPr="00C83531">
              <w:rPr>
                <w:rFonts w:asciiTheme="minorEastAsia" w:eastAsiaTheme="minorEastAsia" w:hAnsiTheme="minorEastAsia" w:hint="eastAsia"/>
              </w:rPr>
              <w:lastRenderedPageBreak/>
              <w:t>會議審查通過，准予動支</w:t>
            </w:r>
            <w:r w:rsidR="002B02AD" w:rsidRPr="00EC6015">
              <w:rPr>
                <w:rFonts w:asciiTheme="minorEastAsia" w:eastAsiaTheme="minorEastAsia" w:hAnsiTheme="minorEastAsia" w:hint="eastAsia"/>
                <w:color w:val="000000" w:themeColor="text1"/>
              </w:rPr>
              <w:t>，並經立法院於105年9月30日以台立院議字第1050704772號函復在案。</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snapToGrid w:val="0"/>
                <w:color w:val="000000"/>
                <w:kern w:val="0"/>
                <w:sz w:val="20"/>
                <w:szCs w:val="20"/>
              </w:rPr>
              <w:t>十二</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105年度衛生福利部於「醫政業務」項下「提升醫事機構服務品質」編列7,687萬元。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經查，人體研究法第18條規定：「中央目的事業主管機關應定期查核審查會，並公布其結果。前項之查核，中央目的事業主管機關得委託民間專業機構、團體辦理。審查會未經查核通過者，不得審查研究計畫。」衛生福利部為執行此法令要求，故每年編有預算執行審查會之查核作業。為確保審查會查核之公正，查核委員在實地查核前需參加共識會議等，以達到不同委員都能以相同標準進行查核。但是查核委員實地查核時，即使未依照查核共識，隨自已意思對審查會做過度不當要求，卻未留下任何證據。審查會方面也怕遇到隨意要求的委員，而對查核標準做最嚴格解釋，甚至造假以求符合。查核過程若能全程錄影，便可改善此不當弊端，亦可在事後確認審查會的作業方式是否已提升至查核時的狀況。</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審查會查核既是公權力的執行，則應全程錄</w:t>
            </w:r>
            <w:r w:rsidRPr="00C83531">
              <w:rPr>
                <w:rFonts w:asciiTheme="minorEastAsia" w:eastAsiaTheme="minorEastAsia" w:hAnsiTheme="minorEastAsia" w:hint="eastAsia"/>
              </w:rPr>
              <w:lastRenderedPageBreak/>
              <w:t>影，以避免查核委員和審查會私相授受。此錄影內容，更可作為新任查核委員之教育訓練所用。公權力的執行均應全程錄影，無所謂侵犯隱私之疑慮。例如：警察執行酒駕取締，全程錄影可避免警察執法過度，也確保優良警察的清白，若擔心隱私，可由錄影檔案的流通管制來處理。</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爰此，凍結「提升醫事機構服務品質」經費100萬元，待審查會建立全面審查錄影機制並實際運作後，至立法院社會福利及衛生環境委員會報告經同意後，始得動支。</w:t>
            </w:r>
          </w:p>
        </w:tc>
        <w:tc>
          <w:tcPr>
            <w:tcW w:w="4366" w:type="dxa"/>
            <w:shd w:val="clear" w:color="auto" w:fill="auto"/>
          </w:tcPr>
          <w:p w:rsidR="00F32AF6" w:rsidRPr="00C83531" w:rsidRDefault="007603D3" w:rsidP="00AF0351">
            <w:pPr>
              <w:pStyle w:val="23"/>
              <w:rPr>
                <w:rFonts w:asciiTheme="minorEastAsia" w:eastAsiaTheme="minorEastAsia" w:hAnsiTheme="minorEastAsia"/>
                <w:snapToGrid w:val="0"/>
              </w:rPr>
            </w:pPr>
            <w:r w:rsidRPr="00C83531">
              <w:rPr>
                <w:rFonts w:asciiTheme="minorEastAsia" w:eastAsiaTheme="minorEastAsia" w:hAnsiTheme="minorEastAsia" w:hint="eastAsia"/>
                <w:snapToGrid w:val="0"/>
              </w:rPr>
              <w:lastRenderedPageBreak/>
              <w:t>本項決議於105年3月1日以衛部醫字第1051661221A號函請立法院安排報告議程，經立法院社會福利及衛生環境委員會於105年7月4日會議審查通過，准予動支</w:t>
            </w:r>
            <w:r w:rsidR="004E2E56" w:rsidRPr="00EC6015">
              <w:rPr>
                <w:rFonts w:asciiTheme="minorEastAsia" w:eastAsiaTheme="minorEastAsia" w:hAnsiTheme="minorEastAsia" w:hint="eastAsia"/>
                <w:snapToGrid w:val="0"/>
                <w:color w:val="000000" w:themeColor="text1"/>
              </w:rPr>
              <w:t>，並經立法院於105年9月30日以台立院議字第1050704776號函復在案。</w:t>
            </w:r>
          </w:p>
        </w:tc>
      </w:tr>
      <w:tr w:rsidR="007806F3" w:rsidRPr="00C83531" w:rsidTr="00EA6D93">
        <w:trPr>
          <w:trHeight w:val="35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snapToGrid w:val="0"/>
                <w:color w:val="000000"/>
                <w:kern w:val="0"/>
                <w:sz w:val="20"/>
                <w:szCs w:val="20"/>
              </w:rPr>
              <w:t>十三</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105年度衛生福利部於「醫政業務」項下「提升醫事機構服務品質」編列7,687萬元。</w:t>
            </w:r>
          </w:p>
          <w:p w:rsidR="007806F3" w:rsidRPr="00C83531" w:rsidRDefault="007806F3"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國內各大醫院開刀房進行手術時，經常以使用雷射、超音波刀、雙極和單極電燒等儀器來切割組織、病</w:t>
            </w:r>
            <w:r w:rsidRPr="00C83531">
              <w:rPr>
                <w:rFonts w:asciiTheme="minorEastAsia" w:eastAsiaTheme="minorEastAsia" w:hAnsiTheme="minorEastAsia" w:cs="細明體" w:hint="eastAsia"/>
              </w:rPr>
              <w:t>竈</w:t>
            </w:r>
            <w:r w:rsidRPr="00C83531">
              <w:rPr>
                <w:rFonts w:asciiTheme="minorEastAsia" w:eastAsiaTheme="minorEastAsia" w:hAnsiTheme="minorEastAsia" w:hint="eastAsia"/>
              </w:rPr>
              <w:t>，或以燒灼來止血，也因而產生手術煙霧。而這些煙霧經實驗分析內含上百種有毒氣體，除了帶有異味、刺激眼睛和呼吸道外，甚至具備致癌的可能。現階段衛生福利部雖已針對手術室煙霧委託研究「開刀房內手術煙霧物質之及時偵測採購案」，然而仍待未來更具體之改善方案出爐，以確實改善醫院內手術房之煙霧危害，以提升醫事人員工作品質。</w:t>
            </w:r>
          </w:p>
          <w:p w:rsidR="007806F3" w:rsidRPr="00C83531" w:rsidRDefault="007806F3"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爰此，凍結「提升醫事機構服務品質」預算100萬元，待衛生福利部針對醫院手術室煙霧危害提出具體改善方案，並至立法院社會福利及衛生環境委員會報告後，始得動支。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本項決議於105年3月1日以衛部醫字第1051661221B號函請立法院安排報告議程，經立法院社會福利及衛生環境委員會於105年7月4日會議審查通過，准予動支</w:t>
            </w:r>
            <w:r w:rsidR="00630393" w:rsidRPr="00DC461D">
              <w:rPr>
                <w:rFonts w:asciiTheme="minorEastAsia" w:eastAsiaTheme="minorEastAsia" w:hAnsiTheme="minorEastAsia" w:cs="Arial" w:hint="eastAsia"/>
                <w:color w:val="000000" w:themeColor="text1"/>
                <w:sz w:val="20"/>
                <w:szCs w:val="20"/>
              </w:rPr>
              <w:t>，並經立法院於105年9月30日以台立院議字第1050704777號函復在案</w:t>
            </w:r>
            <w:r w:rsidR="00630393" w:rsidRPr="00DC461D">
              <w:rPr>
                <w:rFonts w:asciiTheme="minorEastAsia" w:eastAsiaTheme="minorEastAsia" w:hAnsiTheme="minorEastAsia" w:cs="Arial"/>
                <w:color w:val="000000" w:themeColor="text1"/>
                <w:sz w:val="20"/>
                <w:szCs w:val="20"/>
              </w:rPr>
              <w:t>。</w:t>
            </w:r>
          </w:p>
        </w:tc>
      </w:tr>
      <w:tr w:rsidR="007806F3" w:rsidRPr="00C83531" w:rsidTr="00EA6D93">
        <w:trPr>
          <w:trHeight w:val="35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snapToGrid w:val="0"/>
                <w:color w:val="000000"/>
                <w:kern w:val="0"/>
                <w:sz w:val="20"/>
                <w:szCs w:val="20"/>
              </w:rPr>
              <w:t>十四</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007756">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緊急醫療照護網絡」業務費編列8,491萬3,000元。據兒科醫學會調查指出，全臺兒科急診資源艱困地區（24小時兒科急診有2間醫院甚或更少），已由四年前全臺22個縣市中的6個縣市（27</w:t>
            </w:r>
            <w:r w:rsidR="00060D73">
              <w:rPr>
                <w:rFonts w:ascii="新細明體" w:hAnsi="新細明體" w:hint="eastAsia"/>
              </w:rPr>
              <w:t>％</w:t>
            </w:r>
            <w:r w:rsidRPr="00C83531">
              <w:rPr>
                <w:rFonts w:asciiTheme="minorEastAsia" w:eastAsiaTheme="minorEastAsia" w:hAnsiTheme="minorEastAsia" w:hint="eastAsia"/>
              </w:rPr>
              <w:t>），增加到現今18個縣市中就有11個縣市（61</w:t>
            </w:r>
            <w:r w:rsidR="00060D73">
              <w:rPr>
                <w:rFonts w:ascii="新細明體" w:hAnsi="新細明體" w:hint="eastAsia"/>
              </w:rPr>
              <w:t>％</w:t>
            </w:r>
            <w:r w:rsidRPr="00C83531">
              <w:rPr>
                <w:rFonts w:asciiTheme="minorEastAsia" w:eastAsiaTheme="minorEastAsia" w:hAnsiTheme="minorEastAsia" w:hint="eastAsia"/>
              </w:rPr>
              <w:t>），亦即全臺有超過一半的縣市已經列入兒科急診資源艱困地區；且僅有42</w:t>
            </w:r>
            <w:r w:rsidR="00060D73">
              <w:rPr>
                <w:rFonts w:ascii="新細明體" w:hAnsi="新細明體" w:hint="eastAsia"/>
              </w:rPr>
              <w:t>％</w:t>
            </w:r>
            <w:r w:rsidRPr="00C83531">
              <w:rPr>
                <w:rFonts w:asciiTheme="minorEastAsia" w:eastAsiaTheme="minorEastAsia" w:hAnsiTheme="minorEastAsia" w:hint="eastAsia"/>
              </w:rPr>
              <w:t>的區域醫院（兒科訓練醫院），真正由兒</w:t>
            </w:r>
            <w:r w:rsidRPr="00C83531">
              <w:rPr>
                <w:rFonts w:asciiTheme="minorEastAsia" w:eastAsiaTheme="minorEastAsia" w:hAnsiTheme="minorEastAsia" w:hint="eastAsia"/>
              </w:rPr>
              <w:lastRenderedPageBreak/>
              <w:t>科醫師擔任第一線醫師診治兒科急診，顯見目前兒科急診已面臨相當大之困境。爰此，凍結「醫政業務─健全緊急醫療照護網絡─業務費」預算100萬元，待衛生福利部提出具體改善現行兒科急診困境方案，並向立法院社會福利及衛生環境委員會報告，經同意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本項決議於105年3月1日以衛部醫字第1051661221C號函請立法院安排報告議程，經立法院社會福利及衛生環境委員會於105年7月4日會議審查通過，准予動支</w:t>
            </w:r>
            <w:r w:rsidR="00460C56" w:rsidRPr="00DC461D">
              <w:rPr>
                <w:rFonts w:asciiTheme="majorEastAsia" w:eastAsiaTheme="majorEastAsia" w:hAnsiTheme="majorEastAsia" w:hint="eastAsia"/>
                <w:color w:val="000000" w:themeColor="text1"/>
                <w:kern w:val="0"/>
                <w:sz w:val="20"/>
              </w:rPr>
              <w:t>，並經立法院於</w:t>
            </w:r>
            <w:r w:rsidR="00460C56" w:rsidRPr="00DC461D">
              <w:rPr>
                <w:rFonts w:asciiTheme="majorEastAsia" w:eastAsiaTheme="majorEastAsia" w:hAnsiTheme="majorEastAsia" w:hint="eastAsia"/>
                <w:color w:val="000000" w:themeColor="text1"/>
                <w:sz w:val="20"/>
              </w:rPr>
              <w:t>105</w:t>
            </w:r>
            <w:r w:rsidR="00460C56" w:rsidRPr="00DC461D">
              <w:rPr>
                <w:rFonts w:asciiTheme="majorEastAsia" w:eastAsiaTheme="majorEastAsia" w:hAnsiTheme="majorEastAsia" w:hint="eastAsia"/>
                <w:color w:val="000000" w:themeColor="text1"/>
                <w:kern w:val="0"/>
                <w:sz w:val="20"/>
              </w:rPr>
              <w:t>年</w:t>
            </w:r>
            <w:r w:rsidR="00460C56" w:rsidRPr="00DC461D">
              <w:rPr>
                <w:rFonts w:asciiTheme="majorEastAsia" w:eastAsiaTheme="majorEastAsia" w:hAnsiTheme="majorEastAsia" w:hint="eastAsia"/>
                <w:color w:val="000000" w:themeColor="text1"/>
                <w:sz w:val="20"/>
              </w:rPr>
              <w:t>9</w:t>
            </w:r>
            <w:r w:rsidR="00460C56" w:rsidRPr="00DC461D">
              <w:rPr>
                <w:rFonts w:asciiTheme="majorEastAsia" w:eastAsiaTheme="majorEastAsia" w:hAnsiTheme="majorEastAsia" w:hint="eastAsia"/>
                <w:color w:val="000000" w:themeColor="text1"/>
                <w:kern w:val="0"/>
                <w:sz w:val="20"/>
              </w:rPr>
              <w:t>月</w:t>
            </w:r>
            <w:r w:rsidR="00460C56" w:rsidRPr="00DC461D">
              <w:rPr>
                <w:rFonts w:asciiTheme="majorEastAsia" w:eastAsiaTheme="majorEastAsia" w:hAnsiTheme="majorEastAsia" w:hint="eastAsia"/>
                <w:color w:val="000000" w:themeColor="text1"/>
                <w:sz w:val="20"/>
              </w:rPr>
              <w:t>30</w:t>
            </w:r>
            <w:r w:rsidR="00460C56" w:rsidRPr="00DC461D">
              <w:rPr>
                <w:rFonts w:asciiTheme="majorEastAsia" w:eastAsiaTheme="majorEastAsia" w:hAnsiTheme="majorEastAsia" w:hint="eastAsia"/>
                <w:color w:val="000000" w:themeColor="text1"/>
                <w:kern w:val="0"/>
                <w:sz w:val="20"/>
              </w:rPr>
              <w:t>日以</w:t>
            </w:r>
            <w:r w:rsidR="00460C56" w:rsidRPr="00DC461D">
              <w:rPr>
                <w:rFonts w:asciiTheme="majorEastAsia" w:eastAsiaTheme="majorEastAsia" w:hAnsiTheme="majorEastAsia" w:hint="eastAsia"/>
                <w:color w:val="000000" w:themeColor="text1"/>
                <w:sz w:val="20"/>
              </w:rPr>
              <w:t>台立院議</w:t>
            </w:r>
            <w:r w:rsidR="00460C56" w:rsidRPr="00DC461D">
              <w:rPr>
                <w:rFonts w:asciiTheme="majorEastAsia" w:eastAsiaTheme="majorEastAsia" w:hAnsiTheme="majorEastAsia" w:hint="eastAsia"/>
                <w:color w:val="000000" w:themeColor="text1"/>
                <w:kern w:val="0"/>
                <w:sz w:val="20"/>
              </w:rPr>
              <w:t>字第</w:t>
            </w:r>
            <w:r w:rsidR="00460C56" w:rsidRPr="00DC461D">
              <w:rPr>
                <w:rFonts w:asciiTheme="majorEastAsia" w:eastAsiaTheme="majorEastAsia" w:hAnsiTheme="majorEastAsia" w:hint="eastAsia"/>
                <w:color w:val="000000" w:themeColor="text1"/>
                <w:sz w:val="20"/>
              </w:rPr>
              <w:t>1050704780</w:t>
            </w:r>
            <w:r w:rsidR="00460C56" w:rsidRPr="00DC461D">
              <w:rPr>
                <w:rFonts w:asciiTheme="majorEastAsia" w:eastAsiaTheme="majorEastAsia" w:hAnsiTheme="majorEastAsia" w:hint="eastAsia"/>
                <w:color w:val="000000" w:themeColor="text1"/>
                <w:kern w:val="0"/>
                <w:sz w:val="20"/>
              </w:rPr>
              <w:t>號函復在案</w:t>
            </w:r>
            <w:r w:rsidR="00460C56" w:rsidRPr="00DC461D">
              <w:rPr>
                <w:rFonts w:asciiTheme="minorEastAsia" w:eastAsiaTheme="minorEastAsia" w:hAnsiTheme="minorEastAsia" w:cs="Arial"/>
                <w:color w:val="000000" w:themeColor="text1"/>
                <w:sz w:val="20"/>
                <w:szCs w:val="20"/>
              </w:rPr>
              <w:t>。</w:t>
            </w:r>
          </w:p>
        </w:tc>
      </w:tr>
      <w:tr w:rsidR="007806F3" w:rsidRPr="00C83531" w:rsidTr="00EA6D93">
        <w:trPr>
          <w:trHeight w:val="50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十五</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rPr>
                <w:rFonts w:asciiTheme="minorEastAsia" w:eastAsiaTheme="minorEastAsia" w:hAnsiTheme="minorEastAsia"/>
              </w:rPr>
            </w:pPr>
            <w:r w:rsidRPr="00C83531">
              <w:rPr>
                <w:rFonts w:asciiTheme="minorEastAsia" w:eastAsiaTheme="minorEastAsia" w:hAnsiTheme="minorEastAsia" w:hint="eastAsia"/>
              </w:rPr>
              <w:t>105年度衛生福利部「護理及健康照護業務」編列8億1,164萬9,000元。存在下列問題：</w:t>
            </w:r>
          </w:p>
          <w:p w:rsidR="007806F3" w:rsidRPr="00C83531" w:rsidRDefault="007806F3" w:rsidP="00806F71">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新增「辦理長照服務量能提升工作」經費3億9,084萬8,000元，應係「長期照顧十年計畫」的加長版，然而新計畫內容是否是長照十年計畫的延續？抑或是有新的計畫項目，照護司並未詳加說明，而且「辦理整合照顧管理制度計畫」名稱又是長照十年計畫的核心業務。</w:t>
            </w:r>
          </w:p>
          <w:p w:rsidR="007806F3" w:rsidRPr="00C83531" w:rsidRDefault="007806F3" w:rsidP="00806F71">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長期照顧服務法104年5月15日通過，預定民國106年開始實施，相關子法修訂工作之計畫項目，在105年度預算書中並未有說明；其次，修訂子法過程中應廣聽現有長照機構意見。</w:t>
            </w:r>
          </w:p>
          <w:p w:rsidR="007806F3" w:rsidRPr="00C83531" w:rsidRDefault="007806F3" w:rsidP="00806F71">
            <w:pPr>
              <w:pStyle w:val="23"/>
              <w:ind w:leftChars="12" w:left="173" w:hangingChars="72" w:hanging="144"/>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長照及護理機構之評鑑，其結果是要提供民眾選擇長照及護理之家，以及政府品質輔導與改善參考，然而評鑑過程出現不少問題，導致受評單位抱怨連連，其公平客觀性備受質疑。</w:t>
            </w:r>
          </w:p>
          <w:p w:rsidR="007806F3" w:rsidRPr="00C83531" w:rsidRDefault="007806F3" w:rsidP="00C63AD4">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基此，凍結100萬元，待衛生福利部提供詳細計畫內容和提出檢討報告，並經立法院社會福利及衛生環境委員會同意後始得動支。</w:t>
            </w:r>
          </w:p>
        </w:tc>
        <w:tc>
          <w:tcPr>
            <w:tcW w:w="4366" w:type="dxa"/>
            <w:shd w:val="clear" w:color="auto" w:fill="auto"/>
          </w:tcPr>
          <w:p w:rsidR="007806F3" w:rsidRPr="00C83531" w:rsidRDefault="007806F3" w:rsidP="00C63AD4">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本項決議於105年2月26日以衛部照字第1051562219號函請立法院安排報告議程，經立法院社會福利及衛生環境委員會於105年</w:t>
            </w:r>
            <w:r w:rsidR="00482ABC" w:rsidRPr="00C83531">
              <w:rPr>
                <w:rFonts w:asciiTheme="minorEastAsia" w:eastAsiaTheme="minorEastAsia" w:hAnsiTheme="minorEastAsia" w:cs="Arial" w:hint="eastAsia"/>
                <w:sz w:val="20"/>
                <w:szCs w:val="20"/>
              </w:rPr>
              <w:t>7</w:t>
            </w:r>
            <w:r w:rsidRPr="00C83531">
              <w:rPr>
                <w:rFonts w:asciiTheme="minorEastAsia" w:eastAsiaTheme="minorEastAsia" w:hAnsiTheme="minorEastAsia" w:cs="Arial"/>
                <w:sz w:val="20"/>
                <w:szCs w:val="20"/>
              </w:rPr>
              <w:t>月</w:t>
            </w:r>
            <w:r w:rsidR="00482ABC" w:rsidRPr="00C83531">
              <w:rPr>
                <w:rFonts w:asciiTheme="minorEastAsia" w:eastAsiaTheme="minorEastAsia" w:hAnsiTheme="minorEastAsia" w:cs="Arial" w:hint="eastAsia"/>
                <w:sz w:val="20"/>
                <w:szCs w:val="20"/>
              </w:rPr>
              <w:t>4</w:t>
            </w:r>
            <w:r w:rsidRPr="00C83531">
              <w:rPr>
                <w:rFonts w:asciiTheme="minorEastAsia" w:eastAsiaTheme="minorEastAsia" w:hAnsiTheme="minorEastAsia" w:cs="Arial"/>
                <w:sz w:val="20"/>
                <w:szCs w:val="20"/>
              </w:rPr>
              <w:t>日會議審查通過，准予動支</w:t>
            </w:r>
            <w:r w:rsidR="00460C56" w:rsidRPr="00DC461D">
              <w:rPr>
                <w:rFonts w:asciiTheme="minorEastAsia" w:eastAsiaTheme="minorEastAsia" w:hAnsiTheme="minorEastAsia" w:cs="Arial" w:hint="eastAsia"/>
                <w:color w:val="000000" w:themeColor="text1"/>
                <w:sz w:val="20"/>
                <w:szCs w:val="20"/>
              </w:rPr>
              <w:t>，並經立法院於105年9月30日以台立院議字第</w:t>
            </w:r>
            <w:r w:rsidR="00F85D1B" w:rsidRPr="00DC461D">
              <w:rPr>
                <w:rFonts w:asciiTheme="minorEastAsia" w:eastAsiaTheme="minorEastAsia" w:hAnsiTheme="minorEastAsia" w:cs="Arial" w:hint="eastAsia"/>
                <w:color w:val="000000" w:themeColor="text1"/>
                <w:sz w:val="20"/>
                <w:szCs w:val="20"/>
              </w:rPr>
              <w:t>1050704782</w:t>
            </w:r>
            <w:r w:rsidR="00460C56" w:rsidRPr="00DC461D">
              <w:rPr>
                <w:rFonts w:asciiTheme="minorEastAsia" w:eastAsiaTheme="minorEastAsia" w:hAnsiTheme="minorEastAsia" w:cs="Arial" w:hint="eastAsia"/>
                <w:color w:val="000000" w:themeColor="text1"/>
                <w:sz w:val="20"/>
                <w:szCs w:val="20"/>
              </w:rPr>
              <w:t>號函復在案</w:t>
            </w:r>
            <w:r w:rsidR="00460C56" w:rsidRPr="00DC461D">
              <w:rPr>
                <w:rFonts w:asciiTheme="minorEastAsia" w:eastAsiaTheme="minorEastAsia" w:hAnsiTheme="minorEastAsia" w:cs="Arial"/>
                <w:color w:val="000000" w:themeColor="text1"/>
                <w:sz w:val="20"/>
                <w:szCs w:val="20"/>
              </w:rPr>
              <w:t>。</w:t>
            </w:r>
          </w:p>
        </w:tc>
      </w:tr>
      <w:tr w:rsidR="007806F3" w:rsidRPr="00C83531" w:rsidTr="008301C1">
        <w:trPr>
          <w:trHeight w:val="644"/>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十六</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護理及健康照護業務」之「強化護理人力培育與提升專業知能」編列4,213萬3,000元。根據統計，我國護病比高達1：13，護理師超時工作之狀況亦屢見不鮮。國人對於護理師之尊重亦並未普及，部分民眾甚至將護理師視為看護小妹使喚，急診暴力之迫害護理師亦經常首當其衝。種種因素導致臺灣護理人員平均服務年資僅7.7年，而且10家醫院有9家缺護理師，有執照的護理人員僅6成留在臨床照顧病人，惡劣之就業環境令大量護理</w:t>
            </w:r>
            <w:r w:rsidRPr="00C83531">
              <w:rPr>
                <w:rFonts w:asciiTheme="minorEastAsia" w:eastAsiaTheme="minorEastAsia" w:hAnsiTheme="minorEastAsia" w:hint="eastAsia"/>
              </w:rPr>
              <w:lastRenderedPageBreak/>
              <w:t>師出走，甚至連帶影響青年學子於選擇科系時之意願。衛生福利部身為主管機關，應即刻重視此問題，以免醫療體系上之護理人員缺乏之缺口越滾越大。惟於強化護理人力培育與提升專業知能上並未載明改善醫療環境之相關規劃，爰此，凍結該項預算100萬元，待衛生福利部提出改善護理人員之就業環境之相關檢討與改善報告後，經立法院社會福利及衛生環境委員會同意後始得動支。</w:t>
            </w:r>
          </w:p>
        </w:tc>
        <w:tc>
          <w:tcPr>
            <w:tcW w:w="4366" w:type="dxa"/>
            <w:shd w:val="clear" w:color="auto" w:fill="auto"/>
          </w:tcPr>
          <w:p w:rsidR="007806F3" w:rsidRPr="00C83531" w:rsidRDefault="007806F3" w:rsidP="00110CE9">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本項決議於105年2月26日以衛部照字第1051562219A號函請立法院安排報告議程，經立法院社會福利及衛生環境委員會於105年7月4日會議審查通過，准予動支</w:t>
            </w:r>
            <w:r w:rsidR="005456D6" w:rsidRPr="005960B7">
              <w:rPr>
                <w:rFonts w:asciiTheme="minorEastAsia" w:eastAsiaTheme="minorEastAsia" w:hAnsiTheme="minorEastAsia" w:cs="Arial" w:hint="eastAsia"/>
                <w:color w:val="000000" w:themeColor="text1"/>
                <w:sz w:val="20"/>
                <w:szCs w:val="20"/>
              </w:rPr>
              <w:t>，並經立法院於105年9月30日以台立院議字第10507047</w:t>
            </w:r>
            <w:r w:rsidR="00110CE9" w:rsidRPr="005960B7">
              <w:rPr>
                <w:rFonts w:asciiTheme="minorEastAsia" w:eastAsiaTheme="minorEastAsia" w:hAnsiTheme="minorEastAsia" w:cs="Arial" w:hint="eastAsia"/>
                <w:color w:val="000000" w:themeColor="text1"/>
                <w:sz w:val="20"/>
                <w:szCs w:val="20"/>
              </w:rPr>
              <w:t>84</w:t>
            </w:r>
            <w:r w:rsidR="005456D6" w:rsidRPr="005960B7">
              <w:rPr>
                <w:rFonts w:asciiTheme="minorEastAsia" w:eastAsiaTheme="minorEastAsia" w:hAnsiTheme="minorEastAsia" w:cs="Arial" w:hint="eastAsia"/>
                <w:color w:val="000000" w:themeColor="text1"/>
                <w:sz w:val="20"/>
                <w:szCs w:val="20"/>
              </w:rPr>
              <w:t>號函復在案</w:t>
            </w:r>
            <w:r w:rsidR="005456D6" w:rsidRPr="005960B7">
              <w:rPr>
                <w:rFonts w:asciiTheme="minorEastAsia" w:eastAsiaTheme="minorEastAsia" w:hAnsiTheme="minorEastAsia" w:cs="Arial"/>
                <w:color w:val="000000" w:themeColor="text1"/>
                <w:sz w:val="20"/>
                <w:szCs w:val="20"/>
              </w:rPr>
              <w:t>。</w:t>
            </w:r>
          </w:p>
        </w:tc>
      </w:tr>
      <w:tr w:rsidR="007806F3" w:rsidRPr="00C83531" w:rsidTr="00EA6D93">
        <w:trPr>
          <w:trHeight w:val="335"/>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十七</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中醫藥業務」項下「中醫規劃及管理工作」編列997萬7,000元，為辦理研修中醫醫療管理政策、法規、督導中醫醫事及相關事項。惟我國中醫政策不明，近年來開放學士後中醫學系，造成中醫學生人才過剩、失去總量管制之意義，爰此，凍結該項預算10萬元，待衛生福利部提出未來整體中醫政策相關報告後，經立法院社會福利及衛生環境委員會同意後，始得動支。</w:t>
            </w:r>
          </w:p>
        </w:tc>
        <w:tc>
          <w:tcPr>
            <w:tcW w:w="4366" w:type="dxa"/>
            <w:shd w:val="clear" w:color="auto" w:fill="auto"/>
          </w:tcPr>
          <w:p w:rsidR="007806F3" w:rsidRPr="00C83531" w:rsidRDefault="007806F3"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本項決議於105年1月19日以衛部中字第1051860053號函請立法院安排報告議程，經立法院社會福利及衛生環境委員會於105年7月4日會議審查通過，准予動支</w:t>
            </w:r>
            <w:r w:rsidR="00552CE5" w:rsidRPr="005960B7">
              <w:rPr>
                <w:rFonts w:asciiTheme="minorEastAsia" w:eastAsiaTheme="minorEastAsia" w:hAnsiTheme="minorEastAsia" w:cs="Arial" w:hint="eastAsia"/>
                <w:color w:val="000000" w:themeColor="text1"/>
                <w:sz w:val="20"/>
                <w:szCs w:val="20"/>
              </w:rPr>
              <w:t>，並經</w:t>
            </w:r>
            <w:r w:rsidR="00552CE5" w:rsidRPr="005960B7">
              <w:rPr>
                <w:rFonts w:asciiTheme="minorEastAsia" w:eastAsiaTheme="minorEastAsia" w:hAnsiTheme="minorEastAsia" w:cs="Arial"/>
                <w:color w:val="000000" w:themeColor="text1"/>
                <w:sz w:val="20"/>
                <w:szCs w:val="20"/>
              </w:rPr>
              <w:t>立法院於</w:t>
            </w:r>
            <w:r w:rsidR="00552CE5" w:rsidRPr="005960B7">
              <w:rPr>
                <w:rFonts w:asciiTheme="minorEastAsia" w:eastAsiaTheme="minorEastAsia" w:hAnsiTheme="minorEastAsia" w:cs="Arial" w:hint="eastAsia"/>
                <w:color w:val="000000" w:themeColor="text1"/>
                <w:sz w:val="20"/>
                <w:szCs w:val="20"/>
              </w:rPr>
              <w:t>105年9月30日以台立院議字第1050704785號函復在案</w:t>
            </w:r>
            <w:r w:rsidR="00552CE5" w:rsidRPr="005960B7">
              <w:rPr>
                <w:rFonts w:asciiTheme="minorEastAsia" w:eastAsiaTheme="minorEastAsia" w:hAnsiTheme="minorEastAsia" w:cs="Arial"/>
                <w:color w:val="000000" w:themeColor="text1"/>
                <w:sz w:val="20"/>
                <w:szCs w:val="20"/>
              </w:rPr>
              <w:t>。</w:t>
            </w:r>
          </w:p>
        </w:tc>
      </w:tr>
      <w:tr w:rsidR="007806F3" w:rsidRPr="00C83531" w:rsidTr="008301C1">
        <w:trPr>
          <w:trHeight w:val="16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十八</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sz w:val="18"/>
                <w:szCs w:val="18"/>
              </w:rPr>
            </w:pPr>
            <w:r w:rsidRPr="00C83531">
              <w:rPr>
                <w:rFonts w:asciiTheme="minorEastAsia" w:eastAsiaTheme="minorEastAsia" w:hAnsiTheme="minorEastAsia" w:hint="eastAsia"/>
              </w:rPr>
              <w:t>105年度衛生福利部「中醫藥業務」項下「中醫藥政策發展業務」編列112萬2,000元，為辦理政策規劃諮詢、研究成果等相關事項。惟日前衛生福利部舉辦「設立中藥師之可行性」政策方向研議公聽會，造成相關業者人心惶惶。而有關「中藥材商管理人員」之相關修法也未見推動，造成中藥行業式微。爰此，凍結該項預算10萬元，待衛生福利部提出未來中醫藥相關政策方向及中藥材商管理人員相關政策進程報告後，經立法院社會福利及衛生環境委員會同意後，始得動支。</w:t>
            </w:r>
          </w:p>
        </w:tc>
        <w:tc>
          <w:tcPr>
            <w:tcW w:w="4366" w:type="dxa"/>
            <w:shd w:val="clear" w:color="auto" w:fill="auto"/>
          </w:tcPr>
          <w:p w:rsidR="007806F3" w:rsidRPr="00C83531" w:rsidRDefault="007806F3"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本項決議於105年1月19日以衛部中字第1051860053A號函請立法院安排報告議程，經立法院社會福利及衛生環境委員會於105年7月4日會議審查通過，准予動支</w:t>
            </w:r>
            <w:r w:rsidR="00F93F18" w:rsidRPr="005960B7">
              <w:rPr>
                <w:rFonts w:asciiTheme="minorEastAsia" w:eastAsiaTheme="minorEastAsia" w:hAnsiTheme="minorEastAsia" w:cs="Arial" w:hint="eastAsia"/>
                <w:color w:val="000000" w:themeColor="text1"/>
                <w:sz w:val="20"/>
                <w:szCs w:val="20"/>
              </w:rPr>
              <w:t>，並經</w:t>
            </w:r>
            <w:r w:rsidR="00F93F18" w:rsidRPr="005960B7">
              <w:rPr>
                <w:rFonts w:asciiTheme="minorEastAsia" w:eastAsiaTheme="minorEastAsia" w:hAnsiTheme="minorEastAsia" w:cs="Arial"/>
                <w:color w:val="000000" w:themeColor="text1"/>
                <w:sz w:val="20"/>
                <w:szCs w:val="20"/>
              </w:rPr>
              <w:t>立法院於</w:t>
            </w:r>
            <w:r w:rsidR="00F93F18" w:rsidRPr="005960B7">
              <w:rPr>
                <w:rFonts w:asciiTheme="minorEastAsia" w:eastAsiaTheme="minorEastAsia" w:hAnsiTheme="minorEastAsia" w:cs="Arial" w:hint="eastAsia"/>
                <w:color w:val="000000" w:themeColor="text1"/>
                <w:sz w:val="20"/>
                <w:szCs w:val="20"/>
              </w:rPr>
              <w:t>105年9月30日以台立院議字第1050704786號函復在案</w:t>
            </w:r>
            <w:r w:rsidR="00F93F18" w:rsidRPr="005960B7">
              <w:rPr>
                <w:rFonts w:asciiTheme="minorEastAsia" w:eastAsiaTheme="minorEastAsia" w:hAnsiTheme="minorEastAsia" w:cs="Arial"/>
                <w:color w:val="000000" w:themeColor="text1"/>
                <w:sz w:val="20"/>
                <w:szCs w:val="20"/>
              </w:rPr>
              <w:t>。</w:t>
            </w:r>
          </w:p>
        </w:tc>
      </w:tr>
      <w:tr w:rsidR="007F3A71" w:rsidRPr="00C83531" w:rsidTr="008301C1">
        <w:trPr>
          <w:trHeight w:val="162"/>
        </w:trPr>
        <w:tc>
          <w:tcPr>
            <w:tcW w:w="1044" w:type="dxa"/>
            <w:shd w:val="clear" w:color="auto" w:fill="auto"/>
          </w:tcPr>
          <w:p w:rsidR="007F3A71" w:rsidRPr="00C83531" w:rsidRDefault="007F3A71" w:rsidP="007F3A71">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(十九</w:t>
            </w:r>
            <w:r w:rsidRPr="00C83531">
              <w:rPr>
                <w:rFonts w:asciiTheme="minorEastAsia" w:eastAsiaTheme="minorEastAsia" w:hAnsiTheme="minorEastAsia" w:cs="Arial" w:hint="eastAsia"/>
                <w:color w:val="000000"/>
                <w:kern w:val="0"/>
                <w:sz w:val="20"/>
                <w:szCs w:val="20"/>
              </w:rPr>
              <w:t>)</w:t>
            </w:r>
          </w:p>
          <w:p w:rsidR="007F3A71" w:rsidRPr="00C83531" w:rsidRDefault="007F3A71"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F3A71" w:rsidRPr="00C83531" w:rsidRDefault="007F3A71"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105年度衛生福利部「綜合規劃業務」編列9,026萬6,000元存有下列問題：</w:t>
            </w:r>
          </w:p>
          <w:p w:rsidR="007F3A71" w:rsidRPr="007F3A71" w:rsidRDefault="007F3A71"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分支計畫「綜合規劃」，其中「開創全民均等健康照護計畫」（102至105），計畫內容重點包括：完備健康照護體系、健全急重症照護網絡、建構弱勢族群照護網、強化偏遠地區醫療網、建置管理資訊系統、培育醫事人力及確保醫療照護品質</w:t>
            </w:r>
          </w:p>
        </w:tc>
        <w:tc>
          <w:tcPr>
            <w:tcW w:w="4366" w:type="dxa"/>
            <w:shd w:val="clear" w:color="auto" w:fill="auto"/>
          </w:tcPr>
          <w:p w:rsidR="007F3A71" w:rsidRPr="00C83531" w:rsidRDefault="007F3A71"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本項決議於105年2月24日以衛部綜字第1051160208號函請立法院安排報告議程，經立法院社會福利及衛生環境委員會於105年7月4日會議審查通過，准予動支</w:t>
            </w:r>
            <w:r w:rsidR="007C5E30" w:rsidRPr="005960B7">
              <w:rPr>
                <w:rFonts w:asciiTheme="minorEastAsia" w:eastAsiaTheme="minorEastAsia" w:hAnsiTheme="minorEastAsia" w:cs="Arial" w:hint="eastAsia"/>
                <w:color w:val="000000" w:themeColor="text1"/>
                <w:sz w:val="20"/>
                <w:szCs w:val="20"/>
              </w:rPr>
              <w:t>，並經立法院於105年9月30日以台立院議字第1050704787號函復在案</w:t>
            </w:r>
            <w:r w:rsidR="007C5E30" w:rsidRPr="005960B7">
              <w:rPr>
                <w:rFonts w:asciiTheme="minorEastAsia" w:eastAsiaTheme="minorEastAsia" w:hAnsiTheme="minorEastAsia" w:cs="Arial"/>
                <w:color w:val="000000" w:themeColor="text1"/>
                <w:sz w:val="20"/>
                <w:szCs w:val="20"/>
              </w:rPr>
              <w:t>。</w:t>
            </w:r>
          </w:p>
        </w:tc>
      </w:tr>
      <w:tr w:rsidR="007806F3" w:rsidRPr="00C83531" w:rsidTr="007F3A71">
        <w:trPr>
          <w:trHeight w:val="7585"/>
        </w:trPr>
        <w:tc>
          <w:tcPr>
            <w:tcW w:w="1044" w:type="dxa"/>
            <w:shd w:val="clear" w:color="auto" w:fill="auto"/>
          </w:tcPr>
          <w:p w:rsidR="007806F3" w:rsidRPr="00C83531" w:rsidRDefault="007806F3" w:rsidP="007F3A71">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C63AD4" w:rsidP="00C63AD4">
            <w:pPr>
              <w:pStyle w:val="23"/>
              <w:spacing w:line="370" w:lineRule="exact"/>
              <w:ind w:left="170"/>
              <w:rPr>
                <w:rFonts w:asciiTheme="minorEastAsia" w:eastAsiaTheme="minorEastAsia" w:hAnsiTheme="minorEastAsia"/>
              </w:rPr>
            </w:pPr>
            <w:r w:rsidRPr="00C83531">
              <w:rPr>
                <w:rFonts w:asciiTheme="minorEastAsia" w:eastAsiaTheme="minorEastAsia" w:hAnsiTheme="minorEastAsia" w:hint="eastAsia"/>
              </w:rPr>
              <w:t>等，分別由醫事司、心口司、照護司、國際合作</w:t>
            </w:r>
            <w:r w:rsidR="007806F3" w:rsidRPr="00C83531">
              <w:rPr>
                <w:rFonts w:asciiTheme="minorEastAsia" w:eastAsiaTheme="minorEastAsia" w:hAnsiTheme="minorEastAsia" w:hint="eastAsia"/>
              </w:rPr>
              <w:t>組及醫福會等單位執行，而綜規司編列381萬3,000元委辦費，有科目名稱卻未說明委辦事項及簡單內容。</w:t>
            </w:r>
          </w:p>
          <w:p w:rsidR="007806F3" w:rsidRPr="00C83531" w:rsidRDefault="007806F3"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分支計畫「衛生福利人員訓練業務」，係衛生福利人員訓練中心（位於南投草屯）之營運經費，故以業務費、設備及投資科目編列，然以103年度預算觀之，平均每位受訓人員費用為3,230元似有偏高；其次，衛生福利部新建大樓已搬遷至臺北南港，衛生福利人員訓練應儘量善用部本部現有設備及資源，俾節省經費。</w:t>
            </w:r>
          </w:p>
          <w:p w:rsidR="007806F3" w:rsidRPr="00C83531" w:rsidRDefault="007806F3" w:rsidP="00007756">
            <w:pPr>
              <w:pStyle w:val="23"/>
              <w:rPr>
                <w:rFonts w:asciiTheme="minorEastAsia" w:eastAsiaTheme="minorEastAsia" w:hAnsiTheme="minorEastAsia"/>
                <w:sz w:val="18"/>
                <w:szCs w:val="18"/>
              </w:rPr>
            </w:pPr>
            <w:r w:rsidRPr="00C83531">
              <w:rPr>
                <w:rFonts w:asciiTheme="minorEastAsia" w:eastAsiaTheme="minorEastAsia" w:hAnsiTheme="minorEastAsia" w:hint="eastAsia"/>
                <w:sz w:val="18"/>
                <w:szCs w:val="18"/>
              </w:rPr>
              <w:t>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134"/>
              <w:gridCol w:w="993"/>
              <w:gridCol w:w="1448"/>
            </w:tblGrid>
            <w:tr w:rsidR="007806F3" w:rsidRPr="00C83531" w:rsidTr="003D2FC9">
              <w:trPr>
                <w:trHeight w:val="625"/>
              </w:trPr>
              <w:tc>
                <w:tcPr>
                  <w:tcW w:w="877" w:type="dxa"/>
                  <w:shd w:val="clear" w:color="auto" w:fill="auto"/>
                </w:tcPr>
                <w:p w:rsidR="007806F3" w:rsidRPr="00C83531" w:rsidRDefault="007806F3" w:rsidP="0070375E">
                  <w:pPr>
                    <w:pStyle w:val="23"/>
                    <w:widowControl w:val="0"/>
                    <w:jc w:val="center"/>
                    <w:rPr>
                      <w:rFonts w:asciiTheme="minorEastAsia" w:eastAsiaTheme="minorEastAsia" w:hAnsiTheme="minorEastAsia"/>
                      <w:sz w:val="16"/>
                    </w:rPr>
                  </w:pPr>
                </w:p>
              </w:tc>
              <w:tc>
                <w:tcPr>
                  <w:tcW w:w="1134" w:type="dxa"/>
                  <w:shd w:val="clear" w:color="auto" w:fill="auto"/>
                  <w:vAlign w:val="center"/>
                </w:tcPr>
                <w:p w:rsidR="007806F3" w:rsidRPr="007C0B62" w:rsidRDefault="007806F3" w:rsidP="003D2FC9">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預算金額</w:t>
                  </w:r>
                </w:p>
              </w:tc>
              <w:tc>
                <w:tcPr>
                  <w:tcW w:w="993" w:type="dxa"/>
                  <w:shd w:val="clear" w:color="auto" w:fill="auto"/>
                  <w:vAlign w:val="center"/>
                </w:tcPr>
                <w:p w:rsidR="007806F3" w:rsidRPr="007C0B62" w:rsidRDefault="007806F3" w:rsidP="003D2FC9">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受訓人數</w:t>
                  </w:r>
                </w:p>
              </w:tc>
              <w:tc>
                <w:tcPr>
                  <w:tcW w:w="1448" w:type="dxa"/>
                  <w:shd w:val="clear" w:color="auto" w:fill="auto"/>
                  <w:vAlign w:val="center"/>
                </w:tcPr>
                <w:p w:rsidR="007806F3" w:rsidRPr="007C0B62" w:rsidRDefault="007806F3" w:rsidP="003D2FC9">
                  <w:pPr>
                    <w:pStyle w:val="23"/>
                    <w:widowControl w:val="0"/>
                    <w:spacing w:line="260" w:lineRule="exact"/>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平均每位受訓人員費用</w:t>
                  </w:r>
                </w:p>
              </w:tc>
            </w:tr>
            <w:tr w:rsidR="007806F3" w:rsidRPr="00C83531" w:rsidTr="007C0B62">
              <w:trPr>
                <w:trHeight w:val="416"/>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102</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5,485人</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r w:rsidR="007806F3" w:rsidRPr="00C83531" w:rsidTr="007C0B62">
              <w:trPr>
                <w:trHeight w:val="415"/>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103</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22,371千元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6,916人</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3,230元</w:t>
                  </w:r>
                </w:p>
              </w:tc>
            </w:tr>
            <w:tr w:rsidR="007806F3" w:rsidRPr="00C83531" w:rsidTr="007C0B62">
              <w:trPr>
                <w:trHeight w:val="401"/>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104</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1,8750千元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r w:rsidR="007806F3" w:rsidRPr="00C83531" w:rsidTr="007C0B62">
              <w:trPr>
                <w:trHeight w:val="402"/>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105</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17,946千元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bl>
          <w:p w:rsidR="007806F3" w:rsidRPr="00C83531" w:rsidRDefault="007806F3" w:rsidP="00C63AD4">
            <w:pPr>
              <w:pStyle w:val="23"/>
              <w:spacing w:beforeLines="30" w:before="108"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基此，凍結「綜合規劃業務」50萬元，待衛生福利部提出檢討及改善報告，並經立法院社會福利及衛生環境委員會同意後始得動支。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二十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D7761" w:rsidRPr="00C83531" w:rsidRDefault="00887B4B" w:rsidP="00C63AD4">
            <w:pPr>
              <w:pStyle w:val="23"/>
              <w:spacing w:line="370" w:lineRule="exact"/>
              <w:rPr>
                <w:rFonts w:asciiTheme="minorEastAsia" w:eastAsiaTheme="minorEastAsia" w:hAnsiTheme="minorEastAsia"/>
                <w:sz w:val="18"/>
                <w:szCs w:val="18"/>
              </w:rPr>
            </w:pPr>
            <w:r w:rsidRPr="00C83531">
              <w:rPr>
                <w:rFonts w:asciiTheme="minorEastAsia" w:eastAsiaTheme="minorEastAsia" w:hAnsiTheme="minorEastAsia" w:hint="eastAsia"/>
              </w:rPr>
              <w:t>105年度衛生福利部「國際衛生業務」項下「國際醫衛人才培育及醫療衛生援助合作」編列1,976萬6,000元，為辦理雙邊人才交流。惟我國於代訓初期為避免影響我國醫學生之總額規定，及實習時與病患溝通之語言障礙，初期即限制友邦醫學生在我國實習之可能性。而友邦之學士後醫學生課程結束後回到自己國家後，卻苦無實習機會，等於只差最後一哩路，替友邦代訓之美意卻打了折扣。爰此，凍結該項預算100萬元，待衛生福利部提出相關報告後，經立法院社會福利及衛生環境委員會同意後始得動支。</w:t>
            </w:r>
          </w:p>
        </w:tc>
        <w:tc>
          <w:tcPr>
            <w:tcW w:w="4366" w:type="dxa"/>
            <w:shd w:val="clear" w:color="auto" w:fill="auto"/>
          </w:tcPr>
          <w:p w:rsidR="00B9202B"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本項決議於105年2月23日以衛部國字第1053760024號函請立法院安排報告議程，經立法院社會福利及衛生環境委員會於105年7月4日會議審查通過，准予動支</w:t>
            </w:r>
            <w:r w:rsidR="00BF00B1" w:rsidRPr="005960B7">
              <w:rPr>
                <w:rFonts w:asciiTheme="minorEastAsia" w:eastAsiaTheme="minorEastAsia" w:hAnsiTheme="minorEastAsia" w:hint="eastAsia"/>
                <w:color w:val="000000" w:themeColor="text1"/>
              </w:rPr>
              <w:t>，並經立法院於105年9月30日以台立院議字第1050704788號函復在案。</w:t>
            </w:r>
          </w:p>
        </w:tc>
      </w:tr>
      <w:tr w:rsidR="00B9202B" w:rsidRPr="00C83531" w:rsidTr="005C4D27">
        <w:trPr>
          <w:trHeight w:val="16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二十一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衛生福利部辦理重點科別公費生培育業務，其長程目標係為培育重點科別醫師人力，以及均衡城鄉差距，經查10年來內科及急診醫學科醫師服務期滿留任率僅為33.3</w:t>
            </w:r>
            <w:r w:rsidR="00060D73">
              <w:rPr>
                <w:rFonts w:ascii="新細明體" w:hAnsi="新細明體" w:hint="eastAsia"/>
              </w:rPr>
              <w:t>％</w:t>
            </w:r>
            <w:r w:rsidRPr="00C83531">
              <w:rPr>
                <w:rFonts w:asciiTheme="minorEastAsia" w:eastAsiaTheme="minorEastAsia" w:hAnsiTheme="minorEastAsia" w:hint="eastAsia"/>
              </w:rPr>
              <w:t>及25</w:t>
            </w:r>
            <w:r w:rsidR="00060D73">
              <w:rPr>
                <w:rFonts w:ascii="新細明體" w:hAnsi="新細明體" w:hint="eastAsia"/>
              </w:rPr>
              <w:t>％</w:t>
            </w:r>
            <w:r w:rsidRPr="00C83531">
              <w:rPr>
                <w:rFonts w:asciiTheme="minorEastAsia" w:eastAsiaTheme="minorEastAsia" w:hAnsiTheme="minorEastAsia" w:hint="eastAsia"/>
              </w:rPr>
              <w:t>。總體上之各類醫事人員留任率雖為78.57</w:t>
            </w:r>
            <w:r w:rsidR="00060D73">
              <w:rPr>
                <w:rFonts w:ascii="新細明體" w:hAnsi="新細明體" w:hint="eastAsia"/>
              </w:rPr>
              <w:t>％</w:t>
            </w:r>
            <w:r w:rsidRPr="00C83531">
              <w:rPr>
                <w:rFonts w:asciiTheme="minorEastAsia" w:eastAsiaTheme="minorEastAsia" w:hAnsiTheme="minorEastAsia" w:hint="eastAsia"/>
              </w:rPr>
              <w:t>，惟衛生福利部未針對該計畫之重科別訂立留任目標，爰建議衛生福利部未來對於公費生培育應檢討公費醫師招生方式，檢討分發服務方式，訓練階段不宜採計為服務年資，且建立公費醫師之福利待遇保障制度，促進公費醫師之留任。</w:t>
            </w:r>
          </w:p>
        </w:tc>
        <w:tc>
          <w:tcPr>
            <w:tcW w:w="4366" w:type="dxa"/>
            <w:shd w:val="clear" w:color="auto" w:fill="auto"/>
          </w:tcPr>
          <w:p w:rsidR="00B9202B" w:rsidRPr="00C83531" w:rsidRDefault="00A96E28"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本項決議於105年5月17日以衛部醫字第1051663361號函送105年度「重點科別培育公費醫師制度計畫」規劃說明予立法院，並副知社會福利及衛生環境委員會。</w:t>
            </w:r>
          </w:p>
        </w:tc>
      </w:tr>
      <w:tr w:rsidR="007806F3" w:rsidRPr="00C83531" w:rsidTr="000631BB">
        <w:trPr>
          <w:trHeight w:val="35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二十二</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社會保險行政工作」共有6個分支計畫，除社會保險司負責3個之外，其餘3個分支計畫分別由「全民健康保險會」、「全民健康保險爭議審議會」以及「國民年金監理會」等任務編組單位來執行全民健康保險醫療費用協定及監理業務、全民健康保險爭議審議業務以及國民年金監理業務。問題如下：3個任務編組單位分別由3位簡任級參事兼執行秘書來負責，但從預算規模來看，三者業務應有差別，因此人力應適當妥善規劃，俾善用高階人力資源。</w:t>
            </w:r>
          </w:p>
        </w:tc>
        <w:tc>
          <w:tcPr>
            <w:tcW w:w="4366" w:type="dxa"/>
            <w:shd w:val="clear" w:color="auto" w:fill="auto"/>
          </w:tcPr>
          <w:p w:rsidR="007806F3" w:rsidRPr="00C83531" w:rsidRDefault="007806F3" w:rsidP="007F3A7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w:t>
            </w:r>
          </w:p>
        </w:tc>
      </w:tr>
      <w:tr w:rsidR="007806F3" w:rsidRPr="00C83531" w:rsidTr="0022436F">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二十三</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過去我國有三百多萬年滿25歲、未滿65歲的國民，無法參加任何社會保險，這些人當中，許多人是經濟弱勢的家庭主婦或無工作者，國民年金即是針對此部分的不足，讓以往未能被納入社會保險網絡的國民，也能共享社會保險的好處，並獲得經濟生活的基本保障。</w:t>
            </w:r>
          </w:p>
          <w:p w:rsidR="007806F3" w:rsidRPr="00C83531" w:rsidRDefault="007806F3" w:rsidP="007F3A71">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105年度預算總說明，新訂以國民年金保險老年年金給付領取率，作為健全社會保險制度之關鍵績效指標；惟現階段國民年金保險最大問題為被保險人繳費率偏低，爰請衛生福利部針對繳費率偏低問題持續加強改善，以落實社會保險照顧民眾之精神。</w:t>
            </w:r>
          </w:p>
        </w:tc>
        <w:tc>
          <w:tcPr>
            <w:tcW w:w="4366" w:type="dxa"/>
            <w:shd w:val="clear" w:color="auto" w:fill="auto"/>
          </w:tcPr>
          <w:p w:rsidR="007806F3" w:rsidRPr="00C83531" w:rsidRDefault="00BE6353" w:rsidP="007F3A7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w:t>
            </w:r>
            <w:r w:rsidR="007806F3" w:rsidRPr="00C83531">
              <w:rPr>
                <w:rFonts w:asciiTheme="minorEastAsia" w:eastAsiaTheme="minorEastAsia" w:hAnsiTheme="minorEastAsia" w:cs="Arial"/>
                <w:sz w:val="20"/>
                <w:szCs w:val="20"/>
              </w:rPr>
              <w:t>針對</w:t>
            </w:r>
            <w:r w:rsidRPr="00C83531">
              <w:rPr>
                <w:rFonts w:asciiTheme="minorEastAsia" w:eastAsiaTheme="minorEastAsia" w:hAnsiTheme="minorEastAsia" w:cs="Arial" w:hint="eastAsia"/>
                <w:sz w:val="20"/>
                <w:szCs w:val="20"/>
              </w:rPr>
              <w:t>國民年金保險</w:t>
            </w:r>
            <w:r w:rsidR="007806F3" w:rsidRPr="00C83531">
              <w:rPr>
                <w:rFonts w:asciiTheme="minorEastAsia" w:eastAsiaTheme="minorEastAsia" w:hAnsiTheme="minorEastAsia" w:cs="Arial"/>
                <w:sz w:val="20"/>
                <w:szCs w:val="20"/>
              </w:rPr>
              <w:t>繳費率偏低問題之解決方法與宣導具體計畫，已於105年2月22日以衛部保字第1051260125</w:t>
            </w:r>
            <w:r w:rsidR="008D79DB">
              <w:rPr>
                <w:rFonts w:asciiTheme="minorEastAsia" w:eastAsiaTheme="minorEastAsia" w:hAnsiTheme="minorEastAsia" w:cs="Arial"/>
                <w:sz w:val="20"/>
                <w:szCs w:val="20"/>
              </w:rPr>
              <w:t>號函送書面報告</w:t>
            </w:r>
            <w:r w:rsidRPr="00C83531">
              <w:rPr>
                <w:rFonts w:asciiTheme="minorEastAsia" w:eastAsiaTheme="minorEastAsia" w:hAnsiTheme="minorEastAsia" w:cs="Arial" w:hint="eastAsia"/>
                <w:sz w:val="20"/>
                <w:szCs w:val="20"/>
              </w:rPr>
              <w:t>予立法院，並</w:t>
            </w:r>
            <w:r w:rsidRPr="00C83531">
              <w:rPr>
                <w:rFonts w:asciiTheme="minorEastAsia" w:eastAsiaTheme="minorEastAsia" w:hAnsiTheme="minorEastAsia" w:cs="Arial"/>
                <w:sz w:val="20"/>
                <w:szCs w:val="20"/>
              </w:rPr>
              <w:t>加強辦理國民年金保險之溝通宣傳工作</w:t>
            </w:r>
            <w:r w:rsidR="007806F3" w:rsidRPr="00C83531">
              <w:rPr>
                <w:rFonts w:asciiTheme="minorEastAsia" w:eastAsiaTheme="minorEastAsia" w:hAnsiTheme="minorEastAsia" w:cs="Arial"/>
                <w:sz w:val="20"/>
                <w:szCs w:val="20"/>
              </w:rPr>
              <w:t>。</w:t>
            </w:r>
          </w:p>
        </w:tc>
      </w:tr>
      <w:tr w:rsidR="007806F3" w:rsidRPr="00C83531" w:rsidTr="005C4D27">
        <w:trPr>
          <w:trHeight w:val="16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二十四</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經過6個會期的努力，立法院終於在第七會期通過長期照顧服務法，為了面對高齡化之社會，必須有</w:t>
            </w:r>
            <w:r w:rsidRPr="00C83531">
              <w:rPr>
                <w:rFonts w:asciiTheme="minorEastAsia" w:eastAsiaTheme="minorEastAsia" w:hAnsiTheme="minorEastAsia" w:hint="eastAsia"/>
              </w:rPr>
              <w:lastRenderedPageBreak/>
              <w:t>社福三法來作為支持後盾，全民健康保險法、國民年金法，以及長期照顧服務法，至於長期照顧服務法之財務來源，目前長遠規劃就是以長期照顧保險法來當作穩定來源，雖然這個會期確定無法通過，但仍必須多方與民眾溝通，讓民眾瞭解所謂「保險制」與「稅收制」之不同、優劣。請衛生福利部應持續規劃推動長照保險，並加強溝通，說明長照保險政策規劃精神及內容，以提升民眾對於長照保險制度的認識與支持度。</w:t>
            </w:r>
          </w:p>
        </w:tc>
        <w:tc>
          <w:tcPr>
            <w:tcW w:w="4366" w:type="dxa"/>
            <w:shd w:val="clear" w:color="auto" w:fill="auto"/>
          </w:tcPr>
          <w:p w:rsidR="007806F3" w:rsidRPr="00C83531" w:rsidRDefault="007806F3"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為配合蔡總統</w:t>
            </w:r>
            <w:r w:rsidR="00D37693" w:rsidRPr="00C83531">
              <w:rPr>
                <w:rFonts w:asciiTheme="minorEastAsia" w:eastAsiaTheme="minorEastAsia" w:hAnsiTheme="minorEastAsia" w:cs="Arial" w:hint="eastAsia"/>
                <w:sz w:val="20"/>
                <w:szCs w:val="20"/>
              </w:rPr>
              <w:t>政見</w:t>
            </w:r>
            <w:r w:rsidRPr="00C83531">
              <w:rPr>
                <w:rFonts w:asciiTheme="minorEastAsia" w:eastAsiaTheme="minorEastAsia" w:hAnsiTheme="minorEastAsia" w:cs="Arial"/>
                <w:sz w:val="20"/>
                <w:szCs w:val="20"/>
              </w:rPr>
              <w:t>及行政院</w:t>
            </w:r>
            <w:r w:rsidR="00D37693" w:rsidRPr="00C83531">
              <w:rPr>
                <w:rFonts w:asciiTheme="minorEastAsia" w:eastAsiaTheme="minorEastAsia" w:hAnsiTheme="minorEastAsia" w:cs="Arial" w:hint="eastAsia"/>
                <w:sz w:val="20"/>
                <w:szCs w:val="20"/>
              </w:rPr>
              <w:t>政策，</w:t>
            </w:r>
            <w:r w:rsidRPr="00C83531">
              <w:rPr>
                <w:rFonts w:asciiTheme="minorEastAsia" w:eastAsiaTheme="minorEastAsia" w:hAnsiTheme="minorEastAsia" w:cs="Arial"/>
                <w:sz w:val="20"/>
                <w:szCs w:val="20"/>
              </w:rPr>
              <w:t>以指定稅收作為推展長照制度</w:t>
            </w:r>
            <w:r w:rsidR="00D37693" w:rsidRPr="00C83531">
              <w:rPr>
                <w:rFonts w:asciiTheme="minorEastAsia" w:eastAsiaTheme="minorEastAsia" w:hAnsiTheme="minorEastAsia" w:cs="Arial" w:hint="eastAsia"/>
                <w:sz w:val="20"/>
                <w:szCs w:val="20"/>
              </w:rPr>
              <w:t>之</w:t>
            </w:r>
            <w:r w:rsidRPr="00C83531">
              <w:rPr>
                <w:rFonts w:asciiTheme="minorEastAsia" w:eastAsiaTheme="minorEastAsia" w:hAnsiTheme="minorEastAsia" w:cs="Arial"/>
                <w:sz w:val="20"/>
                <w:szCs w:val="20"/>
              </w:rPr>
              <w:t>財源，</w:t>
            </w:r>
            <w:r w:rsidR="001174FF"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已停止辦理長照保</w:t>
            </w:r>
            <w:r w:rsidRPr="00C83531">
              <w:rPr>
                <w:rFonts w:asciiTheme="minorEastAsia" w:eastAsiaTheme="minorEastAsia" w:hAnsiTheme="minorEastAsia" w:cs="Arial"/>
                <w:sz w:val="20"/>
                <w:szCs w:val="20"/>
              </w:rPr>
              <w:lastRenderedPageBreak/>
              <w:t>險制度相關溝通宣導活動。</w:t>
            </w:r>
          </w:p>
        </w:tc>
      </w:tr>
      <w:tr w:rsidR="007806F3" w:rsidRPr="00C83531" w:rsidTr="00EA6D93">
        <w:trPr>
          <w:trHeight w:val="92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二十五</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有鑑於國民年金保險自97年10月開辦以來，即出現中央應負擔款項財源不足之問題，103年度因中央政府遲未明訂財源與籌措撥補，國民年金保險基金產生156億元積欠款，然104年度衛生福利部只編列167億元，僅用以補足103年積欠之保費本息，104年度預估產生資金缺口335億元；囿於中央政府財政困難，預算編列嚴重不足，預估105年度國民年金保險將產生381億元鉅額欠款，2年內倍速成長，恐影響民眾繳費意願，並加重國民年金保險財務缺口。爰此，衛生福利部應於3個月內提出健全國民年金保險財務結構之改善計畫，並向立法院社會福利及衛生環境委員會報告。</w:t>
            </w:r>
          </w:p>
        </w:tc>
        <w:tc>
          <w:tcPr>
            <w:tcW w:w="4366" w:type="dxa"/>
            <w:shd w:val="clear" w:color="auto" w:fill="auto"/>
          </w:tcPr>
          <w:p w:rsidR="007806F3" w:rsidRPr="00C83531" w:rsidRDefault="006925F9"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本項決議</w:t>
            </w:r>
            <w:r w:rsidR="007806F3" w:rsidRPr="00C83531">
              <w:rPr>
                <w:rFonts w:asciiTheme="minorEastAsia" w:eastAsiaTheme="minorEastAsia" w:hAnsiTheme="minorEastAsia" w:cs="Arial"/>
                <w:sz w:val="20"/>
                <w:szCs w:val="20"/>
              </w:rPr>
              <w:t>於105年1月20日以衛部保字第1051260042號函</w:t>
            </w:r>
            <w:r w:rsidRPr="00C83531">
              <w:rPr>
                <w:rFonts w:asciiTheme="minorEastAsia" w:eastAsiaTheme="minorEastAsia" w:hAnsiTheme="minorEastAsia" w:cs="Arial" w:hint="eastAsia"/>
                <w:sz w:val="20"/>
                <w:szCs w:val="20"/>
              </w:rPr>
              <w:t>送書面報告予</w:t>
            </w:r>
            <w:r w:rsidR="007806F3" w:rsidRPr="00C83531">
              <w:rPr>
                <w:rFonts w:asciiTheme="minorEastAsia" w:eastAsiaTheme="minorEastAsia" w:hAnsiTheme="minorEastAsia" w:cs="Arial"/>
                <w:sz w:val="20"/>
                <w:szCs w:val="20"/>
              </w:rPr>
              <w:t>立法院</w:t>
            </w:r>
            <w:r w:rsidR="00880B1A" w:rsidRPr="00C83531">
              <w:rPr>
                <w:rFonts w:asciiTheme="minorEastAsia" w:eastAsiaTheme="minorEastAsia" w:hAnsiTheme="minorEastAsia" w:cs="Arial" w:hint="eastAsia"/>
                <w:sz w:val="20"/>
                <w:szCs w:val="20"/>
              </w:rPr>
              <w:t>，並副知社會福利及衛生環境委員會</w:t>
            </w:r>
            <w:r w:rsidR="007806F3" w:rsidRPr="00C83531">
              <w:rPr>
                <w:rFonts w:asciiTheme="minorEastAsia" w:eastAsiaTheme="minorEastAsia" w:hAnsiTheme="minorEastAsia" w:cs="Arial"/>
                <w:sz w:val="20"/>
                <w:szCs w:val="20"/>
              </w:rPr>
              <w:t>。</w:t>
            </w:r>
          </w:p>
        </w:tc>
      </w:tr>
      <w:tr w:rsidR="007806F3" w:rsidRPr="00C83531" w:rsidTr="000A6392">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二十六</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依《家庭暴力防治法》第6條設置的「家庭暴力及性侵害防治基金」，105年度起成為社會福利基金之分基金，衛生福利部編列1億9,574萬1,000元獎補助費，占該基金來源2億4,108萬5,000元的八成一，而基金主要用途為暴力防治三級預防計畫及暴力防治處遇計畫，因該基金係屬新設基金，外界均寄予厚望，期盼該基金發揮功能，因為家庭暴力是全世界亟待解決的社會問題，尤其外籍配偶及新住民因為爭取子女監護權不易，或是入出境的問題，而必須忍受家庭暴力。基此，為督促衛生福利部做好家庭暴力防治工作，建議2個月內研提外籍配偶家庭暴力防治相關檢討報告，以書面送交立法院社會福利及衛生環境委員會。</w:t>
            </w:r>
          </w:p>
        </w:tc>
        <w:tc>
          <w:tcPr>
            <w:tcW w:w="4366" w:type="dxa"/>
            <w:shd w:val="clear" w:color="auto" w:fill="auto"/>
          </w:tcPr>
          <w:p w:rsidR="007806F3" w:rsidRPr="00C83531" w:rsidRDefault="007806F3"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本項決議於105年2月24日以衛部護字第1051460152號函送本部外籍配偶家庭暴力防治相關檢討報告予立法院</w:t>
            </w:r>
            <w:r w:rsidR="00880B1A"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7806F3" w:rsidRPr="00C83531" w:rsidTr="00DB24BE">
        <w:trPr>
          <w:trHeight w:val="13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二十七</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450DAA">
            <w:pPr>
              <w:pStyle w:val="23"/>
              <w:rPr>
                <w:rFonts w:asciiTheme="minorEastAsia" w:eastAsiaTheme="minorEastAsia" w:hAnsiTheme="minorEastAsia"/>
              </w:rPr>
            </w:pPr>
            <w:r w:rsidRPr="00C83531">
              <w:rPr>
                <w:rFonts w:asciiTheme="minorEastAsia" w:eastAsiaTheme="minorEastAsia" w:hAnsiTheme="minorEastAsia" w:hint="eastAsia"/>
              </w:rPr>
              <w:t>105年度衛生福利部「保護服務業務」項下編列「推展兒少保護及處遇輔導業務計畫」經費1億0,274萬元，然我國兒少保護權益未見提升，為督促該部重視兒童受虐問題，建議1個月內研提如何減少我國兒童受虐案件之建議報告，以書面送交立法院社會福利及衛生環境委員會。</w:t>
            </w:r>
          </w:p>
        </w:tc>
        <w:tc>
          <w:tcPr>
            <w:tcW w:w="4366" w:type="dxa"/>
            <w:shd w:val="clear" w:color="auto" w:fill="auto"/>
          </w:tcPr>
          <w:p w:rsidR="007806F3" w:rsidRPr="00C83531" w:rsidRDefault="007806F3" w:rsidP="000B41C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本項決議於105年2月1日以衛部護字第1051460111號函送如何減少我國兒童受虐案件之建議報告書面資料予立法院</w:t>
            </w:r>
            <w:r w:rsidR="00053741"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7806F3" w:rsidRPr="00C83531" w:rsidTr="00DB24BE">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二十八</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FF7DB7">
            <w:pPr>
              <w:pStyle w:val="23"/>
              <w:ind w:left="126" w:hangingChars="63" w:hanging="126"/>
              <w:rPr>
                <w:rFonts w:asciiTheme="minorEastAsia" w:eastAsiaTheme="minorEastAsia" w:hAnsiTheme="minorEastAsia"/>
              </w:rPr>
            </w:pPr>
            <w:r w:rsidRPr="00C83531">
              <w:rPr>
                <w:rFonts w:asciiTheme="minorEastAsia" w:eastAsiaTheme="minorEastAsia" w:hAnsiTheme="minorEastAsia" w:hint="eastAsia"/>
              </w:rPr>
              <w:t>1.針對「財團法人台灣基督長老教會馬偕紀念社會事業基金會」召開第16屆臨時董事會。</w:t>
            </w:r>
            <w:r w:rsidR="00083C70" w:rsidRPr="00C83531">
              <w:rPr>
                <w:rFonts w:asciiTheme="minorEastAsia" w:eastAsiaTheme="minorEastAsia" w:hAnsiTheme="minorEastAsia"/>
              </w:rPr>
              <w:t>（</w:t>
            </w:r>
            <w:r w:rsidRPr="00C83531">
              <w:rPr>
                <w:rFonts w:asciiTheme="minorEastAsia" w:eastAsiaTheme="minorEastAsia" w:hAnsiTheme="minorEastAsia"/>
              </w:rPr>
              <w:t>1</w:t>
            </w:r>
            <w:r w:rsidR="009A38C5" w:rsidRPr="00C83531">
              <w:rPr>
                <w:rFonts w:asciiTheme="minorEastAsia" w:eastAsiaTheme="minorEastAsia" w:hAnsiTheme="minorEastAsia"/>
              </w:rPr>
              <w:t>）</w:t>
            </w:r>
            <w:r w:rsidRPr="00C83531">
              <w:rPr>
                <w:rFonts w:asciiTheme="minorEastAsia" w:eastAsiaTheme="minorEastAsia" w:hAnsiTheme="minorEastAsia" w:hint="eastAsia"/>
              </w:rPr>
              <w:t>重新選出第17屆董事</w:t>
            </w:r>
            <w:r w:rsidR="00083C70" w:rsidRPr="00C83531">
              <w:rPr>
                <w:rFonts w:asciiTheme="minorEastAsia" w:eastAsiaTheme="minorEastAsia" w:hAnsiTheme="minorEastAsia"/>
              </w:rPr>
              <w:t>（</w:t>
            </w:r>
            <w:r w:rsidRPr="00C83531">
              <w:rPr>
                <w:rFonts w:asciiTheme="minorEastAsia" w:eastAsiaTheme="minorEastAsia" w:hAnsiTheme="minorEastAsia"/>
              </w:rPr>
              <w:t>2</w:t>
            </w:r>
            <w:r w:rsidR="009A38C5" w:rsidRPr="00C83531">
              <w:rPr>
                <w:rFonts w:asciiTheme="minorEastAsia" w:eastAsiaTheme="minorEastAsia" w:hAnsiTheme="minorEastAsia"/>
              </w:rPr>
              <w:t>）</w:t>
            </w:r>
            <w:r w:rsidRPr="00C83531">
              <w:rPr>
                <w:rFonts w:asciiTheme="minorEastAsia" w:eastAsiaTheme="minorEastAsia" w:hAnsiTheme="minorEastAsia" w:hint="eastAsia"/>
              </w:rPr>
              <w:t>並應責成第17屆董事會應依醫療法第33條第2項及第44條第1項規定，於6個月完成該會章程修正及章則制訂，報衛生福利部許可，衛生福利部亦應依醫療法審查該臨時董事會第17屆董事選任事宜許可案。</w:t>
            </w:r>
          </w:p>
          <w:p w:rsidR="007806F3" w:rsidRPr="00C83531" w:rsidRDefault="007806F3" w:rsidP="00FF7DB7">
            <w:pPr>
              <w:pStyle w:val="23"/>
              <w:ind w:left="154" w:hangingChars="77" w:hanging="15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馬偕基金會同意撤回104年7月3日及10月15日訴願案。</w:t>
            </w:r>
          </w:p>
        </w:tc>
        <w:tc>
          <w:tcPr>
            <w:tcW w:w="4366" w:type="dxa"/>
            <w:shd w:val="clear" w:color="auto" w:fill="auto"/>
          </w:tcPr>
          <w:p w:rsidR="007806F3" w:rsidRPr="00C83531" w:rsidRDefault="009F2609" w:rsidP="00C0625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本部業於105年4月28日以衛部醫字第1050010902號函，許可及核准財團法人</w:t>
            </w:r>
            <w:r w:rsidR="001918A1">
              <w:rPr>
                <w:rFonts w:asciiTheme="minorEastAsia" w:eastAsiaTheme="minorEastAsia" w:hAnsiTheme="minorEastAsia" w:cs="Arial" w:hint="eastAsia"/>
                <w:sz w:val="20"/>
                <w:szCs w:val="20"/>
              </w:rPr>
              <w:t>台</w:t>
            </w:r>
            <w:r w:rsidRPr="00C83531">
              <w:rPr>
                <w:rFonts w:asciiTheme="minorEastAsia" w:eastAsiaTheme="minorEastAsia" w:hAnsiTheme="minorEastAsia" w:cs="Arial" w:hint="eastAsia"/>
                <w:sz w:val="20"/>
                <w:szCs w:val="20"/>
              </w:rPr>
              <w:t>灣基督長老教會馬偕紀念社會事業基金會董事選任、章程修正及章則制訂。</w:t>
            </w:r>
          </w:p>
        </w:tc>
      </w:tr>
      <w:tr w:rsidR="00B9202B" w:rsidRPr="00C83531" w:rsidTr="00287751">
        <w:trPr>
          <w:trHeight w:val="360"/>
        </w:trPr>
        <w:tc>
          <w:tcPr>
            <w:tcW w:w="1044" w:type="dxa"/>
            <w:shd w:val="clear" w:color="auto" w:fill="auto"/>
          </w:tcPr>
          <w:p w:rsidR="00B9202B" w:rsidRPr="00C83531" w:rsidRDefault="00083C70" w:rsidP="005B42D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二十九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有鑑於醫療法第46條規定醫療財團法人應提撥一定比例「社會福利金」，辦理醫療救濟、社區醫療服務及其他社會服務事項，積極承擔其公益責任，每年這些醫院的社福金累積至少二、三十億元；公立醫院更應做領頭羊，依據醫療法21條規定，公立醫院應提撥年度醫療收入扣除費用後餘額之一定比例，辦理醫療救濟。但近年該經費未有效運用、或是民眾不知此資源可運用的爭議頻傳。例如104年9月26日Nownews媒體報導，一名62歲男子到高雄某公立醫院看病，因貧窮欠下看診費，卻被醫院工作人員在其診斷證明書加註「非常有病、無恥之徒」的字樣，而醫院也未主動告知有需求病家相關醫院社福金資訊，病家根本無從得知，此外醫院社福金也存在「撥而不用」、「不當挪移運用」等爭議。</w:t>
            </w:r>
          </w:p>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衛生福利部應辦理下列事項：</w:t>
            </w:r>
          </w:p>
          <w:p w:rsidR="002B3C45" w:rsidRPr="00C83531" w:rsidRDefault="002B3C45" w:rsidP="00806F71">
            <w:pPr>
              <w:pStyle w:val="23"/>
              <w:ind w:leftChars="5" w:left="170" w:hangingChars="79" w:hanging="158"/>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上網公開各財團法人醫院、公立醫院醫療社福金之補助項目、申請資格，並要求公布於醫院布告欄或提供當地社會局、社福團體。</w:t>
            </w:r>
          </w:p>
          <w:p w:rsidR="00B9202B" w:rsidRPr="00C83531" w:rsidRDefault="002B3C45" w:rsidP="00806F71">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彙整近兩年財團法人醫院與部立醫院社福金的使</w:t>
            </w:r>
            <w:r w:rsidRPr="00C83531">
              <w:rPr>
                <w:rFonts w:asciiTheme="minorEastAsia" w:eastAsiaTheme="minorEastAsia" w:hAnsiTheme="minorEastAsia" w:hint="eastAsia"/>
              </w:rPr>
              <w:lastRenderedPageBreak/>
              <w:t>用情形報告（需含執行計畫與成果、救助金申請資格條件、補助人次、實際核准人次與金額），送至立法院社會福利及衛生環境委員會。</w:t>
            </w:r>
          </w:p>
        </w:tc>
        <w:tc>
          <w:tcPr>
            <w:tcW w:w="4366" w:type="dxa"/>
            <w:shd w:val="clear" w:color="auto" w:fill="auto"/>
          </w:tcPr>
          <w:p w:rsidR="00B9202B" w:rsidRPr="00C83531" w:rsidRDefault="0009513E" w:rsidP="0009513E">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本項決議於105年3月10日以衛部醫字第1051661285號函送近兩年醫療財團法人醫院及部立醫院社福金之使用情形報告資料予立法院，並副知社會福利及衛生環境委員會。</w:t>
            </w:r>
            <w:r w:rsidR="00BD62E3" w:rsidRPr="007C04B6">
              <w:rPr>
                <w:rFonts w:asciiTheme="minorEastAsia" w:eastAsiaTheme="minorEastAsia" w:hAnsiTheme="minorEastAsia" w:hint="eastAsia"/>
                <w:color w:val="000000" w:themeColor="text1"/>
              </w:rPr>
              <w:t>另於本部官網公開各醫療財團法人醫院社福金使用情形表及詳細社福金使用細目。</w:t>
            </w:r>
          </w:p>
        </w:tc>
      </w:tr>
      <w:tr w:rsidR="007806F3" w:rsidRPr="00C83531" w:rsidTr="00CE612B">
        <w:trPr>
          <w:trHeight w:val="218"/>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三十</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105年度衛生福利部編列預算辦理安寧緩和醫療觀念推廣計畫，105年應達成50至59歲年齡層人口群10萬人簽署預立選擇安寧緩和醫療暨維生醫療抉擇意願書（約50至59歲年齡層人口之3</w:t>
            </w:r>
            <w:r w:rsidR="00060D73">
              <w:rPr>
                <w:rFonts w:ascii="新細明體" w:hAnsi="新細明體" w:hint="eastAsia"/>
              </w:rPr>
              <w:t>％</w:t>
            </w:r>
            <w:r w:rsidRPr="00C83531">
              <w:rPr>
                <w:rFonts w:asciiTheme="minorEastAsia" w:eastAsiaTheme="minorEastAsia" w:hAnsiTheme="minorEastAsia" w:hint="eastAsia"/>
              </w:rPr>
              <w:t>），同時努力加速達成40萬人簽署預立選擇安寧緩和醫療暨維生醫療抉擇意願書為目標。另外衛生福利部應逐年增編安寧緩和醫療觀念推廣預算，並辦理安寧緩和醫療觀念相關宣導（推動）種子人員訓練，且參與人員應有來自各縣市政府衛生局、地區醫院或長期照護機構，以建立機構推動此業務之能力。</w:t>
            </w:r>
          </w:p>
        </w:tc>
        <w:tc>
          <w:tcPr>
            <w:tcW w:w="4366" w:type="dxa"/>
            <w:shd w:val="clear" w:color="auto" w:fill="auto"/>
          </w:tcPr>
          <w:p w:rsidR="00FF65EF" w:rsidRDefault="00F47899" w:rsidP="00F47899">
            <w:pPr>
              <w:pStyle w:val="23"/>
              <w:numPr>
                <w:ilvl w:val="0"/>
                <w:numId w:val="4"/>
              </w:numPr>
              <w:ind w:left="482" w:hanging="482"/>
              <w:rPr>
                <w:rFonts w:asciiTheme="minorEastAsia" w:eastAsiaTheme="minorEastAsia" w:hAnsiTheme="minorEastAsia"/>
              </w:rPr>
            </w:pPr>
            <w:r w:rsidRPr="00FF65EF">
              <w:rPr>
                <w:rFonts w:asciiTheme="minorEastAsia" w:eastAsiaTheme="minorEastAsia" w:hAnsiTheme="minorEastAsia" w:hint="eastAsia"/>
              </w:rPr>
              <w:t>本項決議於104年11月27日以衛部醫字第1041668950號函復立法院社會福利及衛生環境委員會在案。</w:t>
            </w:r>
          </w:p>
          <w:p w:rsidR="00FF65EF" w:rsidRPr="00FF65EF" w:rsidRDefault="00F47899" w:rsidP="00FF65EF">
            <w:pPr>
              <w:pStyle w:val="23"/>
              <w:numPr>
                <w:ilvl w:val="0"/>
                <w:numId w:val="4"/>
              </w:numPr>
              <w:ind w:left="482" w:hanging="482"/>
              <w:rPr>
                <w:rFonts w:asciiTheme="minorEastAsia" w:eastAsiaTheme="minorEastAsia" w:hAnsiTheme="minorEastAsia"/>
              </w:rPr>
            </w:pPr>
            <w:r w:rsidRPr="00FF65EF">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w:t>
            </w:r>
            <w:r w:rsidR="00B45FA5" w:rsidRPr="00FF65EF">
              <w:rPr>
                <w:rFonts w:asciiTheme="minorEastAsia" w:eastAsiaTheme="minorEastAsia" w:hAnsiTheme="minorEastAsia" w:hint="eastAsia"/>
              </w:rPr>
              <w:t>人以上申請，可見民眾逐漸接受安寧療護之觀念。</w:t>
            </w:r>
            <w:r w:rsidR="00FF65EF" w:rsidRPr="00F361B1">
              <w:rPr>
                <w:rFonts w:asciiTheme="minorEastAsia" w:eastAsiaTheme="minorEastAsia" w:hAnsiTheme="minorEastAsia" w:hint="eastAsia"/>
                <w:color w:val="000000" w:themeColor="text1"/>
              </w:rPr>
              <w:t>105年約達成40萬人簽署目標（全國人數之1.71</w:t>
            </w:r>
            <w:r w:rsidR="00FF65EF" w:rsidRPr="00F361B1">
              <w:rPr>
                <w:rFonts w:ascii="新細明體" w:hAnsi="新細明體" w:hint="eastAsia"/>
                <w:color w:val="000000" w:themeColor="text1"/>
              </w:rPr>
              <w:t>％</w:t>
            </w:r>
            <w:r w:rsidR="00FF65EF" w:rsidRPr="00F361B1">
              <w:rPr>
                <w:rFonts w:asciiTheme="minorEastAsia" w:eastAsiaTheme="minorEastAsia" w:hAnsiTheme="minorEastAsia"/>
                <w:color w:val="000000" w:themeColor="text1"/>
              </w:rPr>
              <w:t>）</w:t>
            </w:r>
            <w:r w:rsidR="00FF65EF" w:rsidRPr="00F361B1">
              <w:rPr>
                <w:rFonts w:asciiTheme="minorEastAsia" w:eastAsiaTheme="minorEastAsia" w:hAnsiTheme="minorEastAsia" w:hint="eastAsia"/>
                <w:color w:val="000000" w:themeColor="text1"/>
              </w:rPr>
              <w:t>。</w:t>
            </w:r>
          </w:p>
          <w:p w:rsidR="00F47899" w:rsidRPr="00F361B1" w:rsidRDefault="00F47899" w:rsidP="00F47899">
            <w:pPr>
              <w:pStyle w:val="23"/>
              <w:numPr>
                <w:ilvl w:val="0"/>
                <w:numId w:val="4"/>
              </w:numPr>
              <w:ind w:left="482" w:hanging="482"/>
              <w:rPr>
                <w:rFonts w:asciiTheme="minorEastAsia" w:eastAsiaTheme="minorEastAsia" w:hAnsiTheme="minorEastAsia"/>
              </w:rPr>
            </w:pPr>
            <w:r w:rsidRPr="00F361B1">
              <w:rPr>
                <w:rFonts w:asciiTheme="minorEastAsia" w:eastAsiaTheme="minorEastAsia" w:hAnsiTheme="minorEastAsia" w:hint="eastAsia"/>
              </w:rPr>
              <w:t>查50</w:t>
            </w:r>
            <w:r w:rsidR="00913179" w:rsidRPr="00F361B1">
              <w:rPr>
                <w:rFonts w:asciiTheme="minorEastAsia" w:eastAsiaTheme="minorEastAsia" w:hAnsiTheme="minorEastAsia" w:hint="eastAsia"/>
              </w:rPr>
              <w:t>至</w:t>
            </w:r>
            <w:r w:rsidRPr="00F361B1">
              <w:rPr>
                <w:rFonts w:asciiTheme="minorEastAsia" w:eastAsiaTheme="minorEastAsia" w:hAnsiTheme="minorEastAsia" w:hint="eastAsia"/>
              </w:rPr>
              <w:t>59歲年齡層人口群簽署比例最高，因此本部將該年齡</w:t>
            </w:r>
            <w:r w:rsidR="00B45FA5" w:rsidRPr="00F361B1">
              <w:rPr>
                <w:rFonts w:asciiTheme="minorEastAsia" w:eastAsiaTheme="minorEastAsia" w:hAnsiTheme="minorEastAsia" w:hint="eastAsia"/>
              </w:rPr>
              <w:t>層列為推動預立選擇安寧緩和醫療暨維生醫療抉擇意願之目標族群，</w:t>
            </w:r>
            <w:r w:rsidRPr="00F361B1">
              <w:rPr>
                <w:rFonts w:asciiTheme="minorEastAsia" w:eastAsiaTheme="minorEastAsia" w:hAnsiTheme="minorEastAsia" w:hint="eastAsia"/>
                <w:color w:val="000000" w:themeColor="text1"/>
              </w:rPr>
              <w:t>105年</w:t>
            </w:r>
            <w:r w:rsidR="00882EF0" w:rsidRPr="00F361B1">
              <w:rPr>
                <w:rFonts w:asciiTheme="minorEastAsia" w:eastAsiaTheme="minorEastAsia" w:hAnsiTheme="minorEastAsia" w:hint="eastAsia"/>
                <w:color w:val="000000" w:themeColor="text1"/>
              </w:rPr>
              <w:t>約</w:t>
            </w:r>
            <w:r w:rsidRPr="00F361B1">
              <w:rPr>
                <w:rFonts w:asciiTheme="minorEastAsia" w:eastAsiaTheme="minorEastAsia" w:hAnsiTheme="minorEastAsia" w:hint="eastAsia"/>
                <w:color w:val="000000" w:themeColor="text1"/>
              </w:rPr>
              <w:t>達成</w:t>
            </w:r>
            <w:r w:rsidRPr="00F361B1">
              <w:rPr>
                <w:rFonts w:asciiTheme="minorEastAsia" w:eastAsiaTheme="minorEastAsia" w:hAnsiTheme="minorEastAsia" w:hint="eastAsia"/>
              </w:rPr>
              <w:t>10萬人簽署目標（50</w:t>
            </w:r>
            <w:r w:rsidR="00913179" w:rsidRPr="00F361B1">
              <w:rPr>
                <w:rFonts w:asciiTheme="minorEastAsia" w:eastAsiaTheme="minorEastAsia" w:hAnsiTheme="minorEastAsia" w:hint="eastAsia"/>
              </w:rPr>
              <w:t>至</w:t>
            </w:r>
            <w:r w:rsidRPr="00F361B1">
              <w:rPr>
                <w:rFonts w:asciiTheme="minorEastAsia" w:eastAsiaTheme="minorEastAsia" w:hAnsiTheme="minorEastAsia" w:hint="eastAsia"/>
              </w:rPr>
              <w:t>59歲年齡層人口之3</w:t>
            </w:r>
            <w:r w:rsidR="00060D73" w:rsidRPr="00F361B1">
              <w:rPr>
                <w:rFonts w:ascii="新細明體" w:hAnsi="新細明體" w:hint="eastAsia"/>
              </w:rPr>
              <w:t>％</w:t>
            </w:r>
            <w:r w:rsidRPr="00F361B1">
              <w:rPr>
                <w:rFonts w:asciiTheme="minorEastAsia" w:eastAsiaTheme="minorEastAsia" w:hAnsiTheme="minorEastAsia" w:hint="eastAsia"/>
              </w:rPr>
              <w:t>）。</w:t>
            </w:r>
          </w:p>
          <w:p w:rsidR="00F47899" w:rsidRPr="00C83531" w:rsidRDefault="00F47899" w:rsidP="00F47899">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另為加強民眾對安寧緩和醫療之認知，本部於</w:t>
            </w:r>
            <w:r w:rsidRPr="00C83531">
              <w:rPr>
                <w:rFonts w:asciiTheme="minorEastAsia" w:eastAsiaTheme="minorEastAsia" w:hAnsiTheme="minorEastAsia"/>
              </w:rPr>
              <w:t>103</w:t>
            </w:r>
            <w:r w:rsidRPr="00C83531">
              <w:rPr>
                <w:rFonts w:asciiTheme="minorEastAsia" w:eastAsiaTheme="minorEastAsia" w:hAnsiTheme="minorEastAsia" w:hint="eastAsia"/>
              </w:rPr>
              <w:t>年</w:t>
            </w:r>
            <w:r w:rsidRPr="00C83531">
              <w:rPr>
                <w:rFonts w:asciiTheme="minorEastAsia" w:eastAsiaTheme="minorEastAsia" w:hAnsiTheme="minorEastAsia"/>
              </w:rPr>
              <w:t>9</w:t>
            </w:r>
            <w:r w:rsidRPr="00C83531">
              <w:rPr>
                <w:rFonts w:asciiTheme="minorEastAsia" w:eastAsiaTheme="minorEastAsia" w:hAnsiTheme="minorEastAsia" w:hint="eastAsia"/>
              </w:rPr>
              <w:t>月出版「醫療機構施行安寧緩和醫療作業案例集」及發行電子書，內容包含案例說明、解決方案、法源依據及實務探討等層面，針對病人、家屬</w:t>
            </w:r>
            <w:r w:rsidR="00765421" w:rsidRPr="00C83531">
              <w:rPr>
                <w:rFonts w:asciiTheme="minorEastAsia" w:eastAsiaTheme="minorEastAsia" w:hAnsiTheme="minorEastAsia" w:hint="eastAsia"/>
              </w:rPr>
              <w:t>及</w:t>
            </w:r>
            <w:r w:rsidRPr="00C83531">
              <w:rPr>
                <w:rFonts w:asciiTheme="minorEastAsia" w:eastAsiaTheme="minorEastAsia" w:hAnsiTheme="minorEastAsia" w:hint="eastAsia"/>
              </w:rPr>
              <w:t>醫護人員產生</w:t>
            </w:r>
            <w:r w:rsidR="00765421" w:rsidRPr="00C83531">
              <w:rPr>
                <w:rFonts w:asciiTheme="minorEastAsia" w:eastAsiaTheme="minorEastAsia" w:hAnsiTheme="minorEastAsia" w:hint="eastAsia"/>
              </w:rPr>
              <w:t>之</w:t>
            </w:r>
            <w:r w:rsidRPr="00C83531">
              <w:rPr>
                <w:rFonts w:asciiTheme="minorEastAsia" w:eastAsiaTheme="minorEastAsia" w:hAnsiTheme="minorEastAsia" w:hint="eastAsia"/>
              </w:rPr>
              <w:t>倫理困境進行分析，以增進民眾對安寧緩和醫療之認識</w:t>
            </w:r>
            <w:r w:rsidR="00765421" w:rsidRPr="00C83531">
              <w:rPr>
                <w:rFonts w:asciiTheme="minorEastAsia" w:eastAsiaTheme="minorEastAsia" w:hAnsiTheme="minorEastAsia" w:hint="eastAsia"/>
              </w:rPr>
              <w:t>，</w:t>
            </w:r>
            <w:r w:rsidRPr="00C83531">
              <w:rPr>
                <w:rFonts w:asciiTheme="minorEastAsia" w:eastAsiaTheme="minorEastAsia" w:hAnsiTheme="minorEastAsia" w:hint="eastAsia"/>
              </w:rPr>
              <w:t>並請各醫院應提供「預立選擇安寧緩和醫療暨維生醫療抉擇意願書」表單，主動向門診病人說明，其推動成效，已納入衛生局業務考評項目。</w:t>
            </w:r>
          </w:p>
          <w:p w:rsidR="007806F3" w:rsidRPr="00C83531" w:rsidRDefault="00F47899" w:rsidP="00A13FED">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基於對生命尊嚴的重視以及提升醫療照護品質，本部於每年請各地方政府衛生局協同醫療網區域網絡，辦理生命末期臨終照護意願徵詢相關訓練課程，使醫療機構臨</w:t>
            </w:r>
            <w:r w:rsidRPr="00C83531">
              <w:rPr>
                <w:rFonts w:asciiTheme="minorEastAsia" w:eastAsiaTheme="minorEastAsia" w:hAnsiTheme="minorEastAsia" w:hint="eastAsia"/>
              </w:rPr>
              <w:lastRenderedPageBreak/>
              <w:t>床醫護人員獲得正確概念，以保障末期病人醫療品質，統計至104年10月止</w:t>
            </w:r>
            <w:r w:rsidR="00765421"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tc>
      </w:tr>
      <w:tr w:rsidR="007806F3" w:rsidRPr="00C83531" w:rsidTr="00EA6D93">
        <w:trPr>
          <w:trHeight w:val="50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7806F3" w:rsidRPr="00C83531">
              <w:rPr>
                <w:rFonts w:asciiTheme="minorEastAsia" w:eastAsiaTheme="minorEastAsia" w:hAnsiTheme="minorEastAsia" w:cs="Arial"/>
                <w:color w:val="000000"/>
                <w:kern w:val="0"/>
                <w:sz w:val="20"/>
                <w:szCs w:val="20"/>
              </w:rPr>
              <w:t>三十一</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為保障病人醫療自主權與善終權利，衛生福利部應在現行相關法規及105年度「醫政業務」項下「健全醫療衛生體系」相關預算詳加規劃，針對「預立醫療計畫（ACP）」及「預立醫療指示（AD）」研議標準作業流程、運作模式及具體配套規劃，增加病人與家屬對醫療決策認識與瞭解，促成其共融決策。</w:t>
            </w:r>
          </w:p>
        </w:tc>
        <w:tc>
          <w:tcPr>
            <w:tcW w:w="4366" w:type="dxa"/>
            <w:shd w:val="clear" w:color="auto" w:fill="auto"/>
          </w:tcPr>
          <w:p w:rsidR="007806F3" w:rsidRPr="00C83531" w:rsidRDefault="00AF5B53" w:rsidP="000B41C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w:t>
            </w:r>
            <w:r w:rsidR="007806F3" w:rsidRPr="00C83531">
              <w:rPr>
                <w:rFonts w:asciiTheme="minorEastAsia" w:eastAsiaTheme="minorEastAsia" w:hAnsiTheme="minorEastAsia" w:cs="Arial"/>
                <w:sz w:val="20"/>
                <w:szCs w:val="20"/>
              </w:rPr>
              <w:t>已委託專業團體辦理「建構『預立醫療照顧計畫』實務運作模式研究計畫」，並將</w:t>
            </w:r>
            <w:r w:rsidRPr="00C83531">
              <w:rPr>
                <w:rFonts w:asciiTheme="minorEastAsia" w:eastAsiaTheme="minorEastAsia" w:hAnsiTheme="minorEastAsia" w:cs="Arial" w:hint="eastAsia"/>
                <w:sz w:val="20"/>
                <w:szCs w:val="20"/>
              </w:rPr>
              <w:t>本</w:t>
            </w:r>
            <w:r w:rsidR="007806F3" w:rsidRPr="00C83531">
              <w:rPr>
                <w:rFonts w:asciiTheme="minorEastAsia" w:eastAsiaTheme="minorEastAsia" w:hAnsiTheme="minorEastAsia" w:cs="Arial"/>
                <w:sz w:val="20"/>
                <w:szCs w:val="20"/>
              </w:rPr>
              <w:t>決議事項</w:t>
            </w:r>
            <w:r w:rsidRPr="00C83531">
              <w:rPr>
                <w:rFonts w:asciiTheme="minorEastAsia" w:eastAsiaTheme="minorEastAsia" w:hAnsiTheme="minorEastAsia" w:cs="Arial" w:hint="eastAsia"/>
                <w:sz w:val="20"/>
                <w:szCs w:val="20"/>
              </w:rPr>
              <w:t>之</w:t>
            </w:r>
            <w:r w:rsidR="007806F3" w:rsidRPr="00C83531">
              <w:rPr>
                <w:rFonts w:asciiTheme="minorEastAsia" w:eastAsiaTheme="minorEastAsia" w:hAnsiTheme="minorEastAsia" w:cs="Arial"/>
                <w:sz w:val="20"/>
                <w:szCs w:val="20"/>
              </w:rPr>
              <w:t>「預立醫療計畫（ACP）」及「預立醫療指示</w:t>
            </w:r>
            <w:r w:rsidR="00083C70" w:rsidRPr="00C83531">
              <w:rPr>
                <w:rFonts w:asciiTheme="minorEastAsia" w:eastAsiaTheme="minorEastAsia" w:hAnsiTheme="minorEastAsia" w:cs="Arial"/>
                <w:sz w:val="20"/>
                <w:szCs w:val="20"/>
              </w:rPr>
              <w:t>（</w:t>
            </w:r>
            <w:r w:rsidR="007806F3" w:rsidRPr="00C83531">
              <w:rPr>
                <w:rFonts w:asciiTheme="minorEastAsia" w:eastAsiaTheme="minorEastAsia" w:hAnsiTheme="minorEastAsia" w:cs="Arial"/>
                <w:sz w:val="20"/>
                <w:szCs w:val="20"/>
              </w:rPr>
              <w:t>AD</w:t>
            </w:r>
            <w:r w:rsidR="009A38C5" w:rsidRPr="00C83531">
              <w:rPr>
                <w:rFonts w:asciiTheme="minorEastAsia" w:eastAsiaTheme="minorEastAsia" w:hAnsiTheme="minorEastAsia" w:cs="Arial"/>
                <w:sz w:val="20"/>
                <w:szCs w:val="20"/>
              </w:rPr>
              <w:t>）</w:t>
            </w:r>
            <w:r w:rsidR="00DA5D7C">
              <w:rPr>
                <w:rFonts w:asciiTheme="minorEastAsia" w:eastAsiaTheme="minorEastAsia" w:hAnsiTheme="minorEastAsia" w:cs="Arial"/>
                <w:sz w:val="20"/>
                <w:szCs w:val="20"/>
              </w:rPr>
              <w:t>」等規劃納入計畫，目前已依契約書完成</w:t>
            </w:r>
            <w:r w:rsidR="00DA5D7C">
              <w:rPr>
                <w:rFonts w:asciiTheme="minorEastAsia" w:eastAsiaTheme="minorEastAsia" w:hAnsiTheme="minorEastAsia" w:cs="Arial" w:hint="eastAsia"/>
                <w:sz w:val="20"/>
                <w:szCs w:val="20"/>
              </w:rPr>
              <w:t>相關</w:t>
            </w:r>
            <w:r w:rsidR="007806F3" w:rsidRPr="00C83531">
              <w:rPr>
                <w:rFonts w:asciiTheme="minorEastAsia" w:eastAsiaTheme="minorEastAsia" w:hAnsiTheme="minorEastAsia" w:cs="Arial"/>
                <w:sz w:val="20"/>
                <w:szCs w:val="20"/>
              </w:rPr>
              <w:t>報告。</w:t>
            </w:r>
          </w:p>
        </w:tc>
      </w:tr>
      <w:tr w:rsidR="007806F3" w:rsidRPr="00C83531" w:rsidTr="00CD244C">
        <w:trPr>
          <w:trHeight w:val="644"/>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三十二</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醫療衛生體系」編列預算要辦理安寧緩和醫療觀念推廣計畫，加強推廣鼓勵民眾將安寧緩和醫療暨維生醫療抉擇意願註記於健保IC卡，及讓更多民眾及醫事人員對安寧緩和醫療意願，有正確之認知，105年應完成40萬人簽署目標。另外衛生福利部應結合各縣市政府衛生局協同醫療網區域網絡，辦理生命末期臨終照護意願徵詢相關訓練課程，讓醫療機構臨床醫護人員獲得正確概念，以保障末期病人醫療品質。</w:t>
            </w:r>
          </w:p>
        </w:tc>
        <w:tc>
          <w:tcPr>
            <w:tcW w:w="4366" w:type="dxa"/>
            <w:shd w:val="clear" w:color="auto" w:fill="auto"/>
          </w:tcPr>
          <w:p w:rsidR="00B70511" w:rsidRPr="00C83531" w:rsidRDefault="00B70511" w:rsidP="00B70511">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本項決議於104年11月27日以衛部醫字第1041668956號函復立法院社會福利及衛生環境委員會在案。</w:t>
            </w:r>
          </w:p>
          <w:p w:rsidR="00B70511" w:rsidRPr="007C04B6" w:rsidRDefault="00B70511" w:rsidP="00B70511">
            <w:pPr>
              <w:pStyle w:val="23"/>
              <w:numPr>
                <w:ilvl w:val="0"/>
                <w:numId w:val="33"/>
              </w:numPr>
              <w:ind w:left="482" w:hanging="482"/>
              <w:rPr>
                <w:rFonts w:asciiTheme="minorEastAsia" w:eastAsiaTheme="minorEastAsia" w:hAnsiTheme="minorEastAsia"/>
                <w:color w:val="000000" w:themeColor="text1"/>
              </w:rPr>
            </w:pPr>
            <w:r w:rsidRPr="00C83531">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w:t>
            </w:r>
            <w:r w:rsidR="00B45FA5">
              <w:rPr>
                <w:rFonts w:asciiTheme="minorEastAsia" w:eastAsiaTheme="minorEastAsia" w:hAnsiTheme="minorEastAsia" w:hint="eastAsia"/>
              </w:rPr>
              <w:t>人以上申請，可見民眾逐漸接受安寧療護之觀念</w:t>
            </w:r>
            <w:r w:rsidR="00B45FA5" w:rsidRPr="007C04B6">
              <w:rPr>
                <w:rFonts w:asciiTheme="minorEastAsia" w:eastAsiaTheme="minorEastAsia" w:hAnsiTheme="minorEastAsia" w:hint="eastAsia"/>
                <w:color w:val="000000" w:themeColor="text1"/>
              </w:rPr>
              <w:t>。</w:t>
            </w:r>
            <w:r w:rsidRPr="007C04B6">
              <w:rPr>
                <w:rFonts w:asciiTheme="minorEastAsia" w:eastAsiaTheme="minorEastAsia" w:hAnsiTheme="minorEastAsia" w:hint="eastAsia"/>
                <w:color w:val="000000" w:themeColor="text1"/>
              </w:rPr>
              <w:t>105</w:t>
            </w:r>
            <w:r w:rsidR="008C557C" w:rsidRPr="007C04B6">
              <w:rPr>
                <w:rFonts w:asciiTheme="minorEastAsia" w:eastAsiaTheme="minorEastAsia" w:hAnsiTheme="minorEastAsia" w:hint="eastAsia"/>
                <w:color w:val="000000" w:themeColor="text1"/>
              </w:rPr>
              <w:t>年約</w:t>
            </w:r>
            <w:r w:rsidRPr="007C04B6">
              <w:rPr>
                <w:rFonts w:asciiTheme="minorEastAsia" w:eastAsiaTheme="minorEastAsia" w:hAnsiTheme="minorEastAsia" w:hint="eastAsia"/>
                <w:color w:val="000000" w:themeColor="text1"/>
              </w:rPr>
              <w:t>達成40萬人簽署目標</w:t>
            </w:r>
            <w:r w:rsidR="001427F5" w:rsidRPr="007C04B6">
              <w:rPr>
                <w:rFonts w:asciiTheme="minorEastAsia" w:eastAsiaTheme="minorEastAsia" w:hAnsiTheme="minorEastAsia" w:hint="eastAsia"/>
                <w:color w:val="000000" w:themeColor="text1"/>
              </w:rPr>
              <w:t>（</w:t>
            </w:r>
            <w:r w:rsidRPr="007C04B6">
              <w:rPr>
                <w:rFonts w:asciiTheme="minorEastAsia" w:eastAsiaTheme="minorEastAsia" w:hAnsiTheme="minorEastAsia" w:hint="eastAsia"/>
                <w:color w:val="000000" w:themeColor="text1"/>
              </w:rPr>
              <w:t>全國人數之1.71</w:t>
            </w:r>
            <w:r w:rsidR="00060D73" w:rsidRPr="007C04B6">
              <w:rPr>
                <w:rFonts w:ascii="新細明體" w:hAnsi="新細明體" w:hint="eastAsia"/>
                <w:color w:val="000000" w:themeColor="text1"/>
              </w:rPr>
              <w:t>％</w:t>
            </w:r>
            <w:r w:rsidR="001427F5" w:rsidRPr="007C04B6">
              <w:rPr>
                <w:rFonts w:asciiTheme="minorEastAsia" w:eastAsiaTheme="minorEastAsia" w:hAnsiTheme="minorEastAsia"/>
                <w:color w:val="000000" w:themeColor="text1"/>
              </w:rPr>
              <w:t>）</w:t>
            </w:r>
            <w:r w:rsidRPr="007C04B6">
              <w:rPr>
                <w:rFonts w:asciiTheme="minorEastAsia" w:eastAsiaTheme="minorEastAsia" w:hAnsiTheme="minorEastAsia" w:hint="eastAsia"/>
                <w:color w:val="000000" w:themeColor="text1"/>
              </w:rPr>
              <w:t>。</w:t>
            </w:r>
          </w:p>
          <w:p w:rsidR="00B70511" w:rsidRPr="007C04B6" w:rsidRDefault="00B70511" w:rsidP="00B70511">
            <w:pPr>
              <w:pStyle w:val="23"/>
              <w:numPr>
                <w:ilvl w:val="0"/>
                <w:numId w:val="33"/>
              </w:numPr>
              <w:ind w:left="482" w:hanging="482"/>
              <w:rPr>
                <w:rFonts w:asciiTheme="minorEastAsia" w:eastAsiaTheme="minorEastAsia" w:hAnsiTheme="minorEastAsia"/>
                <w:color w:val="000000" w:themeColor="text1"/>
              </w:rPr>
            </w:pPr>
            <w:r w:rsidRPr="007C04B6">
              <w:rPr>
                <w:rFonts w:asciiTheme="minorEastAsia" w:eastAsiaTheme="minorEastAsia" w:hAnsiTheme="minorEastAsia" w:hint="eastAsia"/>
                <w:color w:val="000000" w:themeColor="text1"/>
              </w:rPr>
              <w:t>查50</w:t>
            </w:r>
            <w:r w:rsidR="00913179" w:rsidRPr="007C04B6">
              <w:rPr>
                <w:rFonts w:asciiTheme="minorEastAsia" w:eastAsiaTheme="minorEastAsia" w:hAnsiTheme="minorEastAsia" w:hint="eastAsia"/>
                <w:color w:val="000000" w:themeColor="text1"/>
              </w:rPr>
              <w:t>至</w:t>
            </w:r>
            <w:r w:rsidRPr="007C04B6">
              <w:rPr>
                <w:rFonts w:asciiTheme="minorEastAsia" w:eastAsiaTheme="minorEastAsia" w:hAnsiTheme="minorEastAsia" w:hint="eastAsia"/>
                <w:color w:val="000000" w:themeColor="text1"/>
              </w:rPr>
              <w:t>59歲年齡層人口群簽署比例最高，因此本部將該年齡層列為推動預立選擇安</w:t>
            </w:r>
            <w:r w:rsidR="00BB018A" w:rsidRPr="007C04B6">
              <w:rPr>
                <w:rFonts w:asciiTheme="minorEastAsia" w:eastAsiaTheme="minorEastAsia" w:hAnsiTheme="minorEastAsia" w:hint="eastAsia"/>
                <w:color w:val="000000" w:themeColor="text1"/>
              </w:rPr>
              <w:t>寧緩和醫療暨維生醫療抉擇意願之目標族群，</w:t>
            </w:r>
            <w:r w:rsidRPr="007C04B6">
              <w:rPr>
                <w:rFonts w:asciiTheme="minorEastAsia" w:eastAsiaTheme="minorEastAsia" w:hAnsiTheme="minorEastAsia" w:hint="eastAsia"/>
                <w:color w:val="000000" w:themeColor="text1"/>
              </w:rPr>
              <w:t>105年</w:t>
            </w:r>
            <w:r w:rsidR="008C557C" w:rsidRPr="007C04B6">
              <w:rPr>
                <w:rFonts w:asciiTheme="minorEastAsia" w:eastAsiaTheme="minorEastAsia" w:hAnsiTheme="minorEastAsia" w:hint="eastAsia"/>
                <w:color w:val="000000" w:themeColor="text1"/>
              </w:rPr>
              <w:t>約</w:t>
            </w:r>
            <w:r w:rsidRPr="007C04B6">
              <w:rPr>
                <w:rFonts w:asciiTheme="minorEastAsia" w:eastAsiaTheme="minorEastAsia" w:hAnsiTheme="minorEastAsia" w:hint="eastAsia"/>
                <w:color w:val="000000" w:themeColor="text1"/>
              </w:rPr>
              <w:t>達成10萬人簽署目標</w:t>
            </w:r>
            <w:r w:rsidR="001427F5" w:rsidRPr="007C04B6">
              <w:rPr>
                <w:rFonts w:asciiTheme="minorEastAsia" w:eastAsiaTheme="minorEastAsia" w:hAnsiTheme="minorEastAsia" w:hint="eastAsia"/>
                <w:color w:val="000000" w:themeColor="text1"/>
              </w:rPr>
              <w:t>（</w:t>
            </w:r>
            <w:r w:rsidRPr="007C04B6">
              <w:rPr>
                <w:rFonts w:asciiTheme="minorEastAsia" w:eastAsiaTheme="minorEastAsia" w:hAnsiTheme="minorEastAsia" w:hint="eastAsia"/>
                <w:color w:val="000000" w:themeColor="text1"/>
              </w:rPr>
              <w:t>50</w:t>
            </w:r>
            <w:r w:rsidR="00913179" w:rsidRPr="007C04B6">
              <w:rPr>
                <w:rFonts w:asciiTheme="minorEastAsia" w:eastAsiaTheme="minorEastAsia" w:hAnsiTheme="minorEastAsia" w:hint="eastAsia"/>
                <w:color w:val="000000" w:themeColor="text1"/>
              </w:rPr>
              <w:t>至</w:t>
            </w:r>
            <w:r w:rsidRPr="007C04B6">
              <w:rPr>
                <w:rFonts w:asciiTheme="minorEastAsia" w:eastAsiaTheme="minorEastAsia" w:hAnsiTheme="minorEastAsia" w:hint="eastAsia"/>
                <w:color w:val="000000" w:themeColor="text1"/>
              </w:rPr>
              <w:t>59歲年齡層人口之3</w:t>
            </w:r>
            <w:r w:rsidR="00060D73" w:rsidRPr="007C04B6">
              <w:rPr>
                <w:rFonts w:ascii="新細明體" w:hAnsi="新細明體" w:hint="eastAsia"/>
                <w:color w:val="000000" w:themeColor="text1"/>
              </w:rPr>
              <w:t>％</w:t>
            </w:r>
            <w:r w:rsidR="001427F5" w:rsidRPr="007C04B6">
              <w:rPr>
                <w:rFonts w:asciiTheme="minorEastAsia" w:eastAsiaTheme="minorEastAsia" w:hAnsiTheme="minorEastAsia"/>
                <w:color w:val="000000" w:themeColor="text1"/>
              </w:rPr>
              <w:t>）</w:t>
            </w:r>
            <w:r w:rsidRPr="007C04B6">
              <w:rPr>
                <w:rFonts w:asciiTheme="minorEastAsia" w:eastAsiaTheme="minorEastAsia" w:hAnsiTheme="minorEastAsia" w:hint="eastAsia"/>
                <w:color w:val="000000" w:themeColor="text1"/>
              </w:rPr>
              <w:t>。</w:t>
            </w:r>
          </w:p>
          <w:p w:rsidR="00B70511" w:rsidRPr="00C83531" w:rsidRDefault="00A13FED" w:rsidP="00B70511">
            <w:pPr>
              <w:pStyle w:val="23"/>
              <w:numPr>
                <w:ilvl w:val="0"/>
                <w:numId w:val="33"/>
              </w:numPr>
              <w:ind w:left="482" w:hanging="482"/>
              <w:rPr>
                <w:rFonts w:asciiTheme="minorEastAsia" w:eastAsiaTheme="minorEastAsia" w:hAnsiTheme="minorEastAsia"/>
              </w:rPr>
            </w:pPr>
            <w:r>
              <w:rPr>
                <w:rFonts w:asciiTheme="minorEastAsia" w:eastAsiaTheme="minorEastAsia" w:hAnsiTheme="minorEastAsia" w:hint="eastAsia"/>
              </w:rPr>
              <w:t>另</w:t>
            </w:r>
            <w:r w:rsidR="00B70511" w:rsidRPr="00C83531">
              <w:rPr>
                <w:rFonts w:asciiTheme="minorEastAsia" w:eastAsiaTheme="minorEastAsia" w:hAnsiTheme="minorEastAsia" w:hint="eastAsia"/>
              </w:rPr>
              <w:t>為加強民眾對安寧緩和醫療之認知，本部已請各醫院應提供「預立選擇安寧緩和醫療暨維生醫療抉擇意願書」表單，並主動向門診病人說明，其推動成效已納入衛生局業務考評項目。</w:t>
            </w:r>
          </w:p>
          <w:p w:rsidR="007806F3" w:rsidRPr="00C83531" w:rsidRDefault="00B70511" w:rsidP="00A13FED">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基於對生命尊嚴的重視以及提升醫療照護</w:t>
            </w:r>
            <w:r w:rsidRPr="00C83531">
              <w:rPr>
                <w:rFonts w:asciiTheme="minorEastAsia" w:eastAsiaTheme="minorEastAsia" w:hAnsiTheme="minorEastAsia" w:hint="eastAsia"/>
              </w:rPr>
              <w:lastRenderedPageBreak/>
              <w:t>品質，本部於每年請各地方政府衛生局協同醫療網區域網絡，辦理生命末期臨終照護意願徵詢相關訓練課程，使醫療機構臨床醫護人員獲得正確概念，以保障末期病人醫療品質，統計至104年10月止</w:t>
            </w:r>
            <w:r w:rsidR="00193FCB"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tc>
      </w:tr>
      <w:tr w:rsidR="00B9202B" w:rsidRPr="00C83531" w:rsidTr="00EA6D93">
        <w:trPr>
          <w:trHeight w:val="359"/>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三十三</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EF0454">
            <w:pPr>
              <w:pStyle w:val="23"/>
              <w:rPr>
                <w:rFonts w:asciiTheme="minorEastAsia" w:eastAsiaTheme="minorEastAsia" w:hAnsiTheme="minorEastAsia"/>
              </w:rPr>
            </w:pPr>
            <w:r w:rsidRPr="00C83531">
              <w:rPr>
                <w:rFonts w:asciiTheme="minorEastAsia" w:eastAsiaTheme="minorEastAsia" w:hAnsiTheme="minorEastAsia" w:hint="eastAsia"/>
              </w:rPr>
              <w:t>截至104年7月僅近30萬人在健保IC卡登錄同意進行安寧緩和醫療，占全體國民僅1.28</w:t>
            </w:r>
            <w:r w:rsidR="00060D73">
              <w:rPr>
                <w:rFonts w:ascii="新細明體" w:hAnsi="新細明體" w:hint="eastAsia"/>
              </w:rPr>
              <w:t>％</w:t>
            </w:r>
            <w:r w:rsidRPr="00C83531">
              <w:rPr>
                <w:rFonts w:asciiTheme="minorEastAsia" w:eastAsiaTheme="minorEastAsia" w:hAnsiTheme="minorEastAsia" w:hint="eastAsia"/>
              </w:rPr>
              <w:t>，顯然衛生福利部應加強民眾對安寧緩和醫療的認知及認同，要求105年要加強宣導工作，衛生福利部「醫政業務」項下「健全醫療衛生體系」編列預算要辦理安寧緩和醫療觀念推廣計畫，應逐年提高辦理安寧緩和醫療觀念推廣計畫預算的比例，以加強推廣鼓勵民眾將安寧緩和醫療暨維生醫療抉擇意願註記於健保IC卡，衛生福利部設定的目標值不應過度保守，105年應努力加速達成40萬人簽署預立選擇安寧緩和醫療暨維生醫療抉擇意願書為目標，主要目標族群50至59歲年齡層人口完成1萬人簽署。另外衛生福利部應結合民間團體與醫療機構，辦理推廣安寧緩和醫療相關訓練課程，以建立醫護人員正確之觀念，獲得雙贏之醫療照護。並請衛生福利部針對準備氣切的病人及家屬，先提供影片，詳述後續病人變化，及家屬可能面臨處理之狀況，並製作宣導單張，供醫護人員向家屬說明，並建立以上資訊正確傳達病人及家屬之機制。</w:t>
            </w:r>
          </w:p>
        </w:tc>
        <w:tc>
          <w:tcPr>
            <w:tcW w:w="4366" w:type="dxa"/>
            <w:shd w:val="clear" w:color="auto" w:fill="auto"/>
          </w:tcPr>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本項決議於104年12月22日以衛部醫字第1041669916號函復立法院社會福利及衛生環境委員會在案。</w:t>
            </w:r>
          </w:p>
          <w:p w:rsidR="00CF107C" w:rsidRPr="007C04B6" w:rsidRDefault="00CF107C" w:rsidP="00CF107C">
            <w:pPr>
              <w:pStyle w:val="23"/>
              <w:numPr>
                <w:ilvl w:val="0"/>
                <w:numId w:val="34"/>
              </w:numPr>
              <w:ind w:left="482" w:hanging="482"/>
              <w:rPr>
                <w:rFonts w:asciiTheme="minorEastAsia" w:eastAsiaTheme="minorEastAsia" w:hAnsiTheme="minorEastAsia"/>
                <w:color w:val="000000" w:themeColor="text1"/>
              </w:rPr>
            </w:pPr>
            <w:r w:rsidRPr="00C83531">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w:t>
            </w:r>
            <w:r w:rsidR="00E47DBA">
              <w:rPr>
                <w:rFonts w:asciiTheme="minorEastAsia" w:eastAsiaTheme="minorEastAsia" w:hAnsiTheme="minorEastAsia" w:hint="eastAsia"/>
              </w:rPr>
              <w:t>人以上申請，可見民眾逐漸接受安寧療護之觀</w:t>
            </w:r>
            <w:r w:rsidR="00E47DBA" w:rsidRPr="007C04B6">
              <w:rPr>
                <w:rFonts w:asciiTheme="minorEastAsia" w:eastAsiaTheme="minorEastAsia" w:hAnsiTheme="minorEastAsia" w:hint="eastAsia"/>
                <w:color w:val="000000" w:themeColor="text1"/>
              </w:rPr>
              <w:t>念。</w:t>
            </w:r>
            <w:r w:rsidRPr="007C04B6">
              <w:rPr>
                <w:rFonts w:asciiTheme="minorEastAsia" w:eastAsiaTheme="minorEastAsia" w:hAnsiTheme="minorEastAsia" w:hint="eastAsia"/>
                <w:color w:val="000000" w:themeColor="text1"/>
              </w:rPr>
              <w:t>105</w:t>
            </w:r>
            <w:r w:rsidR="00B41AE4" w:rsidRPr="007C04B6">
              <w:rPr>
                <w:rFonts w:asciiTheme="minorEastAsia" w:eastAsiaTheme="minorEastAsia" w:hAnsiTheme="minorEastAsia" w:hint="eastAsia"/>
                <w:color w:val="000000" w:themeColor="text1"/>
              </w:rPr>
              <w:t>年約</w:t>
            </w:r>
            <w:r w:rsidRPr="007C04B6">
              <w:rPr>
                <w:rFonts w:asciiTheme="minorEastAsia" w:eastAsiaTheme="minorEastAsia" w:hAnsiTheme="minorEastAsia" w:hint="eastAsia"/>
                <w:color w:val="000000" w:themeColor="text1"/>
              </w:rPr>
              <w:t>達成40萬人簽署目標（全國人數之1.71</w:t>
            </w:r>
            <w:r w:rsidR="00F3543A" w:rsidRPr="007C04B6">
              <w:rPr>
                <w:rFonts w:ascii="新細明體" w:hAnsi="新細明體" w:hint="eastAsia"/>
                <w:color w:val="000000" w:themeColor="text1"/>
              </w:rPr>
              <w:t>％</w:t>
            </w:r>
            <w:r w:rsidRPr="007C04B6">
              <w:rPr>
                <w:rFonts w:asciiTheme="minorEastAsia" w:eastAsiaTheme="minorEastAsia" w:hAnsiTheme="minorEastAsia"/>
                <w:color w:val="000000" w:themeColor="text1"/>
              </w:rPr>
              <w:t>）</w:t>
            </w:r>
            <w:r w:rsidRPr="007C04B6">
              <w:rPr>
                <w:rFonts w:asciiTheme="minorEastAsia" w:eastAsiaTheme="minorEastAsia" w:hAnsiTheme="minorEastAsia" w:hint="eastAsia"/>
                <w:color w:val="000000" w:themeColor="text1"/>
              </w:rPr>
              <w:t>。</w:t>
            </w:r>
          </w:p>
          <w:p w:rsidR="00CF107C" w:rsidRPr="007C04B6" w:rsidRDefault="00CF107C" w:rsidP="00CF107C">
            <w:pPr>
              <w:pStyle w:val="23"/>
              <w:numPr>
                <w:ilvl w:val="0"/>
                <w:numId w:val="34"/>
              </w:numPr>
              <w:ind w:left="482" w:hanging="482"/>
              <w:rPr>
                <w:rFonts w:asciiTheme="minorEastAsia" w:eastAsiaTheme="minorEastAsia" w:hAnsiTheme="minorEastAsia"/>
              </w:rPr>
            </w:pPr>
            <w:r w:rsidRPr="007C04B6">
              <w:rPr>
                <w:rFonts w:asciiTheme="minorEastAsia" w:eastAsiaTheme="minorEastAsia" w:hAnsiTheme="minorEastAsia" w:hint="eastAsia"/>
                <w:color w:val="000000" w:themeColor="text1"/>
              </w:rPr>
              <w:t>查50</w:t>
            </w:r>
            <w:r w:rsidR="007C0B62" w:rsidRPr="007C04B6">
              <w:rPr>
                <w:rFonts w:asciiTheme="minorEastAsia" w:eastAsiaTheme="minorEastAsia" w:hAnsiTheme="minorEastAsia" w:hint="eastAsia"/>
                <w:color w:val="000000" w:themeColor="text1"/>
              </w:rPr>
              <w:t>至</w:t>
            </w:r>
            <w:r w:rsidRPr="007C04B6">
              <w:rPr>
                <w:rFonts w:asciiTheme="minorEastAsia" w:eastAsiaTheme="minorEastAsia" w:hAnsiTheme="minorEastAsia" w:hint="eastAsia"/>
                <w:color w:val="000000" w:themeColor="text1"/>
              </w:rPr>
              <w:t>59歲年齡層人口群簽署比例最高，因此本部將該年齡</w:t>
            </w:r>
            <w:r w:rsidR="00F83366" w:rsidRPr="007C04B6">
              <w:rPr>
                <w:rFonts w:asciiTheme="minorEastAsia" w:eastAsiaTheme="minorEastAsia" w:hAnsiTheme="minorEastAsia" w:hint="eastAsia"/>
                <w:color w:val="000000" w:themeColor="text1"/>
              </w:rPr>
              <w:t>層列為推動預立選擇安寧緩和醫療暨維生醫療抉擇意願之目標族群，</w:t>
            </w:r>
            <w:r w:rsidRPr="007C04B6">
              <w:rPr>
                <w:rFonts w:asciiTheme="minorEastAsia" w:eastAsiaTheme="minorEastAsia" w:hAnsiTheme="minorEastAsia" w:hint="eastAsia"/>
                <w:color w:val="000000" w:themeColor="text1"/>
              </w:rPr>
              <w:t>105年</w:t>
            </w:r>
            <w:r w:rsidR="00B41AE4" w:rsidRPr="007C04B6">
              <w:rPr>
                <w:rFonts w:asciiTheme="minorEastAsia" w:eastAsiaTheme="minorEastAsia" w:hAnsiTheme="minorEastAsia" w:hint="eastAsia"/>
                <w:color w:val="000000" w:themeColor="text1"/>
              </w:rPr>
              <w:t>約</w:t>
            </w:r>
            <w:r w:rsidRPr="007C04B6">
              <w:rPr>
                <w:rFonts w:asciiTheme="minorEastAsia" w:eastAsiaTheme="minorEastAsia" w:hAnsiTheme="minorEastAsia" w:hint="eastAsia"/>
                <w:color w:val="000000" w:themeColor="text1"/>
              </w:rPr>
              <w:t>達成10</w:t>
            </w:r>
            <w:r w:rsidRPr="007C04B6">
              <w:rPr>
                <w:rFonts w:asciiTheme="minorEastAsia" w:eastAsiaTheme="minorEastAsia" w:hAnsiTheme="minorEastAsia" w:hint="eastAsia"/>
              </w:rPr>
              <w:t>萬人簽署目標（50</w:t>
            </w:r>
            <w:r w:rsidR="007C0B62" w:rsidRPr="007C04B6">
              <w:rPr>
                <w:rFonts w:asciiTheme="minorEastAsia" w:eastAsiaTheme="minorEastAsia" w:hAnsiTheme="minorEastAsia" w:hint="eastAsia"/>
              </w:rPr>
              <w:t>至</w:t>
            </w:r>
            <w:r w:rsidRPr="007C04B6">
              <w:rPr>
                <w:rFonts w:asciiTheme="minorEastAsia" w:eastAsiaTheme="minorEastAsia" w:hAnsiTheme="minorEastAsia" w:hint="eastAsia"/>
              </w:rPr>
              <w:t>59歲年齡層人口之3</w:t>
            </w:r>
            <w:r w:rsidR="00F3543A" w:rsidRPr="007C04B6">
              <w:rPr>
                <w:rFonts w:ascii="新細明體" w:hAnsi="新細明體" w:hint="eastAsia"/>
              </w:rPr>
              <w:t>％</w:t>
            </w:r>
            <w:r w:rsidRPr="007C04B6">
              <w:rPr>
                <w:rFonts w:asciiTheme="minorEastAsia" w:eastAsiaTheme="minorEastAsia" w:hAnsiTheme="minorEastAsia"/>
              </w:rPr>
              <w:t>）</w:t>
            </w:r>
            <w:r w:rsidRPr="007C04B6">
              <w:rPr>
                <w:rFonts w:asciiTheme="minorEastAsia" w:eastAsiaTheme="minorEastAsia" w:hAnsiTheme="minorEastAsia" w:hint="eastAsia"/>
              </w:rPr>
              <w:t>。</w:t>
            </w:r>
          </w:p>
          <w:p w:rsidR="00CF107C" w:rsidRPr="00C83531" w:rsidRDefault="00A13FED" w:rsidP="00CF107C">
            <w:pPr>
              <w:pStyle w:val="23"/>
              <w:numPr>
                <w:ilvl w:val="0"/>
                <w:numId w:val="34"/>
              </w:numPr>
              <w:ind w:left="482" w:hanging="482"/>
              <w:rPr>
                <w:rFonts w:asciiTheme="minorEastAsia" w:eastAsiaTheme="minorEastAsia" w:hAnsiTheme="minorEastAsia"/>
              </w:rPr>
            </w:pPr>
            <w:r>
              <w:rPr>
                <w:rFonts w:asciiTheme="minorEastAsia" w:eastAsiaTheme="minorEastAsia" w:hAnsiTheme="minorEastAsia" w:hint="eastAsia"/>
              </w:rPr>
              <w:t>另</w:t>
            </w:r>
            <w:r w:rsidR="00CF107C" w:rsidRPr="00C83531">
              <w:rPr>
                <w:rFonts w:asciiTheme="minorEastAsia" w:eastAsiaTheme="minorEastAsia" w:hAnsiTheme="minorEastAsia" w:hint="eastAsia"/>
              </w:rPr>
              <w:t>為讓更多民眾認識安寧緩和醫療政策，本部已於103年度委託台灣安寧照顧協會辦理「安寧緩和醫療意願註記健保IC卡登錄與推廣計畫」，並設計製作二款安寧緩和醫療相關宣傳DM</w:t>
            </w:r>
            <w:r w:rsidR="00CE2A56" w:rsidRPr="00C83531">
              <w:rPr>
                <w:rFonts w:asciiTheme="minorEastAsia" w:eastAsiaTheme="minorEastAsia" w:hAnsiTheme="minorEastAsia" w:hint="eastAsia"/>
              </w:rPr>
              <w:t>，</w:t>
            </w:r>
            <w:r w:rsidR="00CF107C" w:rsidRPr="00C83531">
              <w:rPr>
                <w:rFonts w:asciiTheme="minorEastAsia" w:eastAsiaTheme="minorEastAsia" w:hAnsiTheme="minorEastAsia" w:hint="eastAsia"/>
              </w:rPr>
              <w:t>寄送至</w:t>
            </w:r>
            <w:r w:rsidR="00CE2A56" w:rsidRPr="00C83531">
              <w:rPr>
                <w:rFonts w:asciiTheme="minorEastAsia" w:eastAsiaTheme="minorEastAsia" w:hAnsiTheme="minorEastAsia" w:hint="eastAsia"/>
              </w:rPr>
              <w:t>各地方</w:t>
            </w:r>
            <w:r w:rsidR="00CF107C" w:rsidRPr="00C83531">
              <w:rPr>
                <w:rFonts w:asciiTheme="minorEastAsia" w:eastAsiaTheme="minorEastAsia" w:hAnsiTheme="minorEastAsia" w:hint="eastAsia"/>
              </w:rPr>
              <w:t>政府衛生局及醫院，俾於辦理安寧緩和醫療教育宣導活動時供民眾索取。</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另為加強民眾對安寧緩和醫療之認知，本部於</w:t>
            </w:r>
            <w:r w:rsidRPr="00C83531">
              <w:rPr>
                <w:rFonts w:asciiTheme="minorEastAsia" w:eastAsiaTheme="minorEastAsia" w:hAnsiTheme="minorEastAsia"/>
              </w:rPr>
              <w:t>103</w:t>
            </w:r>
            <w:r w:rsidRPr="00C83531">
              <w:rPr>
                <w:rFonts w:asciiTheme="minorEastAsia" w:eastAsiaTheme="minorEastAsia" w:hAnsiTheme="minorEastAsia" w:hint="eastAsia"/>
              </w:rPr>
              <w:t>年</w:t>
            </w:r>
            <w:r w:rsidRPr="00C83531">
              <w:rPr>
                <w:rFonts w:asciiTheme="minorEastAsia" w:eastAsiaTheme="minorEastAsia" w:hAnsiTheme="minorEastAsia"/>
              </w:rPr>
              <w:t>9</w:t>
            </w:r>
            <w:r w:rsidRPr="00C83531">
              <w:rPr>
                <w:rFonts w:asciiTheme="minorEastAsia" w:eastAsiaTheme="minorEastAsia" w:hAnsiTheme="minorEastAsia" w:hint="eastAsia"/>
              </w:rPr>
              <w:t>月出版「醫療機構施行安寧緩和醫療作業案例集」及發行電子書，內</w:t>
            </w:r>
            <w:r w:rsidRPr="00C83531">
              <w:rPr>
                <w:rFonts w:asciiTheme="minorEastAsia" w:eastAsiaTheme="minorEastAsia" w:hAnsiTheme="minorEastAsia" w:hint="eastAsia"/>
              </w:rPr>
              <w:lastRenderedPageBreak/>
              <w:t>容包含案例說明、解決方案、法源依據及實務探討等層面，針對病人、家屬</w:t>
            </w:r>
            <w:r w:rsidR="00CE2A56" w:rsidRPr="00C83531">
              <w:rPr>
                <w:rFonts w:asciiTheme="minorEastAsia" w:eastAsiaTheme="minorEastAsia" w:hAnsiTheme="minorEastAsia" w:hint="eastAsia"/>
              </w:rPr>
              <w:t>及</w:t>
            </w:r>
            <w:r w:rsidRPr="00C83531">
              <w:rPr>
                <w:rFonts w:asciiTheme="minorEastAsia" w:eastAsiaTheme="minorEastAsia" w:hAnsiTheme="minorEastAsia" w:hint="eastAsia"/>
              </w:rPr>
              <w:t>醫護人員產生的倫理困境進行分析，以增進民眾對安寧緩和醫療之認識</w:t>
            </w:r>
            <w:r w:rsidR="00CE2A56" w:rsidRPr="00C83531">
              <w:rPr>
                <w:rFonts w:asciiTheme="minorEastAsia" w:eastAsiaTheme="minorEastAsia" w:hAnsiTheme="minorEastAsia" w:hint="eastAsia"/>
              </w:rPr>
              <w:t>，</w:t>
            </w:r>
            <w:r w:rsidRPr="00C83531">
              <w:rPr>
                <w:rFonts w:asciiTheme="minorEastAsia" w:eastAsiaTheme="minorEastAsia" w:hAnsiTheme="minorEastAsia" w:hint="eastAsia"/>
              </w:rPr>
              <w:t>並請各醫院應提供「預立選擇安寧緩和醫療暨維生醫療抉擇意願書」表單，主動向門診病人說明，其推動成效已納入衛生局業務考評項目。</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本部基於對生命尊嚴的重視以及提升醫療照護品質，於104年度請各</w:t>
            </w:r>
            <w:r w:rsidR="00CE2A56" w:rsidRPr="00C83531">
              <w:rPr>
                <w:rFonts w:asciiTheme="minorEastAsia" w:eastAsiaTheme="minorEastAsia" w:hAnsiTheme="minorEastAsia" w:hint="eastAsia"/>
              </w:rPr>
              <w:t>地方</w:t>
            </w:r>
            <w:r w:rsidRPr="00C83531">
              <w:rPr>
                <w:rFonts w:asciiTheme="minorEastAsia" w:eastAsiaTheme="minorEastAsia" w:hAnsiTheme="minorEastAsia" w:hint="eastAsia"/>
              </w:rPr>
              <w:t>政府衛生局協同醫療網區域網絡，辦理生命末期臨終照護意願徵詢相關訓練課程，讓醫療機構臨床醫護人員獲得正確概念，以保障末期病人醫療品質，統計至</w:t>
            </w:r>
            <w:r w:rsidR="00CE2A56" w:rsidRPr="00C83531">
              <w:rPr>
                <w:rFonts w:asciiTheme="minorEastAsia" w:eastAsiaTheme="minorEastAsia" w:hAnsiTheme="minorEastAsia" w:hint="eastAsia"/>
              </w:rPr>
              <w:t>104年</w:t>
            </w:r>
            <w:r w:rsidRPr="00C83531">
              <w:rPr>
                <w:rFonts w:asciiTheme="minorEastAsia" w:eastAsiaTheme="minorEastAsia" w:hAnsiTheme="minorEastAsia" w:hint="eastAsia"/>
              </w:rPr>
              <w:t>10月止</w:t>
            </w:r>
            <w:r w:rsidR="00CE2A56"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p w:rsidR="00B9202B" w:rsidRPr="00C83531" w:rsidRDefault="00CF107C" w:rsidP="00DC3ECE">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另本部針對準備氣切的病人及家屬，製</w:t>
            </w:r>
            <w:r w:rsidR="00581B8A">
              <w:rPr>
                <w:rFonts w:asciiTheme="minorEastAsia" w:eastAsiaTheme="minorEastAsia" w:hAnsiTheme="minorEastAsia" w:hint="eastAsia"/>
              </w:rPr>
              <w:t>作相關影片，詳述後續病人變化及家屬可能面臨處理之狀況部分</w:t>
            </w:r>
            <w:r w:rsidR="00581B8A" w:rsidRPr="00087507">
              <w:rPr>
                <w:rFonts w:asciiTheme="minorEastAsia" w:eastAsiaTheme="minorEastAsia" w:hAnsiTheme="minorEastAsia" w:hint="eastAsia"/>
                <w:color w:val="000000" w:themeColor="text1"/>
              </w:rPr>
              <w:t>，</w:t>
            </w:r>
            <w:r w:rsidRPr="00087507">
              <w:rPr>
                <w:rFonts w:asciiTheme="minorEastAsia" w:eastAsiaTheme="minorEastAsia" w:hAnsiTheme="minorEastAsia" w:hint="eastAsia"/>
                <w:color w:val="000000" w:themeColor="text1"/>
              </w:rPr>
              <w:t>105年</w:t>
            </w:r>
            <w:r w:rsidR="00B408B2" w:rsidRPr="00087507">
              <w:rPr>
                <w:rFonts w:asciiTheme="minorEastAsia" w:eastAsiaTheme="minorEastAsia" w:hAnsiTheme="minorEastAsia" w:hint="eastAsia"/>
                <w:color w:val="000000" w:themeColor="text1"/>
              </w:rPr>
              <w:t>研議製作</w:t>
            </w:r>
            <w:r w:rsidR="00581B8A" w:rsidRPr="00087507">
              <w:rPr>
                <w:rFonts w:asciiTheme="minorEastAsia" w:eastAsiaTheme="minorEastAsia" w:hAnsiTheme="minorEastAsia" w:hint="eastAsia"/>
                <w:color w:val="000000" w:themeColor="text1"/>
              </w:rPr>
              <w:t>相關衛教資訊</w:t>
            </w:r>
            <w:r w:rsidRPr="00087507">
              <w:rPr>
                <w:rFonts w:asciiTheme="minorEastAsia" w:eastAsiaTheme="minorEastAsia" w:hAnsiTheme="minorEastAsia" w:hint="eastAsia"/>
                <w:color w:val="000000" w:themeColor="text1"/>
              </w:rPr>
              <w:t>，置於「醫病共享決策平</w:t>
            </w:r>
            <w:r w:rsidR="00DC3ECE" w:rsidRPr="00087507">
              <w:rPr>
                <w:rFonts w:asciiTheme="minorEastAsia" w:eastAsiaTheme="minorEastAsia" w:hAnsiTheme="minorEastAsia" w:hint="eastAsia"/>
                <w:color w:val="000000" w:themeColor="text1"/>
              </w:rPr>
              <w:t>臺</w:t>
            </w:r>
            <w:r w:rsidRPr="00087507">
              <w:rPr>
                <w:rFonts w:asciiTheme="minorEastAsia" w:eastAsiaTheme="minorEastAsia" w:hAnsiTheme="minorEastAsia" w:hint="eastAsia"/>
                <w:color w:val="000000" w:themeColor="text1"/>
              </w:rPr>
              <w:t>」供民眾及家屬參考。</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三十四</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3933F8">
            <w:pPr>
              <w:pStyle w:val="23"/>
              <w:rPr>
                <w:rFonts w:asciiTheme="minorEastAsia" w:eastAsiaTheme="minorEastAsia" w:hAnsiTheme="minorEastAsia"/>
              </w:rPr>
            </w:pPr>
            <w:r w:rsidRPr="00C83531">
              <w:rPr>
                <w:rFonts w:asciiTheme="minorEastAsia" w:eastAsiaTheme="minorEastAsia" w:hAnsiTheme="minorEastAsia" w:hint="eastAsia"/>
              </w:rPr>
              <w:t>國內民眾普遍對於預立醫療計畫及安寧緩和醫療之善終權利，抱持中性或者正面的態度，較少比例明確表示排斥，但實際簽署的比例仍少，衛生福利部應於105年度「醫政業務」項下「提升醫療機構服務品質」相關預算辦理「醫療自主暨善終權利」宣導計畫，以病人、醫療服務提供者、親屬或其他相關人士為宣導對象，結合各縣市政府衛生局協同醫療網區域網絡，辦理相關病人自主權利及安寧緩和醫療相關課程，以強化醫療機構、醫療團隊與民眾及家屬溝通程序及認知，以保障非末期病人之自主及善終選擇權利。</w:t>
            </w:r>
          </w:p>
        </w:tc>
        <w:tc>
          <w:tcPr>
            <w:tcW w:w="4366" w:type="dxa"/>
            <w:shd w:val="clear" w:color="auto" w:fill="auto"/>
          </w:tcPr>
          <w:p w:rsidR="007806F3" w:rsidRPr="00C83531" w:rsidRDefault="007806F3" w:rsidP="003933F8">
            <w:pPr>
              <w:pStyle w:val="23"/>
              <w:numPr>
                <w:ilvl w:val="0"/>
                <w:numId w:val="32"/>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我國於</w:t>
            </w:r>
            <w:r w:rsidRPr="00C83531">
              <w:rPr>
                <w:rFonts w:asciiTheme="minorEastAsia" w:eastAsiaTheme="minorEastAsia" w:hAnsiTheme="minorEastAsia"/>
                <w:color w:val="auto"/>
              </w:rPr>
              <w:t xml:space="preserve">105 </w:t>
            </w:r>
            <w:r w:rsidRPr="00C83531">
              <w:rPr>
                <w:rFonts w:asciiTheme="minorEastAsia" w:eastAsiaTheme="minorEastAsia" w:hAnsiTheme="minorEastAsia" w:hint="eastAsia"/>
                <w:color w:val="auto"/>
              </w:rPr>
              <w:t>年</w:t>
            </w:r>
            <w:r w:rsidRPr="00C83531">
              <w:rPr>
                <w:rFonts w:asciiTheme="minorEastAsia" w:eastAsiaTheme="minorEastAsia" w:hAnsiTheme="minorEastAsia"/>
                <w:color w:val="auto"/>
              </w:rPr>
              <w:t xml:space="preserve">1 </w:t>
            </w:r>
            <w:r w:rsidRPr="00C83531">
              <w:rPr>
                <w:rFonts w:asciiTheme="minorEastAsia" w:eastAsiaTheme="minorEastAsia" w:hAnsiTheme="minorEastAsia" w:hint="eastAsia"/>
                <w:color w:val="auto"/>
              </w:rPr>
              <w:t>月</w:t>
            </w:r>
            <w:r w:rsidRPr="00C83531">
              <w:rPr>
                <w:rFonts w:asciiTheme="minorEastAsia" w:eastAsiaTheme="minorEastAsia" w:hAnsiTheme="minorEastAsia"/>
                <w:color w:val="auto"/>
              </w:rPr>
              <w:t>6</w:t>
            </w:r>
            <w:r w:rsidRPr="00C83531">
              <w:rPr>
                <w:rFonts w:asciiTheme="minorEastAsia" w:eastAsiaTheme="minorEastAsia" w:hAnsiTheme="minorEastAsia" w:hint="eastAsia"/>
                <w:color w:val="auto"/>
              </w:rPr>
              <w:t>日公布「病人自主權利法」，使具完全行為能力的意願人可以透過「預立醫療照護諮商」，事先立下書面的「預立醫療決定」，選擇接受或拒絕醫療。</w:t>
            </w:r>
          </w:p>
          <w:p w:rsidR="007806F3" w:rsidRPr="00C83531" w:rsidRDefault="007806F3" w:rsidP="003933F8">
            <w:pPr>
              <w:pStyle w:val="23"/>
              <w:numPr>
                <w:ilvl w:val="0"/>
                <w:numId w:val="32"/>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本部積極推廣善終理念，為讓更多民眾及醫事人員對病人自主權</w:t>
            </w:r>
            <w:r w:rsidR="00483BD1" w:rsidRPr="00C83531">
              <w:rPr>
                <w:rFonts w:asciiTheme="minorEastAsia" w:eastAsiaTheme="minorEastAsia" w:hAnsiTheme="minorEastAsia" w:hint="eastAsia"/>
                <w:color w:val="auto"/>
              </w:rPr>
              <w:t>－</w:t>
            </w:r>
            <w:r w:rsidRPr="00C83531">
              <w:rPr>
                <w:rFonts w:asciiTheme="minorEastAsia" w:eastAsiaTheme="minorEastAsia" w:hAnsiTheme="minorEastAsia" w:hint="eastAsia"/>
                <w:color w:val="auto"/>
              </w:rPr>
              <w:t>預立醫療照顧計畫有正確認知，已於</w:t>
            </w:r>
            <w:r w:rsidRPr="00C83531">
              <w:rPr>
                <w:rFonts w:asciiTheme="minorEastAsia" w:eastAsiaTheme="minorEastAsia" w:hAnsiTheme="minorEastAsia"/>
                <w:color w:val="auto"/>
              </w:rPr>
              <w:t>105</w:t>
            </w:r>
            <w:r w:rsidRPr="00C83531">
              <w:rPr>
                <w:rFonts w:asciiTheme="minorEastAsia" w:eastAsiaTheme="minorEastAsia" w:hAnsiTheme="minorEastAsia" w:hint="eastAsia"/>
                <w:color w:val="auto"/>
              </w:rPr>
              <w:t>年</w:t>
            </w:r>
            <w:r w:rsidRPr="00C83531">
              <w:rPr>
                <w:rFonts w:asciiTheme="minorEastAsia" w:eastAsiaTheme="minorEastAsia" w:hAnsiTheme="minorEastAsia"/>
                <w:color w:val="auto"/>
              </w:rPr>
              <w:t>5</w:t>
            </w:r>
            <w:r w:rsidRPr="00C83531">
              <w:rPr>
                <w:rFonts w:asciiTheme="minorEastAsia" w:eastAsiaTheme="minorEastAsia" w:hAnsiTheme="minorEastAsia" w:hint="eastAsia"/>
                <w:color w:val="auto"/>
              </w:rPr>
              <w:t>月</w:t>
            </w:r>
            <w:r w:rsidRPr="00C83531">
              <w:rPr>
                <w:rFonts w:asciiTheme="minorEastAsia" w:eastAsiaTheme="minorEastAsia" w:hAnsiTheme="minorEastAsia"/>
                <w:color w:val="auto"/>
              </w:rPr>
              <w:t>19</w:t>
            </w:r>
            <w:r w:rsidRPr="00C83531">
              <w:rPr>
                <w:rFonts w:asciiTheme="minorEastAsia" w:eastAsiaTheme="minorEastAsia" w:hAnsiTheme="minorEastAsia" w:hint="eastAsia"/>
                <w:color w:val="auto"/>
              </w:rPr>
              <w:t>日公告徵求補助辦理</w:t>
            </w:r>
            <w:r w:rsidRPr="00C83531">
              <w:rPr>
                <w:rFonts w:asciiTheme="minorEastAsia" w:eastAsiaTheme="minorEastAsia" w:hAnsiTheme="minorEastAsia"/>
                <w:color w:val="auto"/>
              </w:rPr>
              <w:t>105</w:t>
            </w:r>
            <w:r w:rsidR="007C0B62">
              <w:rPr>
                <w:rFonts w:asciiTheme="minorEastAsia" w:eastAsiaTheme="minorEastAsia" w:hAnsiTheme="minorEastAsia" w:hint="eastAsia"/>
                <w:color w:val="auto"/>
              </w:rPr>
              <w:t>至</w:t>
            </w:r>
            <w:r w:rsidRPr="00C83531">
              <w:rPr>
                <w:rFonts w:asciiTheme="minorEastAsia" w:eastAsiaTheme="minorEastAsia" w:hAnsiTheme="minorEastAsia"/>
                <w:color w:val="auto"/>
              </w:rPr>
              <w:t>106</w:t>
            </w:r>
            <w:r w:rsidRPr="00C83531">
              <w:rPr>
                <w:rFonts w:asciiTheme="minorEastAsia" w:eastAsiaTheme="minorEastAsia" w:hAnsiTheme="minorEastAsia" w:hint="eastAsia"/>
                <w:color w:val="auto"/>
              </w:rPr>
              <w:t>年度「推廣病人自主權利法計畫」。</w:t>
            </w:r>
          </w:p>
          <w:p w:rsidR="00B9202B" w:rsidRPr="00C83531" w:rsidRDefault="007806F3" w:rsidP="00604BF6">
            <w:pPr>
              <w:pStyle w:val="23"/>
              <w:numPr>
                <w:ilvl w:val="0"/>
                <w:numId w:val="32"/>
              </w:numPr>
              <w:ind w:left="482" w:hanging="482"/>
              <w:rPr>
                <w:rFonts w:asciiTheme="minorEastAsia" w:eastAsiaTheme="minorEastAsia" w:hAnsiTheme="minorEastAsia"/>
              </w:rPr>
            </w:pPr>
            <w:r w:rsidRPr="00C83531">
              <w:rPr>
                <w:rFonts w:asciiTheme="minorEastAsia" w:eastAsiaTheme="minorEastAsia" w:hAnsiTheme="minorEastAsia" w:hint="eastAsia"/>
                <w:color w:val="auto"/>
              </w:rPr>
              <w:t>本部另委託專業團體辦</w:t>
            </w:r>
            <w:r w:rsidRPr="00087507">
              <w:rPr>
                <w:rFonts w:asciiTheme="minorEastAsia" w:eastAsiaTheme="minorEastAsia" w:hAnsiTheme="minorEastAsia" w:hint="eastAsia"/>
                <w:color w:val="000000" w:themeColor="text1"/>
              </w:rPr>
              <w:t>理「不同型式介入預立醫療計</w:t>
            </w:r>
            <w:r w:rsidR="00483BD1" w:rsidRPr="00087507">
              <w:rPr>
                <w:rFonts w:asciiTheme="minorEastAsia" w:eastAsiaTheme="minorEastAsia" w:hAnsiTheme="minorEastAsia" w:hint="eastAsia"/>
                <w:color w:val="000000" w:themeColor="text1"/>
              </w:rPr>
              <w:t>畫</w:t>
            </w:r>
            <w:r w:rsidRPr="00087507">
              <w:rPr>
                <w:rFonts w:asciiTheme="minorEastAsia" w:eastAsiaTheme="minorEastAsia" w:hAnsiTheme="minorEastAsia" w:hint="eastAsia"/>
                <w:color w:val="000000" w:themeColor="text1"/>
              </w:rPr>
              <w:t>之認知與評估研究計畫」</w:t>
            </w:r>
            <w:r w:rsidR="002D5E86" w:rsidRPr="00087507">
              <w:rPr>
                <w:rFonts w:asciiTheme="minorEastAsia" w:eastAsiaTheme="minorEastAsia" w:hAnsiTheme="minorEastAsia" w:hint="eastAsia"/>
                <w:color w:val="000000" w:themeColor="text1"/>
              </w:rPr>
              <w:t>，研究成果將作為日後推動之參考。</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近年來醫事環境惡劣、醫療暴力事件層出不窮，除</w:t>
            </w:r>
            <w:r w:rsidRPr="00C83531">
              <w:rPr>
                <w:rFonts w:asciiTheme="minorEastAsia" w:eastAsiaTheme="minorEastAsia" w:hAnsiTheme="minorEastAsia" w:hint="eastAsia"/>
              </w:rPr>
              <w:lastRenderedPageBreak/>
              <w:t>工時長、待遇低及照顧病患人數過多外，醫事糾紛問題也是讓醫師逃離職場的最大因素之一。衛生福利部僅依賴培育公費生挹注醫師人力，卻忽略醫事人員喪失對臨床工作之熱忱與榮耀，爰請衛生福利部提出重點科別公費生養成計畫對於挹注偏鄉醫師人力及留任措施之相關報告。</w:t>
            </w:r>
          </w:p>
        </w:tc>
        <w:tc>
          <w:tcPr>
            <w:tcW w:w="4366" w:type="dxa"/>
            <w:shd w:val="clear" w:color="auto" w:fill="auto"/>
          </w:tcPr>
          <w:p w:rsidR="00E21C4D" w:rsidRPr="0061062F" w:rsidRDefault="00540110" w:rsidP="00B73976">
            <w:pPr>
              <w:pStyle w:val="23"/>
              <w:spacing w:line="370" w:lineRule="exact"/>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lastRenderedPageBreak/>
              <w:t>本項決議於105年5月17日以衛部醫字第</w:t>
            </w:r>
            <w:r w:rsidRPr="0061062F">
              <w:rPr>
                <w:rFonts w:asciiTheme="minorEastAsia" w:eastAsiaTheme="minorEastAsia" w:hAnsiTheme="minorEastAsia" w:hint="eastAsia"/>
                <w:color w:val="000000" w:themeColor="text1"/>
              </w:rPr>
              <w:lastRenderedPageBreak/>
              <w:t>1051663370號函送105年度「重點科別培育公費醫師制度計畫」規劃說明予立法院</w:t>
            </w:r>
            <w:r w:rsidR="00664733" w:rsidRPr="0061062F">
              <w:rPr>
                <w:rFonts w:asciiTheme="minorEastAsia" w:eastAsiaTheme="minorEastAsia" w:hAnsiTheme="minorEastAsia" w:hint="eastAsia"/>
                <w:color w:val="000000" w:themeColor="text1"/>
              </w:rPr>
              <w:t>，並副知社會福利及衛生環境委員會</w:t>
            </w:r>
            <w:r w:rsidRPr="0061062F">
              <w:rPr>
                <w:rFonts w:asciiTheme="minorEastAsia" w:eastAsiaTheme="minorEastAsia" w:hAnsiTheme="minorEastAsia" w:hint="eastAsia"/>
                <w:color w:val="000000" w:themeColor="text1"/>
              </w:rPr>
              <w:t>。</w:t>
            </w:r>
          </w:p>
        </w:tc>
      </w:tr>
      <w:tr w:rsidR="00B9202B" w:rsidRPr="00C83531" w:rsidTr="00AD4B63">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三十六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醫政業務」下分支計畫「健全緊急醫療照護網路」編列1億0,555萬1,000元，辦理健全緊急醫療照護網絡、督導醫院緊急醫療能力分級與評鑑等業務。然衛生福利部未依104年6月8日立法院第8屆第7會期社會福利及衛生環境委員會第24次委員會議通過臨時提案</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六</w:t>
            </w:r>
            <w:r w:rsidR="009A38C5" w:rsidRPr="00C83531">
              <w:rPr>
                <w:rFonts w:asciiTheme="minorEastAsia" w:eastAsiaTheme="minorEastAsia" w:hAnsiTheme="minorEastAsia" w:hint="eastAsia"/>
              </w:rPr>
              <w:t>）</w:t>
            </w:r>
            <w:r w:rsidRPr="00C83531">
              <w:rPr>
                <w:rFonts w:asciiTheme="minorEastAsia" w:eastAsiaTheme="minorEastAsia" w:hAnsiTheme="minorEastAsia" w:hint="eastAsia"/>
              </w:rPr>
              <w:t>提交急診及加護病房相關評鑑資料至該委員會，且依據醫改會104年調查：9成以上急診及加護病房的基層醫護人員均反映實際照護護理人力根本不符評鑑規定；8成以上有實際遇過或聽聞過醫學中心加護病房技術性關床；中央健康保險署104年醫院總額評核報告《急診品質提升方案》中亦顯示醫學中心有3成重症病患該入住加護病房而無法於6小時內入住，方案實施以來皆未改善，考量延遲入住恐造成病患死亡率上升，衛生福利部應辦理下列事項：</w:t>
            </w:r>
          </w:p>
          <w:p w:rsidR="002B3C45" w:rsidRPr="00C83531" w:rsidRDefault="002B3C45"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上網公開各醫學中心近兩年急診人力評鑑結果、應有及實際急診及加護病房護病比數據。</w:t>
            </w:r>
          </w:p>
          <w:p w:rsidR="00B9202B" w:rsidRPr="00C83531" w:rsidRDefault="002B3C45" w:rsidP="00806F71">
            <w:pPr>
              <w:pStyle w:val="23"/>
              <w:spacing w:line="370" w:lineRule="exact"/>
              <w:ind w:leftChars="10" w:left="168"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上網公開各重度級急救責任醫院近兩年之〈緊急醫療能力分級評定作業自評資料表〉的「1.4.9急診病人轉出、轉入統計及原因分析」、「6.2加護病房床位調度機制」、「6.3.1在急診等候入加護病房超過6小時以上的人次、月平均於急診等候轉入加護病房時間、月平均急診停留時間」等數據。</w:t>
            </w:r>
          </w:p>
        </w:tc>
        <w:tc>
          <w:tcPr>
            <w:tcW w:w="4366" w:type="dxa"/>
            <w:shd w:val="clear" w:color="auto" w:fill="auto"/>
          </w:tcPr>
          <w:p w:rsidR="00FB4BEF" w:rsidRPr="0061062F" w:rsidRDefault="00FB4BEF" w:rsidP="00FB4BEF">
            <w:pPr>
              <w:pStyle w:val="af1"/>
              <w:numPr>
                <w:ilvl w:val="0"/>
                <w:numId w:val="5"/>
              </w:numPr>
              <w:ind w:leftChars="0"/>
              <w:rPr>
                <w:rFonts w:asciiTheme="minorEastAsia" w:eastAsiaTheme="minorEastAsia" w:hAnsiTheme="minorEastAsia" w:cs="Arial"/>
                <w:color w:val="000000" w:themeColor="text1"/>
                <w:kern w:val="0"/>
                <w:sz w:val="20"/>
              </w:rPr>
            </w:pPr>
            <w:r w:rsidRPr="0061062F">
              <w:rPr>
                <w:rFonts w:asciiTheme="minorEastAsia" w:eastAsiaTheme="minorEastAsia" w:hAnsiTheme="minorEastAsia" w:cs="Arial" w:hint="eastAsia"/>
                <w:color w:val="000000" w:themeColor="text1"/>
                <w:kern w:val="0"/>
                <w:sz w:val="20"/>
              </w:rPr>
              <w:t>本項決議於105年12月7日以衛部醫字第1051665350號函復辦理情形予立法院，並副知社會福利及衛生環境委員會。</w:t>
            </w:r>
          </w:p>
          <w:p w:rsidR="00B9202B" w:rsidRPr="0061062F" w:rsidRDefault="00FB4BEF" w:rsidP="00FB4BEF">
            <w:pPr>
              <w:pStyle w:val="23"/>
              <w:numPr>
                <w:ilvl w:val="0"/>
                <w:numId w:val="5"/>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101至104年度接受醫院緊急醫療能力分級評定之重度級急救責任醫院自評表「1.4.9急診病人轉出、轉入統計」、「6.2加護病房床位調度機制」、「6.3.1在急診等候入加護病房超過6小時以上的人次、月平均急診等候入加護病房時間、月平均急診停留時間」資料已公布於本部網站（http://www.mohw.gov.tw）醫事司首頁 ＞ 緊急醫療 ＞ 醫院緊急醫療能力分級評定。</w:t>
            </w:r>
          </w:p>
        </w:tc>
      </w:tr>
      <w:tr w:rsidR="00B9202B" w:rsidRPr="00C83531" w:rsidTr="00EA6D93">
        <w:trPr>
          <w:trHeight w:val="539"/>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三十七</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衛生福利部要推動自由經濟示範區內成立國際醫療機構，但「自由經濟示範區特別條例」還有爭議，很多招商優惠措施不明確，成果恐不易達成。衛生福利部宜檢討原因，並在不損及國內民眾權益前提</w:t>
            </w:r>
            <w:r w:rsidRPr="00C83531">
              <w:rPr>
                <w:rFonts w:asciiTheme="minorEastAsia" w:eastAsiaTheme="minorEastAsia" w:hAnsiTheme="minorEastAsia" w:hint="eastAsia"/>
              </w:rPr>
              <w:lastRenderedPageBreak/>
              <w:t>下，研謀改善措施，衛生福利部應該評估醫療實務為先驅帶動生技產業發展之可行性，同時考量臺灣產業特性與國內外標竿案例進行分析，瞭解醫療範疇與生技產業建立密切連結之關鍵成功因素，相關資料納入未來政策推行參考，在現行法規為基礎下，搭配國際新興醫療科技趨勢，讓臺灣醫療服務大幅升級。</w:t>
            </w:r>
          </w:p>
        </w:tc>
        <w:tc>
          <w:tcPr>
            <w:tcW w:w="4366" w:type="dxa"/>
            <w:shd w:val="clear" w:color="auto" w:fill="auto"/>
          </w:tcPr>
          <w:p w:rsidR="00B9202B" w:rsidRPr="0061062F" w:rsidRDefault="007806F3" w:rsidP="00B73976">
            <w:pPr>
              <w:pStyle w:val="23"/>
              <w:spacing w:line="370" w:lineRule="exact"/>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lastRenderedPageBreak/>
              <w:t>為分析目前國際之醫療與生技產業市場，了解當下國際市場利基之鍵結模式，本部105年委託辦理「醫療與生技產業共同創造市場利基鍵結模式研究計畫」，分析醫療範疇與生技產業密切連結</w:t>
            </w:r>
            <w:r w:rsidRPr="0061062F">
              <w:rPr>
                <w:rFonts w:asciiTheme="minorEastAsia" w:eastAsiaTheme="minorEastAsia" w:hAnsiTheme="minorEastAsia" w:hint="eastAsia"/>
                <w:color w:val="000000" w:themeColor="text1"/>
              </w:rPr>
              <w:lastRenderedPageBreak/>
              <w:t>之關鍵成功因素，積極研擬醫療與生技產業之整合營運模式，並納為未來政策推動參考，以期有效提升</w:t>
            </w:r>
            <w:r w:rsidR="007A0062" w:rsidRPr="0061062F">
              <w:rPr>
                <w:rFonts w:asciiTheme="minorEastAsia" w:eastAsiaTheme="minorEastAsia" w:hAnsiTheme="minorEastAsia" w:hint="eastAsia"/>
                <w:color w:val="000000" w:themeColor="text1"/>
              </w:rPr>
              <w:t>臺</w:t>
            </w:r>
            <w:r w:rsidRPr="0061062F">
              <w:rPr>
                <w:rFonts w:asciiTheme="minorEastAsia" w:eastAsiaTheme="minorEastAsia" w:hAnsiTheme="minorEastAsia" w:hint="eastAsia"/>
                <w:color w:val="000000" w:themeColor="text1"/>
              </w:rPr>
              <w:t>灣國際醫療推行成效。</w:t>
            </w:r>
          </w:p>
        </w:tc>
      </w:tr>
      <w:tr w:rsidR="00B9202B" w:rsidRPr="00C83531" w:rsidTr="003349D8">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三十八</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心理及口腔健康業務」共編列預算9億5,592萬3,000元，為辦理心理及口腔健康等相關業務。惟心口司自設立以來即被外界批評對口腔健康毫不重視，以105年度預算來看，心理健康業務占5億5,701萬l,000元，而口腔衛生業務僅占3億9,891萬2,000元。為提升國人口腔健康照護品質，爰要求衛生福利部儘速研議提出口腔健康業務相關計畫或施政策略；另2個月內提出食鹽加氟相關效益報告。</w:t>
            </w:r>
          </w:p>
        </w:tc>
        <w:tc>
          <w:tcPr>
            <w:tcW w:w="4366" w:type="dxa"/>
            <w:shd w:val="clear" w:color="auto" w:fill="auto"/>
          </w:tcPr>
          <w:p w:rsidR="007806F3" w:rsidRPr="0061062F" w:rsidRDefault="007806F3" w:rsidP="00B73976">
            <w:pPr>
              <w:pStyle w:val="23"/>
              <w:numPr>
                <w:ilvl w:val="0"/>
                <w:numId w:val="6"/>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color w:val="000000" w:themeColor="text1"/>
              </w:rPr>
              <w:t>本部已擬具中長程施政計畫「106</w:t>
            </w:r>
            <w:r w:rsidR="007C0B62" w:rsidRPr="0061062F">
              <w:rPr>
                <w:rFonts w:asciiTheme="minorEastAsia" w:eastAsiaTheme="minorEastAsia" w:hAnsiTheme="minorEastAsia" w:hint="eastAsia"/>
                <w:color w:val="000000" w:themeColor="text1"/>
              </w:rPr>
              <w:t>至</w:t>
            </w:r>
            <w:r w:rsidRPr="0061062F">
              <w:rPr>
                <w:rFonts w:asciiTheme="minorEastAsia" w:eastAsiaTheme="minorEastAsia" w:hAnsiTheme="minorEastAsia"/>
                <w:color w:val="000000" w:themeColor="text1"/>
              </w:rPr>
              <w:t>110年度國民口腔健康促進計畫</w:t>
            </w:r>
            <w:r w:rsidR="00083C70" w:rsidRPr="0061062F">
              <w:rPr>
                <w:rFonts w:asciiTheme="minorEastAsia" w:eastAsiaTheme="minorEastAsia" w:hAnsiTheme="minorEastAsia"/>
                <w:color w:val="000000" w:themeColor="text1"/>
              </w:rPr>
              <w:t>（</w:t>
            </w:r>
            <w:r w:rsidRPr="0061062F">
              <w:rPr>
                <w:rFonts w:asciiTheme="minorEastAsia" w:eastAsiaTheme="minorEastAsia" w:hAnsiTheme="minorEastAsia"/>
                <w:color w:val="000000" w:themeColor="text1"/>
              </w:rPr>
              <w:t>草案</w:t>
            </w:r>
            <w:r w:rsidR="009A38C5" w:rsidRPr="0061062F">
              <w:rPr>
                <w:rFonts w:asciiTheme="minorEastAsia" w:eastAsiaTheme="minorEastAsia" w:hAnsiTheme="minorEastAsia"/>
                <w:color w:val="000000" w:themeColor="text1"/>
              </w:rPr>
              <w:t>）</w:t>
            </w:r>
            <w:r w:rsidRPr="0061062F">
              <w:rPr>
                <w:rFonts w:asciiTheme="minorEastAsia" w:eastAsiaTheme="minorEastAsia" w:hAnsiTheme="minorEastAsia"/>
                <w:color w:val="000000" w:themeColor="text1"/>
              </w:rPr>
              <w:t>」，並於105年6月23日以衛部心字第1051760834號函送行政院審查。</w:t>
            </w:r>
          </w:p>
          <w:p w:rsidR="00B9202B" w:rsidRPr="0061062F" w:rsidRDefault="007806F3" w:rsidP="00B73976">
            <w:pPr>
              <w:pStyle w:val="23"/>
              <w:numPr>
                <w:ilvl w:val="0"/>
                <w:numId w:val="6"/>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color w:val="000000" w:themeColor="text1"/>
              </w:rPr>
              <w:t>本部</w:t>
            </w:r>
            <w:r w:rsidR="00260D44" w:rsidRPr="0061062F">
              <w:rPr>
                <w:rFonts w:asciiTheme="minorEastAsia" w:eastAsiaTheme="minorEastAsia" w:hAnsiTheme="minorEastAsia" w:hint="eastAsia"/>
                <w:color w:val="000000" w:themeColor="text1"/>
              </w:rPr>
              <w:t>分別</w:t>
            </w:r>
            <w:r w:rsidRPr="0061062F">
              <w:rPr>
                <w:rFonts w:asciiTheme="minorEastAsia" w:eastAsiaTheme="minorEastAsia" w:hAnsiTheme="minorEastAsia"/>
                <w:color w:val="000000" w:themeColor="text1"/>
              </w:rPr>
              <w:t>於105年1月21日</w:t>
            </w:r>
            <w:r w:rsidR="00260D44" w:rsidRPr="0061062F">
              <w:rPr>
                <w:rFonts w:asciiTheme="minorEastAsia" w:eastAsiaTheme="minorEastAsia" w:hAnsiTheme="minorEastAsia" w:hint="eastAsia"/>
                <w:color w:val="000000" w:themeColor="text1"/>
              </w:rPr>
              <w:t>及7月29日</w:t>
            </w:r>
            <w:r w:rsidRPr="0061062F">
              <w:rPr>
                <w:rFonts w:asciiTheme="minorEastAsia" w:eastAsiaTheme="minorEastAsia" w:hAnsiTheme="minorEastAsia"/>
                <w:color w:val="000000" w:themeColor="text1"/>
              </w:rPr>
              <w:t>將食鹽加氟相關效益</w:t>
            </w:r>
            <w:r w:rsidR="00141D60" w:rsidRPr="0061062F">
              <w:rPr>
                <w:rFonts w:asciiTheme="minorEastAsia" w:eastAsiaTheme="minorEastAsia" w:hAnsiTheme="minorEastAsia" w:hint="eastAsia"/>
                <w:color w:val="000000" w:themeColor="text1"/>
              </w:rPr>
              <w:t>報告</w:t>
            </w:r>
            <w:r w:rsidRPr="0061062F">
              <w:rPr>
                <w:rFonts w:asciiTheme="minorEastAsia" w:eastAsiaTheme="minorEastAsia" w:hAnsiTheme="minorEastAsia"/>
                <w:color w:val="000000" w:themeColor="text1"/>
              </w:rPr>
              <w:t>以衛部心字第1051760179號函</w:t>
            </w:r>
            <w:r w:rsidR="00260D44" w:rsidRPr="0061062F">
              <w:rPr>
                <w:rFonts w:asciiTheme="minorEastAsia" w:eastAsiaTheme="minorEastAsia" w:hAnsiTheme="minorEastAsia" w:hint="eastAsia"/>
                <w:color w:val="000000" w:themeColor="text1"/>
              </w:rPr>
              <w:t>及</w:t>
            </w:r>
            <w:r w:rsidR="00260D44" w:rsidRPr="0061062F">
              <w:rPr>
                <w:rFonts w:asciiTheme="minorEastAsia" w:eastAsiaTheme="minorEastAsia" w:hAnsiTheme="minorEastAsia"/>
                <w:color w:val="000000" w:themeColor="text1"/>
              </w:rPr>
              <w:t>衛部心字第</w:t>
            </w:r>
            <w:r w:rsidR="00260D44" w:rsidRPr="0061062F">
              <w:rPr>
                <w:rFonts w:asciiTheme="minorEastAsia" w:eastAsiaTheme="minorEastAsia" w:hAnsiTheme="minorEastAsia" w:hint="eastAsia"/>
                <w:color w:val="000000" w:themeColor="text1"/>
              </w:rPr>
              <w:t>1051761160號函</w:t>
            </w:r>
            <w:r w:rsidR="00141D60" w:rsidRPr="0061062F">
              <w:rPr>
                <w:rFonts w:asciiTheme="minorEastAsia" w:eastAsiaTheme="minorEastAsia" w:hAnsiTheme="minorEastAsia" w:hint="eastAsia"/>
                <w:color w:val="000000" w:themeColor="text1"/>
              </w:rPr>
              <w:t>送</w:t>
            </w:r>
            <w:r w:rsidRPr="0061062F">
              <w:rPr>
                <w:rFonts w:asciiTheme="minorEastAsia" w:eastAsiaTheme="minorEastAsia" w:hAnsiTheme="minorEastAsia"/>
                <w:color w:val="000000" w:themeColor="text1"/>
              </w:rPr>
              <w:t>立法院</w:t>
            </w:r>
            <w:r w:rsidR="00260D44" w:rsidRPr="0061062F">
              <w:rPr>
                <w:rFonts w:asciiTheme="minorEastAsia" w:eastAsiaTheme="minorEastAsia" w:hAnsiTheme="minorEastAsia" w:hint="eastAsia"/>
                <w:color w:val="000000" w:themeColor="text1"/>
              </w:rPr>
              <w:t>，並副知</w:t>
            </w:r>
            <w:r w:rsidRPr="0061062F">
              <w:rPr>
                <w:rFonts w:asciiTheme="minorEastAsia" w:eastAsiaTheme="minorEastAsia" w:hAnsiTheme="minorEastAsia"/>
                <w:color w:val="000000" w:themeColor="text1"/>
              </w:rPr>
              <w:t>社會福利及衛生環境委員會。</w:t>
            </w:r>
          </w:p>
        </w:tc>
      </w:tr>
      <w:tr w:rsidR="00B9202B" w:rsidRPr="00C83531" w:rsidTr="008301C1">
        <w:trPr>
          <w:trHeight w:val="16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三十九</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104年10月1日，衛生福利部澎湖醫院「化療注射劑調配室」掛牌啟用，讓澎湖離島偏鄉癌症患者可免臺澎兩地奔波，直接就地進行化療療程，對患者是一大福音，也落實「醫生動、病患不動」目標。惟目前澎湖及離島醫療除硬體上有待衛生福利部檢討改進外，於醫事人力上不足亦是當務之急需解決之問題。不只是醫師或護理師極為缺乏，化療注射劑調配室之專業藥師人力問題亦須重視。爰要求衛生福利部應申請以醫療發展基金專案辦理；另就離島醫療相關人力進行檢討，並提出改善書面報告後，送交立法院社會福利及衛生環境委員會。</w:t>
            </w:r>
          </w:p>
        </w:tc>
        <w:tc>
          <w:tcPr>
            <w:tcW w:w="4366" w:type="dxa"/>
            <w:shd w:val="clear" w:color="auto" w:fill="auto"/>
          </w:tcPr>
          <w:p w:rsidR="00D70F27" w:rsidRPr="0061062F" w:rsidRDefault="00D70F27" w:rsidP="00B73976">
            <w:pPr>
              <w:pStyle w:val="23"/>
              <w:numPr>
                <w:ilvl w:val="0"/>
                <w:numId w:val="7"/>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本項決議前於105年8月2日以衛部照字第1051563504號函送本部有關離島醫療相關人力進行檢討報告予立法院</w:t>
            </w:r>
            <w:r w:rsidR="00E06382" w:rsidRPr="0061062F">
              <w:rPr>
                <w:rFonts w:asciiTheme="minorEastAsia" w:eastAsiaTheme="minorEastAsia" w:hAnsiTheme="minorEastAsia" w:hint="eastAsia"/>
                <w:color w:val="000000" w:themeColor="text1"/>
              </w:rPr>
              <w:t>，並副知</w:t>
            </w:r>
            <w:r w:rsidRPr="0061062F">
              <w:rPr>
                <w:rFonts w:asciiTheme="minorEastAsia" w:eastAsiaTheme="minorEastAsia" w:hAnsiTheme="minorEastAsia" w:hint="eastAsia"/>
                <w:color w:val="000000" w:themeColor="text1"/>
              </w:rPr>
              <w:t>社會福利及衛生環境委員會</w:t>
            </w:r>
            <w:r w:rsidR="00C25542" w:rsidRPr="0061062F">
              <w:rPr>
                <w:rFonts w:asciiTheme="minorEastAsia" w:eastAsiaTheme="minorEastAsia" w:hAnsiTheme="minorEastAsia" w:hint="eastAsia"/>
                <w:color w:val="000000" w:themeColor="text1"/>
              </w:rPr>
              <w:t>在案</w:t>
            </w:r>
            <w:r w:rsidRPr="0061062F">
              <w:rPr>
                <w:rFonts w:asciiTheme="minorEastAsia" w:eastAsiaTheme="minorEastAsia" w:hAnsiTheme="minorEastAsia" w:hint="eastAsia"/>
                <w:color w:val="000000" w:themeColor="text1"/>
              </w:rPr>
              <w:t>。</w:t>
            </w:r>
          </w:p>
          <w:p w:rsidR="00E8704D" w:rsidRPr="0061062F" w:rsidRDefault="00BE1559" w:rsidP="00B73976">
            <w:pPr>
              <w:pStyle w:val="23"/>
              <w:numPr>
                <w:ilvl w:val="0"/>
                <w:numId w:val="7"/>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本部</w:t>
            </w:r>
            <w:r w:rsidR="00E8704D" w:rsidRPr="0061062F">
              <w:rPr>
                <w:rFonts w:asciiTheme="minorEastAsia" w:eastAsiaTheme="minorEastAsia" w:hAnsiTheme="minorEastAsia" w:hint="eastAsia"/>
                <w:color w:val="000000" w:themeColor="text1"/>
              </w:rPr>
              <w:t>澎湖</w:t>
            </w:r>
            <w:r w:rsidRPr="0061062F">
              <w:rPr>
                <w:rFonts w:asciiTheme="minorEastAsia" w:eastAsiaTheme="minorEastAsia" w:hAnsiTheme="minorEastAsia" w:hint="eastAsia"/>
                <w:color w:val="000000" w:themeColor="text1"/>
              </w:rPr>
              <w:t>醫院</w:t>
            </w:r>
            <w:r w:rsidR="00E8704D" w:rsidRPr="0061062F">
              <w:rPr>
                <w:rFonts w:asciiTheme="minorEastAsia" w:eastAsiaTheme="minorEastAsia" w:hAnsiTheme="minorEastAsia" w:hint="eastAsia"/>
                <w:color w:val="000000" w:themeColor="text1"/>
              </w:rPr>
              <w:t>化療中心於104年10月1日揭牌啟用，所配置醫師、藥師、護理師及個案管理師皆已安排，造福澎湖離島偏鄉癌症患者免於奔波。</w:t>
            </w:r>
          </w:p>
          <w:p w:rsidR="00E01213" w:rsidRPr="0061062F" w:rsidRDefault="00E01213" w:rsidP="00E01213">
            <w:pPr>
              <w:pStyle w:val="23"/>
              <w:numPr>
                <w:ilvl w:val="0"/>
                <w:numId w:val="7"/>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105年分發錄取計28名離島公費醫生（西醫師占20名）。另澎湖地方養成公費醫師102名、牙醫師18名、其他類醫事人員65名，共計185名。</w:t>
            </w:r>
          </w:p>
          <w:p w:rsidR="00D70F27" w:rsidRPr="0061062F" w:rsidRDefault="00E01213" w:rsidP="00E01213">
            <w:pPr>
              <w:pStyle w:val="23"/>
              <w:numPr>
                <w:ilvl w:val="0"/>
                <w:numId w:val="7"/>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「原住民族及離島地區醫事人員養成計畫」第4期計畫</w:t>
            </w:r>
            <w:r w:rsidR="00CE458C" w:rsidRPr="0061062F">
              <w:rPr>
                <w:rFonts w:asciiTheme="minorEastAsia" w:eastAsiaTheme="minorEastAsia" w:hAnsiTheme="minorEastAsia" w:hint="eastAsia"/>
                <w:color w:val="000000" w:themeColor="text1"/>
              </w:rPr>
              <w:t>(106至</w:t>
            </w:r>
            <w:r w:rsidRPr="0061062F">
              <w:rPr>
                <w:rFonts w:asciiTheme="minorEastAsia" w:eastAsiaTheme="minorEastAsia" w:hAnsiTheme="minorEastAsia" w:hint="eastAsia"/>
                <w:color w:val="000000" w:themeColor="text1"/>
              </w:rPr>
              <w:t>110年)，行政院已於105年12月6日以院臺衛字第1050046129</w:t>
            </w:r>
            <w:r w:rsidR="00CE458C" w:rsidRPr="0061062F">
              <w:rPr>
                <w:rFonts w:asciiTheme="minorEastAsia" w:eastAsiaTheme="minorEastAsia" w:hAnsiTheme="minorEastAsia" w:hint="eastAsia"/>
                <w:color w:val="000000" w:themeColor="text1"/>
              </w:rPr>
              <w:t>號函核定在案，預計培育</w:t>
            </w:r>
            <w:r w:rsidRPr="0061062F">
              <w:rPr>
                <w:rFonts w:asciiTheme="minorEastAsia" w:eastAsiaTheme="minorEastAsia" w:hAnsiTheme="minorEastAsia" w:hint="eastAsia"/>
                <w:color w:val="000000" w:themeColor="text1"/>
              </w:rPr>
              <w:t>224名公費醫事相關學系學生，將可均衡偏遠</w:t>
            </w:r>
            <w:r w:rsidRPr="0061062F">
              <w:rPr>
                <w:rFonts w:asciiTheme="minorEastAsia" w:eastAsiaTheme="minorEastAsia" w:hAnsiTheme="minorEastAsia" w:hint="eastAsia"/>
                <w:color w:val="000000" w:themeColor="text1"/>
              </w:rPr>
              <w:lastRenderedPageBreak/>
              <w:t>地區醫療人力分布，並提升原住民族及離島地區居民、醫療照護之可近性及品質。</w:t>
            </w:r>
          </w:p>
          <w:p w:rsidR="00B32C00" w:rsidRPr="0061062F" w:rsidRDefault="00B32C00" w:rsidP="00B32C00">
            <w:pPr>
              <w:pStyle w:val="23"/>
              <w:numPr>
                <w:ilvl w:val="0"/>
                <w:numId w:val="7"/>
              </w:numPr>
              <w:spacing w:line="370" w:lineRule="exact"/>
              <w:ind w:left="482" w:hanging="482"/>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本部前以105年8月2日衛部照字第1051563504號函</w:t>
            </w:r>
            <w:r w:rsidR="00CE458C" w:rsidRPr="0061062F">
              <w:rPr>
                <w:rFonts w:asciiTheme="minorEastAsia" w:eastAsiaTheme="minorEastAsia" w:hAnsiTheme="minorEastAsia" w:hint="eastAsia"/>
                <w:color w:val="000000" w:themeColor="text1"/>
              </w:rPr>
              <w:t>復</w:t>
            </w:r>
            <w:r w:rsidRPr="0061062F">
              <w:rPr>
                <w:rFonts w:asciiTheme="minorEastAsia" w:eastAsiaTheme="minorEastAsia" w:hAnsiTheme="minorEastAsia" w:hint="eastAsia"/>
                <w:color w:val="000000" w:themeColor="text1"/>
              </w:rPr>
              <w:t>檢討辦理情形。</w:t>
            </w:r>
          </w:p>
        </w:tc>
      </w:tr>
      <w:tr w:rsidR="00B9202B" w:rsidRPr="00C83531" w:rsidTr="00E35E06">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四十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護理及健康照護業務」項下編列「推動長照服務體系及長照服務網業務」費用2,752萬8,000元，為辦理長照服務體系及長照服務網所需業務。惟根據我國長照資源來看，失智的照顧資源比失能低很多，全臺現在有22萬失智或疑似失智症者，預估隨人口老化，到2020年，超過65歲長者，每20人即有1人失智，然我國對失智症照護之資源是少之又少。根據照護司統計，我國進入老年化社會後，以照顧服務員為例，目前每年人力缺口約三、四千人，預計幾年後長照保險上路，人力缺口將「增加一個零」，達3萬多人。綜上，爰要求衛生福利部應於2個月內提出如何改善長照服務人力需求之書面報告，送交立法院社會福利及衛生環境委員會。</w:t>
            </w:r>
          </w:p>
        </w:tc>
        <w:tc>
          <w:tcPr>
            <w:tcW w:w="4366" w:type="dxa"/>
            <w:shd w:val="clear" w:color="auto" w:fill="auto"/>
          </w:tcPr>
          <w:p w:rsidR="00B9202B" w:rsidRPr="0061062F" w:rsidRDefault="00E8704D" w:rsidP="00B73976">
            <w:pPr>
              <w:pStyle w:val="23"/>
              <w:spacing w:line="370" w:lineRule="exact"/>
              <w:rPr>
                <w:rFonts w:asciiTheme="minorEastAsia" w:eastAsiaTheme="minorEastAsia" w:hAnsiTheme="minorEastAsia"/>
                <w:color w:val="000000" w:themeColor="text1"/>
              </w:rPr>
            </w:pPr>
            <w:r w:rsidRPr="0061062F">
              <w:rPr>
                <w:rFonts w:asciiTheme="minorEastAsia" w:eastAsiaTheme="minorEastAsia" w:hAnsiTheme="minorEastAsia" w:hint="eastAsia"/>
                <w:color w:val="000000" w:themeColor="text1"/>
              </w:rPr>
              <w:t>本項決議</w:t>
            </w:r>
            <w:r w:rsidR="003437E9" w:rsidRPr="0061062F">
              <w:rPr>
                <w:rFonts w:asciiTheme="minorEastAsia" w:eastAsiaTheme="minorEastAsia" w:hAnsiTheme="minorEastAsia" w:hint="eastAsia"/>
                <w:color w:val="000000" w:themeColor="text1"/>
              </w:rPr>
              <w:t>於105年8月1日</w:t>
            </w:r>
            <w:r w:rsidRPr="0061062F">
              <w:rPr>
                <w:rFonts w:asciiTheme="minorEastAsia" w:eastAsiaTheme="minorEastAsia" w:hAnsiTheme="minorEastAsia" w:hint="eastAsia"/>
                <w:color w:val="000000" w:themeColor="text1"/>
              </w:rPr>
              <w:t>以衛部護字第1051563409號函送本部有關如何改善長照服務人力需求之書面報告予立法院</w:t>
            </w:r>
            <w:r w:rsidR="00C718BC" w:rsidRPr="0061062F">
              <w:rPr>
                <w:rFonts w:asciiTheme="minorEastAsia" w:eastAsiaTheme="minorEastAsia" w:hAnsiTheme="minorEastAsia" w:hint="eastAsia"/>
                <w:color w:val="000000" w:themeColor="text1"/>
              </w:rPr>
              <w:t>，並副知</w:t>
            </w:r>
            <w:r w:rsidRPr="0061062F">
              <w:rPr>
                <w:rFonts w:asciiTheme="minorEastAsia" w:eastAsiaTheme="minorEastAsia" w:hAnsiTheme="minorEastAsia" w:hint="eastAsia"/>
                <w:color w:val="000000" w:themeColor="text1"/>
              </w:rPr>
              <w:t>社會福利及衛生環境委員會。</w:t>
            </w:r>
          </w:p>
        </w:tc>
      </w:tr>
      <w:tr w:rsidR="00B9202B" w:rsidRPr="00C83531" w:rsidTr="00934D63">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中藥材80</w:t>
            </w:r>
            <w:r w:rsidR="00C20893">
              <w:rPr>
                <w:rFonts w:ascii="新細明體" w:hAnsi="新細明體" w:hint="eastAsia"/>
              </w:rPr>
              <w:t>％</w:t>
            </w:r>
            <w:r w:rsidRPr="00C83531">
              <w:rPr>
                <w:rFonts w:asciiTheme="minorEastAsia" w:eastAsiaTheme="minorEastAsia" w:hAnsiTheme="minorEastAsia" w:hint="eastAsia"/>
              </w:rPr>
              <w:t>來自中國大陸，中藥材含重金屬事件時有所聞。衛生福利部應加強中藥材監測，逐步增加中藥材邊境查驗品項，維護民眾中藥用藥安全。另，衛生福利部應妥為規劃民俗調理業輔導政策，健全民俗調理從業秩序。</w:t>
            </w:r>
          </w:p>
        </w:tc>
        <w:tc>
          <w:tcPr>
            <w:tcW w:w="4366" w:type="dxa"/>
            <w:shd w:val="clear" w:color="auto" w:fill="auto"/>
          </w:tcPr>
          <w:p w:rsidR="00E01213" w:rsidRPr="0061062F" w:rsidRDefault="00E01213" w:rsidP="00E01213">
            <w:pPr>
              <w:pStyle w:val="23"/>
              <w:numPr>
                <w:ilvl w:val="0"/>
                <w:numId w:val="8"/>
              </w:numPr>
              <w:spacing w:line="370" w:lineRule="exact"/>
              <w:ind w:left="482" w:hanging="482"/>
              <w:rPr>
                <w:rFonts w:asciiTheme="minorEastAsia" w:eastAsiaTheme="minorEastAsia" w:hAnsiTheme="minorEastAsia"/>
                <w:snapToGrid w:val="0"/>
                <w:color w:val="000000" w:themeColor="text1"/>
              </w:rPr>
            </w:pPr>
            <w:r w:rsidRPr="0061062F">
              <w:rPr>
                <w:rFonts w:asciiTheme="minorEastAsia" w:eastAsiaTheme="minorEastAsia" w:hAnsiTheme="minorEastAsia" w:hint="eastAsia"/>
                <w:snapToGrid w:val="0"/>
                <w:color w:val="000000" w:themeColor="text1"/>
              </w:rPr>
              <w:t>有關中藥材含重金屬之管理，本部已於105年8月10日發布中藥材含重金屬限量基準令，全面規範中藥材含重金屬限量，自同年10月1日生效。並於105年12月21日公告修正「應施輸入查驗中藥材之相關查驗規定」，再增加防風、黃連、人參、西洋參及陳皮等5項中藥材，自106年1月1日起須執行邊境查驗。另依風險評估，每年針對市售中藥材進行抽驗，強化中藥材衛生管理，以保障民眾中藥用藥安全。</w:t>
            </w:r>
          </w:p>
          <w:p w:rsidR="00B9202B" w:rsidRPr="0061062F" w:rsidRDefault="00E01213" w:rsidP="00E01213">
            <w:pPr>
              <w:pStyle w:val="23"/>
              <w:numPr>
                <w:ilvl w:val="0"/>
                <w:numId w:val="8"/>
              </w:numPr>
              <w:spacing w:line="370" w:lineRule="exact"/>
              <w:ind w:left="482" w:hanging="482"/>
              <w:rPr>
                <w:rFonts w:asciiTheme="minorEastAsia" w:eastAsiaTheme="minorEastAsia" w:hAnsiTheme="minorEastAsia"/>
                <w:snapToGrid w:val="0"/>
                <w:color w:val="000000" w:themeColor="text1"/>
              </w:rPr>
            </w:pPr>
            <w:r w:rsidRPr="0061062F">
              <w:rPr>
                <w:rFonts w:asciiTheme="minorEastAsia" w:eastAsiaTheme="minorEastAsia" w:hAnsiTheme="minorEastAsia" w:hint="eastAsia"/>
                <w:snapToGrid w:val="0"/>
                <w:color w:val="000000" w:themeColor="text1"/>
              </w:rPr>
              <w:t>已完成「傳統整復推拿初級技術員」、「腳底按摩調理員」職能基準，公告於勞動部之職能發展應用平臺，並輔導4個通過TTQS訓練品質認證之團體，完成職能導向課程認證，建立職能訓練及能力衡鑑準</w:t>
            </w:r>
            <w:r w:rsidRPr="0061062F">
              <w:rPr>
                <w:rFonts w:asciiTheme="minorEastAsia" w:eastAsiaTheme="minorEastAsia" w:hAnsiTheme="minorEastAsia" w:hint="eastAsia"/>
                <w:snapToGrid w:val="0"/>
                <w:color w:val="000000" w:themeColor="text1"/>
              </w:rPr>
              <w:lastRenderedPageBreak/>
              <w:t>據。另補助16個學校與團體辦理從業人員提升素質計畫之教育訓練活動，共計3,736人取得訓練合格證明書；研擬制定民俗調理業專法草案架構，將結合產業與教育訓練資源，完備訓、檢、用之人才培育制度，提升民俗調理服務品質。</w:t>
            </w:r>
          </w:p>
        </w:tc>
      </w:tr>
      <w:tr w:rsidR="00B9202B" w:rsidRPr="00C83531" w:rsidTr="008301C1">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61062F">
              <w:rPr>
                <w:rFonts w:asciiTheme="minorEastAsia" w:eastAsiaTheme="minorEastAsia" w:hAnsiTheme="minorEastAsia" w:cs="Arial"/>
                <w:color w:val="000000"/>
                <w:kern w:val="0"/>
                <w:sz w:val="20"/>
                <w:szCs w:val="20"/>
              </w:rPr>
              <w:lastRenderedPageBreak/>
              <w:t>(</w:t>
            </w:r>
            <w:r w:rsidR="00B9202B" w:rsidRPr="0061062F">
              <w:rPr>
                <w:rFonts w:asciiTheme="minorEastAsia" w:eastAsiaTheme="minorEastAsia" w:hAnsiTheme="minorEastAsia" w:cs="Arial"/>
                <w:color w:val="000000"/>
                <w:kern w:val="0"/>
                <w:sz w:val="20"/>
                <w:szCs w:val="20"/>
              </w:rPr>
              <w:t>四十二</w:t>
            </w:r>
            <w:r w:rsidR="00EF7B31" w:rsidRPr="0061062F">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身心障礙者權益保障法明定，衛生福利部負有「全國性身心障礙福利服務權益保障政策、法規與方案之規劃、訂定及宣導事項」，惟衛生福利部成立以來至今尚未對無障礙環境提出通盤政策規劃，已數次遭受身障團體批評；交通部、教育部、內政部營建署、國家通訊傳播委員會等各目的事業主管機關，皆於各自管轄範圍內推動無障礙改善，卻因相對缺乏身心障礙專業，許多無障礙規範不符合身心障礙者實際需求，也缺乏跨部會整合。</w:t>
            </w:r>
          </w:p>
          <w:p w:rsidR="002B3C45" w:rsidRPr="00C83531" w:rsidRDefault="002B3C45"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雖設立「身心障礙者權益推動小組」，邀請各目的事業主管機關、專家學者及民間團體代表列席，負責整合規劃、研究、諮詢、協調推動身心障礙者權益保障相關事宜，應扮演整合協調相關部會推動無障礙環境之角色。</w:t>
            </w:r>
          </w:p>
          <w:p w:rsidR="00B9202B" w:rsidRPr="00C83531" w:rsidRDefault="002B3C45"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為督促衛生福利部善盡身心障礙主管機關職責，爰請衛生福利部於3個月內整合各部會現行無障礙環境推動措施，提出無障礙環境整體施政計畫、納入政府施政方針、並於身權小組提會報告後，向立法院社會福利及衛生環境委員會提出書面報告。</w:t>
            </w:r>
          </w:p>
        </w:tc>
        <w:tc>
          <w:tcPr>
            <w:tcW w:w="4366" w:type="dxa"/>
            <w:shd w:val="clear" w:color="auto" w:fill="auto"/>
          </w:tcPr>
          <w:p w:rsidR="00B9202B" w:rsidRPr="0061062F" w:rsidRDefault="000917CE" w:rsidP="000917CE">
            <w:pPr>
              <w:pStyle w:val="23"/>
              <w:spacing w:line="370" w:lineRule="exact"/>
              <w:rPr>
                <w:rFonts w:asciiTheme="minorEastAsia" w:eastAsiaTheme="minorEastAsia" w:hAnsiTheme="minorEastAsia"/>
                <w:color w:val="000000" w:themeColor="text1"/>
              </w:rPr>
            </w:pPr>
            <w:r w:rsidRPr="0061062F">
              <w:rPr>
                <w:rFonts w:asciiTheme="minorEastAsia" w:eastAsiaTheme="minorEastAsia" w:hAnsiTheme="minorEastAsia" w:hint="eastAsia"/>
                <w:snapToGrid w:val="0"/>
                <w:color w:val="000000" w:themeColor="text1"/>
              </w:rPr>
              <w:t>本項決議</w:t>
            </w:r>
            <w:r w:rsidR="007C4FD6" w:rsidRPr="0061062F">
              <w:rPr>
                <w:rFonts w:asciiTheme="minorEastAsia" w:eastAsiaTheme="minorEastAsia" w:hAnsiTheme="minorEastAsia" w:hint="eastAsia"/>
                <w:snapToGrid w:val="0"/>
                <w:color w:val="000000" w:themeColor="text1"/>
              </w:rPr>
              <w:t>於105年3月11日以部授家字第1050700284號函送書面報告，說明本計畫於104年12月14日業請交通部、教育部、內政部營建署、國家通訊傳播委員會就交通、校園、通訊、傳播</w:t>
            </w:r>
            <w:r w:rsidRPr="0061062F">
              <w:rPr>
                <w:rFonts w:asciiTheme="minorEastAsia" w:eastAsiaTheme="minorEastAsia" w:hAnsiTheme="minorEastAsia" w:hint="eastAsia"/>
                <w:snapToGrid w:val="0"/>
                <w:color w:val="000000" w:themeColor="text1"/>
              </w:rPr>
              <w:t>、資訊及</w:t>
            </w:r>
            <w:r w:rsidR="007C4FD6" w:rsidRPr="0061062F">
              <w:rPr>
                <w:rFonts w:asciiTheme="minorEastAsia" w:eastAsiaTheme="minorEastAsia" w:hAnsiTheme="minorEastAsia" w:hint="eastAsia"/>
                <w:snapToGrid w:val="0"/>
                <w:color w:val="000000" w:themeColor="text1"/>
              </w:rPr>
              <w:t>建築空間等推動面向，研提現行措施及未來工作重點，確保身心障礙者在與其他人平等基礎上，無障礙地進出物理環境，使用交通工具，利用資訊及通信，包括資訊與傳播技術及系統，以及享有於城市與農村地區向公眾開放或提供之其他設施及服務。</w:t>
            </w:r>
          </w:p>
        </w:tc>
      </w:tr>
      <w:tr w:rsidR="00E8704D" w:rsidRPr="00C83531" w:rsidTr="00DB24BE">
        <w:trPr>
          <w:trHeight w:val="218"/>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四十三</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所屬醫療機構約三分之二多位處偏遠離島地區，或為特殊功能之醫院，且受當地人口數、就醫量、特殊群體服務之限制，另須配合國家公共衛生政策，公醫使命及任務，並提供弱勢族群之照護，經營較為不易。</w:t>
            </w:r>
          </w:p>
          <w:p w:rsidR="00E8704D" w:rsidRPr="00C83531" w:rsidRDefault="00E8704D"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為有效提升該部所屬醫院病床占床率及營運績效，爰要求衛生福利部應持續監督要求所屬醫療機</w:t>
            </w:r>
            <w:r w:rsidRPr="00C83531">
              <w:rPr>
                <w:rFonts w:asciiTheme="minorEastAsia" w:eastAsiaTheme="minorEastAsia" w:hAnsiTheme="minorEastAsia" w:hint="eastAsia"/>
              </w:rPr>
              <w:lastRenderedPageBreak/>
              <w:t>構遵照法規行事，並積極提升服務量能與品質，擬定提升占床率改善措施，例如：強化醫護人員招募、發展重點科別、積極參與中央健康保險署各項試辦計畫、成立安寧病房等。並且持續強化醫院營運，關懷弱勢族群，照顧偏遠地區醫療、進行垂直與水平整合，形成醫療合作網絡，以落實公醫任務。</w:t>
            </w:r>
          </w:p>
        </w:tc>
        <w:tc>
          <w:tcPr>
            <w:tcW w:w="4366" w:type="dxa"/>
            <w:shd w:val="clear" w:color="auto" w:fill="auto"/>
          </w:tcPr>
          <w:p w:rsidR="00E8704D" w:rsidRPr="00C83531" w:rsidRDefault="00E8704D" w:rsidP="00B73976">
            <w:pPr>
              <w:pStyle w:val="23"/>
              <w:numPr>
                <w:ilvl w:val="0"/>
                <w:numId w:val="30"/>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lastRenderedPageBreak/>
              <w:t>遵照決議事項辦理。</w:t>
            </w:r>
          </w:p>
          <w:p w:rsidR="00DF5CA5" w:rsidRPr="00C83531" w:rsidRDefault="00DF5CA5" w:rsidP="00B73976">
            <w:pPr>
              <w:pStyle w:val="23"/>
              <w:numPr>
                <w:ilvl w:val="0"/>
                <w:numId w:val="30"/>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本部所屬醫院多位處偏鄉離島地區，必須配合執行國家公共衛生政策，為提升服務品質與營運效率，擬</w:t>
            </w:r>
            <w:r w:rsidR="004D77AA" w:rsidRPr="00C83531">
              <w:rPr>
                <w:rFonts w:asciiTheme="minorEastAsia" w:eastAsiaTheme="minorEastAsia" w:hAnsiTheme="minorEastAsia" w:hint="eastAsia"/>
              </w:rPr>
              <w:t>訂</w:t>
            </w:r>
            <w:r w:rsidRPr="00C83531">
              <w:rPr>
                <w:rFonts w:asciiTheme="minorEastAsia" w:eastAsiaTheme="minorEastAsia" w:hAnsiTheme="minorEastAsia" w:hint="eastAsia"/>
              </w:rPr>
              <w:t>提升占床率改善措施如下：</w:t>
            </w:r>
          </w:p>
          <w:p w:rsidR="00DF5CA5" w:rsidRPr="00C83531" w:rsidRDefault="00BD7EAF" w:rsidP="00B73976">
            <w:pPr>
              <w:pStyle w:val="23"/>
              <w:spacing w:line="370" w:lineRule="exact"/>
              <w:ind w:leftChars="58" w:left="453" w:hangingChars="157" w:hanging="314"/>
              <w:rPr>
                <w:rFonts w:asciiTheme="minorEastAsia" w:eastAsiaTheme="minorEastAsia" w:hAnsiTheme="minorEastAsia"/>
              </w:rPr>
            </w:pPr>
            <w:r>
              <w:rPr>
                <w:rFonts w:asciiTheme="minorEastAsia" w:eastAsiaTheme="minorEastAsia" w:hAnsiTheme="minorEastAsia" w:hint="eastAsia"/>
              </w:rPr>
              <w:t>(一)</w:t>
            </w:r>
            <w:r w:rsidR="00DF5CA5" w:rsidRPr="00C83531">
              <w:rPr>
                <w:rFonts w:asciiTheme="minorEastAsia" w:eastAsiaTheme="minorEastAsia" w:hAnsiTheme="minorEastAsia" w:hint="eastAsia"/>
              </w:rPr>
              <w:t>積極羅致優秀醫師及護理人員，增加醫療服務項目</w:t>
            </w:r>
            <w:r w:rsidR="004D77AA" w:rsidRPr="00C83531">
              <w:rPr>
                <w:rFonts w:asciiTheme="minorEastAsia" w:eastAsiaTheme="minorEastAsia" w:hAnsiTheme="minorEastAsia" w:hint="eastAsia"/>
              </w:rPr>
              <w:t>；</w:t>
            </w:r>
            <w:r w:rsidR="00DF5CA5" w:rsidRPr="00C83531">
              <w:rPr>
                <w:rFonts w:asciiTheme="minorEastAsia" w:eastAsiaTheme="minorEastAsia" w:hAnsiTheme="minorEastAsia" w:hint="eastAsia"/>
              </w:rPr>
              <w:t>收治高齡病人</w:t>
            </w:r>
            <w:r w:rsidR="004D77AA" w:rsidRPr="00C83531">
              <w:rPr>
                <w:rFonts w:asciiTheme="minorEastAsia" w:eastAsiaTheme="minorEastAsia" w:hAnsiTheme="minorEastAsia" w:hint="eastAsia"/>
              </w:rPr>
              <w:t>，</w:t>
            </w:r>
            <w:r w:rsidR="00DF5CA5" w:rsidRPr="00C83531">
              <w:rPr>
                <w:rFonts w:asciiTheme="minorEastAsia" w:eastAsiaTheme="minorEastAsia" w:hAnsiTheme="minorEastAsia" w:hint="eastAsia"/>
              </w:rPr>
              <w:t>規劃復健病房；</w:t>
            </w:r>
            <w:r w:rsidR="004D77AA" w:rsidRPr="00C83531">
              <w:rPr>
                <w:rFonts w:asciiTheme="minorEastAsia" w:eastAsiaTheme="minorEastAsia" w:hAnsiTheme="minorEastAsia" w:hint="eastAsia"/>
                <w:color w:val="auto"/>
              </w:rPr>
              <w:lastRenderedPageBreak/>
              <w:t>持續規劃成立安寧病房，藉以創造產值</w:t>
            </w:r>
            <w:r w:rsidR="00DF5CA5" w:rsidRPr="00C83531">
              <w:rPr>
                <w:rFonts w:asciiTheme="minorEastAsia" w:eastAsiaTheme="minorEastAsia" w:hAnsiTheme="minorEastAsia" w:hint="eastAsia"/>
              </w:rPr>
              <w:t>。</w:t>
            </w:r>
          </w:p>
          <w:p w:rsidR="00DF5CA5" w:rsidRPr="00C83531" w:rsidRDefault="00BD7EAF" w:rsidP="00B73976">
            <w:pPr>
              <w:pStyle w:val="23"/>
              <w:spacing w:line="370" w:lineRule="exact"/>
              <w:ind w:leftChars="20" w:left="454" w:hangingChars="203" w:hanging="406"/>
              <w:rPr>
                <w:rFonts w:asciiTheme="minorEastAsia" w:eastAsiaTheme="minorEastAsia" w:hAnsiTheme="minorEastAsia"/>
              </w:rPr>
            </w:pPr>
            <w:r>
              <w:rPr>
                <w:rFonts w:asciiTheme="minorEastAsia" w:eastAsiaTheme="minorEastAsia" w:hAnsiTheme="minorEastAsia" w:hint="eastAsia"/>
              </w:rPr>
              <w:t xml:space="preserve"> (二)</w:t>
            </w:r>
            <w:r w:rsidR="00DF5CA5" w:rsidRPr="00C83531">
              <w:rPr>
                <w:rFonts w:asciiTheme="minorEastAsia" w:eastAsiaTheme="minorEastAsia" w:hAnsiTheme="minorEastAsia" w:hint="eastAsia"/>
              </w:rPr>
              <w:t>積極與鄰近地區之長照機構、安養機構、</w:t>
            </w:r>
            <w:r>
              <w:rPr>
                <w:rFonts w:asciiTheme="minorEastAsia" w:eastAsiaTheme="minorEastAsia" w:hAnsiTheme="minorEastAsia" w:hint="eastAsia"/>
              </w:rPr>
              <w:t xml:space="preserve">  </w:t>
            </w:r>
            <w:r w:rsidR="00DF5CA5" w:rsidRPr="00C83531">
              <w:rPr>
                <w:rFonts w:asciiTheme="minorEastAsia" w:eastAsiaTheme="minorEastAsia" w:hAnsiTheme="minorEastAsia" w:hint="eastAsia"/>
              </w:rPr>
              <w:t>學校及社團，建立醫療合作關係，並辦理社區篩檢，以增加顧客來源；努力深耕社區，提升本部所屬醫院之價值，朝向中長期醫療照護之目標邁進。</w:t>
            </w:r>
          </w:p>
          <w:p w:rsidR="00DF5CA5" w:rsidRPr="00C83531" w:rsidRDefault="00BD7EAF" w:rsidP="00B73976">
            <w:pPr>
              <w:pStyle w:val="23"/>
              <w:spacing w:line="370" w:lineRule="exact"/>
              <w:ind w:leftChars="58" w:left="439" w:hangingChars="150" w:hanging="300"/>
              <w:rPr>
                <w:rFonts w:asciiTheme="minorEastAsia" w:eastAsiaTheme="minorEastAsia" w:hAnsiTheme="minorEastAsia"/>
              </w:rPr>
            </w:pPr>
            <w:r>
              <w:rPr>
                <w:rFonts w:asciiTheme="minorEastAsia" w:eastAsiaTheme="minorEastAsia" w:hAnsiTheme="minorEastAsia" w:hint="eastAsia"/>
              </w:rPr>
              <w:t>(三)</w:t>
            </w:r>
            <w:r w:rsidR="00DF5CA5" w:rsidRPr="00C83531">
              <w:rPr>
                <w:rFonts w:asciiTheme="minorEastAsia" w:eastAsiaTheme="minorEastAsia" w:hAnsiTheme="minorEastAsia" w:hint="eastAsia"/>
              </w:rPr>
              <w:t>辦理垂直及水平整合，與公私立醫學中心或大型法人醫院進行醫療支援合作，另與本部區域級醫院間互相支援合作，並規劃設立種子醫院，形成醫療合作網絡。</w:t>
            </w:r>
          </w:p>
          <w:p w:rsidR="00DF5CA5" w:rsidRPr="00C83531" w:rsidRDefault="00BD7EAF" w:rsidP="00B73976">
            <w:pPr>
              <w:pStyle w:val="23"/>
              <w:spacing w:line="370" w:lineRule="exact"/>
              <w:ind w:leftChars="50" w:left="440" w:hangingChars="160" w:hanging="320"/>
              <w:rPr>
                <w:rFonts w:asciiTheme="minorEastAsia" w:eastAsiaTheme="minorEastAsia" w:hAnsiTheme="minorEastAsia"/>
              </w:rPr>
            </w:pPr>
            <w:r>
              <w:rPr>
                <w:rFonts w:asciiTheme="minorEastAsia" w:eastAsiaTheme="minorEastAsia" w:hAnsiTheme="minorEastAsia" w:hint="eastAsia"/>
              </w:rPr>
              <w:t>(四)</w:t>
            </w:r>
            <w:r w:rsidR="00DF5CA5" w:rsidRPr="00C83531">
              <w:rPr>
                <w:rFonts w:asciiTheme="minorEastAsia" w:eastAsiaTheme="minorEastAsia" w:hAnsiTheme="minorEastAsia" w:hint="eastAsia"/>
              </w:rPr>
              <w:t>成立</w:t>
            </w:r>
            <w:r w:rsidR="004D77AA" w:rsidRPr="00C83531">
              <w:rPr>
                <w:rFonts w:asciiTheme="minorEastAsia" w:eastAsiaTheme="minorEastAsia" w:hAnsiTheme="minorEastAsia" w:hint="eastAsia"/>
                <w:color w:val="auto"/>
              </w:rPr>
              <w:t>營運諮情中心</w:t>
            </w:r>
            <w:r w:rsidR="00DF5CA5" w:rsidRPr="00C83531">
              <w:rPr>
                <w:rFonts w:asciiTheme="minorEastAsia" w:eastAsiaTheme="minorEastAsia" w:hAnsiTheme="minorEastAsia" w:hint="eastAsia"/>
              </w:rPr>
              <w:t>，提供即時性之營運管理指標並進行列管，針對未達成目標值之</w:t>
            </w:r>
            <w:r w:rsidR="0098292E" w:rsidRPr="00C83531">
              <w:rPr>
                <w:rFonts w:asciiTheme="minorEastAsia" w:eastAsiaTheme="minorEastAsia" w:hAnsiTheme="minorEastAsia" w:hint="eastAsia"/>
              </w:rPr>
              <w:t>所屬</w:t>
            </w:r>
            <w:r w:rsidR="00DF5CA5" w:rsidRPr="00C83531">
              <w:rPr>
                <w:rFonts w:asciiTheme="minorEastAsia" w:eastAsiaTheme="minorEastAsia" w:hAnsiTheme="minorEastAsia" w:hint="eastAsia"/>
              </w:rPr>
              <w:t>醫院持續檢討，研擬改善策略與輔導措施。</w:t>
            </w:r>
          </w:p>
        </w:tc>
      </w:tr>
      <w:tr w:rsidR="00E8704D" w:rsidRPr="00C83531" w:rsidTr="00C144A5">
        <w:trPr>
          <w:trHeight w:val="35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E8704D" w:rsidRPr="00C83531">
              <w:rPr>
                <w:rFonts w:asciiTheme="minorEastAsia" w:eastAsiaTheme="minorEastAsia" w:hAnsiTheme="minorEastAsia" w:cs="Arial"/>
                <w:color w:val="000000"/>
                <w:kern w:val="0"/>
                <w:sz w:val="20"/>
                <w:szCs w:val="20"/>
              </w:rPr>
              <w:t>四十四</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國人老化現象加劇，衛生福利部105年度預算案編列推動長期照護體系經費4億1,837萬6,000元。爰建請衛生福利部應從需求、供給、法制及財務等四面向，分階段規劃建構長期照顧制度，並依據實際需求情形，依地區別協助解決長照資源供不應求情形，以落實長照計畫之目的。</w:t>
            </w:r>
          </w:p>
        </w:tc>
        <w:tc>
          <w:tcPr>
            <w:tcW w:w="4366" w:type="dxa"/>
            <w:shd w:val="clear" w:color="auto" w:fill="auto"/>
          </w:tcPr>
          <w:p w:rsidR="00E8704D" w:rsidRPr="00C83531" w:rsidRDefault="0064115D"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本部將遵照決議事項辦理，從需求、供給、法制及財務等四面向，分階段規劃建構長期照顧制度，並依據實際需求情形，依地區別協助解決長照資源供不應求情形，以落實長照計畫之目的。</w:t>
            </w:r>
          </w:p>
        </w:tc>
      </w:tr>
      <w:tr w:rsidR="00B9202B" w:rsidRPr="00C83531" w:rsidTr="004B2981">
        <w:trPr>
          <w:trHeight w:val="35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105年度施政目標，包括均衡醫療資源分布，強化偏遠地區及弱勢族群照護，建立急重症照護網路，提升離島及偏遠地區緊急醫療、急重症照護品質。依中華民國醫師公會全國聯合會2015年5月所作近5年每位醫師服務人口數統計資料顯示，我國103年度醫療資源缺乏（每位醫師服務人口多於6,000人）鄉鎮共17個，其中大埔鄉及烏坵鄉甚至無醫師人力，顯示偏遠地區醫療資源亟待強化。爰建請衛生福利部應正視偏遠地區之醫療資源極度不足問題，並妥擬策略加以改善。</w:t>
            </w:r>
          </w:p>
        </w:tc>
        <w:tc>
          <w:tcPr>
            <w:tcW w:w="4366" w:type="dxa"/>
            <w:shd w:val="clear" w:color="auto" w:fill="auto"/>
          </w:tcPr>
          <w:p w:rsidR="00E8704D" w:rsidRPr="00C83531" w:rsidRDefault="00E8704D" w:rsidP="00B73976">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color w:val="auto"/>
              </w:rPr>
              <w:t>為強化偏遠地區24小時之急重症及緊急醫療照顧，保障其生命安全、偏遠及非都會區地區民眾之就醫可近性與品質，本部推動</w:t>
            </w:r>
            <w:r w:rsidR="00E02346">
              <w:rPr>
                <w:rFonts w:asciiTheme="minorEastAsia" w:eastAsiaTheme="minorEastAsia" w:hAnsiTheme="minorEastAsia" w:hint="eastAsia"/>
                <w:color w:val="auto"/>
              </w:rPr>
              <w:t>3</w:t>
            </w:r>
            <w:r w:rsidRPr="00C83531">
              <w:rPr>
                <w:rFonts w:asciiTheme="minorEastAsia" w:eastAsiaTheme="minorEastAsia" w:hAnsiTheme="minorEastAsia"/>
                <w:color w:val="auto"/>
              </w:rPr>
              <w:t>項重要</w:t>
            </w:r>
            <w:r w:rsidR="00F573E6" w:rsidRPr="00C83531">
              <w:rPr>
                <w:rFonts w:asciiTheme="minorEastAsia" w:eastAsiaTheme="minorEastAsia" w:hAnsiTheme="minorEastAsia" w:hint="eastAsia"/>
                <w:color w:val="auto"/>
              </w:rPr>
              <w:t>之</w:t>
            </w:r>
            <w:r w:rsidRPr="00C83531">
              <w:rPr>
                <w:rFonts w:asciiTheme="minorEastAsia" w:eastAsiaTheme="minorEastAsia" w:hAnsiTheme="minorEastAsia"/>
                <w:color w:val="auto"/>
              </w:rPr>
              <w:t>計畫如下：</w:t>
            </w:r>
          </w:p>
          <w:p w:rsidR="00E8704D" w:rsidRPr="00C83531" w:rsidRDefault="00E8704D" w:rsidP="00B73976">
            <w:pPr>
              <w:pStyle w:val="af1"/>
              <w:numPr>
                <w:ilvl w:val="0"/>
                <w:numId w:val="9"/>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自94年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緊急醫療資源不足地區改善計畫」，強化緊急醫療資源不足地區全時或特殊時段緊急醫療服務，採設立「觀光地區急診醫療站」、設立「夜間假日救護站」與「提升緊急醫療資源不足地區之醫院急診能力」3種模式辦理，104年度共獎勵19處，105年度共獎勵14處。</w:t>
            </w:r>
          </w:p>
          <w:p w:rsidR="00E8704D" w:rsidRPr="00C83531" w:rsidRDefault="00E8704D" w:rsidP="00B73976">
            <w:pPr>
              <w:pStyle w:val="af1"/>
              <w:numPr>
                <w:ilvl w:val="0"/>
                <w:numId w:val="9"/>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自102年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起辦理「醫學中心支援離島及醫療資源不足地區醫院緊急醫療照護服務獎勵計畫」，由19家醫學中心支援18家醫</w:t>
            </w:r>
            <w:r w:rsidRPr="00C83531">
              <w:rPr>
                <w:rFonts w:asciiTheme="minorEastAsia" w:eastAsiaTheme="minorEastAsia" w:hAnsiTheme="minorEastAsia" w:cs="Arial"/>
                <w:sz w:val="20"/>
              </w:rPr>
              <w:lastRenderedPageBreak/>
              <w:t>療資源不足地區醫院之急重症醫師人力。另於105年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起擴大辦理上開計畫，並納</w:t>
            </w:r>
            <w:r w:rsidR="002E23D7" w:rsidRPr="00C83531">
              <w:rPr>
                <w:rFonts w:asciiTheme="minorEastAsia" w:eastAsiaTheme="minorEastAsia" w:hAnsiTheme="minorEastAsia" w:cs="Arial" w:hint="eastAsia"/>
                <w:sz w:val="20"/>
              </w:rPr>
              <w:t>入</w:t>
            </w:r>
            <w:r w:rsidRPr="00C83531">
              <w:rPr>
                <w:rFonts w:asciiTheme="minorEastAsia" w:eastAsiaTheme="minorEastAsia" w:hAnsiTheme="minorEastAsia" w:cs="Arial"/>
                <w:sz w:val="20"/>
              </w:rPr>
              <w:t>重度級急救責任醫院前往支援，因此由27家醫院支援25家醫療資源不足地區醫院，協助達成醫院緊急醫療能力分級所需之標準，以提升該院醫療照護品質。</w:t>
            </w:r>
          </w:p>
          <w:p w:rsidR="00DA1905" w:rsidRPr="00C83531" w:rsidRDefault="00E8704D" w:rsidP="000E25F3">
            <w:pPr>
              <w:pStyle w:val="af1"/>
              <w:numPr>
                <w:ilvl w:val="0"/>
                <w:numId w:val="9"/>
              </w:numPr>
              <w:spacing w:line="370" w:lineRule="exact"/>
              <w:ind w:leftChars="0" w:left="469" w:hanging="469"/>
              <w:jc w:val="both"/>
              <w:rPr>
                <w:rFonts w:asciiTheme="minorEastAsia" w:eastAsiaTheme="minorEastAsia" w:hAnsiTheme="minorEastAsia"/>
              </w:rPr>
            </w:pPr>
            <w:r w:rsidRPr="00C83531">
              <w:rPr>
                <w:rFonts w:asciiTheme="minorEastAsia" w:eastAsiaTheme="minorEastAsia" w:hAnsiTheme="minorEastAsia" w:cs="Arial"/>
                <w:sz w:val="20"/>
              </w:rPr>
              <w:t>自105年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起辦理「提升急診兒科醫療品質及資源整合計畫」，獎勵14家醫院，補助每名專科醫師費30萬元，提供24小時兒科（</w:t>
            </w:r>
            <w:r w:rsidR="000E25F3" w:rsidRPr="000E25F3">
              <w:rPr>
                <w:rFonts w:asciiTheme="minorEastAsia" w:eastAsiaTheme="minorEastAsia" w:hAnsiTheme="minorEastAsia" w:cs="Arial" w:hint="eastAsia"/>
                <w:sz w:val="20"/>
              </w:rPr>
              <w:t>包括</w:t>
            </w:r>
            <w:r w:rsidRPr="00C83531">
              <w:rPr>
                <w:rFonts w:asciiTheme="minorEastAsia" w:eastAsiaTheme="minorEastAsia" w:hAnsiTheme="minorEastAsia" w:cs="Arial"/>
                <w:sz w:val="20"/>
              </w:rPr>
              <w:t>新生兒及早產兒）緊急醫療服務，獎勵之醫院需有兒科專科醫師於夜間及假日值班，提供急、住診等醫療服務。</w:t>
            </w:r>
          </w:p>
        </w:tc>
      </w:tr>
      <w:tr w:rsidR="00B9202B" w:rsidRPr="00C83531" w:rsidTr="00232406">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9202B" w:rsidRPr="00C83531">
              <w:rPr>
                <w:rFonts w:asciiTheme="minorEastAsia" w:eastAsiaTheme="minorEastAsia" w:hAnsiTheme="minorEastAsia" w:cs="Arial"/>
                <w:color w:val="000000"/>
                <w:kern w:val="0"/>
                <w:sz w:val="20"/>
                <w:szCs w:val="20"/>
              </w:rPr>
              <w:t>四十六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我國長照需求與日俱增，且衛生福利部105年度施政目標與重點，包括：建構完整長照服務制度及體系，推動長照服務網計畫，整合長照機構與人力資源。爰建請衛生福利部除應按設定目標加強辦理外，亦應儘速提出長照保險相關法案，以利國民健康與國家發展。</w:t>
            </w:r>
          </w:p>
        </w:tc>
        <w:tc>
          <w:tcPr>
            <w:tcW w:w="4366" w:type="dxa"/>
            <w:shd w:val="clear" w:color="auto" w:fill="auto"/>
          </w:tcPr>
          <w:p w:rsidR="00E8704D" w:rsidRPr="00C83531" w:rsidRDefault="00E8704D" w:rsidP="00B73976">
            <w:pPr>
              <w:pStyle w:val="af1"/>
              <w:numPr>
                <w:ilvl w:val="0"/>
                <w:numId w:val="10"/>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本部前已研擬「長期照顧保險法草案」，並於103年9月30日函報行政院，經行政院於104年6月4日</w:t>
            </w:r>
            <w:r w:rsidR="00CA793D" w:rsidRPr="00C83531">
              <w:rPr>
                <w:rFonts w:asciiTheme="minorEastAsia" w:eastAsiaTheme="minorEastAsia" w:hAnsiTheme="minorEastAsia" w:cs="Arial" w:hint="eastAsia"/>
                <w:sz w:val="20"/>
              </w:rPr>
              <w:t>函</w:t>
            </w:r>
            <w:r w:rsidRPr="00C83531">
              <w:rPr>
                <w:rFonts w:asciiTheme="minorEastAsia" w:eastAsiaTheme="minorEastAsia" w:hAnsiTheme="minorEastAsia" w:cs="Arial"/>
                <w:sz w:val="20"/>
              </w:rPr>
              <w:t>請立法院審議；惟因立法院屆期不續審，於105年1月7日重行函報行政院，經行政院於2月1日函請立法院審議。</w:t>
            </w:r>
          </w:p>
          <w:p w:rsidR="00B9202B" w:rsidRPr="00C83531" w:rsidRDefault="00E8704D" w:rsidP="00E02346">
            <w:pPr>
              <w:pStyle w:val="af1"/>
              <w:numPr>
                <w:ilvl w:val="0"/>
                <w:numId w:val="10"/>
              </w:numPr>
              <w:spacing w:line="370" w:lineRule="exact"/>
              <w:ind w:leftChars="0" w:left="482" w:hanging="482"/>
              <w:jc w:val="both"/>
              <w:rPr>
                <w:rFonts w:asciiTheme="minorEastAsia" w:eastAsiaTheme="minorEastAsia" w:hAnsiTheme="minorEastAsia"/>
              </w:rPr>
            </w:pPr>
            <w:r w:rsidRPr="00C83531">
              <w:rPr>
                <w:rFonts w:asciiTheme="minorEastAsia" w:eastAsiaTheme="minorEastAsia" w:hAnsiTheme="minorEastAsia" w:cs="Arial"/>
                <w:sz w:val="20"/>
              </w:rPr>
              <w:t>惟為落實蔡總統政見及行政院政策，推動新「建構長期照顧體系十年計畫」</w:t>
            </w:r>
            <w:r w:rsidR="00093088">
              <w:rPr>
                <w:rFonts w:asciiTheme="minorEastAsia" w:eastAsiaTheme="minorEastAsia" w:hAnsiTheme="minorEastAsia" w:cs="Arial" w:hint="eastAsia"/>
                <w:sz w:val="20"/>
              </w:rPr>
              <w:t>（</w:t>
            </w:r>
            <w:r w:rsidRPr="00C83531">
              <w:rPr>
                <w:rFonts w:asciiTheme="minorEastAsia" w:eastAsiaTheme="minorEastAsia" w:hAnsiTheme="minorEastAsia" w:cs="Arial"/>
                <w:sz w:val="20"/>
              </w:rPr>
              <w:t>簡稱長照十年計畫2.0</w:t>
            </w:r>
            <w:r w:rsidR="00093088">
              <w:rPr>
                <w:rFonts w:asciiTheme="minorEastAsia" w:eastAsiaTheme="minorEastAsia" w:hAnsiTheme="minorEastAsia" w:cs="Arial" w:hint="eastAsia"/>
                <w:sz w:val="20"/>
              </w:rPr>
              <w:t>）</w:t>
            </w:r>
            <w:r w:rsidRPr="00C83531">
              <w:rPr>
                <w:rFonts w:asciiTheme="minorEastAsia" w:eastAsiaTheme="minorEastAsia" w:hAnsiTheme="minorEastAsia" w:cs="Arial"/>
                <w:sz w:val="20"/>
              </w:rPr>
              <w:t>，將以指定稅收做為推展長照制度之財源，行政院於</w:t>
            </w:r>
            <w:r w:rsidR="00CA793D" w:rsidRPr="00C83531">
              <w:rPr>
                <w:rFonts w:asciiTheme="minorEastAsia" w:eastAsiaTheme="minorEastAsia" w:hAnsiTheme="minorEastAsia" w:cs="Arial" w:hint="eastAsia"/>
                <w:sz w:val="20"/>
              </w:rPr>
              <w:t>105</w:t>
            </w:r>
            <w:r w:rsidRPr="00C83531">
              <w:rPr>
                <w:rFonts w:asciiTheme="minorEastAsia" w:eastAsiaTheme="minorEastAsia" w:hAnsiTheme="minorEastAsia" w:cs="Arial"/>
                <w:sz w:val="20"/>
              </w:rPr>
              <w:t>年6月23日函請立法院同意撤回「長期照顧保險法」草案</w:t>
            </w:r>
            <w:r w:rsidR="00A567E6" w:rsidRPr="00C83531">
              <w:rPr>
                <w:rFonts w:asciiTheme="minorEastAsia" w:eastAsiaTheme="minorEastAsia" w:hAnsiTheme="minorEastAsia" w:hint="eastAsia"/>
                <w:sz w:val="20"/>
              </w:rPr>
              <w:t>，經立法院</w:t>
            </w:r>
            <w:r w:rsidR="00A567E6" w:rsidRPr="00C83531">
              <w:rPr>
                <w:rFonts w:asciiTheme="minorEastAsia" w:eastAsiaTheme="minorEastAsia" w:hAnsiTheme="minorEastAsia" w:cs="Arial" w:hint="eastAsia"/>
                <w:sz w:val="20"/>
              </w:rPr>
              <w:t>105</w:t>
            </w:r>
            <w:r w:rsidR="00A567E6" w:rsidRPr="00C83531">
              <w:rPr>
                <w:rFonts w:asciiTheme="minorEastAsia" w:eastAsiaTheme="minorEastAsia" w:hAnsiTheme="minorEastAsia" w:hint="eastAsia"/>
                <w:sz w:val="20"/>
              </w:rPr>
              <w:t>年</w:t>
            </w:r>
            <w:r w:rsidR="00A567E6" w:rsidRPr="00C83531">
              <w:rPr>
                <w:rFonts w:asciiTheme="minorEastAsia" w:eastAsiaTheme="minorEastAsia" w:hAnsiTheme="minorEastAsia" w:cs="Arial"/>
                <w:sz w:val="20"/>
              </w:rPr>
              <w:t>7</w:t>
            </w:r>
            <w:r w:rsidR="00A567E6" w:rsidRPr="00C83531">
              <w:rPr>
                <w:rFonts w:asciiTheme="minorEastAsia" w:eastAsiaTheme="minorEastAsia" w:hAnsiTheme="minorEastAsia" w:hint="eastAsia"/>
                <w:sz w:val="20"/>
              </w:rPr>
              <w:t>月</w:t>
            </w:r>
            <w:r w:rsidR="00A567E6" w:rsidRPr="00C83531">
              <w:rPr>
                <w:rFonts w:asciiTheme="minorEastAsia" w:eastAsiaTheme="minorEastAsia" w:hAnsiTheme="minorEastAsia" w:cs="Arial"/>
                <w:sz w:val="20"/>
              </w:rPr>
              <w:t>12</w:t>
            </w:r>
            <w:r w:rsidR="00A567E6" w:rsidRPr="00C83531">
              <w:rPr>
                <w:rFonts w:asciiTheme="minorEastAsia" w:eastAsiaTheme="minorEastAsia" w:hAnsiTheme="minorEastAsia" w:hint="eastAsia"/>
                <w:sz w:val="20"/>
              </w:rPr>
              <w:t>日第</w:t>
            </w:r>
            <w:r w:rsidR="00A567E6" w:rsidRPr="00C83531">
              <w:rPr>
                <w:rFonts w:asciiTheme="minorEastAsia" w:eastAsiaTheme="minorEastAsia" w:hAnsiTheme="minorEastAsia" w:cs="Arial"/>
                <w:sz w:val="20"/>
              </w:rPr>
              <w:t>9</w:t>
            </w:r>
            <w:r w:rsidR="00A567E6" w:rsidRPr="00C83531">
              <w:rPr>
                <w:rFonts w:asciiTheme="minorEastAsia" w:eastAsiaTheme="minorEastAsia" w:hAnsiTheme="minorEastAsia" w:hint="eastAsia"/>
                <w:sz w:val="20"/>
              </w:rPr>
              <w:t>屆第</w:t>
            </w:r>
            <w:r w:rsidR="00A567E6" w:rsidRPr="00C83531">
              <w:rPr>
                <w:rFonts w:asciiTheme="minorEastAsia" w:eastAsiaTheme="minorEastAsia" w:hAnsiTheme="minorEastAsia" w:cs="Arial"/>
                <w:sz w:val="20"/>
              </w:rPr>
              <w:t>1</w:t>
            </w:r>
            <w:r w:rsidR="00A567E6" w:rsidRPr="00C83531">
              <w:rPr>
                <w:rFonts w:asciiTheme="minorEastAsia" w:eastAsiaTheme="minorEastAsia" w:hAnsiTheme="minorEastAsia" w:hint="eastAsia"/>
                <w:sz w:val="20"/>
              </w:rPr>
              <w:t>會期第</w:t>
            </w:r>
            <w:r w:rsidR="00A567E6" w:rsidRPr="00C83531">
              <w:rPr>
                <w:rFonts w:asciiTheme="minorEastAsia" w:eastAsiaTheme="minorEastAsia" w:hAnsiTheme="minorEastAsia" w:cs="Arial"/>
                <w:sz w:val="20"/>
              </w:rPr>
              <w:t>20</w:t>
            </w:r>
            <w:r w:rsidR="00A567E6" w:rsidRPr="00C83531">
              <w:rPr>
                <w:rFonts w:asciiTheme="minorEastAsia" w:eastAsiaTheme="minorEastAsia" w:hAnsiTheme="minorEastAsia" w:hint="eastAsia"/>
                <w:sz w:val="20"/>
              </w:rPr>
              <w:t>次會議決議同意撤回</w:t>
            </w:r>
            <w:r w:rsidRPr="00C83531">
              <w:rPr>
                <w:rFonts w:asciiTheme="minorEastAsia" w:eastAsiaTheme="minorEastAsia" w:hAnsiTheme="minorEastAsia" w:cs="Arial"/>
                <w:sz w:val="20"/>
              </w:rPr>
              <w:t>。</w:t>
            </w:r>
          </w:p>
        </w:tc>
      </w:tr>
      <w:tr w:rsidR="00E8704D" w:rsidRPr="00C83531" w:rsidTr="00F91BDE">
        <w:trPr>
          <w:trHeight w:val="50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四十七</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105年度將「推廣安寧緩和醫療之觀念，建構友善臨終照護環境，以提升相關照護品質」納為施政重點。然歷經近6年僅總人口數之1.28%安寧抉擇簽署人數之現況觀之，該項政策之推廣仍待加強。爰建請衛生福利部應加強推廣正確觀念，使更多末期病患有機會接受安寧照護服務。</w:t>
            </w:r>
          </w:p>
        </w:tc>
        <w:tc>
          <w:tcPr>
            <w:tcW w:w="4366" w:type="dxa"/>
            <w:shd w:val="clear" w:color="auto" w:fill="auto"/>
          </w:tcPr>
          <w:p w:rsidR="00E8704D" w:rsidRPr="00C83531" w:rsidRDefault="00E0343F" w:rsidP="00B73976">
            <w:pPr>
              <w:spacing w:line="370" w:lineRule="exact"/>
              <w:jc w:val="both"/>
              <w:rPr>
                <w:rFonts w:asciiTheme="minorEastAsia" w:eastAsiaTheme="minorEastAsia" w:hAnsiTheme="minorEastAsia" w:cs="Arial"/>
                <w:sz w:val="20"/>
                <w:szCs w:val="20"/>
              </w:rPr>
            </w:pPr>
            <w:r w:rsidRPr="00986FBB">
              <w:rPr>
                <w:rFonts w:asciiTheme="minorEastAsia" w:eastAsiaTheme="minorEastAsia" w:hAnsiTheme="minorEastAsia" w:cs="Arial" w:hint="eastAsia"/>
                <w:sz w:val="20"/>
                <w:szCs w:val="20"/>
              </w:rPr>
              <w:t>遵照決議事項辦理，並</w:t>
            </w:r>
            <w:r w:rsidR="00702687" w:rsidRPr="00986FBB">
              <w:rPr>
                <w:rFonts w:asciiTheme="minorEastAsia" w:eastAsiaTheme="minorEastAsia" w:hAnsiTheme="minorEastAsia" w:cs="Arial" w:hint="eastAsia"/>
                <w:sz w:val="20"/>
                <w:szCs w:val="20"/>
              </w:rPr>
              <w:t>於104年11月27日以衛部醫字第1041668944號函復</w:t>
            </w:r>
            <w:r w:rsidR="008F35E9" w:rsidRPr="00986FBB">
              <w:rPr>
                <w:rFonts w:asciiTheme="minorEastAsia" w:eastAsiaTheme="minorEastAsia" w:hAnsiTheme="minorEastAsia" w:cs="Arial" w:hint="eastAsia"/>
                <w:sz w:val="20"/>
                <w:szCs w:val="20"/>
              </w:rPr>
              <w:t>辦理情形予</w:t>
            </w:r>
            <w:r w:rsidR="00702687" w:rsidRPr="00986FBB">
              <w:rPr>
                <w:rFonts w:asciiTheme="minorEastAsia" w:eastAsiaTheme="minorEastAsia" w:hAnsiTheme="minorEastAsia" w:cs="Arial" w:hint="eastAsia"/>
                <w:sz w:val="20"/>
                <w:szCs w:val="20"/>
              </w:rPr>
              <w:t>立法院社會福利及衛生環境委員會。</w:t>
            </w:r>
          </w:p>
        </w:tc>
      </w:tr>
      <w:tr w:rsidR="00E8704D" w:rsidRPr="00C83531" w:rsidTr="00EA6D93">
        <w:trPr>
          <w:trHeight w:val="150"/>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986FBB">
              <w:rPr>
                <w:rFonts w:asciiTheme="minorEastAsia" w:eastAsiaTheme="minorEastAsia" w:hAnsiTheme="minorEastAsia" w:cs="Arial"/>
                <w:color w:val="000000"/>
                <w:kern w:val="0"/>
                <w:sz w:val="20"/>
                <w:szCs w:val="20"/>
              </w:rPr>
              <w:t>(</w:t>
            </w:r>
            <w:r w:rsidR="00E8704D" w:rsidRPr="00986FBB">
              <w:rPr>
                <w:rFonts w:asciiTheme="minorEastAsia" w:eastAsiaTheme="minorEastAsia" w:hAnsiTheme="minorEastAsia" w:cs="Arial"/>
                <w:color w:val="000000"/>
                <w:kern w:val="0"/>
                <w:sz w:val="20"/>
                <w:szCs w:val="20"/>
              </w:rPr>
              <w:t>四十八</w:t>
            </w:r>
            <w:r w:rsidR="00EF7B31" w:rsidRPr="00986FBB">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有鑑於兒童及少年福利與權益保障法規定，曾犯妨害性自主罪、性騷擾罪、毒品危害防制條例之罪，</w:t>
            </w:r>
            <w:r w:rsidRPr="00C83531">
              <w:rPr>
                <w:rFonts w:asciiTheme="minorEastAsia" w:eastAsiaTheme="minorEastAsia" w:hAnsiTheme="minorEastAsia" w:hint="eastAsia"/>
              </w:rPr>
              <w:lastRenderedPageBreak/>
              <w:t>經緩起訴處分或有罪判決確定者，不得擔任保母。依居家式托育服務提供者登記及管理辦法第8條第1項第5款規定，托育人員申請托育服務需檢具近三個月內之警察刑事紀錄證明正本，然依警察刑事紀錄證明核發條例第3條規定，警察刑事案件資料所作成之紀錄證明，受緩起訴處分之刑事案件非屬警察刑事紀錄證明之範圍，故不會記載於該證明內，顯見對於托育服務人員資格查核恐有疏漏。請衛生福利部協調內政部警政署透過行政協助以取得托育人員相關前科紀錄，於3個月內提報處理結果，送交立法院社會福利及衛生環境委員會，以維護嬰幼兒人身安全。</w:t>
            </w:r>
          </w:p>
        </w:tc>
        <w:tc>
          <w:tcPr>
            <w:tcW w:w="4366" w:type="dxa"/>
            <w:shd w:val="clear" w:color="auto" w:fill="auto"/>
          </w:tcPr>
          <w:p w:rsidR="00E8704D" w:rsidRPr="00C83531" w:rsidRDefault="00E8704D"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w:t>
            </w:r>
            <w:r w:rsidR="0028111D" w:rsidRPr="00C83531">
              <w:rPr>
                <w:rFonts w:asciiTheme="minorEastAsia" w:eastAsiaTheme="minorEastAsia" w:hAnsiTheme="minorEastAsia" w:cs="Arial" w:hint="eastAsia"/>
                <w:sz w:val="20"/>
                <w:szCs w:val="20"/>
              </w:rPr>
              <w:t>項</w:t>
            </w:r>
            <w:r w:rsidR="0028111D" w:rsidRPr="00C83531">
              <w:rPr>
                <w:rFonts w:asciiTheme="minorEastAsia" w:eastAsiaTheme="minorEastAsia" w:hAnsiTheme="minorEastAsia" w:cs="Arial"/>
                <w:sz w:val="20"/>
                <w:szCs w:val="20"/>
              </w:rPr>
              <w:t>決議</w:t>
            </w:r>
            <w:r w:rsidRPr="00C83531">
              <w:rPr>
                <w:rFonts w:asciiTheme="minorEastAsia" w:eastAsiaTheme="minorEastAsia" w:hAnsiTheme="minorEastAsia" w:cs="Arial"/>
                <w:sz w:val="20"/>
                <w:szCs w:val="20"/>
              </w:rPr>
              <w:t>於105年1月25日以部授家字第1050900071號函送「衛生福利部協調內政部警政</w:t>
            </w:r>
            <w:r w:rsidRPr="00C83531">
              <w:rPr>
                <w:rFonts w:asciiTheme="minorEastAsia" w:eastAsiaTheme="minorEastAsia" w:hAnsiTheme="minorEastAsia" w:cs="Arial"/>
                <w:sz w:val="20"/>
                <w:szCs w:val="20"/>
              </w:rPr>
              <w:lastRenderedPageBreak/>
              <w:t>署透過行政協助取得托育人員相關前科紀錄處理結果報告」</w:t>
            </w:r>
            <w:r w:rsidR="0028111D" w:rsidRPr="00C83531">
              <w:rPr>
                <w:rFonts w:asciiTheme="minorEastAsia" w:eastAsiaTheme="minorEastAsia" w:hAnsiTheme="minorEastAsia" w:cs="Arial" w:hint="eastAsia"/>
                <w:sz w:val="20"/>
                <w:szCs w:val="20"/>
              </w:rPr>
              <w:t>予</w:t>
            </w:r>
            <w:r w:rsidRPr="00C83531">
              <w:rPr>
                <w:rFonts w:asciiTheme="minorEastAsia" w:eastAsiaTheme="minorEastAsia" w:hAnsiTheme="minorEastAsia" w:cs="Arial"/>
                <w:sz w:val="20"/>
                <w:szCs w:val="20"/>
              </w:rPr>
              <w:t>立法院</w:t>
            </w:r>
            <w:r w:rsidR="0028111D"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E8704D" w:rsidRPr="00C83531" w:rsidTr="00CE612B">
        <w:trPr>
          <w:trHeight w:val="360"/>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1701A5">
              <w:rPr>
                <w:rFonts w:asciiTheme="minorEastAsia" w:eastAsiaTheme="minorEastAsia" w:hAnsiTheme="minorEastAsia" w:cs="Arial"/>
                <w:color w:val="000000"/>
                <w:kern w:val="0"/>
                <w:sz w:val="20"/>
                <w:szCs w:val="20"/>
              </w:rPr>
              <w:lastRenderedPageBreak/>
              <w:t>(</w:t>
            </w:r>
            <w:r w:rsidR="00E8704D" w:rsidRPr="001701A5">
              <w:rPr>
                <w:rFonts w:asciiTheme="minorEastAsia" w:eastAsiaTheme="minorEastAsia" w:hAnsiTheme="minorEastAsia" w:cs="Arial"/>
                <w:color w:val="000000"/>
                <w:kern w:val="0"/>
                <w:sz w:val="20"/>
                <w:szCs w:val="20"/>
              </w:rPr>
              <w:t>四十九</w:t>
            </w:r>
            <w:r w:rsidR="00EF7B31" w:rsidRPr="001701A5">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255881" w:rsidRDefault="00E8704D" w:rsidP="00E511EB">
            <w:pPr>
              <w:pStyle w:val="23"/>
              <w:rPr>
                <w:rFonts w:asciiTheme="minorEastAsia" w:eastAsiaTheme="minorEastAsia" w:hAnsiTheme="minorEastAsia"/>
              </w:rPr>
            </w:pPr>
            <w:r w:rsidRPr="00255881">
              <w:rPr>
                <w:rFonts w:asciiTheme="minorEastAsia" w:eastAsiaTheme="minorEastAsia" w:hAnsiTheme="minorEastAsia" w:hint="eastAsia"/>
              </w:rPr>
              <w:t>有鑑於衛生福利部推動我國長期照顧及兒童托育照顧業務，歷年來編列經費均不敷支應，為使照顧服務不間斷，符合廣大民眾之需求，爰要求立法院審查中央政府105年度預算案時，應將長照服務量能提升計畫與建置長照服務體系、建構托育管理制度實施計畫及辦理父母未就業家庭育兒津貼實施計畫之相關預算排除統刪。</w:t>
            </w:r>
          </w:p>
        </w:tc>
        <w:tc>
          <w:tcPr>
            <w:tcW w:w="4366" w:type="dxa"/>
            <w:shd w:val="clear" w:color="auto" w:fill="auto"/>
          </w:tcPr>
          <w:p w:rsidR="00E8704D" w:rsidRPr="00255881" w:rsidRDefault="008C4DA2" w:rsidP="00E511EB">
            <w:pPr>
              <w:spacing w:line="360" w:lineRule="exact"/>
              <w:jc w:val="both"/>
              <w:rPr>
                <w:rFonts w:asciiTheme="minorEastAsia" w:eastAsiaTheme="minorEastAsia" w:hAnsiTheme="minorEastAsia" w:cs="Arial"/>
                <w:sz w:val="20"/>
                <w:szCs w:val="20"/>
              </w:rPr>
            </w:pPr>
            <w:r w:rsidRPr="00255881">
              <w:rPr>
                <w:rFonts w:asciiTheme="minorEastAsia" w:eastAsiaTheme="minorEastAsia" w:hAnsiTheme="minorEastAsia" w:cs="Arial" w:hint="eastAsia"/>
                <w:sz w:val="20"/>
                <w:szCs w:val="20"/>
              </w:rPr>
              <w:t>遵照決議事項辦理</w:t>
            </w:r>
            <w:r w:rsidR="00E8704D" w:rsidRPr="00255881">
              <w:rPr>
                <w:rFonts w:asciiTheme="minorEastAsia" w:eastAsiaTheme="minorEastAsia" w:hAnsiTheme="minorEastAsia" w:cs="Arial"/>
                <w:sz w:val="20"/>
                <w:szCs w:val="20"/>
              </w:rPr>
              <w:t>。</w:t>
            </w:r>
          </w:p>
        </w:tc>
      </w:tr>
      <w:tr w:rsidR="00E8704D" w:rsidRPr="00C83531" w:rsidTr="00084097">
        <w:trPr>
          <w:trHeight w:val="35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五十</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近年隨著國際景氣影響，國內經濟成長疲弱，景氣處於低緩狀態，工廠解僱員工或放無薪假情形頻傳，首先受衝擊的即為社會底層之弱勢家庭，導致其經濟生活更為陷困，但衛生福利部之社會救助業務相關公務預算卻未增反減。為使貧窮或生活陷入急困者獲得妥適之照顧並減緩所得差距擴大，衛生福利部應挹注充沛之社會救助資源，並落實擴大照顧弱勢，爰要求立法院於審查中央政府105年度預算案時，應將社會救助業務等相關預算排除統刪。</w:t>
            </w:r>
          </w:p>
        </w:tc>
        <w:tc>
          <w:tcPr>
            <w:tcW w:w="4366" w:type="dxa"/>
            <w:shd w:val="clear" w:color="auto" w:fill="auto"/>
          </w:tcPr>
          <w:p w:rsidR="00E8704D" w:rsidRPr="00C83531" w:rsidRDefault="008C4DA2" w:rsidP="00E511E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E8704D" w:rsidRPr="00C83531">
              <w:rPr>
                <w:rFonts w:asciiTheme="minorEastAsia" w:eastAsiaTheme="minorEastAsia" w:hAnsiTheme="minorEastAsia" w:cs="Arial"/>
                <w:sz w:val="20"/>
                <w:szCs w:val="20"/>
              </w:rPr>
              <w:t>。</w:t>
            </w:r>
          </w:p>
        </w:tc>
      </w:tr>
      <w:tr w:rsidR="00E8704D" w:rsidRPr="00C83531" w:rsidTr="00EA6D93">
        <w:trPr>
          <w:trHeight w:val="225"/>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五十一</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29083E">
            <w:pPr>
              <w:pStyle w:val="23"/>
              <w:spacing w:line="380" w:lineRule="exact"/>
              <w:rPr>
                <w:rFonts w:asciiTheme="minorEastAsia" w:eastAsiaTheme="minorEastAsia" w:hAnsiTheme="minorEastAsia"/>
              </w:rPr>
            </w:pPr>
            <w:r w:rsidRPr="00C83531">
              <w:rPr>
                <w:rFonts w:asciiTheme="minorEastAsia" w:eastAsiaTheme="minorEastAsia" w:hAnsiTheme="minorEastAsia" w:hint="eastAsia"/>
              </w:rPr>
              <w:t>有鑑於衛生福利部為保障社工人員人身安全，推動「社會工作人員執業安全方案」，105年度已編列經費補助地方政府社工人員執行風險工作補助費、充實安全防護設施設備、教育訓練等，另「規劃建立社會工作專業」經費編列尚包括依充實地方政府社工人力配置及進用計畫補助地方政府366名約聘社</w:t>
            </w:r>
            <w:r w:rsidRPr="00C83531">
              <w:rPr>
                <w:rFonts w:asciiTheme="minorEastAsia" w:eastAsiaTheme="minorEastAsia" w:hAnsiTheme="minorEastAsia" w:hint="eastAsia"/>
              </w:rPr>
              <w:lastRenderedPageBreak/>
              <w:t>工人事費、攸關社工人員應試權益之年資審查、繼續教育積分審認及專科社工師甄審試務等相關業務之推動，係屬法定業務及社工專業制度推展，爰要求立法院於審查中央政府105年度預算案時，應將社會工作業務等相關預算排除統刪。又為促進我國社會工作專業與社會福利之國際交流接軌，衛生福利部應自106年度起編列經費參與國際會議，以增加臺灣本土社工之國際能見度。</w:t>
            </w:r>
          </w:p>
        </w:tc>
        <w:tc>
          <w:tcPr>
            <w:tcW w:w="4366" w:type="dxa"/>
            <w:shd w:val="clear" w:color="auto" w:fill="auto"/>
          </w:tcPr>
          <w:p w:rsidR="00E8704D" w:rsidRPr="00C83531" w:rsidRDefault="002D5F53"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lastRenderedPageBreak/>
              <w:t>遵照決議事項辦理</w:t>
            </w:r>
            <w:r w:rsidR="00E8704D" w:rsidRPr="00C83531">
              <w:rPr>
                <w:rFonts w:asciiTheme="minorEastAsia" w:eastAsiaTheme="minorEastAsia" w:hAnsiTheme="minorEastAsia" w:cs="Arial"/>
                <w:sz w:val="20"/>
                <w:szCs w:val="20"/>
              </w:rPr>
              <w:t>。</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五十二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2B3C45" w:rsidP="0029083E">
            <w:pPr>
              <w:pStyle w:val="23"/>
              <w:spacing w:line="380" w:lineRule="exact"/>
              <w:rPr>
                <w:rFonts w:asciiTheme="minorEastAsia" w:eastAsiaTheme="minorEastAsia" w:hAnsiTheme="minorEastAsia"/>
              </w:rPr>
            </w:pPr>
            <w:r w:rsidRPr="00C83531">
              <w:rPr>
                <w:rFonts w:asciiTheme="minorEastAsia" w:eastAsiaTheme="minorEastAsia" w:hAnsiTheme="minorEastAsia" w:hint="eastAsia"/>
              </w:rPr>
              <w:t>鑑於兒虐案件、目睹暴力兒童成年後弒親、情侶分手暴力事件頻傳，家庭暴力及性侵害事件通報人數逐年增加，立法院特要求依家庭暴力防治法設置之家庭暴力及性侵害防治基金，比照外籍配偶照顧輔導基金之規模，推動目睹兒少保護、延長通常保護令效期及放寬延長次數、增列年滿16歲之未同居親密伴侶暴力納入保護令適用……等家暴法新制；惟查衛生福利部編列撥入家庭暴力及性侵害防治基金之公務預算1億9,574萬1,000元，僅較104年度推動家庭暴力、性侵害與性騷擾防治業務預算增加5,150萬1,000元；另查國內網路色情充斥，原「兒童及少年性交易防制條例」已修正為「兒童及少年性剝削防制條例」，新法擴大保護範圍至利用兒少從事色情表演以供人觀覽，拍攝、製造兒童或少年色情物品，以及將利用兒童或少年從事坐檯陪酒或涉及色情之伴遊、伴唱、伴舞等侍應工作入法規範，惟兒少保護及處遇輔導業務之公務預算，卻未配合新制推行而增加，顯不利兒少性剝削防制條例新制及相關保護服務之推展。為使整體家庭暴力、性侵害與性騷擾防治、兒童及少年、老人與身心障礙者保護等保護服務業務持續推動，行政部門應有具體精進作為及積極防治策略，爰要求立法院於審查中央政府105年度預算案時，應將保護服務業務及推動性別暴力防治等相關預算排除統刪。</w:t>
            </w:r>
          </w:p>
        </w:tc>
        <w:tc>
          <w:tcPr>
            <w:tcW w:w="4366" w:type="dxa"/>
            <w:shd w:val="clear" w:color="auto" w:fill="auto"/>
          </w:tcPr>
          <w:p w:rsidR="00D65586" w:rsidRPr="00C83531" w:rsidRDefault="00E8704D" w:rsidP="00DB6D12">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t>遵照決議事項辦理。</w:t>
            </w:r>
          </w:p>
        </w:tc>
      </w:tr>
      <w:tr w:rsidR="00D65586" w:rsidRPr="00C83531" w:rsidTr="00EA6D93">
        <w:trPr>
          <w:trHeight w:val="898"/>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五十三</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臺灣醫療院所多、分布密集，民眾如果沒有固定的醫院看病，個人看診與用藥資料就會分散在不同的醫療院所內，容易造成民眾因跨院就醫而產生索取病歷不便、重複用藥等問題。</w:t>
            </w:r>
          </w:p>
          <w:p w:rsidR="002B3C45" w:rsidRPr="00C83531" w:rsidRDefault="002B3C45" w:rsidP="002B3C45">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因此，衛生福利部在民國91年度推動「醫療院所病歷電子化試辦計畫」、96年度推動「國民健康資訊基礎建設」及98年度推動至今之「醫院實施電子病歷及互通補助計畫」，希望透過雲端技術的發展解決過去紙本病歷昂貴、促進院際病歷交換解決家屬與病患為了病歷奔波以及較為環保的問題。</w:t>
            </w:r>
          </w:p>
          <w:p w:rsidR="002B3C45" w:rsidRPr="00C83531" w:rsidRDefault="002B3C45" w:rsidP="00EB1ACD">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中央健康保險署為了降低用藥過量、提升用藥安全及品質，103年8月1日起推動電子藥歷服務，提供診間醫師或藥師可透過健保資訊服務系統即時查詢病人近期藥品之就醫資訊。</w:t>
            </w:r>
          </w:p>
          <w:p w:rsidR="00D65586" w:rsidRPr="00C83531" w:rsidRDefault="002B3C45" w:rsidP="002B3C45">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鑑於電子病歷與雲端藥歷使用之技術類似且同屬衛生福利部轄下所推動之業務，衛生福利部應當朝逐步整合兩項計畫之功能，避免資源浪費並提供民眾更便利之服務方向辦理，先請規劃於健保醫療資訊雲端查詢系統建置經病人簽署書面同意書後，特約醫事服務機構醫事人員可查詢病人檢查檢驗結果及出院病歷摘要資訊之功能。</w:t>
            </w:r>
          </w:p>
        </w:tc>
        <w:tc>
          <w:tcPr>
            <w:tcW w:w="4366" w:type="dxa"/>
            <w:shd w:val="clear" w:color="auto" w:fill="auto"/>
          </w:tcPr>
          <w:p w:rsidR="00E8704D" w:rsidRPr="00C83531" w:rsidRDefault="00E8704D" w:rsidP="00363650">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健保雲端藥歷系統為特約醫事服務機構向本部</w:t>
            </w:r>
            <w:r w:rsidR="00D11AD7" w:rsidRPr="00C83531">
              <w:rPr>
                <w:rFonts w:asciiTheme="minorEastAsia" w:eastAsiaTheme="minorEastAsia" w:hAnsiTheme="minorEastAsia" w:hint="eastAsia"/>
              </w:rPr>
              <w:t>中央健康保險</w:t>
            </w:r>
            <w:r w:rsidRPr="00C83531">
              <w:rPr>
                <w:rFonts w:asciiTheme="minorEastAsia" w:eastAsiaTheme="minorEastAsia" w:hAnsiTheme="minorEastAsia"/>
              </w:rPr>
              <w:t>署</w:t>
            </w:r>
            <w:r w:rsidR="00D11AD7" w:rsidRPr="00C83531">
              <w:rPr>
                <w:rFonts w:asciiTheme="minorEastAsia" w:eastAsiaTheme="minorEastAsia" w:hAnsiTheme="minorEastAsia"/>
              </w:rPr>
              <w:t>（</w:t>
            </w:r>
            <w:r w:rsidR="00D11AD7" w:rsidRPr="00C83531">
              <w:rPr>
                <w:rFonts w:asciiTheme="minorEastAsia" w:eastAsiaTheme="minorEastAsia" w:hAnsiTheme="minorEastAsia" w:hint="eastAsia"/>
              </w:rPr>
              <w:t>以下簡稱健保署</w:t>
            </w:r>
            <w:r w:rsidR="00D11AD7" w:rsidRPr="00C83531">
              <w:rPr>
                <w:rFonts w:asciiTheme="minorEastAsia" w:eastAsiaTheme="minorEastAsia" w:hAnsiTheme="minorEastAsia"/>
              </w:rPr>
              <w:t>）</w:t>
            </w:r>
            <w:r w:rsidRPr="00C83531">
              <w:rPr>
                <w:rFonts w:asciiTheme="minorEastAsia" w:eastAsiaTheme="minorEastAsia" w:hAnsiTheme="minorEastAsia"/>
              </w:rPr>
              <w:t>上傳健保卡資料及申報醫療費用資料，與電子病歷單張</w:t>
            </w:r>
            <w:r w:rsidR="00083C70" w:rsidRPr="00C83531">
              <w:rPr>
                <w:rFonts w:asciiTheme="minorEastAsia" w:eastAsiaTheme="minorEastAsia" w:hAnsiTheme="minorEastAsia"/>
              </w:rPr>
              <w:t>（</w:t>
            </w:r>
            <w:r w:rsidRPr="00C83531">
              <w:rPr>
                <w:rFonts w:asciiTheme="minorEastAsia" w:eastAsiaTheme="minorEastAsia" w:hAnsiTheme="minorEastAsia"/>
              </w:rPr>
              <w:t>屬病歷資料</w:t>
            </w:r>
            <w:r w:rsidR="009A38C5" w:rsidRPr="00C83531">
              <w:rPr>
                <w:rFonts w:asciiTheme="minorEastAsia" w:eastAsiaTheme="minorEastAsia" w:hAnsiTheme="minorEastAsia"/>
              </w:rPr>
              <w:t>）</w:t>
            </w:r>
            <w:r w:rsidRPr="00C83531">
              <w:rPr>
                <w:rFonts w:asciiTheme="minorEastAsia" w:eastAsiaTheme="minorEastAsia" w:hAnsiTheme="minorEastAsia"/>
              </w:rPr>
              <w:t>收載內容不同，呈現資料亦未重疊，兩套系統可分別處理。且健保雲端藥歷系統線上查詢作業有別於電子病歷作業，係依全民健康保險法第16條第</w:t>
            </w:r>
            <w:r w:rsidR="0017000F" w:rsidRPr="00C83531">
              <w:rPr>
                <w:rFonts w:asciiTheme="minorEastAsia" w:eastAsiaTheme="minorEastAsia" w:hAnsiTheme="minorEastAsia" w:hint="eastAsia"/>
              </w:rPr>
              <w:t>2</w:t>
            </w:r>
            <w:r w:rsidRPr="00C83531">
              <w:rPr>
                <w:rFonts w:asciiTheme="minorEastAsia" w:eastAsiaTheme="minorEastAsia" w:hAnsiTheme="minorEastAsia"/>
              </w:rPr>
              <w:t>項授權訂定之全民健康保險保險憑證製發及存取資料管理辦法規範，特約醫事服務機構於病人就醫時，以病人健保卡、醫師卡</w:t>
            </w:r>
            <w:r w:rsidR="00083C70" w:rsidRPr="00C83531">
              <w:rPr>
                <w:rFonts w:asciiTheme="minorEastAsia" w:eastAsiaTheme="minorEastAsia" w:hAnsiTheme="minorEastAsia"/>
              </w:rPr>
              <w:t>（</w:t>
            </w:r>
            <w:r w:rsidRPr="00C83531">
              <w:rPr>
                <w:rFonts w:asciiTheme="minorEastAsia" w:eastAsiaTheme="minorEastAsia" w:hAnsiTheme="minorEastAsia"/>
              </w:rPr>
              <w:t>或藥師卡</w:t>
            </w:r>
            <w:r w:rsidR="009A38C5" w:rsidRPr="00C83531">
              <w:rPr>
                <w:rFonts w:asciiTheme="minorEastAsia" w:eastAsiaTheme="minorEastAsia" w:hAnsiTheme="minorEastAsia"/>
              </w:rPr>
              <w:t>）</w:t>
            </w:r>
            <w:r w:rsidRPr="00C83531">
              <w:rPr>
                <w:rFonts w:asciiTheme="minorEastAsia" w:eastAsiaTheme="minorEastAsia" w:hAnsiTheme="minorEastAsia"/>
              </w:rPr>
              <w:t>及機構安全模組卡</w:t>
            </w:r>
            <w:r w:rsidR="00083C70" w:rsidRPr="00C83531">
              <w:rPr>
                <w:rFonts w:asciiTheme="minorEastAsia" w:eastAsiaTheme="minorEastAsia" w:hAnsiTheme="minorEastAsia"/>
              </w:rPr>
              <w:t>（</w:t>
            </w:r>
            <w:r w:rsidRPr="00C83531">
              <w:rPr>
                <w:rFonts w:asciiTheme="minorEastAsia" w:eastAsiaTheme="minorEastAsia" w:hAnsiTheme="minorEastAsia"/>
              </w:rPr>
              <w:t>SAM</w:t>
            </w:r>
            <w:r w:rsidR="009A38C5" w:rsidRPr="00C83531">
              <w:rPr>
                <w:rFonts w:asciiTheme="minorEastAsia" w:eastAsiaTheme="minorEastAsia" w:hAnsiTheme="minorEastAsia"/>
              </w:rPr>
              <w:t>）</w:t>
            </w:r>
            <w:r w:rsidRPr="00C83531">
              <w:rPr>
                <w:rFonts w:asciiTheme="minorEastAsia" w:eastAsiaTheme="minorEastAsia" w:hAnsiTheme="minorEastAsia"/>
              </w:rPr>
              <w:t>認證，透過健保署VPN系統線上查詢，不需請病人簽署書面同意書，系統並依據醫療人員使用需求規劃設計，包含用藥資料歸戶彙整、餘藥日數試算等系統運算功能。</w:t>
            </w:r>
          </w:p>
          <w:p w:rsidR="00E8704D" w:rsidRPr="00C83531" w:rsidRDefault="00E8704D" w:rsidP="00363650">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另配合臨床實務所需及減少重複檢查檢驗，健保醫療資訊雲端查詢系統刻正規劃檢查檢驗及出院</w:t>
            </w:r>
            <w:r w:rsidRPr="00C83531">
              <w:rPr>
                <w:rFonts w:asciiTheme="minorEastAsia" w:eastAsiaTheme="minorEastAsia" w:hAnsiTheme="minorEastAsia"/>
                <w:color w:val="auto"/>
              </w:rPr>
              <w:t>病摘</w:t>
            </w:r>
            <w:r w:rsidRPr="00C83531">
              <w:rPr>
                <w:rFonts w:asciiTheme="minorEastAsia" w:eastAsiaTheme="minorEastAsia" w:hAnsiTheme="minorEastAsia"/>
              </w:rPr>
              <w:t>查詢系統，系統收載</w:t>
            </w:r>
            <w:r w:rsidR="00F822DC" w:rsidRPr="00C83531">
              <w:rPr>
                <w:rFonts w:asciiTheme="minorEastAsia" w:eastAsiaTheme="minorEastAsia" w:hAnsiTheme="minorEastAsia" w:hint="eastAsia"/>
              </w:rPr>
              <w:t>之</w:t>
            </w:r>
            <w:r w:rsidRPr="00C83531">
              <w:rPr>
                <w:rFonts w:asciiTheme="minorEastAsia" w:eastAsiaTheme="minorEastAsia" w:hAnsiTheme="minorEastAsia"/>
              </w:rPr>
              <w:t>資料係以有參加「全民健康保險鼓勵醫事服務機構即時查詢病患就醫資訊方案」之特約醫事服務機構，配合健保署規範之醫令項目所上傳</w:t>
            </w:r>
            <w:r w:rsidR="00F822DC" w:rsidRPr="00C83531">
              <w:rPr>
                <w:rFonts w:asciiTheme="minorEastAsia" w:eastAsiaTheme="minorEastAsia" w:hAnsiTheme="minorEastAsia" w:hint="eastAsia"/>
              </w:rPr>
              <w:t>之</w:t>
            </w:r>
            <w:r w:rsidRPr="00C83531">
              <w:rPr>
                <w:rFonts w:asciiTheme="minorEastAsia" w:eastAsiaTheme="minorEastAsia" w:hAnsiTheme="minorEastAsia"/>
              </w:rPr>
              <w:t>資料，故與電子病歷單張</w:t>
            </w:r>
            <w:r w:rsidR="00083C70" w:rsidRPr="00C83531">
              <w:rPr>
                <w:rFonts w:asciiTheme="minorEastAsia" w:eastAsiaTheme="minorEastAsia" w:hAnsiTheme="minorEastAsia"/>
              </w:rPr>
              <w:t>（</w:t>
            </w:r>
            <w:r w:rsidRPr="00C83531">
              <w:rPr>
                <w:rFonts w:asciiTheme="minorEastAsia" w:eastAsiaTheme="minorEastAsia" w:hAnsiTheme="minorEastAsia"/>
              </w:rPr>
              <w:t>屬病歷資料</w:t>
            </w:r>
            <w:r w:rsidR="009A38C5" w:rsidRPr="00C83531">
              <w:rPr>
                <w:rFonts w:asciiTheme="minorEastAsia" w:eastAsiaTheme="minorEastAsia" w:hAnsiTheme="minorEastAsia"/>
              </w:rPr>
              <w:t>）</w:t>
            </w:r>
            <w:r w:rsidRPr="00C83531">
              <w:rPr>
                <w:rFonts w:asciiTheme="minorEastAsia" w:eastAsiaTheme="minorEastAsia" w:hAnsiTheme="minorEastAsia"/>
              </w:rPr>
              <w:t>收載內容不同，呈現資料亦未重疊。</w:t>
            </w:r>
          </w:p>
          <w:p w:rsidR="00D65586" w:rsidRPr="00C83531" w:rsidRDefault="00E8704D" w:rsidP="00E02346">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此外，「電子病歷交換系統」則須依醫療法相關規定，請病人簽署同意書後始得交換，</w:t>
            </w:r>
            <w:r w:rsidR="00E02346">
              <w:rPr>
                <w:rFonts w:asciiTheme="minorEastAsia" w:eastAsiaTheme="minorEastAsia" w:hAnsiTheme="minorEastAsia" w:hint="eastAsia"/>
              </w:rPr>
              <w:t>2</w:t>
            </w:r>
            <w:r w:rsidR="008D7822">
              <w:rPr>
                <w:rFonts w:asciiTheme="minorEastAsia" w:eastAsiaTheme="minorEastAsia" w:hAnsiTheme="minorEastAsia"/>
              </w:rPr>
              <w:t>項系統運作及法律規範內容不盡相同，若</w:t>
            </w:r>
            <w:r w:rsidR="008D7822">
              <w:rPr>
                <w:rFonts w:asciiTheme="minorEastAsia" w:eastAsiaTheme="minorEastAsia" w:hAnsiTheme="minorEastAsia" w:hint="eastAsia"/>
              </w:rPr>
              <w:t>2項</w:t>
            </w:r>
            <w:r w:rsidRPr="00C83531">
              <w:rPr>
                <w:rFonts w:asciiTheme="minorEastAsia" w:eastAsiaTheme="minorEastAsia" w:hAnsiTheme="minorEastAsia"/>
              </w:rPr>
              <w:t>系統合併恐明顯影響醫事人員使用健保雲端藥歷系統之意願，降低查詢率及成效。</w:t>
            </w:r>
          </w:p>
        </w:tc>
      </w:tr>
      <w:tr w:rsidR="00D65586" w:rsidRPr="00C83531" w:rsidTr="006535EA">
        <w:trPr>
          <w:trHeight w:val="16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五十四</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衛生福利部105年度辦理急難救助工作，編列馬上關懷急難救助實施計畫所需獎補助費3億5,100萬元及衛生福利部急難救助金541萬8,000元。經查馬上</w:t>
            </w:r>
            <w:r w:rsidRPr="00C83531">
              <w:rPr>
                <w:rFonts w:asciiTheme="minorEastAsia" w:eastAsiaTheme="minorEastAsia" w:hAnsiTheme="minorEastAsia" w:hint="eastAsia"/>
              </w:rPr>
              <w:lastRenderedPageBreak/>
              <w:t>關懷急難救助實施計畫自97年8月開辦以來，除98年度因金融風暴及全球經濟不景氣影響，預算執行率達9成外，99至100年度執行率未達6成，往後101至103年度各年預算執行率均未達8成，乃致年年產生經費流出。</w:t>
            </w:r>
          </w:p>
          <w:p w:rsidR="00D65586" w:rsidRPr="00C83531" w:rsidRDefault="002B3C45" w:rsidP="0063189C">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但衛生福利部急難救助金，近年來卻因預算規模大幅縮減，自101年度之2,000餘萬元，至104年度已減少為300餘萬元，致執行結果年年大幅超支，尤其103年度超支近千萬元，且均由馬上關懷計畫預算流用支應。有鑑於兩項急難救助計畫之救助對象相似，建議應研議是否予以整併，以提升國家財政運用效率。</w:t>
            </w:r>
          </w:p>
        </w:tc>
        <w:tc>
          <w:tcPr>
            <w:tcW w:w="4366" w:type="dxa"/>
            <w:shd w:val="clear" w:color="auto" w:fill="auto"/>
          </w:tcPr>
          <w:p w:rsidR="00B3320E" w:rsidRPr="00C83531" w:rsidRDefault="00B3320E" w:rsidP="00363650">
            <w:pPr>
              <w:pStyle w:val="23"/>
              <w:numPr>
                <w:ilvl w:val="0"/>
                <w:numId w:val="12"/>
              </w:numPr>
              <w:rPr>
                <w:rFonts w:asciiTheme="minorEastAsia" w:eastAsiaTheme="minorEastAsia" w:hAnsiTheme="minorEastAsia"/>
                <w:color w:val="auto"/>
              </w:rPr>
            </w:pPr>
            <w:r w:rsidRPr="00C83531">
              <w:rPr>
                <w:rFonts w:asciiTheme="minorEastAsia" w:eastAsiaTheme="minorEastAsia" w:hAnsiTheme="minorEastAsia"/>
                <w:color w:val="auto"/>
              </w:rPr>
              <w:lastRenderedPageBreak/>
              <w:t>馬上關懷急難救助專案係依據行政院「當前物價穩定方案」加強照顧弱勢配合措施，於97年8月18日開始推動，以負擔家</w:t>
            </w:r>
            <w:r w:rsidRPr="00C83531">
              <w:rPr>
                <w:rFonts w:asciiTheme="minorEastAsia" w:eastAsiaTheme="minorEastAsia" w:hAnsiTheme="minorEastAsia"/>
                <w:color w:val="auto"/>
              </w:rPr>
              <w:lastRenderedPageBreak/>
              <w:t>計者遭逢變故致生活陷困者為對象，並建構「速查、速訪、速核、速發」機制，透過當地村（里）辦公處主動發掘、通報，使具有救助需求之個案能及早發掘；由各地公所窗口受理</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快速訪視</w:t>
            </w:r>
            <w:r w:rsidR="00C8727E"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核定</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並於受理後3日內發放救助金，以縮短流程</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提升行政效率。</w:t>
            </w:r>
          </w:p>
          <w:p w:rsidR="00B3320E" w:rsidRPr="00C83531" w:rsidRDefault="00B3320E" w:rsidP="00363650">
            <w:pPr>
              <w:pStyle w:val="23"/>
              <w:numPr>
                <w:ilvl w:val="0"/>
                <w:numId w:val="12"/>
              </w:numPr>
              <w:rPr>
                <w:rFonts w:asciiTheme="minorEastAsia" w:eastAsiaTheme="minorEastAsia" w:hAnsiTheme="minorEastAsia"/>
                <w:color w:val="auto"/>
              </w:rPr>
            </w:pPr>
            <w:r w:rsidRPr="00C83531">
              <w:rPr>
                <w:rFonts w:asciiTheme="minorEastAsia" w:eastAsiaTheme="minorEastAsia" w:hAnsiTheme="minorEastAsia"/>
                <w:color w:val="auto"/>
              </w:rPr>
              <w:t>執行率偏低原因多為急難救助事故之發生難以預期、地方政府承辦人員更迭頻繁及部分地方政府未落實馬上關懷專案宣導工作推動，針對上述原因，本部已積極督導地方政府落實發掘待助個案，加強業務研習</w:t>
            </w:r>
            <w:r w:rsidR="00C8727E" w:rsidRPr="00C83531">
              <w:rPr>
                <w:rFonts w:asciiTheme="minorEastAsia" w:eastAsiaTheme="minorEastAsia" w:hAnsiTheme="minorEastAsia" w:hint="eastAsia"/>
                <w:color w:val="auto"/>
              </w:rPr>
              <w:t>與</w:t>
            </w:r>
            <w:r w:rsidRPr="00C83531">
              <w:rPr>
                <w:rFonts w:asciiTheme="minorEastAsia" w:eastAsiaTheme="minorEastAsia" w:hAnsiTheme="minorEastAsia"/>
                <w:color w:val="auto"/>
              </w:rPr>
              <w:t>宣導工作、將地方政府執行成效納入社會福利績效考核項目、印製作業手冊</w:t>
            </w:r>
            <w:r w:rsidR="00C8727E"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派員實地輔導，另定期開會檢討，並建置全國性急難救助機制整合系統等，以提高執行率，讓弱勢民眾獲得適足有效之救助。</w:t>
            </w:r>
          </w:p>
          <w:p w:rsidR="00D65586" w:rsidRPr="00C83531" w:rsidRDefault="00B3320E" w:rsidP="00363650">
            <w:pPr>
              <w:pStyle w:val="23"/>
              <w:numPr>
                <w:ilvl w:val="0"/>
                <w:numId w:val="12"/>
              </w:numPr>
              <w:rPr>
                <w:rFonts w:asciiTheme="minorEastAsia" w:eastAsiaTheme="minorEastAsia" w:hAnsiTheme="minorEastAsia"/>
              </w:rPr>
            </w:pPr>
            <w:r w:rsidRPr="00C83531">
              <w:rPr>
                <w:rFonts w:asciiTheme="minorEastAsia" w:eastAsiaTheme="minorEastAsia" w:hAnsiTheme="minorEastAsia"/>
                <w:color w:val="auto"/>
              </w:rPr>
              <w:t>有關研議整併急難救助計畫，本部將適時邀集地方政府召開會議研議上開急難救助機制整合之可行性。</w:t>
            </w:r>
          </w:p>
        </w:tc>
      </w:tr>
      <w:tr w:rsidR="00B3320E" w:rsidRPr="00C83531" w:rsidTr="00E67064">
        <w:trPr>
          <w:trHeight w:val="346"/>
        </w:trPr>
        <w:tc>
          <w:tcPr>
            <w:tcW w:w="1044" w:type="dxa"/>
            <w:shd w:val="clear" w:color="auto" w:fill="auto"/>
          </w:tcPr>
          <w:p w:rsidR="00B3320E"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B3320E" w:rsidRPr="00C83531">
              <w:rPr>
                <w:rFonts w:asciiTheme="minorEastAsia" w:eastAsiaTheme="minorEastAsia" w:hAnsiTheme="minorEastAsia" w:cs="Arial"/>
                <w:color w:val="000000"/>
                <w:kern w:val="0"/>
                <w:sz w:val="20"/>
                <w:szCs w:val="20"/>
              </w:rPr>
              <w:t>五十五</w:t>
            </w:r>
            <w:r w:rsidR="00EF7B31" w:rsidRPr="00C83531">
              <w:rPr>
                <w:rFonts w:asciiTheme="minorEastAsia" w:eastAsiaTheme="minorEastAsia" w:hAnsiTheme="minorEastAsia" w:cs="Arial" w:hint="eastAsia"/>
                <w:color w:val="000000"/>
                <w:kern w:val="0"/>
                <w:sz w:val="20"/>
                <w:szCs w:val="20"/>
              </w:rPr>
              <w:t>)</w:t>
            </w:r>
          </w:p>
          <w:p w:rsidR="00B3320E" w:rsidRPr="00C83531" w:rsidRDefault="00B3320E"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3320E" w:rsidRPr="00C83531" w:rsidRDefault="00B3320E" w:rsidP="00EF0454">
            <w:pPr>
              <w:pStyle w:val="23"/>
              <w:rPr>
                <w:rFonts w:asciiTheme="minorEastAsia" w:eastAsiaTheme="minorEastAsia" w:hAnsiTheme="minorEastAsia"/>
              </w:rPr>
            </w:pPr>
            <w:r w:rsidRPr="00C83531">
              <w:rPr>
                <w:rFonts w:asciiTheme="minorEastAsia" w:eastAsiaTheme="minorEastAsia" w:hAnsiTheme="minorEastAsia" w:hint="eastAsia"/>
              </w:rPr>
              <w:t>離島病患轉診至臺灣，礙於交通阻隔等因素，造成病患家庭人力沉重負擔。為提升離島偏鄉地區醫學中心支援計畫，主管機關應建立完整轉診支援服務機制，研擬支援離島之醫院，針對由其支援醫師所轉診至臺灣的離島病患，應優先轉送支援離島之臺灣醫學中心，並針對轉診病患之住院、檢查等醫療，提供接續式、連續性服務，直接安排住院與治療，讓病人有完整與便利的醫療服務。</w:t>
            </w:r>
          </w:p>
        </w:tc>
        <w:tc>
          <w:tcPr>
            <w:tcW w:w="4366" w:type="dxa"/>
            <w:shd w:val="clear" w:color="auto" w:fill="auto"/>
          </w:tcPr>
          <w:p w:rsidR="00B3320E" w:rsidRPr="00C83531" w:rsidRDefault="00B3320E"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離島之急重症轉診，現行機制皆由離島醫院與接受醫院，妥善溝通與安排病患之住院檢查等醫療服務。另緊急傷病患因受當地醫療資源所限，以致無法提供緊急傷病之醫療照護服務</w:t>
            </w:r>
            <w:r w:rsidR="00072A83" w:rsidRPr="00C83531">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需以空中轉診後送就醫者，則由認定之機構開具證明，提報本部空中轉診審核中心審查，對符合轉診規定者，由認定之機構協助聯繫航空器提供單位及接收醫院，使得醫療提供接續、不中斷。</w:t>
            </w:r>
          </w:p>
        </w:tc>
      </w:tr>
      <w:tr w:rsidR="00B3320E" w:rsidRPr="00C83531" w:rsidTr="00E10E14">
        <w:trPr>
          <w:trHeight w:val="162"/>
        </w:trPr>
        <w:tc>
          <w:tcPr>
            <w:tcW w:w="1044" w:type="dxa"/>
            <w:shd w:val="clear" w:color="auto" w:fill="auto"/>
          </w:tcPr>
          <w:p w:rsidR="00B3320E"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3320E" w:rsidRPr="00C83531">
              <w:rPr>
                <w:rFonts w:asciiTheme="minorEastAsia" w:eastAsiaTheme="minorEastAsia" w:hAnsiTheme="minorEastAsia" w:cs="Arial"/>
                <w:color w:val="000000"/>
                <w:kern w:val="0"/>
                <w:sz w:val="20"/>
                <w:szCs w:val="20"/>
              </w:rPr>
              <w:t>五十六</w:t>
            </w:r>
            <w:r w:rsidR="00EF7B31" w:rsidRPr="00C83531">
              <w:rPr>
                <w:rFonts w:asciiTheme="minorEastAsia" w:eastAsiaTheme="minorEastAsia" w:hAnsiTheme="minorEastAsia" w:cs="Arial" w:hint="eastAsia"/>
                <w:color w:val="000000"/>
                <w:kern w:val="0"/>
                <w:sz w:val="20"/>
                <w:szCs w:val="20"/>
              </w:rPr>
              <w:t>)</w:t>
            </w:r>
          </w:p>
          <w:p w:rsidR="00B3320E" w:rsidRPr="00C83531" w:rsidRDefault="00B3320E"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3320E" w:rsidRPr="00C83531" w:rsidRDefault="00B3320E" w:rsidP="0063189C">
            <w:pPr>
              <w:pStyle w:val="23"/>
              <w:rPr>
                <w:rFonts w:asciiTheme="minorEastAsia" w:eastAsiaTheme="minorEastAsia" w:hAnsiTheme="minorEastAsia"/>
              </w:rPr>
            </w:pPr>
            <w:r w:rsidRPr="00C83531">
              <w:rPr>
                <w:rFonts w:asciiTheme="minorEastAsia" w:eastAsiaTheme="minorEastAsia" w:hAnsiTheme="minorEastAsia" w:hint="eastAsia"/>
              </w:rPr>
              <w:t>針對離島偏鄉醫事人力養成計畫，為完善計畫執行與有效提升地方醫療品質。主管機關應強化培訓在地醫事人員精進醫療技術，應將目前僅訓練至專科醫師即須返鄉服務之現行制度，依地方需求，可延長至完成次專科醫師訓練後，再返回地區服務，促進在地養成之醫師人力具有更完善醫療品質。</w:t>
            </w:r>
          </w:p>
        </w:tc>
        <w:tc>
          <w:tcPr>
            <w:tcW w:w="4366" w:type="dxa"/>
            <w:shd w:val="clear" w:color="auto" w:fill="auto"/>
          </w:tcPr>
          <w:p w:rsidR="00B3320E" w:rsidRPr="00C83531" w:rsidRDefault="00B3320E"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1F0D66" w:rsidRPr="00C83531">
              <w:rPr>
                <w:rFonts w:asciiTheme="minorEastAsia" w:eastAsiaTheme="minorEastAsia" w:hAnsiTheme="minorEastAsia" w:cs="Arial" w:hint="eastAsia"/>
                <w:sz w:val="20"/>
                <w:szCs w:val="20"/>
              </w:rPr>
              <w:t>業</w:t>
            </w:r>
            <w:r w:rsidRPr="00C83531">
              <w:rPr>
                <w:rFonts w:asciiTheme="minorEastAsia" w:eastAsiaTheme="minorEastAsia" w:hAnsiTheme="minorEastAsia" w:cs="Arial"/>
                <w:sz w:val="20"/>
                <w:szCs w:val="20"/>
              </w:rPr>
              <w:t>於104年11月6日離島衛生諮詢會</w:t>
            </w:r>
            <w:r w:rsidR="00072A83" w:rsidRPr="00C83531">
              <w:rPr>
                <w:rFonts w:asciiTheme="minorEastAsia" w:eastAsiaTheme="minorEastAsia" w:hAnsiTheme="minorEastAsia" w:cs="Arial" w:hint="eastAsia"/>
                <w:sz w:val="20"/>
                <w:szCs w:val="20"/>
              </w:rPr>
              <w:t>與</w:t>
            </w:r>
            <w:r w:rsidRPr="00C83531">
              <w:rPr>
                <w:rFonts w:asciiTheme="minorEastAsia" w:eastAsiaTheme="minorEastAsia" w:hAnsiTheme="minorEastAsia" w:cs="Arial"/>
                <w:sz w:val="20"/>
                <w:szCs w:val="20"/>
              </w:rPr>
              <w:t>104年12月16日原住民族衛生諮詢會討論專科及次專科科別申請及審核機制之規劃，強化培訓在地醫事人員精進醫療技術，依地方需求，可延長至完成次專科醫師訓練後，再返回地區服務，促進在地養成之醫師人力具有更完善醫療品質。</w:t>
            </w:r>
          </w:p>
        </w:tc>
      </w:tr>
      <w:tr w:rsidR="00D65586" w:rsidRPr="00C83531" w:rsidTr="00393F1A">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五十七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63189C">
            <w:pPr>
              <w:pStyle w:val="23"/>
              <w:rPr>
                <w:rFonts w:asciiTheme="minorEastAsia" w:eastAsiaTheme="minorEastAsia" w:hAnsiTheme="minorEastAsia"/>
              </w:rPr>
            </w:pPr>
            <w:r w:rsidRPr="00C83531">
              <w:rPr>
                <w:rFonts w:asciiTheme="minorEastAsia" w:eastAsiaTheme="minorEastAsia" w:hAnsiTheme="minorEastAsia" w:hint="eastAsia"/>
              </w:rPr>
              <w:t>近來常有癲癇患者於公共場所發病之情況發生，新聞媒體大多披露協助者「英勇」提供手指、竹筷，甚至木板……等物體供患者發病時咬住，以成功解救患者。然而，當患者癲癇發作時，正確的作法便是「千萬別塞東西到癲癇患者的嘴巴中，且應維持患者的呼吸道暢通」，因為癲癇很少會咬舌，咬到也不會致死，但口中塞滿東西卻會被悶死！</w:t>
            </w:r>
          </w:p>
          <w:p w:rsidR="00D65586" w:rsidRPr="00C83531" w:rsidRDefault="0063189C" w:rsidP="00E67064">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建請衛生福利部應於警察機關、學校單位，及一般民眾……等衛教宣導場合時，加強針對「癲癇」疾病之「正確」衛教宣導，以確保癲癇患者發病時之人身安全，並避免錯誤的救護機制因媒體報導廣為流傳、以訛傳訛。</w:t>
            </w:r>
          </w:p>
        </w:tc>
        <w:tc>
          <w:tcPr>
            <w:tcW w:w="4366" w:type="dxa"/>
            <w:shd w:val="clear" w:color="auto" w:fill="auto"/>
          </w:tcPr>
          <w:p w:rsidR="00D65586" w:rsidRPr="00C83531" w:rsidRDefault="00955D60" w:rsidP="00955D60">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t>配合本部衛生教育宣導活動，業於105年7月7日以衛部綜字第1051160709號函，請地方政府衛生局協助宣導癲癇疾病發作時正確救護措施，並洽請癲癇醫學會及台灣兒童伊比力斯協會提供相關衛教資料，供各地方政府衛生局運用。</w:t>
            </w:r>
          </w:p>
        </w:tc>
      </w:tr>
      <w:tr w:rsidR="00D65586" w:rsidRPr="00C83531" w:rsidTr="0063189C">
        <w:trPr>
          <w:trHeight w:val="2841"/>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五十八</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有鑑於衛生福利部調查顯示，2012年12歲兒童齲齒經驗指數為2.5顆，是新加坡的2倍，香港的6倍，現行雖有免費為未滿6歲及未滿12歲弱勢兒童牙齒塗氟政策，惟因預算不足，致服務量不足。為服務更多兒童，105年度衛生福利部「兒童塗氟」等相關預算應排除統刪，俾改善學童齲齒率，並應積極宣導家長注重兒童牙齒清潔，以維護我國兒童口腔健康。</w:t>
            </w:r>
          </w:p>
        </w:tc>
        <w:tc>
          <w:tcPr>
            <w:tcW w:w="4366" w:type="dxa"/>
            <w:shd w:val="clear" w:color="auto" w:fill="auto"/>
          </w:tcPr>
          <w:p w:rsidR="00B3320E" w:rsidRPr="00C83531" w:rsidRDefault="00B3320E" w:rsidP="00363650">
            <w:pPr>
              <w:pStyle w:val="23"/>
              <w:numPr>
                <w:ilvl w:val="0"/>
                <w:numId w:val="13"/>
              </w:numPr>
              <w:ind w:left="482" w:hanging="482"/>
              <w:rPr>
                <w:rFonts w:asciiTheme="minorEastAsia" w:eastAsiaTheme="minorEastAsia" w:hAnsiTheme="minorEastAsia"/>
                <w:color w:val="auto"/>
              </w:rPr>
            </w:pPr>
            <w:r w:rsidRPr="00C83531">
              <w:rPr>
                <w:rFonts w:asciiTheme="minorEastAsia" w:eastAsiaTheme="minorEastAsia" w:hAnsiTheme="minorEastAsia"/>
                <w:color w:val="auto"/>
              </w:rPr>
              <w:t>本部</w:t>
            </w:r>
            <w:r w:rsidR="00072A83" w:rsidRPr="00C83531">
              <w:rPr>
                <w:rFonts w:asciiTheme="minorEastAsia" w:eastAsiaTheme="minorEastAsia" w:hAnsiTheme="minorEastAsia" w:hint="eastAsia"/>
                <w:color w:val="auto"/>
              </w:rPr>
              <w:t>將持續積極</w:t>
            </w:r>
            <w:r w:rsidRPr="00C83531">
              <w:rPr>
                <w:rFonts w:asciiTheme="minorEastAsia" w:eastAsiaTheme="minorEastAsia" w:hAnsiTheme="minorEastAsia"/>
                <w:color w:val="auto"/>
              </w:rPr>
              <w:t>向行政院</w:t>
            </w:r>
            <w:r w:rsidR="00072A83" w:rsidRPr="00C83531">
              <w:rPr>
                <w:rFonts w:asciiTheme="minorEastAsia" w:eastAsiaTheme="minorEastAsia" w:hAnsiTheme="minorEastAsia" w:hint="eastAsia"/>
                <w:color w:val="auto"/>
              </w:rPr>
              <w:t>爭取足額核列預算額度，以保障我國兒童口腔健康</w:t>
            </w:r>
            <w:r w:rsidRPr="00C83531">
              <w:rPr>
                <w:rFonts w:asciiTheme="minorEastAsia" w:eastAsiaTheme="minorEastAsia" w:hAnsiTheme="minorEastAsia"/>
                <w:color w:val="auto"/>
              </w:rPr>
              <w:t>。</w:t>
            </w:r>
          </w:p>
          <w:p w:rsidR="00D65586" w:rsidRPr="00C83531" w:rsidRDefault="00B3320E" w:rsidP="00363650">
            <w:pPr>
              <w:pStyle w:val="23"/>
              <w:numPr>
                <w:ilvl w:val="0"/>
                <w:numId w:val="13"/>
              </w:numPr>
              <w:ind w:left="482" w:hanging="482"/>
              <w:rPr>
                <w:rFonts w:asciiTheme="minorEastAsia" w:eastAsiaTheme="minorEastAsia" w:hAnsiTheme="minorEastAsia"/>
              </w:rPr>
            </w:pPr>
            <w:r w:rsidRPr="00C83531">
              <w:rPr>
                <w:rFonts w:asciiTheme="minorEastAsia" w:eastAsiaTheme="minorEastAsia" w:hAnsiTheme="minorEastAsia"/>
                <w:color w:val="auto"/>
              </w:rPr>
              <w:t>本部已訂定相關宣導計畫，製作「從小保護牙</w:t>
            </w:r>
            <w:r w:rsidR="00072A83"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老來不缺牙」宣導單張及「校園口腔保健」宣導DVD，積極宣導家長注重兒童牙齒清潔，並加強宣導特約牙醫院所辦理兒童牙齒塗氟保健社區巡迴服務，增加兒童塗氟之可近性，以提升兒童塗氟率，促進兒童口腔健康。</w:t>
            </w:r>
          </w:p>
        </w:tc>
      </w:tr>
      <w:tr w:rsidR="00D65586" w:rsidRPr="00C83531" w:rsidTr="00CD244C">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8A420E">
              <w:rPr>
                <w:rFonts w:asciiTheme="minorEastAsia" w:eastAsiaTheme="minorEastAsia" w:hAnsiTheme="minorEastAsia" w:cs="Arial"/>
                <w:color w:val="000000"/>
                <w:kern w:val="0"/>
                <w:sz w:val="20"/>
                <w:szCs w:val="20"/>
              </w:rPr>
              <w:t>(</w:t>
            </w:r>
            <w:r w:rsidR="00D65586" w:rsidRPr="008A420E">
              <w:rPr>
                <w:rFonts w:asciiTheme="minorEastAsia" w:eastAsiaTheme="minorEastAsia" w:hAnsiTheme="minorEastAsia" w:cs="Arial"/>
                <w:color w:val="000000"/>
                <w:kern w:val="0"/>
                <w:sz w:val="20"/>
                <w:szCs w:val="20"/>
              </w:rPr>
              <w:t>五十九</w:t>
            </w:r>
            <w:r w:rsidR="00EF7B31" w:rsidRPr="008A420E">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我國人口老化速度持續攀升，103年底已達12</w:t>
            </w:r>
            <w:r w:rsidR="00F3543A">
              <w:rPr>
                <w:rFonts w:ascii="新細明體" w:hAnsi="新細明體" w:hint="eastAsia"/>
              </w:rPr>
              <w:t>％</w:t>
            </w:r>
            <w:r w:rsidRPr="00C83531">
              <w:rPr>
                <w:rFonts w:asciiTheme="minorEastAsia" w:eastAsiaTheme="minorEastAsia" w:hAnsiTheme="minorEastAsia" w:hint="eastAsia"/>
              </w:rPr>
              <w:t>，推計107年將進入WHO所定義老年人口占14</w:t>
            </w:r>
            <w:r w:rsidR="00F3543A">
              <w:rPr>
                <w:rFonts w:ascii="新細明體" w:hAnsi="新細明體" w:hint="eastAsia"/>
              </w:rPr>
              <w:t>％</w:t>
            </w:r>
            <w:r w:rsidRPr="00C83531">
              <w:rPr>
                <w:rFonts w:asciiTheme="minorEastAsia" w:eastAsiaTheme="minorEastAsia" w:hAnsiTheme="minorEastAsia" w:hint="eastAsia"/>
              </w:rPr>
              <w:t>之高齡社會。故為因應我國高齡化社會失智人口快速增加，行政院於103年訂定失智症防治照護政策綱領暨行動方案，然依103年度長期照顧十年計畫提供失智症患者使用之機構資源，存有服務涵蓋率偏低及服務資源分布不均情形，依103年度各縣市辦理情形，混合型日照中心及失智症老人日照中心收納失智者約1,282人，及失智症老人團體家屋55人，合計占103年失智老人人口推估數13萬5,000人之比率僅0.99</w:t>
            </w:r>
            <w:r w:rsidR="00F3543A">
              <w:rPr>
                <w:rFonts w:ascii="新細明體" w:hAnsi="新細明體" w:hint="eastAsia"/>
              </w:rPr>
              <w:t>％</w:t>
            </w:r>
            <w:r w:rsidRPr="00C83531">
              <w:rPr>
                <w:rFonts w:asciiTheme="minorEastAsia" w:eastAsiaTheme="minorEastAsia" w:hAnsiTheme="minorEastAsia" w:hint="eastAsia"/>
              </w:rPr>
              <w:t>，未及1</w:t>
            </w:r>
            <w:r w:rsidR="00F3543A">
              <w:rPr>
                <w:rFonts w:ascii="新細明體" w:hAnsi="新細明體" w:hint="eastAsia"/>
              </w:rPr>
              <w:t>％</w:t>
            </w:r>
            <w:r w:rsidRPr="00C83531">
              <w:rPr>
                <w:rFonts w:asciiTheme="minorEastAsia" w:eastAsiaTheme="minorEastAsia" w:hAnsiTheme="minorEastAsia" w:hint="eastAsia"/>
              </w:rPr>
              <w:t>，服務涵蓋率明顯偏低；且尚有基隆市、花蓮縣、臺東縣、金門縣及連江縣等5縣市未設專責失智症老人日照中心，因此，衛生福</w:t>
            </w:r>
            <w:r w:rsidRPr="00C83531">
              <w:rPr>
                <w:rFonts w:asciiTheme="minorEastAsia" w:eastAsiaTheme="minorEastAsia" w:hAnsiTheme="minorEastAsia" w:hint="eastAsia"/>
              </w:rPr>
              <w:lastRenderedPageBreak/>
              <w:t>利部社會及家庭署應加速提升失智者長照服務量能，並提出具體實施方案。</w:t>
            </w:r>
          </w:p>
        </w:tc>
        <w:tc>
          <w:tcPr>
            <w:tcW w:w="4366" w:type="dxa"/>
            <w:shd w:val="clear" w:color="auto" w:fill="auto"/>
          </w:tcPr>
          <w:p w:rsidR="00025499" w:rsidRPr="00025499" w:rsidRDefault="00025499" w:rsidP="00025499">
            <w:pPr>
              <w:pStyle w:val="23"/>
              <w:numPr>
                <w:ilvl w:val="0"/>
                <w:numId w:val="38"/>
              </w:numPr>
              <w:rPr>
                <w:rFonts w:asciiTheme="minorEastAsia" w:eastAsiaTheme="minorEastAsia" w:hAnsiTheme="minorEastAsia"/>
                <w:color w:val="auto"/>
              </w:rPr>
            </w:pPr>
            <w:r w:rsidRPr="00025499">
              <w:rPr>
                <w:rFonts w:asciiTheme="minorEastAsia" w:eastAsiaTheme="minorEastAsia" w:hAnsiTheme="minorEastAsia" w:hint="eastAsia"/>
                <w:color w:val="auto"/>
              </w:rPr>
              <w:lastRenderedPageBreak/>
              <w:t>本項決議於105年5月4日以部授家字第1050800325號函復立法院，並副知社會福利及衛生環境委員會及提案委員在案。</w:t>
            </w:r>
          </w:p>
          <w:p w:rsidR="00484586" w:rsidRPr="00C83531" w:rsidRDefault="00025499" w:rsidP="00F859FF">
            <w:pPr>
              <w:pStyle w:val="23"/>
              <w:numPr>
                <w:ilvl w:val="0"/>
                <w:numId w:val="38"/>
              </w:numPr>
              <w:rPr>
                <w:rFonts w:asciiTheme="minorEastAsia" w:eastAsiaTheme="minorEastAsia" w:hAnsiTheme="minorEastAsia"/>
              </w:rPr>
            </w:pPr>
            <w:r w:rsidRPr="008A420E">
              <w:rPr>
                <w:rFonts w:asciiTheme="minorEastAsia" w:eastAsiaTheme="minorEastAsia" w:hAnsiTheme="minorEastAsia" w:hint="eastAsia"/>
                <w:color w:val="000000" w:themeColor="text1"/>
              </w:rPr>
              <w:t>截至105年10月底止共設置295所（含198所日照中心、92所日托據點、5所原住民文化健康站）；</w:t>
            </w:r>
            <w:r w:rsidRPr="00025499">
              <w:rPr>
                <w:rFonts w:asciiTheme="minorEastAsia" w:eastAsiaTheme="minorEastAsia" w:hAnsiTheme="minorEastAsia" w:hint="eastAsia"/>
                <w:color w:val="auto"/>
              </w:rPr>
              <w:t>規劃於每一鄉鎮市區皆佈有多元日間照顧資源，滿足失能者及失智症者社區照顧需求，減輕家屬照顧負擔。</w:t>
            </w:r>
          </w:p>
        </w:tc>
      </w:tr>
      <w:tr w:rsidR="00D65586" w:rsidRPr="00C83531" w:rsidTr="004D31A2">
        <w:trPr>
          <w:trHeight w:val="10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六十</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偏遠地區醫療品質長年成為當地民眾關注焦點，中央健康保險署於102年1月4日增設「增進偏遠地區醫療服務品質計畫」，該方案已把偏遠地區醫療品質不佳的狀況列入補助範圍，但是對於偏遠地區救護車輛的問題上卻無法有效的解決方式，嚴重影響偏遠地區病患的黃金救援時間，目前，衛生福利部「醫療資源不足地區改善方案」的偏遠補助款項上，是對於偏遠地區人員品質與醫療品質進行補助，並無對救護車進行補助。但是救護車輛與醫護人員皆為重要，兩者牽一髮動全身，密不可分。故衛生福利部應對救護車輛的品質，連結消防單位與地方，確實監督與輔導，俾解決偏遠地區就醫急救的問題，為使全國緊急醫療救護業務持續推動，衛生福利部應挹注充沛之緊急醫療資源，以落實其機制，爰要求立法院於審查中央政府105年度預算案時，應將緊急醫療業務等相關預算排除統刪。</w:t>
            </w:r>
          </w:p>
        </w:tc>
        <w:tc>
          <w:tcPr>
            <w:tcW w:w="4366" w:type="dxa"/>
            <w:shd w:val="clear" w:color="auto" w:fill="auto"/>
          </w:tcPr>
          <w:p w:rsidR="00B054D4" w:rsidRPr="00C83531" w:rsidRDefault="00B054D4" w:rsidP="006C1FA5">
            <w:pPr>
              <w:pStyle w:val="23"/>
              <w:numPr>
                <w:ilvl w:val="0"/>
                <w:numId w:val="29"/>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為確實監督與輔導加強救護車服務品質與管理，本部業於10</w:t>
            </w:r>
            <w:r w:rsidR="00476A49" w:rsidRPr="00C83531">
              <w:rPr>
                <w:rFonts w:asciiTheme="minorEastAsia" w:eastAsiaTheme="minorEastAsia" w:hAnsiTheme="minorEastAsia" w:hint="eastAsia"/>
                <w:color w:val="auto"/>
              </w:rPr>
              <w:t>4</w:t>
            </w:r>
            <w:r w:rsidRPr="00C83531">
              <w:rPr>
                <w:rFonts w:asciiTheme="minorEastAsia" w:eastAsiaTheme="minorEastAsia" w:hAnsiTheme="minorEastAsia" w:hint="eastAsia"/>
                <w:color w:val="auto"/>
              </w:rPr>
              <w:t>年1</w:t>
            </w:r>
            <w:r w:rsidR="00476A49" w:rsidRPr="00C83531">
              <w:rPr>
                <w:rFonts w:asciiTheme="minorEastAsia" w:eastAsiaTheme="minorEastAsia" w:hAnsiTheme="minorEastAsia" w:hint="eastAsia"/>
                <w:color w:val="auto"/>
              </w:rPr>
              <w:t>2</w:t>
            </w:r>
            <w:r w:rsidRPr="00C83531">
              <w:rPr>
                <w:rFonts w:asciiTheme="minorEastAsia" w:eastAsiaTheme="minorEastAsia" w:hAnsiTheme="minorEastAsia" w:hint="eastAsia"/>
                <w:color w:val="auto"/>
              </w:rPr>
              <w:t>月</w:t>
            </w:r>
            <w:r w:rsidR="00476A49" w:rsidRPr="00C83531">
              <w:rPr>
                <w:rFonts w:asciiTheme="minorEastAsia" w:eastAsiaTheme="minorEastAsia" w:hAnsiTheme="minorEastAsia" w:hint="eastAsia"/>
                <w:color w:val="auto"/>
              </w:rPr>
              <w:t>4</w:t>
            </w:r>
            <w:r w:rsidRPr="00C83531">
              <w:rPr>
                <w:rFonts w:asciiTheme="minorEastAsia" w:eastAsiaTheme="minorEastAsia" w:hAnsiTheme="minorEastAsia" w:hint="eastAsia"/>
                <w:color w:val="auto"/>
              </w:rPr>
              <w:t>日</w:t>
            </w:r>
            <w:r w:rsidR="007907FB" w:rsidRPr="00590A48">
              <w:rPr>
                <w:rFonts w:asciiTheme="minorEastAsia" w:eastAsiaTheme="minorEastAsia" w:hAnsiTheme="minorEastAsia" w:hint="eastAsia"/>
                <w:color w:val="000000" w:themeColor="text1"/>
              </w:rPr>
              <w:t>及105年12月5日</w:t>
            </w:r>
            <w:r w:rsidRPr="00C83531">
              <w:rPr>
                <w:rFonts w:asciiTheme="minorEastAsia" w:eastAsiaTheme="minorEastAsia" w:hAnsiTheme="minorEastAsia" w:hint="eastAsia"/>
                <w:color w:val="auto"/>
              </w:rPr>
              <w:t>結合內政部消防署及</w:t>
            </w:r>
            <w:r w:rsidR="00D32962" w:rsidRPr="00C83531">
              <w:rPr>
                <w:rFonts w:asciiTheme="minorEastAsia" w:eastAsiaTheme="minorEastAsia" w:hAnsiTheme="minorEastAsia" w:hint="eastAsia"/>
                <w:color w:val="auto"/>
              </w:rPr>
              <w:t>地方政府</w:t>
            </w:r>
            <w:r w:rsidRPr="00C83531">
              <w:rPr>
                <w:rFonts w:asciiTheme="minorEastAsia" w:eastAsiaTheme="minorEastAsia" w:hAnsiTheme="minorEastAsia" w:hint="eastAsia"/>
                <w:color w:val="auto"/>
              </w:rPr>
              <w:t>衛生局，組成中央與地方之聯合稽查小組，無預警進行救護車抽檢。</w:t>
            </w:r>
          </w:p>
          <w:p w:rsidR="00B054D4" w:rsidRPr="00C83531" w:rsidRDefault="00B054D4" w:rsidP="006C1FA5">
            <w:pPr>
              <w:pStyle w:val="23"/>
              <w:numPr>
                <w:ilvl w:val="0"/>
                <w:numId w:val="29"/>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將不定期抽查救護車出勤勤務狀況，賡續納入地方</w:t>
            </w:r>
            <w:r w:rsidR="00D32962" w:rsidRPr="00C83531">
              <w:rPr>
                <w:rFonts w:asciiTheme="minorEastAsia" w:eastAsiaTheme="minorEastAsia" w:hAnsiTheme="minorEastAsia" w:hint="eastAsia"/>
                <w:color w:val="auto"/>
              </w:rPr>
              <w:t>政府</w:t>
            </w:r>
            <w:r w:rsidRPr="00C83531">
              <w:rPr>
                <w:rFonts w:asciiTheme="minorEastAsia" w:eastAsiaTheme="minorEastAsia" w:hAnsiTheme="minorEastAsia" w:hint="eastAsia"/>
                <w:color w:val="auto"/>
              </w:rPr>
              <w:t>衛生局醫政考評。</w:t>
            </w:r>
          </w:p>
          <w:p w:rsidR="00D65586" w:rsidRPr="00C83531" w:rsidRDefault="00B054D4" w:rsidP="006C1FA5">
            <w:pPr>
              <w:pStyle w:val="23"/>
              <w:numPr>
                <w:ilvl w:val="0"/>
                <w:numId w:val="29"/>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color w:val="auto"/>
              </w:rPr>
              <w:t>有關105年度緊急醫療業務等相關預算，業依決議事項排除統刪。</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六十一</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社會救助業務」工作計畫主要內容是要照顧生活困難的低收入戶及中低收入戶，並維護其就醫權益，救助遭受急難或災害者的生活，協助其自立。105年度預算數為15億2,627萬4,000元，衛生福利部應就以下幾個事項儘速檢討改善並提出說明：</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1957福利諮詢專線網站資料建置尚待加強，尤其中央福利百寶箱縣市福利百寶箱以及每日讀報資訊之資料幾乎沒有。</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協助低收入戶及中低收入戶家庭自立脫貧方案，就其人口數及預算相較比例甚低；其次，應就執行自立脫貧方案之成效進行利弊得失檢討，俾利後續精進。</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請說明各分支計畫獎補助費之行政作業費以及獎補助費之執行成效。</w:t>
            </w:r>
          </w:p>
          <w:p w:rsidR="00D65586" w:rsidRPr="00C83531" w:rsidRDefault="0063189C" w:rsidP="00806F71">
            <w:pPr>
              <w:pStyle w:val="23"/>
              <w:spacing w:line="370" w:lineRule="exact"/>
              <w:ind w:leftChars="12" w:left="171" w:hangingChars="71" w:hanging="142"/>
              <w:rPr>
                <w:rFonts w:asciiTheme="minorEastAsia" w:eastAsiaTheme="minorEastAsia" w:hAnsiTheme="minorEastAsia"/>
              </w:rPr>
            </w:pPr>
            <w:r w:rsidRPr="00C83531">
              <w:rPr>
                <w:rFonts w:asciiTheme="minorEastAsia" w:eastAsiaTheme="minorEastAsia" w:hAnsiTheme="minorEastAsia"/>
              </w:rPr>
              <w:lastRenderedPageBreak/>
              <w:t>4.</w:t>
            </w:r>
            <w:r w:rsidRPr="00C83531">
              <w:rPr>
                <w:rFonts w:asciiTheme="minorEastAsia" w:eastAsiaTheme="minorEastAsia" w:hAnsiTheme="minorEastAsia" w:hint="eastAsia"/>
              </w:rPr>
              <w:t>各分支計畫獎補助費之明細表以及近3年之實際分配表。</w:t>
            </w:r>
          </w:p>
        </w:tc>
        <w:tc>
          <w:tcPr>
            <w:tcW w:w="4366" w:type="dxa"/>
            <w:shd w:val="clear" w:color="auto" w:fill="auto"/>
          </w:tcPr>
          <w:p w:rsidR="00D65586" w:rsidRPr="00C83531" w:rsidRDefault="00B3320E"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有關「社會救助業務」工作計畫之問題檢討並提出改善，本部業於105年1月18日</w:t>
            </w:r>
            <w:r w:rsidR="00C426C2"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衛部救字第1051360160號函復立法院</w:t>
            </w:r>
            <w:r w:rsidR="00C426C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D65586" w:rsidRPr="00C83531" w:rsidTr="00BA5762">
        <w:trPr>
          <w:trHeight w:val="50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六十二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依自殺防治中心統計資料顯示，民國103年全國自殺死亡人數為3,546人（自殺粗死亡率為每10萬人口15.2人），相較102年之3,565人（自殺粗死亡率為每10萬人口15.3人）減少19人，就自殺粗死亡率而言，減少0.7</w:t>
            </w:r>
            <w:r w:rsidR="00F3543A">
              <w:rPr>
                <w:rFonts w:ascii="新細明體" w:hAnsi="新細明體" w:hint="eastAsia"/>
              </w:rPr>
              <w:t>％</w:t>
            </w:r>
            <w:r w:rsidRPr="00C83531">
              <w:rPr>
                <w:rFonts w:asciiTheme="minorEastAsia" w:eastAsiaTheme="minorEastAsia" w:hAnsiTheme="minorEastAsia" w:hint="eastAsia"/>
              </w:rPr>
              <w:t>；標準化自殺死亡率為每10萬人口11.8人，較102年（每10萬人口12.0人）減少1.7</w:t>
            </w:r>
            <w:r w:rsidR="00F3543A">
              <w:rPr>
                <w:rFonts w:ascii="新細明體" w:hAnsi="新細明體" w:hint="eastAsia"/>
              </w:rPr>
              <w:t>％</w:t>
            </w:r>
            <w:r w:rsidRPr="00C83531">
              <w:rPr>
                <w:rFonts w:asciiTheme="minorEastAsia" w:eastAsiaTheme="minorEastAsia" w:hAnsiTheme="minorEastAsia" w:hint="eastAsia"/>
              </w:rPr>
              <w:t>，並離開世界衛生組織（WHO）2011年所定義之高自殺危險區域（每10萬人口13人），顯示防治自殺已有成效，然而我國已正式邁入高齡化社會，對於憂鬱症之防治仍多停留在宣導方面，對於建立篩檢機制仍付之闕如，鑑於憂鬱症患者是自殺高危險群之一，美國在1991年開始訂定國家憂鬱症篩檢日，也在公元1999年把降低自殺率訂為國家目標。基此，衛生福利部應提出積極防治憂鬱症導向自殺之策略方案及作為。</w:t>
            </w:r>
          </w:p>
        </w:tc>
        <w:tc>
          <w:tcPr>
            <w:tcW w:w="4366" w:type="dxa"/>
            <w:shd w:val="clear" w:color="auto" w:fill="auto"/>
          </w:tcPr>
          <w:p w:rsidR="00B3320E" w:rsidRPr="00C83531" w:rsidRDefault="00C426C2" w:rsidP="00363650">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鑑於</w:t>
            </w:r>
            <w:r w:rsidR="00B3320E" w:rsidRPr="00C83531">
              <w:rPr>
                <w:rFonts w:asciiTheme="minorEastAsia" w:eastAsiaTheme="minorEastAsia" w:hAnsiTheme="minorEastAsia" w:cs="Arial"/>
                <w:sz w:val="20"/>
                <w:szCs w:val="20"/>
              </w:rPr>
              <w:t>我國已邁入高齡化社會，且老人自殺死亡率為各年齡層最高，本部持續推動老人自殺防治，辦理情形如下：</w:t>
            </w:r>
          </w:p>
          <w:p w:rsidR="00B3320E" w:rsidRPr="00C83531" w:rsidRDefault="00BD7EAF" w:rsidP="00BD7EAF">
            <w:pPr>
              <w:pStyle w:val="23"/>
              <w:ind w:leftChars="-1" w:left="-2" w:firstLine="169"/>
              <w:rPr>
                <w:rFonts w:asciiTheme="minorEastAsia" w:eastAsiaTheme="minorEastAsia" w:hAnsiTheme="minorEastAsia"/>
              </w:rPr>
            </w:pPr>
            <w:r>
              <w:rPr>
                <w:rFonts w:asciiTheme="minorEastAsia" w:eastAsiaTheme="minorEastAsia" w:hAnsiTheme="minorEastAsia" w:hint="eastAsia"/>
              </w:rPr>
              <w:t>(一)</w:t>
            </w:r>
            <w:r w:rsidR="00B3320E" w:rsidRPr="00C83531">
              <w:rPr>
                <w:rFonts w:asciiTheme="minorEastAsia" w:eastAsiaTheme="minorEastAsia" w:hAnsiTheme="minorEastAsia"/>
              </w:rPr>
              <w:t>編製老人心理衛生與自殺防治衛教手冊。</w:t>
            </w:r>
          </w:p>
          <w:p w:rsidR="00B3320E" w:rsidRPr="00C83531" w:rsidRDefault="00BD7EAF" w:rsidP="0090634E">
            <w:pPr>
              <w:pStyle w:val="23"/>
              <w:ind w:leftChars="72" w:left="479" w:hangingChars="153" w:hanging="306"/>
              <w:rPr>
                <w:rFonts w:asciiTheme="minorEastAsia" w:eastAsiaTheme="minorEastAsia" w:hAnsiTheme="minorEastAsia"/>
              </w:rPr>
            </w:pPr>
            <w:r>
              <w:rPr>
                <w:rFonts w:asciiTheme="minorEastAsia" w:eastAsiaTheme="minorEastAsia" w:hAnsiTheme="minorEastAsia" w:hint="eastAsia"/>
              </w:rPr>
              <w:t>(二)</w:t>
            </w:r>
            <w:r w:rsidR="00B3320E" w:rsidRPr="00C83531">
              <w:rPr>
                <w:rFonts w:asciiTheme="minorEastAsia" w:eastAsiaTheme="minorEastAsia" w:hAnsiTheme="minorEastAsia"/>
              </w:rPr>
              <w:t>責成</w:t>
            </w:r>
            <w:r w:rsidR="00C426C2" w:rsidRPr="00C83531">
              <w:rPr>
                <w:rFonts w:asciiTheme="minorEastAsia" w:eastAsiaTheme="minorEastAsia" w:hAnsiTheme="minorEastAsia" w:hint="eastAsia"/>
              </w:rPr>
              <w:t>地方</w:t>
            </w:r>
            <w:r w:rsidR="00B3320E" w:rsidRPr="00C83531">
              <w:rPr>
                <w:rFonts w:asciiTheme="minorEastAsia" w:eastAsiaTheme="minorEastAsia" w:hAnsiTheme="minorEastAsia"/>
              </w:rPr>
              <w:t>政府衛生局深入社區活動及結合社區關懷據點等</w:t>
            </w:r>
            <w:r w:rsidR="00C426C2" w:rsidRPr="00C83531">
              <w:rPr>
                <w:rFonts w:asciiTheme="minorEastAsia" w:eastAsiaTheme="minorEastAsia" w:hAnsiTheme="minorEastAsia" w:hint="eastAsia"/>
              </w:rPr>
              <w:t>，</w:t>
            </w:r>
            <w:r w:rsidR="00B3320E" w:rsidRPr="00C83531">
              <w:rPr>
                <w:rFonts w:asciiTheme="minorEastAsia" w:eastAsiaTheme="minorEastAsia" w:hAnsiTheme="minorEastAsia"/>
              </w:rPr>
              <w:t>提供社區老人心理健康促進活動</w:t>
            </w:r>
            <w:r w:rsidR="00C426C2" w:rsidRPr="00C83531">
              <w:rPr>
                <w:rFonts w:asciiTheme="minorEastAsia" w:eastAsiaTheme="minorEastAsia" w:hAnsiTheme="minorEastAsia" w:hint="eastAsia"/>
              </w:rPr>
              <w:t>、</w:t>
            </w:r>
            <w:r w:rsidR="00B3320E" w:rsidRPr="00C83531">
              <w:rPr>
                <w:rFonts w:asciiTheme="minorEastAsia" w:eastAsiaTheme="minorEastAsia" w:hAnsiTheme="minorEastAsia"/>
              </w:rPr>
              <w:t>憂鬱篩檢</w:t>
            </w:r>
            <w:r w:rsidR="00C426C2" w:rsidRPr="00C83531">
              <w:rPr>
                <w:rFonts w:asciiTheme="minorEastAsia" w:eastAsiaTheme="minorEastAsia" w:hAnsiTheme="minorEastAsia" w:hint="eastAsia"/>
              </w:rPr>
              <w:t>及</w:t>
            </w:r>
            <w:r w:rsidR="00B3320E" w:rsidRPr="00C83531">
              <w:rPr>
                <w:rFonts w:asciiTheme="minorEastAsia" w:eastAsiaTheme="minorEastAsia" w:hAnsiTheme="minorEastAsia"/>
              </w:rPr>
              <w:t>篩檢後轉介服務，並完成全國22個縣市衛政服務人員教育訓練。</w:t>
            </w:r>
          </w:p>
          <w:p w:rsidR="00B3320E" w:rsidRPr="00C83531" w:rsidRDefault="00BD7EAF" w:rsidP="0085374D">
            <w:pPr>
              <w:pStyle w:val="23"/>
              <w:ind w:leftChars="72" w:left="493" w:hangingChars="160" w:hanging="320"/>
              <w:rPr>
                <w:rFonts w:asciiTheme="minorEastAsia" w:eastAsiaTheme="minorEastAsia" w:hAnsiTheme="minorEastAsia"/>
              </w:rPr>
            </w:pPr>
            <w:r>
              <w:rPr>
                <w:rFonts w:asciiTheme="minorEastAsia" w:eastAsiaTheme="minorEastAsia" w:hAnsiTheme="minorEastAsia" w:hint="eastAsia"/>
              </w:rPr>
              <w:t>(三)</w:t>
            </w:r>
            <w:r w:rsidR="00B3320E" w:rsidRPr="00C83531">
              <w:rPr>
                <w:rFonts w:asciiTheme="minorEastAsia" w:eastAsiaTheme="minorEastAsia" w:hAnsiTheme="minorEastAsia"/>
              </w:rPr>
              <w:t>設置「安心專線」，提供24小時免費心理諮詢服務。</w:t>
            </w:r>
          </w:p>
          <w:p w:rsidR="00B3320E" w:rsidRPr="00C83531" w:rsidRDefault="00BD7EAF" w:rsidP="0085374D">
            <w:pPr>
              <w:pStyle w:val="23"/>
              <w:ind w:leftChars="73" w:left="495" w:hangingChars="160" w:hanging="320"/>
              <w:rPr>
                <w:rFonts w:asciiTheme="minorEastAsia" w:eastAsiaTheme="minorEastAsia" w:hAnsiTheme="minorEastAsia"/>
              </w:rPr>
            </w:pPr>
            <w:r>
              <w:rPr>
                <w:rFonts w:asciiTheme="minorEastAsia" w:eastAsiaTheme="minorEastAsia" w:hAnsiTheme="minorEastAsia" w:hint="eastAsia"/>
              </w:rPr>
              <w:t>(四)</w:t>
            </w:r>
            <w:r w:rsidR="00B3320E" w:rsidRPr="00C83531">
              <w:rPr>
                <w:rFonts w:asciiTheme="minorEastAsia" w:eastAsiaTheme="minorEastAsia" w:hAnsiTheme="minorEastAsia"/>
              </w:rPr>
              <w:t>將曾通報自殺企圖之65歲以上獨居、社會支持薄弱或久病不癒之老人，列為自殺風險個案，評估後收案並定期追蹤訪視等。</w:t>
            </w:r>
          </w:p>
          <w:p w:rsidR="00B3320E" w:rsidRPr="008E587D" w:rsidRDefault="00B3320E" w:rsidP="007907FB">
            <w:pPr>
              <w:numPr>
                <w:ilvl w:val="0"/>
                <w:numId w:val="14"/>
              </w:numPr>
              <w:snapToGrid w:val="0"/>
              <w:spacing w:line="360" w:lineRule="exact"/>
              <w:jc w:val="both"/>
              <w:rPr>
                <w:rFonts w:asciiTheme="minorEastAsia" w:eastAsiaTheme="minorEastAsia" w:hAnsiTheme="minorEastAsia" w:cs="Arial"/>
                <w:color w:val="000000" w:themeColor="text1"/>
                <w:sz w:val="20"/>
                <w:szCs w:val="20"/>
              </w:rPr>
            </w:pPr>
            <w:r w:rsidRPr="008E587D">
              <w:rPr>
                <w:rFonts w:asciiTheme="minorEastAsia" w:eastAsiaTheme="minorEastAsia" w:hAnsiTheme="minorEastAsia" w:cs="Arial"/>
                <w:color w:val="000000" w:themeColor="text1"/>
                <w:sz w:val="20"/>
                <w:szCs w:val="20"/>
              </w:rPr>
              <w:t>本部自99年起推動老人憂鬱篩檢服務，並建立相關轉介服務流程機制，未來仍持續加強高風險老人憂鬱篩檢，提供老人自殺防治之預防措施，並視需要轉介至社區心理衛生中心或連結其他心理健康資源</w:t>
            </w:r>
            <w:r w:rsidR="006858E3" w:rsidRPr="008E587D">
              <w:rPr>
                <w:rFonts w:asciiTheme="minorEastAsia" w:eastAsiaTheme="minorEastAsia" w:hAnsiTheme="minorEastAsia" w:cs="Arial" w:hint="eastAsia"/>
                <w:color w:val="000000" w:themeColor="text1"/>
                <w:sz w:val="20"/>
                <w:szCs w:val="20"/>
              </w:rPr>
              <w:t>，105年度完成篩檢554,121人（老人篩檢率17.86%），轉介共12,</w:t>
            </w:r>
            <w:r w:rsidR="00DA04B4" w:rsidRPr="008E587D">
              <w:rPr>
                <w:rFonts w:asciiTheme="minorEastAsia" w:eastAsiaTheme="minorEastAsia" w:hAnsiTheme="minorEastAsia" w:cs="Arial" w:hint="eastAsia"/>
                <w:color w:val="000000" w:themeColor="text1"/>
                <w:sz w:val="20"/>
                <w:szCs w:val="20"/>
              </w:rPr>
              <w:t>454</w:t>
            </w:r>
            <w:r w:rsidR="006858E3" w:rsidRPr="008E587D">
              <w:rPr>
                <w:rFonts w:asciiTheme="minorEastAsia" w:eastAsiaTheme="minorEastAsia" w:hAnsiTheme="minorEastAsia" w:cs="Arial" w:hint="eastAsia"/>
                <w:color w:val="000000" w:themeColor="text1"/>
                <w:sz w:val="20"/>
                <w:szCs w:val="20"/>
              </w:rPr>
              <w:t>人（轉介精神科治療1,706人，轉介心理輔導6,460人，轉介其他資源4,288人）。</w:t>
            </w:r>
          </w:p>
          <w:p w:rsidR="00B3320E" w:rsidRPr="00C83531" w:rsidRDefault="00B3320E" w:rsidP="00363650">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另針對住院老人高自殺風險族群，</w:t>
            </w:r>
            <w:r w:rsidR="00C426C2"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已於105年度責成</w:t>
            </w:r>
            <w:r w:rsidR="00C426C2" w:rsidRPr="00C83531">
              <w:rPr>
                <w:rFonts w:asciiTheme="minorEastAsia" w:eastAsiaTheme="minorEastAsia" w:hAnsiTheme="minorEastAsia" w:cs="Arial" w:hint="eastAsia"/>
                <w:sz w:val="20"/>
                <w:szCs w:val="20"/>
              </w:rPr>
              <w:t>地方</w:t>
            </w:r>
            <w:r w:rsidRPr="00C83531">
              <w:rPr>
                <w:rFonts w:asciiTheme="minorEastAsia" w:eastAsiaTheme="minorEastAsia" w:hAnsiTheme="minorEastAsia" w:cs="Arial"/>
                <w:sz w:val="20"/>
                <w:szCs w:val="20"/>
              </w:rPr>
              <w:t>政府衛生局，將住院老人自殺防治工作列入醫院督導考核項目，未來仍將持續推動各項自殺防治策略。</w:t>
            </w:r>
          </w:p>
          <w:p w:rsidR="00F473C8" w:rsidRPr="00C83531" w:rsidRDefault="00B3320E" w:rsidP="00363650">
            <w:pPr>
              <w:numPr>
                <w:ilvl w:val="0"/>
                <w:numId w:val="14"/>
              </w:numPr>
              <w:snapToGrid w:val="0"/>
              <w:spacing w:line="360" w:lineRule="exact"/>
              <w:ind w:left="482" w:hanging="482"/>
              <w:jc w:val="both"/>
              <w:rPr>
                <w:rFonts w:asciiTheme="minorEastAsia" w:eastAsiaTheme="minorEastAsia" w:hAnsiTheme="minorEastAsia"/>
              </w:rPr>
            </w:pPr>
            <w:r w:rsidRPr="00C83531">
              <w:rPr>
                <w:rFonts w:asciiTheme="minorEastAsia" w:eastAsiaTheme="minorEastAsia" w:hAnsiTheme="minorEastAsia" w:cs="Arial"/>
                <w:sz w:val="20"/>
                <w:szCs w:val="20"/>
              </w:rPr>
              <w:t>本部已發展符合文化特性之老人心理健康調查量表，後續將持續進行訪問調查及建立心理健康資料庫等工作，</w:t>
            </w:r>
            <w:r w:rsidR="00C426C2" w:rsidRPr="00C83531">
              <w:rPr>
                <w:rFonts w:asciiTheme="minorEastAsia" w:eastAsiaTheme="minorEastAsia" w:hAnsiTheme="minorEastAsia" w:cs="Arial" w:hint="eastAsia"/>
                <w:sz w:val="20"/>
                <w:szCs w:val="20"/>
              </w:rPr>
              <w:t>作</w:t>
            </w:r>
            <w:r w:rsidRPr="00C83531">
              <w:rPr>
                <w:rFonts w:asciiTheme="minorEastAsia" w:eastAsiaTheme="minorEastAsia" w:hAnsiTheme="minorEastAsia" w:cs="Arial"/>
                <w:sz w:val="20"/>
                <w:szCs w:val="20"/>
              </w:rPr>
              <w:t>為規劃與評價各種心理健康促進介入計畫之參考依據。</w:t>
            </w:r>
          </w:p>
          <w:p w:rsidR="007A6D98" w:rsidRPr="00C83531" w:rsidRDefault="007A6D98" w:rsidP="007A6D98">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針對產後憂鬱防治，本部持續推動孕產婦心理健康促進工作，辦理情形如下：</w:t>
            </w:r>
          </w:p>
          <w:p w:rsidR="007A6D98" w:rsidRPr="00C83531" w:rsidRDefault="00BD7EAF" w:rsidP="00BD7EAF">
            <w:pPr>
              <w:pStyle w:val="23"/>
              <w:ind w:leftChars="61" w:left="481" w:hanging="335"/>
              <w:rPr>
                <w:rFonts w:asciiTheme="minorEastAsia" w:eastAsiaTheme="minorEastAsia" w:hAnsiTheme="minorEastAsia"/>
                <w:color w:val="auto"/>
              </w:rPr>
            </w:pPr>
            <w:r>
              <w:rPr>
                <w:rFonts w:asciiTheme="minorEastAsia" w:eastAsiaTheme="minorEastAsia" w:hAnsiTheme="minorEastAsia" w:hint="eastAsia"/>
                <w:color w:val="auto"/>
              </w:rPr>
              <w:t>(一)</w:t>
            </w:r>
            <w:r w:rsidR="007A6D98" w:rsidRPr="00C83531">
              <w:rPr>
                <w:rFonts w:asciiTheme="minorEastAsia" w:eastAsiaTheme="minorEastAsia" w:hAnsiTheme="minorEastAsia"/>
                <w:color w:val="auto"/>
              </w:rPr>
              <w:t>104年4月1日及105年6月2日召開「研商推動孕產期婦女心理健康促進工作會議」及「研商孕產婦身心健康共同照護會議」。</w:t>
            </w:r>
          </w:p>
          <w:p w:rsidR="007A6D98" w:rsidRPr="00C83531" w:rsidRDefault="00BD7EAF" w:rsidP="00BD7EAF">
            <w:pPr>
              <w:pStyle w:val="23"/>
              <w:ind w:left="469" w:hanging="322"/>
              <w:rPr>
                <w:rFonts w:asciiTheme="minorEastAsia" w:eastAsiaTheme="minorEastAsia" w:hAnsiTheme="minorEastAsia"/>
                <w:color w:val="auto"/>
              </w:rPr>
            </w:pPr>
            <w:r>
              <w:rPr>
                <w:rFonts w:asciiTheme="minorEastAsia" w:eastAsiaTheme="minorEastAsia" w:hAnsiTheme="minorEastAsia" w:hint="eastAsia"/>
                <w:color w:val="auto"/>
              </w:rPr>
              <w:t>(二)</w:t>
            </w:r>
            <w:r w:rsidR="00D30BEC">
              <w:rPr>
                <w:rFonts w:asciiTheme="minorEastAsia" w:eastAsiaTheme="minorEastAsia" w:hAnsiTheme="minorEastAsia"/>
                <w:color w:val="auto"/>
              </w:rPr>
              <w:t>依據專家及學會建議，</w:t>
            </w:r>
            <w:r w:rsidR="007A6D98" w:rsidRPr="00C83531">
              <w:rPr>
                <w:rFonts w:asciiTheme="minorEastAsia" w:eastAsiaTheme="minorEastAsia" w:hAnsiTheme="minorEastAsia"/>
                <w:color w:val="auto"/>
              </w:rPr>
              <w:t>本部已於104年度補助民間團體製作「孕產婦心理健康衛生教育資源</w:t>
            </w:r>
            <w:r w:rsidR="007A6D98" w:rsidRPr="00C83531">
              <w:rPr>
                <w:rFonts w:asciiTheme="minorEastAsia" w:eastAsiaTheme="minorEastAsia" w:hAnsiTheme="minorEastAsia" w:hint="eastAsia"/>
                <w:color w:val="auto"/>
              </w:rPr>
              <w:t>（</w:t>
            </w:r>
            <w:r w:rsidR="002252DA">
              <w:rPr>
                <w:rFonts w:hint="eastAsia"/>
              </w:rPr>
              <w:t>包括</w:t>
            </w:r>
            <w:r w:rsidR="007A6D98" w:rsidRPr="00C83531">
              <w:rPr>
                <w:rFonts w:asciiTheme="minorEastAsia" w:eastAsiaTheme="minorEastAsia" w:hAnsiTheme="minorEastAsia"/>
                <w:color w:val="auto"/>
              </w:rPr>
              <w:t>孕產婦及家屬衛教短片及單張</w:t>
            </w:r>
            <w:r w:rsidR="007A6D98" w:rsidRPr="00C83531">
              <w:rPr>
                <w:rFonts w:asciiTheme="minorEastAsia" w:eastAsiaTheme="minorEastAsia" w:hAnsiTheme="minorEastAsia" w:hint="eastAsia"/>
                <w:color w:val="auto"/>
              </w:rPr>
              <w:t>）</w:t>
            </w:r>
            <w:r w:rsidR="007A6D98" w:rsidRPr="00C83531">
              <w:rPr>
                <w:rFonts w:asciiTheme="minorEastAsia" w:eastAsiaTheme="minorEastAsia" w:hAnsiTheme="minorEastAsia"/>
                <w:color w:val="auto"/>
              </w:rPr>
              <w:t>」，並委請21</w:t>
            </w:r>
            <w:r w:rsidR="007A6D98" w:rsidRPr="00C83531">
              <w:rPr>
                <w:rFonts w:asciiTheme="minorEastAsia" w:eastAsiaTheme="minorEastAsia" w:hAnsiTheme="minorEastAsia" w:hint="eastAsia"/>
                <w:color w:val="auto"/>
              </w:rPr>
              <w:t>個</w:t>
            </w:r>
            <w:r w:rsidR="007A6D98" w:rsidRPr="00C83531">
              <w:rPr>
                <w:rFonts w:asciiTheme="minorEastAsia" w:eastAsiaTheme="minorEastAsia" w:hAnsiTheme="minorEastAsia"/>
                <w:color w:val="auto"/>
              </w:rPr>
              <w:t>地方政府衛生局針對孕產婦為目標服務對象，辦理心理健康促進亮點計畫，</w:t>
            </w:r>
            <w:r w:rsidR="007A6D98" w:rsidRPr="00520F49">
              <w:rPr>
                <w:rFonts w:asciiTheme="minorEastAsia" w:eastAsiaTheme="minorEastAsia" w:hAnsiTheme="minorEastAsia"/>
                <w:color w:val="auto"/>
              </w:rPr>
              <w:t>104年共辦理213場次，6,949人次參與。</w:t>
            </w:r>
          </w:p>
          <w:p w:rsidR="007A6D98" w:rsidRPr="00C83531" w:rsidRDefault="00BD7EAF" w:rsidP="00BD7EAF">
            <w:pPr>
              <w:pStyle w:val="23"/>
              <w:ind w:leftChars="61" w:left="440" w:hangingChars="147" w:hanging="294"/>
              <w:rPr>
                <w:rFonts w:asciiTheme="minorEastAsia" w:eastAsiaTheme="minorEastAsia" w:hAnsiTheme="minorEastAsia"/>
                <w:color w:val="auto"/>
              </w:rPr>
            </w:pPr>
            <w:r>
              <w:rPr>
                <w:rFonts w:asciiTheme="minorEastAsia" w:eastAsiaTheme="minorEastAsia" w:hAnsiTheme="minorEastAsia" w:hint="eastAsia"/>
                <w:color w:val="auto"/>
              </w:rPr>
              <w:t>(三)</w:t>
            </w:r>
            <w:r w:rsidR="007A6D98" w:rsidRPr="00C83531">
              <w:rPr>
                <w:rFonts w:asciiTheme="minorEastAsia" w:eastAsiaTheme="minorEastAsia" w:hAnsiTheme="minorEastAsia"/>
                <w:color w:val="auto"/>
              </w:rPr>
              <w:t>105年度已製作「孕產婦心理健康衛教課程影片」共6個主題，並補助相關學會辦理「孕產婦身心健康共同照護教育訓練」。</w:t>
            </w:r>
          </w:p>
          <w:p w:rsidR="007A6D98" w:rsidRPr="00C83531" w:rsidRDefault="00BD7EAF" w:rsidP="008012E1">
            <w:pPr>
              <w:pStyle w:val="23"/>
              <w:ind w:leftChars="49" w:left="454" w:hangingChars="168" w:hanging="336"/>
              <w:rPr>
                <w:rFonts w:asciiTheme="minorEastAsia" w:eastAsiaTheme="minorEastAsia" w:hAnsiTheme="minorEastAsia"/>
              </w:rPr>
            </w:pPr>
            <w:r>
              <w:rPr>
                <w:rFonts w:asciiTheme="minorEastAsia" w:eastAsiaTheme="minorEastAsia" w:hAnsiTheme="minorEastAsia" w:hint="eastAsia"/>
                <w:color w:val="auto"/>
              </w:rPr>
              <w:t>(四)</w:t>
            </w:r>
            <w:r w:rsidR="007A6D98" w:rsidRPr="00C83531">
              <w:rPr>
                <w:rFonts w:asciiTheme="minorEastAsia" w:eastAsiaTheme="minorEastAsia" w:hAnsiTheme="minorEastAsia"/>
                <w:color w:val="auto"/>
              </w:rPr>
              <w:t>由於孕產婦身心照護不宜分開，未來將持續藉由跨單位及跨專業領域合作，以建立孕產婦身心健康共同照護網絡，針對有二、三級預防需求之婦女，在孕期及產後皆有完善照護服務，以</w:t>
            </w:r>
            <w:r w:rsidR="00913697" w:rsidRPr="00C83531">
              <w:rPr>
                <w:rFonts w:asciiTheme="minorEastAsia" w:eastAsiaTheme="minorEastAsia" w:hAnsiTheme="minorEastAsia"/>
                <w:color w:val="auto"/>
              </w:rPr>
              <w:t>防治</w:t>
            </w:r>
            <w:r w:rsidR="007A6D98" w:rsidRPr="00C83531">
              <w:rPr>
                <w:rFonts w:asciiTheme="minorEastAsia" w:eastAsiaTheme="minorEastAsia" w:hAnsiTheme="minorEastAsia"/>
                <w:color w:val="auto"/>
              </w:rPr>
              <w:t>產後憂鬱。</w:t>
            </w:r>
          </w:p>
        </w:tc>
      </w:tr>
      <w:tr w:rsidR="00D65586" w:rsidRPr="00C83531" w:rsidTr="00E67064">
        <w:trPr>
          <w:trHeight w:val="346"/>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lastRenderedPageBreak/>
              <w:t>(</w:t>
            </w:r>
            <w:r w:rsidR="00D65586" w:rsidRPr="00A14997">
              <w:rPr>
                <w:rFonts w:asciiTheme="minorEastAsia" w:eastAsiaTheme="minorEastAsia" w:hAnsiTheme="minorEastAsia" w:cs="Arial"/>
                <w:color w:val="000000"/>
                <w:kern w:val="0"/>
                <w:sz w:val="20"/>
                <w:szCs w:val="20"/>
              </w:rPr>
              <w:t>六十三</w:t>
            </w:r>
            <w:r w:rsidR="00EF7B31" w:rsidRPr="00A14997">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長期照顧服務法已完成立法，於106年正式生效。該法第15條明定，中央主管機關為促進長照相關資源之發展、提升服務品質與效率、充實與均衡服務及人力資源，應設置長照服務發展基金。考量在地老化及社區照顧已為世界各國長照趨勢，社區居民可將失能者就近安置於當地小型照顧機構，減少失能者環境適應之苦，便利家屬探視，也可強化長照服務提供者與當地社區互動合作，創造失能者、家屬及機構三贏局面。建請衛生福利部訂立長照機構設立標準之餘，也應妥善運用長照基金提出具體輔導計畫，鼓勵長照機構業者精進服務品質，改善設施設備，增加服務能量及多元服務型態，以滿足民眾長照需求。</w:t>
            </w:r>
          </w:p>
        </w:tc>
        <w:tc>
          <w:tcPr>
            <w:tcW w:w="4366" w:type="dxa"/>
            <w:shd w:val="clear" w:color="auto" w:fill="auto"/>
          </w:tcPr>
          <w:p w:rsidR="00D65586" w:rsidRPr="00A14997" w:rsidRDefault="00200794" w:rsidP="000257ED">
            <w:pPr>
              <w:pStyle w:val="23"/>
              <w:rPr>
                <w:rFonts w:asciiTheme="minorEastAsia" w:eastAsiaTheme="minorEastAsia" w:hAnsiTheme="minorEastAsia"/>
                <w:color w:val="000000" w:themeColor="text1"/>
              </w:rPr>
            </w:pPr>
            <w:r w:rsidRPr="00A14997">
              <w:rPr>
                <w:rFonts w:asciiTheme="minorEastAsia" w:eastAsiaTheme="minorEastAsia" w:hAnsiTheme="minorEastAsia" w:hint="eastAsia"/>
                <w:color w:val="000000" w:themeColor="text1"/>
              </w:rPr>
              <w:t>本</w:t>
            </w:r>
            <w:r w:rsidR="000257ED" w:rsidRPr="00A14997">
              <w:rPr>
                <w:rFonts w:asciiTheme="minorEastAsia" w:eastAsiaTheme="minorEastAsia" w:hAnsiTheme="minorEastAsia" w:hint="eastAsia"/>
                <w:color w:val="000000" w:themeColor="text1"/>
              </w:rPr>
              <w:t>項決議於</w:t>
            </w:r>
            <w:r w:rsidRPr="00A14997">
              <w:rPr>
                <w:rFonts w:asciiTheme="minorEastAsia" w:eastAsiaTheme="minorEastAsia" w:hAnsiTheme="minorEastAsia" w:hint="eastAsia"/>
                <w:color w:val="000000" w:themeColor="text1"/>
              </w:rPr>
              <w:t>105年8月2日部授家字第1050</w:t>
            </w:r>
            <w:r w:rsidR="00D52AED" w:rsidRPr="00A14997">
              <w:rPr>
                <w:rFonts w:asciiTheme="minorEastAsia" w:eastAsiaTheme="minorEastAsia" w:hAnsiTheme="minorEastAsia" w:hint="eastAsia"/>
                <w:color w:val="000000" w:themeColor="text1"/>
              </w:rPr>
              <w:t>80</w:t>
            </w:r>
            <w:r w:rsidRPr="00A14997">
              <w:rPr>
                <w:rFonts w:asciiTheme="minorEastAsia" w:eastAsiaTheme="minorEastAsia" w:hAnsiTheme="minorEastAsia" w:hint="eastAsia"/>
                <w:color w:val="000000" w:themeColor="text1"/>
              </w:rPr>
              <w:t>0592</w:t>
            </w:r>
            <w:r w:rsidR="000257ED" w:rsidRPr="00A14997">
              <w:rPr>
                <w:rFonts w:asciiTheme="minorEastAsia" w:eastAsiaTheme="minorEastAsia" w:hAnsiTheme="minorEastAsia" w:hint="eastAsia"/>
                <w:color w:val="000000" w:themeColor="text1"/>
              </w:rPr>
              <w:t>號函復立法院</w:t>
            </w:r>
            <w:r w:rsidRPr="00A14997">
              <w:rPr>
                <w:rFonts w:asciiTheme="minorEastAsia" w:eastAsiaTheme="minorEastAsia" w:hAnsiTheme="minorEastAsia" w:hint="eastAsia"/>
                <w:color w:val="000000" w:themeColor="text1"/>
              </w:rPr>
              <w:t>，長期照顧服務法預定自106年6月3日施行，本部刻正邀集相關部會、民間團體及機構等代表共同討論，研訂相關子法與配套措施，另亦依長照十年計畫2.0，透過擴大服務對象、擴增服務項目、提高服務時數及發展創新服務，以增進服務量能及多元服務型態，完備社區整體照顧體系，加速精進長照服務體系建置，滿足民眾長照需求。</w:t>
            </w:r>
          </w:p>
        </w:tc>
      </w:tr>
      <w:tr w:rsidR="00800EE8" w:rsidRPr="00C83531" w:rsidTr="004D31A2">
        <w:trPr>
          <w:trHeight w:val="10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lastRenderedPageBreak/>
              <w:t>(</w:t>
            </w:r>
            <w:r w:rsidR="00800EE8" w:rsidRPr="00A14997">
              <w:rPr>
                <w:rFonts w:asciiTheme="minorEastAsia" w:eastAsiaTheme="minorEastAsia" w:hAnsiTheme="minorEastAsia" w:cs="Arial"/>
                <w:color w:val="000000"/>
                <w:kern w:val="0"/>
                <w:sz w:val="20"/>
                <w:szCs w:val="20"/>
              </w:rPr>
              <w:t>六十四</w:t>
            </w:r>
            <w:r w:rsidR="00EF7B31" w:rsidRPr="00A14997">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因人口結構高齡化，國內獨居之老年身心障礙者人數逐漸增加，加之少子化下許多身心障礙者無其他兄弟姊妹，長期倚賴雙親照顧，家長擔憂自己年邁後難以負荷照顧重擔，若不幸過世，則身障子女將面臨無人照顧之絕境。此類情況尤以心智功能障礙者、慢性精神疾病患者最為嚴重。</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社會及家庭署雖已編列預算補助社福團體、機構設置身心障礙者社區家園，協助身心障礙者生活於一般社區環境，然而，該項補助每年預算額度極其有限，難以符合高齡化社會實際需求，且許多精神疾病患者因顧慮外界觀感而不願接受身障鑑定，遂無法參與前述社區居住計畫。</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建請衛生福利部檢討身心障礙者社區居住相關預算編列，整合心理及口腔健康司、社會及家庭署資源，並研議由各直轄市、縣市社政主管機關擔任身心障礙者財產信託監察人之可行性。</w:t>
            </w:r>
          </w:p>
        </w:tc>
        <w:tc>
          <w:tcPr>
            <w:tcW w:w="4366" w:type="dxa"/>
            <w:shd w:val="clear" w:color="auto" w:fill="auto"/>
          </w:tcPr>
          <w:p w:rsidR="00800EE8" w:rsidRPr="00C83531" w:rsidRDefault="00845E01" w:rsidP="00F81C40">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hint="eastAsia"/>
                <w:sz w:val="20"/>
              </w:rPr>
              <w:t>本項決議</w:t>
            </w:r>
            <w:r w:rsidR="009A7168" w:rsidRPr="00C83531">
              <w:rPr>
                <w:rFonts w:asciiTheme="minorEastAsia" w:eastAsiaTheme="minorEastAsia" w:hAnsiTheme="minorEastAsia" w:hint="eastAsia"/>
                <w:sz w:val="20"/>
              </w:rPr>
              <w:t>於105年8月19日以部授家字第1050701129號函送「身心障礙者社區居住預算編列與資源整合及縣市社政主管機關擔任身心障礙者財產信託監察人之可行性報告」書面報告予立法院，並副知社會福利及衛生環境委員會。</w:t>
            </w:r>
          </w:p>
        </w:tc>
      </w:tr>
      <w:tr w:rsidR="00800EE8" w:rsidRPr="00C83531" w:rsidTr="00D359A9">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為保障人身自由，避免精神疾病患者遭他人不當留置於醫療機構，精神衛生法於民國96年修正提高強制住院門檻，目前國內因精神疾病遭強制住院人數已大幅減少，修法成效已非常明顯。</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然而，許多未達強制住院標準之嚴重病人須由家屬承擔主要照顧責任，卻因患者缺乏病識感無法規律就醫，而且國內精神疾病居家及社區照顧資源嚴重不足，無法提供病患家庭必要支持服務，導致家屬在長期照顧壓力下不僅身心飽受煎熬，也容易與病人發生衝突，徒增許多社會悲劇。</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建請衛生福利部儘速提出精神病患社區照護改善規劃，針對精神疾病的特殊性，提供外展式醫療及家庭支持服務，協助嚴重精神疾病患者接受治療，減輕家屬照顧負擔。</w:t>
            </w:r>
          </w:p>
        </w:tc>
        <w:tc>
          <w:tcPr>
            <w:tcW w:w="4366" w:type="dxa"/>
            <w:shd w:val="clear" w:color="auto" w:fill="auto"/>
          </w:tcPr>
          <w:p w:rsidR="00800EE8" w:rsidRPr="00C83531" w:rsidRDefault="00800EE8" w:rsidP="00381698">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855D92" w:rsidRPr="00C83531">
              <w:rPr>
                <w:rFonts w:asciiTheme="minorEastAsia" w:eastAsiaTheme="minorEastAsia" w:hAnsiTheme="minorEastAsia" w:cs="Arial" w:hint="eastAsia"/>
                <w:sz w:val="20"/>
                <w:szCs w:val="20"/>
              </w:rPr>
              <w:t>105年度</w:t>
            </w:r>
            <w:r w:rsidRPr="00C83531">
              <w:rPr>
                <w:rFonts w:asciiTheme="minorEastAsia" w:eastAsiaTheme="minorEastAsia" w:hAnsiTheme="minorEastAsia" w:cs="Arial"/>
                <w:sz w:val="20"/>
                <w:szCs w:val="20"/>
              </w:rPr>
              <w:t>已補助5家醫院</w:t>
            </w:r>
            <w:r w:rsidR="00083C70" w:rsidRPr="00C83531">
              <w:rPr>
                <w:rFonts w:asciiTheme="minorEastAsia" w:eastAsiaTheme="minorEastAsia" w:hAnsiTheme="minorEastAsia" w:cs="Arial"/>
                <w:sz w:val="20"/>
                <w:szCs w:val="20"/>
              </w:rPr>
              <w:t>（</w:t>
            </w:r>
            <w:r w:rsidR="002252DA" w:rsidRPr="002252DA">
              <w:rPr>
                <w:rFonts w:asciiTheme="minorEastAsia" w:eastAsiaTheme="minorEastAsia" w:hAnsiTheme="minorEastAsia" w:cs="Arial" w:hint="eastAsia"/>
                <w:sz w:val="20"/>
                <w:szCs w:val="20"/>
              </w:rPr>
              <w:t>包括</w:t>
            </w:r>
            <w:r w:rsidRPr="00C83531">
              <w:rPr>
                <w:rFonts w:asciiTheme="minorEastAsia" w:eastAsiaTheme="minorEastAsia" w:hAnsiTheme="minorEastAsia" w:cs="Arial"/>
                <w:sz w:val="20"/>
                <w:szCs w:val="20"/>
              </w:rPr>
              <w:t>國防醫學院三軍總醫院北投分院、</w:t>
            </w:r>
            <w:r w:rsidR="008D7822" w:rsidRPr="008D7822">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桃園療養院、</w:t>
            </w:r>
            <w:r w:rsidR="008D7822" w:rsidRPr="008D7822">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草屯療養院、</w:t>
            </w:r>
            <w:r w:rsidR="008D7822" w:rsidRPr="008D7822">
              <w:rPr>
                <w:rFonts w:asciiTheme="minorEastAsia" w:eastAsiaTheme="minorEastAsia" w:hAnsiTheme="minorEastAsia" w:cs="Arial" w:hint="eastAsia"/>
                <w:sz w:val="20"/>
                <w:szCs w:val="20"/>
              </w:rPr>
              <w:t>本部</w:t>
            </w:r>
            <w:r w:rsidR="002252DA">
              <w:rPr>
                <w:rFonts w:asciiTheme="minorEastAsia" w:eastAsiaTheme="minorEastAsia" w:hAnsiTheme="minorEastAsia" w:cs="Arial"/>
                <w:sz w:val="20"/>
                <w:szCs w:val="20"/>
              </w:rPr>
              <w:t>嘉南療養院</w:t>
            </w:r>
            <w:r w:rsidR="002252DA">
              <w:rPr>
                <w:rFonts w:asciiTheme="minorEastAsia" w:eastAsiaTheme="minorEastAsia" w:hAnsiTheme="minorEastAsia" w:cs="Arial" w:hint="eastAsia"/>
                <w:sz w:val="20"/>
                <w:szCs w:val="20"/>
              </w:rPr>
              <w:t>及</w:t>
            </w:r>
            <w:r w:rsidRPr="00C83531">
              <w:rPr>
                <w:rFonts w:asciiTheme="minorEastAsia" w:eastAsiaTheme="minorEastAsia" w:hAnsiTheme="minorEastAsia" w:cs="Arial"/>
                <w:sz w:val="20"/>
                <w:szCs w:val="20"/>
              </w:rPr>
              <w:t>高雄市立凱旋醫院</w:t>
            </w:r>
            <w:r w:rsidR="009A38C5"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辦理「醫療機構精神病人社區照護品質提升計畫」，鼓勵醫療院所針對緊急送醫未住院及未達強制住院病人，主動積極介入治療，引導病人規律就醫及協助處理突發狀況，</w:t>
            </w:r>
            <w:r w:rsidR="00855D92" w:rsidRPr="00C83531">
              <w:rPr>
                <w:rFonts w:asciiTheme="minorEastAsia" w:eastAsiaTheme="minorEastAsia" w:hAnsiTheme="minorEastAsia" w:cs="Arial" w:hint="eastAsia"/>
                <w:sz w:val="20"/>
                <w:szCs w:val="20"/>
              </w:rPr>
              <w:t>使其</w:t>
            </w:r>
            <w:r w:rsidRPr="00C83531">
              <w:rPr>
                <w:rFonts w:asciiTheme="minorEastAsia" w:eastAsiaTheme="minorEastAsia" w:hAnsiTheme="minorEastAsia" w:cs="Arial"/>
                <w:sz w:val="20"/>
                <w:szCs w:val="20"/>
              </w:rPr>
              <w:t>接受完整照護並減少自殘、損傷等高風險情形發生，同時減少家人照護壓力。</w:t>
            </w:r>
            <w:r w:rsidR="00855D92"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將視推動成果評估是否擴大辦理</w:t>
            </w:r>
            <w:r w:rsidR="00381698" w:rsidRPr="00A14997">
              <w:rPr>
                <w:rFonts w:asciiTheme="minorEastAsia" w:eastAsiaTheme="minorEastAsia" w:hAnsiTheme="minorEastAsia" w:cs="Arial" w:hint="eastAsia"/>
                <w:color w:val="000000" w:themeColor="text1"/>
                <w:sz w:val="20"/>
                <w:szCs w:val="20"/>
              </w:rPr>
              <w:t>，</w:t>
            </w:r>
            <w:r w:rsidR="005356AE" w:rsidRPr="00A14997">
              <w:rPr>
                <w:rFonts w:asciiTheme="minorEastAsia" w:eastAsiaTheme="minorEastAsia" w:hAnsiTheme="minorEastAsia" w:cs="Arial" w:hint="eastAsia"/>
                <w:color w:val="000000" w:themeColor="text1"/>
                <w:sz w:val="20"/>
                <w:szCs w:val="20"/>
              </w:rPr>
              <w:t>該計畫預計於106年繼續推動辦理</w:t>
            </w:r>
            <w:r w:rsidR="005356AE" w:rsidRPr="00A14997">
              <w:rPr>
                <w:rFonts w:asciiTheme="minorEastAsia" w:eastAsiaTheme="minorEastAsia" w:hAnsiTheme="minorEastAsia" w:cs="Arial"/>
                <w:color w:val="000000" w:themeColor="text1"/>
                <w:sz w:val="20"/>
                <w:szCs w:val="20"/>
              </w:rPr>
              <w:t>。</w:t>
            </w:r>
          </w:p>
        </w:tc>
      </w:tr>
      <w:tr w:rsidR="00800EE8" w:rsidRPr="00C83531" w:rsidTr="00EA6D93">
        <w:trPr>
          <w:trHeight w:val="50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t>(</w:t>
            </w:r>
            <w:r w:rsidR="00800EE8" w:rsidRPr="00A14997">
              <w:rPr>
                <w:rFonts w:asciiTheme="minorEastAsia" w:eastAsiaTheme="minorEastAsia" w:hAnsiTheme="minorEastAsia" w:cs="Arial"/>
                <w:color w:val="000000"/>
                <w:kern w:val="0"/>
                <w:sz w:val="20"/>
                <w:szCs w:val="20"/>
              </w:rPr>
              <w:t>六十六</w:t>
            </w:r>
            <w:r w:rsidR="00EF7B31" w:rsidRPr="00A14997">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拜科技進步之賜，許多聽障者使用助聽器或植入電子耳，提升殘存聽力，並訓練傾聽、發音及唇語辨識，運用改善後之聽覺接收訊息。對聽障者而言，</w:t>
            </w:r>
            <w:r w:rsidRPr="00C83531">
              <w:rPr>
                <w:rFonts w:asciiTheme="minorEastAsia" w:eastAsiaTheme="minorEastAsia" w:hAnsiTheme="minorEastAsia" w:hint="eastAsia"/>
              </w:rPr>
              <w:lastRenderedPageBreak/>
              <w:t>聽力輔具是必要醫療器材，政府應保障聽障者得以合理價格取得助聽器或電子耳。</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雖已編列預算補助身心障礙者購置輔具，減輕其經濟負擔，惟部分市售聽障輔具售價遠高於進口成本，聽障者縱然領有政府補助，仍須支付高額，更遑論動輒上百萬之人工電子耳及早期療育費用，對許多經濟條件不寬裕家庭而言更是遙不可及。</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建請衛生福利部於3個月內邀集公平交易委員會、行政院消費者保護處等相關單位，蒐集聽力輔具售價及進口成本，並研議防止聽力輔具價格哄抬之管理機制，以維護聽障者取得必要醫療器材之基本人權。</w:t>
            </w:r>
          </w:p>
        </w:tc>
        <w:tc>
          <w:tcPr>
            <w:tcW w:w="4366" w:type="dxa"/>
            <w:shd w:val="clear" w:color="auto" w:fill="auto"/>
          </w:tcPr>
          <w:p w:rsidR="00800EE8" w:rsidRPr="00C83531" w:rsidRDefault="00800EE8" w:rsidP="00F81C40">
            <w:pPr>
              <w:numPr>
                <w:ilvl w:val="0"/>
                <w:numId w:val="39"/>
              </w:numPr>
              <w:snapToGrid w:val="0"/>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w:t>
            </w:r>
            <w:r w:rsidR="00AC1E18" w:rsidRPr="00C83531">
              <w:rPr>
                <w:rFonts w:asciiTheme="minorEastAsia" w:eastAsiaTheme="minorEastAsia" w:hAnsiTheme="minorEastAsia" w:cs="Arial" w:hint="eastAsia"/>
                <w:sz w:val="20"/>
                <w:szCs w:val="20"/>
              </w:rPr>
              <w:t>項決議</w:t>
            </w:r>
            <w:r w:rsidRPr="00C83531">
              <w:rPr>
                <w:rFonts w:asciiTheme="minorEastAsia" w:eastAsiaTheme="minorEastAsia" w:hAnsiTheme="minorEastAsia" w:cs="Arial"/>
                <w:sz w:val="20"/>
                <w:szCs w:val="20"/>
              </w:rPr>
              <w:t>於105年2月5日以部授家字第1050700077號函送「研議身心障礙者聽覺輔具價格管理機制」書面報告</w:t>
            </w:r>
            <w:r w:rsidR="00AC1E18" w:rsidRPr="00C83531">
              <w:rPr>
                <w:rFonts w:asciiTheme="minorEastAsia" w:eastAsiaTheme="minorEastAsia" w:hAnsiTheme="minorEastAsia" w:cs="Arial" w:hint="eastAsia"/>
                <w:sz w:val="20"/>
                <w:szCs w:val="20"/>
              </w:rPr>
              <w:t>予</w:t>
            </w:r>
            <w:r w:rsidRPr="00C83531">
              <w:rPr>
                <w:rFonts w:asciiTheme="minorEastAsia" w:eastAsiaTheme="minorEastAsia" w:hAnsiTheme="minorEastAsia" w:cs="Arial"/>
                <w:sz w:val="20"/>
                <w:szCs w:val="20"/>
              </w:rPr>
              <w:t>立法院</w:t>
            </w:r>
            <w:r w:rsidR="00AC1E18" w:rsidRPr="00C83531">
              <w:rPr>
                <w:rFonts w:asciiTheme="minorEastAsia" w:eastAsiaTheme="minorEastAsia" w:hAnsiTheme="minorEastAsia" w:cs="Arial" w:hint="eastAsia"/>
                <w:sz w:val="20"/>
                <w:szCs w:val="20"/>
              </w:rPr>
              <w:t>，</w:t>
            </w:r>
            <w:r w:rsidR="00AC1E18" w:rsidRPr="00C83531">
              <w:rPr>
                <w:rFonts w:asciiTheme="minorEastAsia" w:eastAsiaTheme="minorEastAsia" w:hAnsiTheme="minorEastAsia" w:cs="Arial" w:hint="eastAsia"/>
                <w:sz w:val="20"/>
                <w:szCs w:val="20"/>
              </w:rPr>
              <w:lastRenderedPageBreak/>
              <w:t>並副知社會福利及衛生環境委員會</w:t>
            </w:r>
            <w:r w:rsidR="00CB748D" w:rsidRPr="00C83531">
              <w:rPr>
                <w:rFonts w:asciiTheme="minorEastAsia" w:eastAsiaTheme="minorEastAsia" w:hAnsiTheme="minorEastAsia" w:cs="Arial" w:hint="eastAsia"/>
                <w:sz w:val="20"/>
                <w:szCs w:val="20"/>
              </w:rPr>
              <w:t>在案</w:t>
            </w:r>
            <w:r w:rsidRPr="00C83531">
              <w:rPr>
                <w:rFonts w:asciiTheme="minorEastAsia" w:eastAsiaTheme="minorEastAsia" w:hAnsiTheme="minorEastAsia" w:cs="Arial"/>
                <w:sz w:val="20"/>
                <w:szCs w:val="20"/>
              </w:rPr>
              <w:t>。</w:t>
            </w:r>
          </w:p>
          <w:p w:rsidR="00AC1E18" w:rsidRPr="00C83531" w:rsidRDefault="00AC1E18" w:rsidP="00F81C40">
            <w:pPr>
              <w:numPr>
                <w:ilvl w:val="0"/>
                <w:numId w:val="39"/>
              </w:numPr>
              <w:snapToGrid w:val="0"/>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社會及家庭署業蒐集相關資料並提供輔具資源入口網各項輔具產品資訊供民眾查詢參閱，另如遇有民眾反映聽覺輔具產品有聯合漲價情形，將由公平交易委員會依公平交易法之相關規定調查辦理，以維持市場價格穩定。</w:t>
            </w:r>
          </w:p>
        </w:tc>
      </w:tr>
      <w:tr w:rsidR="00800EE8" w:rsidRPr="00C83531" w:rsidTr="00E10E14">
        <w:trPr>
          <w:trHeight w:val="21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800EE8" w:rsidRPr="00C83531">
              <w:rPr>
                <w:rFonts w:asciiTheme="minorEastAsia" w:eastAsiaTheme="minorEastAsia" w:hAnsiTheme="minorEastAsia" w:cs="Arial"/>
                <w:color w:val="000000"/>
                <w:kern w:val="0"/>
                <w:sz w:val="20"/>
                <w:szCs w:val="20"/>
              </w:rPr>
              <w:t>六十七</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有鑑於臺灣加速邁入高齡社會，龐大長期照顧需求應運而生，惟衛生福利部推動我國長照相關計畫歷年編列經費均不敷支應，105年度雖已增編，仍是杯水車薪，為使長期照顧服務不斷炊，要求立法院自審查中央政府105年度預算案起，應將長照服務量能提升計畫及建置長照服務體系之相關預算排除統刪，並請行政院主計總處覈實配賦額度。</w:t>
            </w:r>
          </w:p>
        </w:tc>
        <w:tc>
          <w:tcPr>
            <w:tcW w:w="4366" w:type="dxa"/>
            <w:shd w:val="clear" w:color="auto" w:fill="auto"/>
          </w:tcPr>
          <w:p w:rsidR="00800EE8" w:rsidRPr="00C83531" w:rsidRDefault="00800EE8" w:rsidP="00855D92">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w:t>
            </w:r>
          </w:p>
        </w:tc>
      </w:tr>
      <w:tr w:rsidR="00800EE8" w:rsidRPr="00C83531" w:rsidTr="00EA6D93">
        <w:trPr>
          <w:trHeight w:val="65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w:t>
            </w:r>
            <w:r w:rsidR="00800EE8" w:rsidRPr="00940CDD">
              <w:rPr>
                <w:rFonts w:asciiTheme="minorEastAsia" w:eastAsiaTheme="minorEastAsia" w:hAnsiTheme="minorEastAsia" w:cs="Arial"/>
                <w:color w:val="000000"/>
                <w:kern w:val="0"/>
                <w:sz w:val="20"/>
                <w:szCs w:val="20"/>
              </w:rPr>
              <w:t>六十八</w:t>
            </w:r>
            <w:r w:rsidR="00EF7B31" w:rsidRPr="00940CDD">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身心障礙者生活有賴各項福利服務的支持，身心障礙者權益保障法亦明定政府應提供各項支持服務，但政府歷年編列之預算仍不敷支應。為使身心障礙者福利服務不斷炊，爰要求立法院審查105年度中央政府總預算案時，應將推展身心障礙者福利服務之相關預算排除統刪，並請行政院主計總處覈實配賦額度。</w:t>
            </w:r>
          </w:p>
        </w:tc>
        <w:tc>
          <w:tcPr>
            <w:tcW w:w="4366" w:type="dxa"/>
            <w:shd w:val="clear" w:color="auto" w:fill="auto"/>
          </w:tcPr>
          <w:p w:rsidR="00800EE8" w:rsidRPr="00C83531" w:rsidRDefault="00855D92" w:rsidP="00855D92">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800EE8" w:rsidRPr="00C83531" w:rsidTr="008A3C4A">
        <w:trPr>
          <w:trHeight w:val="104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六十九</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近來臺灣發生許多自然、人為的災害及社會事件，例如捷運隨機殺人、澎湖復興航空空難、高雄氣爆、食品安全、八仙塵暴等事件，毒品（特別是K他命）氾濫日趨嚴重，家庭暴力及兒虐案件通報數攀升，除造成民眾的不安情緒及對健康的危害之外，心理健康的問題亦會逐漸增加。為提升民眾心理健康，</w:t>
            </w:r>
            <w:r w:rsidRPr="00C83531">
              <w:rPr>
                <w:rFonts w:asciiTheme="minorEastAsia" w:eastAsiaTheme="minorEastAsia" w:hAnsiTheme="minorEastAsia" w:hint="eastAsia"/>
              </w:rPr>
              <w:lastRenderedPageBreak/>
              <w:t>減少災害、毒品氾濫及社會問題帶來之心理健康危害，挹注充足之心理健康業務經費有其必要性。</w:t>
            </w:r>
          </w:p>
          <w:p w:rsidR="00800EE8" w:rsidRPr="00C83531" w:rsidRDefault="00800EE8" w:rsidP="00BE670D">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有鑑於衛生福利部推動我國心理健康業務，105年度編列之預算額度已是維持最基本業務推動的費用，無法再減列。為使服務不間斷，符合廣大民眾之需求，爰要求立法院於審查中央政府105年度預算案時，應將加強心理健康促進工作等相關預算排除統刪。</w:t>
            </w:r>
          </w:p>
        </w:tc>
        <w:tc>
          <w:tcPr>
            <w:tcW w:w="4366" w:type="dxa"/>
            <w:shd w:val="clear" w:color="auto" w:fill="auto"/>
          </w:tcPr>
          <w:p w:rsidR="00800EE8" w:rsidRPr="00C83531" w:rsidRDefault="00855D92" w:rsidP="00B716D1">
            <w:pPr>
              <w:spacing w:line="360" w:lineRule="exact"/>
              <w:jc w:val="both"/>
              <w:rPr>
                <w:rFonts w:asciiTheme="minorEastAsia" w:eastAsiaTheme="minorEastAsia" w:hAnsiTheme="minorEastAsia" w:cs="Arial"/>
                <w:sz w:val="20"/>
                <w:szCs w:val="20"/>
                <w:highlight w:val="yellow"/>
              </w:rPr>
            </w:pPr>
            <w:r w:rsidRPr="00C83531">
              <w:rPr>
                <w:rFonts w:asciiTheme="minorEastAsia" w:eastAsiaTheme="minorEastAsia" w:hAnsiTheme="minorEastAsia" w:cs="Arial" w:hint="eastAsia"/>
                <w:sz w:val="20"/>
                <w:szCs w:val="20"/>
              </w:rPr>
              <w:lastRenderedPageBreak/>
              <w:t>遵照決議事項辦理</w:t>
            </w:r>
            <w:r w:rsidR="00800EE8" w:rsidRPr="00C83531">
              <w:rPr>
                <w:rFonts w:asciiTheme="minorEastAsia" w:eastAsiaTheme="minorEastAsia" w:hAnsiTheme="minorEastAsia" w:cs="Arial"/>
                <w:sz w:val="20"/>
                <w:szCs w:val="20"/>
              </w:rPr>
              <w:t>。</w:t>
            </w:r>
          </w:p>
        </w:tc>
      </w:tr>
      <w:tr w:rsidR="00800EE8" w:rsidRPr="00C83531" w:rsidTr="00934D63">
        <w:trPr>
          <w:trHeight w:val="502"/>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lastRenderedPageBreak/>
              <w:t>(</w:t>
            </w:r>
            <w:r w:rsidR="00800EE8" w:rsidRPr="00940CDD">
              <w:rPr>
                <w:rFonts w:asciiTheme="minorEastAsia" w:eastAsiaTheme="minorEastAsia" w:hAnsiTheme="minorEastAsia" w:cs="Arial"/>
                <w:color w:val="000000"/>
                <w:kern w:val="0"/>
                <w:sz w:val="20"/>
                <w:szCs w:val="20"/>
              </w:rPr>
              <w:t>七十</w:t>
            </w:r>
            <w:r w:rsidR="00EF7B31" w:rsidRPr="00940CDD">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身心障礙者之身體構造或功能有損傷或不全，致影響其生活功能、活動與社會參與，其有賴各項服務的支持。身心障礙者權益保障法亦明定政府應提供各項評估及服務，但政府歷年編列之預算仍不敷支應。為使身心障礙者服務及身心障礙制度之不中斷，要求立法院自審查中央政府105年度預算案起，應將推展身心障礙制度及福利服務之相關預算排除統刪，並請行政院主計總處覈實配賦額度。</w:t>
            </w:r>
          </w:p>
        </w:tc>
        <w:tc>
          <w:tcPr>
            <w:tcW w:w="4366" w:type="dxa"/>
            <w:shd w:val="clear" w:color="auto" w:fill="auto"/>
          </w:tcPr>
          <w:p w:rsidR="00800EE8" w:rsidRPr="00C83531" w:rsidRDefault="00855D92"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D65586" w:rsidRPr="00C83531" w:rsidTr="003349D8">
        <w:trPr>
          <w:trHeight w:val="346"/>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七十一</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根據2011年臺灣兒童及青少年口腔狀況調查報告顯示，3至4歲齲齒率為61.55</w:t>
            </w:r>
            <w:r w:rsidR="004243D0">
              <w:rPr>
                <w:rFonts w:ascii="新細明體" w:hAnsi="新細明體" w:hint="eastAsia"/>
              </w:rPr>
              <w:t>％</w:t>
            </w:r>
            <w:r w:rsidRPr="00C83531">
              <w:rPr>
                <w:rFonts w:asciiTheme="minorEastAsia" w:eastAsiaTheme="minorEastAsia" w:hAnsiTheme="minorEastAsia" w:hint="eastAsia"/>
              </w:rPr>
              <w:t>，5到6歲兒童齲齒率78.05</w:t>
            </w:r>
            <w:r w:rsidR="004243D0">
              <w:rPr>
                <w:rFonts w:ascii="新細明體" w:hAnsi="新細明體" w:hint="eastAsia"/>
              </w:rPr>
              <w:t>％</w:t>
            </w:r>
            <w:r w:rsidRPr="00C83531">
              <w:rPr>
                <w:rFonts w:asciiTheme="minorEastAsia" w:eastAsiaTheme="minorEastAsia" w:hAnsiTheme="minorEastAsia" w:hint="eastAsia"/>
              </w:rPr>
              <w:t>，相較於世界衛生組織訂定指標：5至6歲兒童齲齒率小於5成的目標，顯見臺灣兒童的口腔預防保健仍需加強，爰要求衛生福利部有關兒童牙齒塗氟服務，弱勢兒童應為每3個月補助一次，同時研議食鹽加氟防齲之可行性。</w:t>
            </w:r>
          </w:p>
        </w:tc>
        <w:tc>
          <w:tcPr>
            <w:tcW w:w="4366" w:type="dxa"/>
            <w:shd w:val="clear" w:color="auto" w:fill="auto"/>
          </w:tcPr>
          <w:p w:rsidR="00800EE8" w:rsidRPr="00C83531" w:rsidRDefault="00800EE8" w:rsidP="00363650">
            <w:pPr>
              <w:pStyle w:val="23"/>
              <w:numPr>
                <w:ilvl w:val="0"/>
                <w:numId w:val="16"/>
              </w:numPr>
              <w:ind w:left="482" w:hanging="482"/>
              <w:rPr>
                <w:rFonts w:asciiTheme="minorEastAsia" w:eastAsiaTheme="minorEastAsia" w:hAnsiTheme="minorEastAsia"/>
                <w:color w:val="auto"/>
              </w:rPr>
            </w:pPr>
            <w:r w:rsidRPr="00C83531">
              <w:rPr>
                <w:rFonts w:asciiTheme="minorEastAsia" w:eastAsiaTheme="minorEastAsia" w:hAnsiTheme="minorEastAsia"/>
                <w:color w:val="auto"/>
              </w:rPr>
              <w:t>依據本部104年9月4日公告之「醫事服務機構辦理口腔預防保健服務注意事項」，未滿12歲之低收入戶、身心障礙</w:t>
            </w:r>
            <w:r w:rsidR="00855D92"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設籍原住民族地區、偏遠及離島地區兒童，均為每3</w:t>
            </w:r>
            <w:r w:rsidR="008D7822">
              <w:rPr>
                <w:rFonts w:asciiTheme="minorEastAsia" w:eastAsiaTheme="minorEastAsia" w:hAnsiTheme="minorEastAsia"/>
                <w:color w:val="auto"/>
              </w:rPr>
              <w:t>個月補助</w:t>
            </w:r>
            <w:r w:rsidR="008D7822">
              <w:rPr>
                <w:rFonts w:asciiTheme="minorEastAsia" w:eastAsiaTheme="minorEastAsia" w:hAnsiTheme="minorEastAsia" w:hint="eastAsia"/>
                <w:color w:val="auto"/>
              </w:rPr>
              <w:t>1</w:t>
            </w:r>
            <w:r w:rsidRPr="00C83531">
              <w:rPr>
                <w:rFonts w:asciiTheme="minorEastAsia" w:eastAsiaTheme="minorEastAsia" w:hAnsiTheme="minorEastAsia"/>
                <w:color w:val="auto"/>
              </w:rPr>
              <w:t>次兒童牙齒塗氟費用。</w:t>
            </w:r>
          </w:p>
          <w:p w:rsidR="00D65586" w:rsidRPr="00C83531" w:rsidRDefault="00800EE8" w:rsidP="00855D92">
            <w:pPr>
              <w:pStyle w:val="23"/>
              <w:numPr>
                <w:ilvl w:val="0"/>
                <w:numId w:val="16"/>
              </w:numPr>
              <w:ind w:left="482" w:hanging="482"/>
              <w:rPr>
                <w:rFonts w:asciiTheme="minorEastAsia" w:eastAsiaTheme="minorEastAsia" w:hAnsiTheme="minorEastAsia"/>
              </w:rPr>
            </w:pPr>
            <w:r w:rsidRPr="00C83531">
              <w:rPr>
                <w:rFonts w:asciiTheme="minorEastAsia" w:eastAsiaTheme="minorEastAsia" w:hAnsiTheme="minorEastAsia"/>
                <w:color w:val="auto"/>
              </w:rPr>
              <w:t>本部食品藥物管理署已於105年6月29日公告修正「食品添加物使用範圍及限量暨規格標準」第</w:t>
            </w:r>
            <w:r w:rsidR="00FB5BD1" w:rsidRPr="00C83531">
              <w:rPr>
                <w:rFonts w:asciiTheme="minorEastAsia" w:eastAsiaTheme="minorEastAsia" w:hAnsiTheme="minorEastAsia" w:hint="eastAsia"/>
                <w:color w:val="auto"/>
              </w:rPr>
              <w:t>2</w:t>
            </w:r>
            <w:r w:rsidRPr="00C83531">
              <w:rPr>
                <w:rFonts w:asciiTheme="minorEastAsia" w:eastAsiaTheme="minorEastAsia" w:hAnsiTheme="minorEastAsia"/>
                <w:color w:val="auto"/>
              </w:rPr>
              <w:t>條附表</w:t>
            </w:r>
            <w:r w:rsidR="00FB5BD1" w:rsidRPr="00C83531">
              <w:rPr>
                <w:rFonts w:asciiTheme="minorEastAsia" w:eastAsiaTheme="minorEastAsia" w:hAnsiTheme="minorEastAsia" w:hint="eastAsia"/>
                <w:color w:val="auto"/>
              </w:rPr>
              <w:t>一</w:t>
            </w:r>
            <w:r w:rsidR="00855D92"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第</w:t>
            </w:r>
            <w:r w:rsidR="00FB5BD1" w:rsidRPr="00C83531">
              <w:rPr>
                <w:rFonts w:asciiTheme="minorEastAsia" w:eastAsiaTheme="minorEastAsia" w:hAnsiTheme="minorEastAsia" w:hint="eastAsia"/>
                <w:color w:val="auto"/>
              </w:rPr>
              <w:t>3</w:t>
            </w:r>
            <w:r w:rsidRPr="00C83531">
              <w:rPr>
                <w:rFonts w:asciiTheme="minorEastAsia" w:eastAsiaTheme="minorEastAsia" w:hAnsiTheme="minorEastAsia"/>
                <w:color w:val="auto"/>
              </w:rPr>
              <w:t>條附表二，訂定氟化鉀及氟化納之使用食品範圍、限量及使用限制。業者目前已可依規定生產加氟食鹽。</w:t>
            </w:r>
          </w:p>
        </w:tc>
      </w:tr>
      <w:tr w:rsidR="00D65586" w:rsidRPr="00C83531" w:rsidTr="00D97A22">
        <w:trPr>
          <w:trHeight w:val="158"/>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w:t>
            </w:r>
            <w:r w:rsidR="00D65586" w:rsidRPr="00940CDD">
              <w:rPr>
                <w:rFonts w:asciiTheme="minorEastAsia" w:eastAsiaTheme="minorEastAsia" w:hAnsiTheme="minorEastAsia" w:cs="Arial"/>
                <w:color w:val="000000"/>
                <w:kern w:val="0"/>
                <w:sz w:val="20"/>
                <w:szCs w:val="20"/>
              </w:rPr>
              <w:t>七十二</w:t>
            </w:r>
            <w:r w:rsidR="00EF7B31" w:rsidRPr="00940CDD">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63189C">
            <w:pPr>
              <w:pStyle w:val="23"/>
              <w:rPr>
                <w:rFonts w:asciiTheme="minorEastAsia" w:eastAsiaTheme="minorEastAsia" w:hAnsiTheme="minorEastAsia"/>
              </w:rPr>
            </w:pPr>
            <w:r w:rsidRPr="00C83531">
              <w:rPr>
                <w:rFonts w:asciiTheme="minorEastAsia" w:eastAsiaTheme="minorEastAsia" w:hAnsiTheme="minorEastAsia" w:hint="eastAsia"/>
              </w:rPr>
              <w:t>為健全福利服務體系，優先照顧弱勢族群，爰要求衛生福利部105年度建置輔具整合窗口之縣市涵蓋率，應從50</w:t>
            </w:r>
            <w:r w:rsidR="004243D0">
              <w:rPr>
                <w:rFonts w:ascii="新細明體" w:hAnsi="新細明體" w:hint="eastAsia"/>
              </w:rPr>
              <w:t>％</w:t>
            </w:r>
            <w:r w:rsidRPr="00C83531">
              <w:rPr>
                <w:rFonts w:asciiTheme="minorEastAsia" w:eastAsiaTheme="minorEastAsia" w:hAnsiTheme="minorEastAsia" w:hint="eastAsia"/>
              </w:rPr>
              <w:t>提高到60</w:t>
            </w:r>
            <w:r w:rsidR="004243D0">
              <w:rPr>
                <w:rFonts w:ascii="新細明體" w:hAnsi="新細明體" w:hint="eastAsia"/>
              </w:rPr>
              <w:t>％</w:t>
            </w:r>
            <w:r w:rsidRPr="00C83531">
              <w:rPr>
                <w:rFonts w:asciiTheme="minorEastAsia" w:eastAsiaTheme="minorEastAsia" w:hAnsiTheme="minorEastAsia" w:hint="eastAsia"/>
              </w:rPr>
              <w:t>。</w:t>
            </w:r>
          </w:p>
        </w:tc>
        <w:tc>
          <w:tcPr>
            <w:tcW w:w="4366" w:type="dxa"/>
            <w:shd w:val="clear" w:color="auto" w:fill="auto"/>
          </w:tcPr>
          <w:p w:rsidR="00D65586" w:rsidRPr="00940CDD" w:rsidRDefault="008A5108" w:rsidP="008D7822">
            <w:pPr>
              <w:pStyle w:val="23"/>
              <w:rPr>
                <w:rFonts w:asciiTheme="minorEastAsia" w:eastAsiaTheme="minorEastAsia" w:hAnsiTheme="minorEastAsia"/>
                <w:color w:val="000000" w:themeColor="text1"/>
              </w:rPr>
            </w:pPr>
            <w:r w:rsidRPr="00940CDD">
              <w:rPr>
                <w:rFonts w:asciiTheme="minorEastAsia" w:eastAsiaTheme="minorEastAsia" w:hAnsiTheme="minorEastAsia" w:hint="eastAsia"/>
                <w:color w:val="000000" w:themeColor="text1"/>
              </w:rPr>
              <w:t>有關輔導縣市推動以鄉(鎮、市、區)公所進行試辦同時受理身心障礙者生活輔具、醫療輔具，及失能老人輔具補助之整合性服務窗口服務輔具整合窗口，104年已有宜蘭縣、苗栗縣、新竹縣、南投縣、彰化縣、雲林縣、屏東縣、臺東縣、新竹市、嘉義市、基隆市等11個縣市辦理，105年</w:t>
            </w:r>
            <w:r w:rsidRPr="00940CDD">
              <w:rPr>
                <w:rFonts w:asciiTheme="minorEastAsia" w:eastAsiaTheme="minorEastAsia" w:hAnsiTheme="minorEastAsia" w:hint="eastAsia"/>
                <w:color w:val="000000" w:themeColor="text1"/>
              </w:rPr>
              <w:lastRenderedPageBreak/>
              <w:t>新增桃園市、嘉義市、金門縣、臺中市及臺南市等5個縣市配合規劃推動建置輔具整合窗口之政策推動，合計16縣市配合辦理，涵蓋率已逾60%。</w:t>
            </w:r>
          </w:p>
        </w:tc>
      </w:tr>
      <w:tr w:rsidR="00800EE8" w:rsidRPr="00C83531" w:rsidTr="00E10E14">
        <w:trPr>
          <w:trHeight w:val="21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lastRenderedPageBreak/>
              <w:t>(</w:t>
            </w:r>
            <w:r w:rsidR="00800EE8" w:rsidRPr="003A1BD5">
              <w:rPr>
                <w:rFonts w:asciiTheme="minorEastAsia" w:eastAsiaTheme="minorEastAsia" w:hAnsiTheme="minorEastAsia" w:cs="Arial"/>
                <w:color w:val="000000"/>
                <w:kern w:val="0"/>
                <w:sz w:val="20"/>
                <w:szCs w:val="20"/>
              </w:rPr>
              <w:t>七十三</w:t>
            </w:r>
            <w:r w:rsidR="00EF7B31" w:rsidRPr="003A1BD5">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為結合在地資源，由在地提供老人關懷訪視、電話問安諮詢、餐飲服務、健康促進等多元服務，建立連續性之照顧體系，爰要求衛生福利部105年度應確實完成設置社區照顧關懷據點的年度目標值，並提升據點的服務量能；但例如南彰化十鄉鎮65歲以上的老人占人口比率為17.10</w:t>
            </w:r>
            <w:r w:rsidR="004243D0">
              <w:rPr>
                <w:rFonts w:ascii="新細明體" w:hAnsi="新細明體" w:hint="eastAsia"/>
              </w:rPr>
              <w:t>％</w:t>
            </w:r>
            <w:r w:rsidRPr="00C83531">
              <w:rPr>
                <w:rFonts w:asciiTheme="minorEastAsia" w:eastAsiaTheme="minorEastAsia" w:hAnsiTheme="minorEastAsia" w:hint="eastAsia"/>
              </w:rPr>
              <w:t>，明顯高於全國平均值，因此前述老人人口占人口比率高於全國平均值者，以及資源不足地區，應優先設置。</w:t>
            </w:r>
          </w:p>
        </w:tc>
        <w:tc>
          <w:tcPr>
            <w:tcW w:w="4366" w:type="dxa"/>
            <w:shd w:val="clear" w:color="auto" w:fill="auto"/>
          </w:tcPr>
          <w:p w:rsidR="00800EE8" w:rsidRPr="00C83531" w:rsidRDefault="00800EE8" w:rsidP="00380F4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622B55" w:rsidRPr="00C83531">
              <w:rPr>
                <w:rFonts w:asciiTheme="minorEastAsia" w:eastAsiaTheme="minorEastAsia" w:hAnsiTheme="minorEastAsia" w:cs="Arial" w:hint="eastAsia"/>
                <w:sz w:val="20"/>
                <w:szCs w:val="20"/>
              </w:rPr>
              <w:t>將</w:t>
            </w:r>
            <w:r w:rsidRPr="00C83531">
              <w:rPr>
                <w:rFonts w:asciiTheme="minorEastAsia" w:eastAsiaTheme="minorEastAsia" w:hAnsiTheme="minorEastAsia" w:cs="Arial"/>
                <w:sz w:val="20"/>
                <w:szCs w:val="20"/>
              </w:rPr>
              <w:t>積極督導各縣市政府新增設置社區照顧關懷據點，確實完成本年度目標值，並針對如彰化縣南彰化10鄉鎮等老人人口比率高、資源不足地區，請各縣市政府盤點該等鄉鎮資源，由據點輔導人員進行評估並召開據點說明會，優先輔導該等鄉鎮區民間團體設置據點，</w:t>
            </w:r>
            <w:r w:rsidR="00380F4B" w:rsidRPr="00C83531">
              <w:rPr>
                <w:rFonts w:asciiTheme="minorEastAsia" w:eastAsiaTheme="minorEastAsia" w:hAnsiTheme="minorEastAsia" w:cs="Arial" w:hint="eastAsia"/>
                <w:sz w:val="20"/>
                <w:szCs w:val="20"/>
              </w:rPr>
              <w:t>相關說明業於105年7月14日以部授家字第1050800526號函復立法院。</w:t>
            </w:r>
          </w:p>
        </w:tc>
      </w:tr>
      <w:tr w:rsidR="00800EE8" w:rsidRPr="00C83531" w:rsidTr="003349D8">
        <w:trPr>
          <w:trHeight w:val="77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t>(</w:t>
            </w:r>
            <w:r w:rsidR="00800EE8" w:rsidRPr="003A1BD5">
              <w:rPr>
                <w:rFonts w:asciiTheme="minorEastAsia" w:eastAsiaTheme="minorEastAsia" w:hAnsiTheme="minorEastAsia" w:cs="Arial"/>
                <w:color w:val="000000"/>
                <w:kern w:val="0"/>
                <w:sz w:val="20"/>
                <w:szCs w:val="20"/>
              </w:rPr>
              <w:t>七十四</w:t>
            </w:r>
            <w:r w:rsidR="00EF7B31" w:rsidRPr="003A1BD5">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要求衛生福利部，應於107年底前完成設立22大區之「家庭照顧者支持服務中心」，並建置全國性照顧者友善互動式平臺網站，協助成立家庭照顧者支持團體，逐步落實家庭照顧者喘息服務。</w:t>
            </w:r>
          </w:p>
        </w:tc>
        <w:tc>
          <w:tcPr>
            <w:tcW w:w="4366" w:type="dxa"/>
            <w:shd w:val="clear" w:color="auto" w:fill="auto"/>
          </w:tcPr>
          <w:p w:rsidR="00800EE8" w:rsidRPr="003A1BD5" w:rsidRDefault="002E4189" w:rsidP="00E40D21">
            <w:pPr>
              <w:spacing w:line="370" w:lineRule="exact"/>
              <w:jc w:val="both"/>
              <w:rPr>
                <w:rFonts w:asciiTheme="minorEastAsia" w:eastAsiaTheme="minorEastAsia" w:hAnsiTheme="minorEastAsia" w:cs="Arial"/>
                <w:color w:val="000000" w:themeColor="text1"/>
                <w:sz w:val="20"/>
                <w:szCs w:val="20"/>
              </w:rPr>
            </w:pPr>
            <w:r w:rsidRPr="003A1BD5">
              <w:rPr>
                <w:rFonts w:asciiTheme="minorEastAsia" w:eastAsiaTheme="minorEastAsia" w:hAnsiTheme="minorEastAsia" w:cs="Arial" w:hint="eastAsia"/>
                <w:color w:val="000000" w:themeColor="text1"/>
                <w:sz w:val="20"/>
                <w:szCs w:val="20"/>
              </w:rPr>
              <w:t>本</w:t>
            </w:r>
            <w:r w:rsidR="00E40D21" w:rsidRPr="003A1BD5">
              <w:rPr>
                <w:rFonts w:asciiTheme="minorEastAsia" w:eastAsiaTheme="minorEastAsia" w:hAnsiTheme="minorEastAsia" w:cs="Arial" w:hint="eastAsia"/>
                <w:color w:val="000000" w:themeColor="text1"/>
                <w:sz w:val="20"/>
                <w:szCs w:val="20"/>
              </w:rPr>
              <w:t>項決議</w:t>
            </w:r>
            <w:r w:rsidRPr="003A1BD5">
              <w:rPr>
                <w:rFonts w:asciiTheme="minorEastAsia" w:eastAsiaTheme="minorEastAsia" w:hAnsiTheme="minorEastAsia" w:cs="Arial" w:hint="eastAsia"/>
                <w:color w:val="000000" w:themeColor="text1"/>
                <w:sz w:val="20"/>
                <w:szCs w:val="20"/>
              </w:rPr>
              <w:t>於104年10月21日以電郵傳送</w:t>
            </w:r>
            <w:r w:rsidR="00E40D21" w:rsidRPr="003A1BD5">
              <w:rPr>
                <w:rFonts w:asciiTheme="minorEastAsia" w:eastAsiaTheme="minorEastAsia" w:hAnsiTheme="minorEastAsia" w:cs="Arial" w:hint="eastAsia"/>
                <w:color w:val="000000" w:themeColor="text1"/>
                <w:sz w:val="20"/>
                <w:szCs w:val="20"/>
              </w:rPr>
              <w:t>「建置老人家庭照顧者支持服務據點計畫說明」予委員辦公室</w:t>
            </w:r>
            <w:r w:rsidRPr="003A1BD5">
              <w:rPr>
                <w:rFonts w:asciiTheme="minorEastAsia" w:eastAsiaTheme="minorEastAsia" w:hAnsiTheme="minorEastAsia" w:cs="Arial" w:hint="eastAsia"/>
                <w:color w:val="000000" w:themeColor="text1"/>
                <w:sz w:val="20"/>
                <w:szCs w:val="20"/>
              </w:rPr>
              <w:t>，並於105年8月23日以部授家字第1050800662號函復立法院</w:t>
            </w:r>
            <w:r w:rsidR="00E40D21" w:rsidRPr="003A1BD5">
              <w:rPr>
                <w:rFonts w:asciiTheme="minorEastAsia" w:eastAsiaTheme="minorEastAsia" w:hAnsiTheme="minorEastAsia" w:cs="Arial" w:hint="eastAsia"/>
                <w:color w:val="000000" w:themeColor="text1"/>
                <w:sz w:val="20"/>
                <w:szCs w:val="20"/>
              </w:rPr>
              <w:t>在案</w:t>
            </w:r>
            <w:r w:rsidRPr="003A1BD5">
              <w:rPr>
                <w:rFonts w:asciiTheme="minorEastAsia" w:eastAsiaTheme="minorEastAsia" w:hAnsiTheme="minorEastAsia" w:cs="Arial" w:hint="eastAsia"/>
                <w:color w:val="000000" w:themeColor="text1"/>
                <w:sz w:val="20"/>
                <w:szCs w:val="20"/>
              </w:rPr>
              <w:t>。截至105年業於10縣市(臺北市、新北市、臺中市、高雄市、桃園市、新竹市、彰化縣、雲林縣、嘉義市及臺東縣)設立「家庭照顧者支持服務據點」，提供家庭照顧者社區近便性服務，減輕照顧壓力。</w:t>
            </w:r>
          </w:p>
        </w:tc>
      </w:tr>
      <w:tr w:rsidR="00800EE8" w:rsidRPr="00C83531" w:rsidTr="002C4665">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要求衛生福利部應於法定每5年1次「老人生活狀況調查」及「身心障礙者生活狀況調查」，納入「家庭照顧者生活狀況」項目，以掌握全國家庭照顧者實際資訊，有效制定回應家庭需求之長期照顧政策。</w:t>
            </w:r>
          </w:p>
        </w:tc>
        <w:tc>
          <w:tcPr>
            <w:tcW w:w="4366" w:type="dxa"/>
            <w:shd w:val="clear" w:color="auto" w:fill="auto"/>
          </w:tcPr>
          <w:p w:rsidR="00800EE8" w:rsidRPr="00C83531" w:rsidRDefault="00800EE8" w:rsidP="00E511EB">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遵照決議事項辦理，「老人生活狀況調查」及「身心障礙者生活狀況調查」將納入家庭主要照顧者相關問項，以了解家庭照顧者面臨</w:t>
            </w:r>
            <w:r w:rsidR="00622B55" w:rsidRPr="00C83531">
              <w:rPr>
                <w:rFonts w:asciiTheme="minorEastAsia" w:eastAsiaTheme="minorEastAsia" w:hAnsiTheme="minorEastAsia" w:cs="Arial" w:hint="eastAsia"/>
                <w:sz w:val="20"/>
                <w:szCs w:val="20"/>
              </w:rPr>
              <w:t>之</w:t>
            </w:r>
            <w:r w:rsidRPr="00C83531">
              <w:rPr>
                <w:rFonts w:asciiTheme="minorEastAsia" w:eastAsiaTheme="minorEastAsia" w:hAnsiTheme="minorEastAsia" w:cs="Arial"/>
                <w:sz w:val="20"/>
                <w:szCs w:val="20"/>
              </w:rPr>
              <w:t>照護問題。</w:t>
            </w:r>
          </w:p>
        </w:tc>
      </w:tr>
      <w:tr w:rsidR="00D65586" w:rsidRPr="00C83531" w:rsidTr="00EA6D93">
        <w:trPr>
          <w:trHeight w:val="531"/>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七十六</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衛生福利部所屬26家醫院，其中約三分之二位於偏遠離島地區或為特殊功能醫院，受人口數、就醫量之限制，經營較為不易，且自90年度起公務預算補助遞減56</w:t>
            </w:r>
            <w:r w:rsidR="004243D0">
              <w:rPr>
                <w:rFonts w:ascii="新細明體" w:hAnsi="新細明體" w:hint="eastAsia"/>
              </w:rPr>
              <w:t>％</w:t>
            </w:r>
            <w:r w:rsidRPr="00C83531">
              <w:rPr>
                <w:rFonts w:asciiTheme="minorEastAsia" w:eastAsiaTheme="minorEastAsia" w:hAnsiTheme="minorEastAsia" w:hint="eastAsia"/>
              </w:rPr>
              <w:t>（由56.5億元減少至24.51億元），而衛生福利部所屬醫院為肩負起公醫照顧偏遠地區及弱勢族群之責，盡其所能開源節流。</w:t>
            </w:r>
          </w:p>
          <w:p w:rsidR="00D65586" w:rsidRPr="00C83531" w:rsidRDefault="0063189C"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有鑑於臺灣加速邁入高齡社會，如何輔導所屬醫院建立病患安全就醫作業環境、提供便捷貼心服務及優質醫療、執行公共衛生政策、辦理社區關懷服務及提升營運績效，顯屬當務之急。惟歷年來編</w:t>
            </w:r>
            <w:r w:rsidRPr="00C83531">
              <w:rPr>
                <w:rFonts w:asciiTheme="minorEastAsia" w:eastAsiaTheme="minorEastAsia" w:hAnsiTheme="minorEastAsia" w:hint="eastAsia"/>
              </w:rPr>
              <w:lastRenderedPageBreak/>
              <w:t>列經費均不敷支應，為使醫療照護服務提升，請求立法院自審查中央政府105年度預算案起，應將醫院營運業務之相關預算排除統刪，並請行政院主計總處覈實配賦額度。</w:t>
            </w:r>
          </w:p>
        </w:tc>
        <w:tc>
          <w:tcPr>
            <w:tcW w:w="4366" w:type="dxa"/>
            <w:shd w:val="clear" w:color="auto" w:fill="auto"/>
          </w:tcPr>
          <w:p w:rsidR="00800EE8" w:rsidRPr="00C83531" w:rsidRDefault="00800EE8" w:rsidP="00E511EB">
            <w:pPr>
              <w:pStyle w:val="23"/>
              <w:numPr>
                <w:ilvl w:val="0"/>
                <w:numId w:val="17"/>
              </w:numPr>
              <w:spacing w:line="370" w:lineRule="exact"/>
              <w:rPr>
                <w:rFonts w:asciiTheme="minorEastAsia" w:eastAsiaTheme="minorEastAsia" w:hAnsiTheme="minorEastAsia"/>
              </w:rPr>
            </w:pPr>
            <w:r w:rsidRPr="00C83531">
              <w:rPr>
                <w:rFonts w:asciiTheme="minorEastAsia" w:eastAsiaTheme="minorEastAsia" w:hAnsiTheme="minorEastAsia"/>
              </w:rPr>
              <w:lastRenderedPageBreak/>
              <w:t>遵照決議事項辦理。</w:t>
            </w:r>
          </w:p>
          <w:p w:rsidR="00800EE8" w:rsidRPr="00C83531" w:rsidRDefault="00800EE8" w:rsidP="00E511EB">
            <w:pPr>
              <w:pStyle w:val="23"/>
              <w:numPr>
                <w:ilvl w:val="0"/>
                <w:numId w:val="17"/>
              </w:numPr>
              <w:spacing w:line="370" w:lineRule="exact"/>
              <w:rPr>
                <w:rFonts w:asciiTheme="minorEastAsia" w:eastAsiaTheme="minorEastAsia" w:hAnsiTheme="minorEastAsia"/>
              </w:rPr>
            </w:pPr>
            <w:r w:rsidRPr="00C83531">
              <w:rPr>
                <w:rFonts w:asciiTheme="minorEastAsia" w:eastAsiaTheme="minorEastAsia" w:hAnsiTheme="minorEastAsia"/>
              </w:rPr>
              <w:t>為更有效建立所屬醫院病患安全就醫環境、提升營運績效，相關作為如下：</w:t>
            </w:r>
          </w:p>
          <w:p w:rsidR="00800EE8" w:rsidRPr="00C83531" w:rsidRDefault="008D6630" w:rsidP="00E511EB">
            <w:pPr>
              <w:pStyle w:val="23"/>
              <w:spacing w:line="370" w:lineRule="exact"/>
              <w:ind w:leftChars="62" w:left="469" w:hangingChars="160" w:hanging="320"/>
              <w:rPr>
                <w:rFonts w:asciiTheme="minorEastAsia" w:eastAsiaTheme="minorEastAsia" w:hAnsiTheme="minorEastAsia"/>
              </w:rPr>
            </w:pPr>
            <w:r>
              <w:rPr>
                <w:rFonts w:asciiTheme="minorEastAsia" w:eastAsiaTheme="minorEastAsia" w:hAnsiTheme="minorEastAsia" w:hint="eastAsia"/>
              </w:rPr>
              <w:t>(一)</w:t>
            </w:r>
            <w:r w:rsidR="00800EE8" w:rsidRPr="00C83531">
              <w:rPr>
                <w:rFonts w:asciiTheme="minorEastAsia" w:eastAsiaTheme="minorEastAsia" w:hAnsiTheme="minorEastAsia"/>
              </w:rPr>
              <w:t>本部所屬醫院除持續接受醫院評鑑作業，各院針對醫院評鑑條文中醫療品質及病人安全等建議辦理事項持續進行努力，以提升醫療品質與通過醫院評鑑作業。</w:t>
            </w:r>
          </w:p>
          <w:p w:rsidR="00800EE8" w:rsidRPr="00C83531" w:rsidRDefault="008D6630" w:rsidP="00E511EB">
            <w:pPr>
              <w:pStyle w:val="23"/>
              <w:spacing w:line="370" w:lineRule="exact"/>
              <w:ind w:leftChars="64" w:left="482" w:hangingChars="164" w:hanging="328"/>
              <w:rPr>
                <w:rFonts w:asciiTheme="minorEastAsia" w:eastAsiaTheme="minorEastAsia" w:hAnsiTheme="minorEastAsia"/>
              </w:rPr>
            </w:pPr>
            <w:r>
              <w:rPr>
                <w:rFonts w:asciiTheme="minorEastAsia" w:eastAsiaTheme="minorEastAsia" w:hAnsiTheme="minorEastAsia" w:hint="eastAsia"/>
              </w:rPr>
              <w:t>(二)</w:t>
            </w:r>
            <w:r w:rsidR="00800EE8" w:rsidRPr="00C83531">
              <w:rPr>
                <w:rFonts w:asciiTheme="minorEastAsia" w:eastAsiaTheme="minorEastAsia" w:hAnsiTheme="minorEastAsia"/>
              </w:rPr>
              <w:t>各院針對病人安全異常事件通報，本部訂有通報件數閾值，並定期進行分析；針對異常項目通知各院進行檢討改善，持續提</w:t>
            </w:r>
            <w:r w:rsidR="00800EE8" w:rsidRPr="00C83531">
              <w:rPr>
                <w:rFonts w:asciiTheme="minorEastAsia" w:eastAsiaTheme="minorEastAsia" w:hAnsiTheme="minorEastAsia"/>
              </w:rPr>
              <w:lastRenderedPageBreak/>
              <w:t>升病人安全。</w:t>
            </w:r>
          </w:p>
          <w:p w:rsidR="00800EE8" w:rsidRPr="00C83531" w:rsidRDefault="008D6630" w:rsidP="00E511EB">
            <w:pPr>
              <w:pStyle w:val="23"/>
              <w:spacing w:line="370" w:lineRule="exact"/>
              <w:ind w:leftChars="64" w:left="510" w:hangingChars="178" w:hanging="356"/>
              <w:rPr>
                <w:rFonts w:asciiTheme="minorEastAsia" w:eastAsiaTheme="minorEastAsia" w:hAnsiTheme="minorEastAsia"/>
              </w:rPr>
            </w:pPr>
            <w:r>
              <w:rPr>
                <w:rFonts w:asciiTheme="minorEastAsia" w:eastAsiaTheme="minorEastAsia" w:hAnsiTheme="minorEastAsia" w:hint="eastAsia"/>
              </w:rPr>
              <w:t>(三)</w:t>
            </w:r>
            <w:r w:rsidR="00800EE8" w:rsidRPr="00C83531">
              <w:rPr>
                <w:rFonts w:asciiTheme="minorEastAsia" w:eastAsiaTheme="minorEastAsia" w:hAnsiTheme="minorEastAsia"/>
              </w:rPr>
              <w:t>為有效落實病人安全，本部針對所屬醫院12項醫療流程進行稽核輔導，並製作影片，提供各院標準程序，以減少醫療錯誤之發生。</w:t>
            </w:r>
          </w:p>
          <w:p w:rsidR="00800EE8" w:rsidRPr="00C83531" w:rsidRDefault="008D6630" w:rsidP="00E511EB">
            <w:pPr>
              <w:pStyle w:val="23"/>
              <w:spacing w:line="370" w:lineRule="exact"/>
              <w:ind w:leftChars="72" w:left="495" w:hangingChars="161" w:hanging="322"/>
              <w:rPr>
                <w:rFonts w:asciiTheme="minorEastAsia" w:eastAsiaTheme="minorEastAsia" w:hAnsiTheme="minorEastAsia"/>
              </w:rPr>
            </w:pPr>
            <w:r>
              <w:rPr>
                <w:rFonts w:asciiTheme="minorEastAsia" w:eastAsiaTheme="minorEastAsia" w:hAnsiTheme="minorEastAsia" w:hint="eastAsia"/>
              </w:rPr>
              <w:t>(四)</w:t>
            </w:r>
            <w:r w:rsidR="00800EE8" w:rsidRPr="00C83531">
              <w:rPr>
                <w:rFonts w:asciiTheme="minorEastAsia" w:eastAsiaTheme="minorEastAsia" w:hAnsiTheme="minorEastAsia"/>
              </w:rPr>
              <w:t>本部定期召開所屬醫院醫療品質會議，每年訂定計畫辦理有關教育訓練或活動，並透過實地病人安全稽核輔導</w:t>
            </w:r>
            <w:r w:rsidR="000674F5" w:rsidRPr="00C83531">
              <w:rPr>
                <w:rFonts w:asciiTheme="minorEastAsia" w:eastAsiaTheme="minorEastAsia" w:hAnsiTheme="minorEastAsia" w:hint="eastAsia"/>
              </w:rPr>
              <w:t>，</w:t>
            </w:r>
            <w:r w:rsidR="00800EE8" w:rsidRPr="00C83531">
              <w:rPr>
                <w:rFonts w:asciiTheme="minorEastAsia" w:eastAsiaTheme="minorEastAsia" w:hAnsiTheme="minorEastAsia"/>
              </w:rPr>
              <w:t>以瞭解</w:t>
            </w:r>
            <w:r w:rsidR="000674F5" w:rsidRPr="00C83531">
              <w:rPr>
                <w:rFonts w:asciiTheme="minorEastAsia" w:eastAsiaTheme="minorEastAsia" w:hAnsiTheme="minorEastAsia" w:hint="eastAsia"/>
              </w:rPr>
              <w:t>相關需求及發現問題</w:t>
            </w:r>
            <w:r w:rsidR="00800EE8" w:rsidRPr="00C83531">
              <w:rPr>
                <w:rFonts w:asciiTheme="minorEastAsia" w:eastAsiaTheme="minorEastAsia" w:hAnsiTheme="minorEastAsia"/>
              </w:rPr>
              <w:t>，進而持續建立病患安全就醫環境。</w:t>
            </w:r>
          </w:p>
          <w:p w:rsidR="008D6630" w:rsidRDefault="008D6630" w:rsidP="00E511EB">
            <w:pPr>
              <w:pStyle w:val="23"/>
              <w:spacing w:line="370" w:lineRule="exact"/>
              <w:ind w:leftChars="73" w:left="523" w:hangingChars="174" w:hanging="348"/>
              <w:rPr>
                <w:rFonts w:asciiTheme="minorEastAsia" w:eastAsiaTheme="minorEastAsia" w:hAnsiTheme="minorEastAsia"/>
              </w:rPr>
            </w:pPr>
            <w:r>
              <w:rPr>
                <w:rFonts w:asciiTheme="minorEastAsia" w:eastAsiaTheme="minorEastAsia" w:hAnsiTheme="minorEastAsia" w:hint="eastAsia"/>
              </w:rPr>
              <w:t>(五)</w:t>
            </w:r>
            <w:r w:rsidR="00800EE8" w:rsidRPr="00C83531">
              <w:rPr>
                <w:rFonts w:asciiTheme="minorEastAsia" w:eastAsiaTheme="minorEastAsia" w:hAnsiTheme="minorEastAsia"/>
              </w:rPr>
              <w:t>做好成本管控：</w:t>
            </w:r>
          </w:p>
          <w:p w:rsidR="008D6630" w:rsidRDefault="00800EE8" w:rsidP="00E511EB">
            <w:pPr>
              <w:pStyle w:val="23"/>
              <w:spacing w:line="370" w:lineRule="exact"/>
              <w:ind w:leftChars="161" w:left="524" w:hangingChars="69" w:hanging="138"/>
              <w:rPr>
                <w:rFonts w:asciiTheme="minorEastAsia" w:eastAsiaTheme="minorEastAsia" w:hAnsiTheme="minorEastAsia"/>
              </w:rPr>
            </w:pPr>
            <w:r w:rsidRPr="00C83531">
              <w:rPr>
                <w:rFonts w:asciiTheme="minorEastAsia" w:eastAsiaTheme="minorEastAsia" w:hAnsiTheme="minorEastAsia"/>
              </w:rPr>
              <w:t>1.降低用人費用：各院成立人力資源評估委員會，並將用人成本列為各院院長績效考評及醫院年度考評項目。</w:t>
            </w:r>
          </w:p>
          <w:p w:rsidR="00800EE8" w:rsidRPr="00C83531" w:rsidRDefault="00800EE8" w:rsidP="00E511EB">
            <w:pPr>
              <w:pStyle w:val="23"/>
              <w:spacing w:line="370" w:lineRule="exact"/>
              <w:ind w:leftChars="166" w:left="522" w:hangingChars="62" w:hanging="124"/>
              <w:rPr>
                <w:rFonts w:asciiTheme="minorEastAsia" w:eastAsiaTheme="minorEastAsia" w:hAnsiTheme="minorEastAsia"/>
              </w:rPr>
            </w:pPr>
            <w:r w:rsidRPr="00C83531">
              <w:rPr>
                <w:rFonts w:asciiTheme="minorEastAsia" w:eastAsiaTheme="minorEastAsia" w:hAnsiTheme="minorEastAsia"/>
              </w:rPr>
              <w:t>2.降低採購成本：辦理藥品、衛材及儀器之聯標，並建置儀器規格及價格資料庫供參。</w:t>
            </w:r>
          </w:p>
          <w:p w:rsidR="00800EE8" w:rsidRPr="00C83531" w:rsidRDefault="008D6630" w:rsidP="00E511EB">
            <w:pPr>
              <w:pStyle w:val="23"/>
              <w:spacing w:line="370" w:lineRule="exact"/>
              <w:ind w:leftChars="84" w:left="520" w:hanging="318"/>
              <w:rPr>
                <w:rFonts w:asciiTheme="minorEastAsia" w:eastAsiaTheme="minorEastAsia" w:hAnsiTheme="minorEastAsia"/>
              </w:rPr>
            </w:pPr>
            <w:r>
              <w:rPr>
                <w:rFonts w:asciiTheme="minorEastAsia" w:eastAsiaTheme="minorEastAsia" w:hAnsiTheme="minorEastAsia" w:hint="eastAsia"/>
              </w:rPr>
              <w:t>(六)</w:t>
            </w:r>
            <w:r w:rsidR="00800EE8" w:rsidRPr="00C83531">
              <w:rPr>
                <w:rFonts w:asciiTheme="minorEastAsia" w:eastAsiaTheme="minorEastAsia" w:hAnsiTheme="minorEastAsia"/>
              </w:rPr>
              <w:t>提升營運績效：將營運績效列為各院院長及醫院之年終考核項目。</w:t>
            </w:r>
          </w:p>
          <w:p w:rsidR="00800EE8" w:rsidRPr="00C83531" w:rsidRDefault="008D6630" w:rsidP="00E511EB">
            <w:pPr>
              <w:pStyle w:val="23"/>
              <w:spacing w:line="370" w:lineRule="exact"/>
              <w:ind w:leftChars="79" w:left="524" w:hanging="334"/>
              <w:rPr>
                <w:rFonts w:asciiTheme="minorEastAsia" w:eastAsiaTheme="minorEastAsia" w:hAnsiTheme="minorEastAsia"/>
              </w:rPr>
            </w:pPr>
            <w:r>
              <w:rPr>
                <w:rFonts w:asciiTheme="minorEastAsia" w:eastAsiaTheme="minorEastAsia" w:hAnsiTheme="minorEastAsia" w:hint="eastAsia"/>
              </w:rPr>
              <w:t>(七)</w:t>
            </w:r>
            <w:r w:rsidR="00800EE8" w:rsidRPr="00C83531">
              <w:rPr>
                <w:rFonts w:asciiTheme="minorEastAsia" w:eastAsiaTheme="minorEastAsia" w:hAnsiTheme="minorEastAsia"/>
              </w:rPr>
              <w:t>強化資訊管理：應用最新雲端技術發展主動式之健康照顧，以提升經營管理效率。</w:t>
            </w:r>
          </w:p>
          <w:p w:rsidR="00672215" w:rsidRPr="00C83531" w:rsidRDefault="008D6630" w:rsidP="00E511EB">
            <w:pPr>
              <w:pStyle w:val="23"/>
              <w:spacing w:line="370" w:lineRule="exact"/>
              <w:ind w:leftChars="-1" w:left="-2" w:firstLineChars="105" w:firstLine="210"/>
              <w:rPr>
                <w:rFonts w:asciiTheme="minorEastAsia" w:eastAsiaTheme="minorEastAsia" w:hAnsiTheme="minorEastAsia"/>
                <w:strike/>
                <w:color w:val="FF0000"/>
              </w:rPr>
            </w:pPr>
            <w:r>
              <w:rPr>
                <w:rFonts w:asciiTheme="minorEastAsia" w:eastAsiaTheme="minorEastAsia" w:hAnsiTheme="minorEastAsia" w:hint="eastAsia"/>
                <w:color w:val="auto"/>
              </w:rPr>
              <w:t>(八)</w:t>
            </w:r>
            <w:r w:rsidR="00800EE8" w:rsidRPr="00C83531">
              <w:rPr>
                <w:rFonts w:asciiTheme="minorEastAsia" w:eastAsiaTheme="minorEastAsia" w:hAnsiTheme="minorEastAsia"/>
                <w:color w:val="auto"/>
              </w:rPr>
              <w:t>加強人員教育訓練，以提升專業能力。</w:t>
            </w:r>
          </w:p>
        </w:tc>
      </w:tr>
      <w:tr w:rsidR="00D65586" w:rsidRPr="00C83531" w:rsidTr="00E10E14">
        <w:trPr>
          <w:trHeight w:val="16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七十七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為鼓勵教學醫院提供良好之訓練場所及教學資源，俾使醫療機構新進醫事人員均能接受必要之訓練，達成提升醫療品質及確保病人安全之目標，衛生福利部推動「教學醫院教學費用補助計畫」。此教學醫院教學費用補助款設置目的很清楚，是為銜接學校教育與畢業後之臨床教育，使新進的醫事人員獲得獨立照護實踐能力，然而，自101年起逐年補助教學醫院的點值，依著預算編列不足，逐年下降，104年補助每點換算相當為0.71元，相較於101年第一季1.46元下降了50</w:t>
            </w:r>
            <w:r w:rsidR="004243D0">
              <w:rPr>
                <w:rFonts w:ascii="新細明體" w:hAnsi="新細明體" w:hint="eastAsia"/>
              </w:rPr>
              <w:t>％</w:t>
            </w:r>
            <w:r w:rsidRPr="00C83531">
              <w:rPr>
                <w:rFonts w:asciiTheme="minorEastAsia" w:eastAsiaTheme="minorEastAsia" w:hAnsiTheme="minorEastAsia" w:hint="eastAsia"/>
              </w:rPr>
              <w:t>，相較於103年第一季也打了7折，衛生福利部提到主要經費打折的原因起源於此項預算編列由公務預算支出轉為特種基金而浮</w:t>
            </w:r>
            <w:r w:rsidRPr="00C83531">
              <w:rPr>
                <w:rFonts w:asciiTheme="minorEastAsia" w:eastAsiaTheme="minorEastAsia" w:hAnsiTheme="minorEastAsia" w:hint="eastAsia"/>
              </w:rPr>
              <w:lastRenderedPageBreak/>
              <w:t>動。教學醫院肩負醫學教學工作及接受教學評鑑的工作沉重，且主管機關對於醫學教學計畫的要求逐年提升，補助教學醫院的費用卻逐年大幅減少，造成教學醫院承辦教學計畫的壓力。</w:t>
            </w:r>
          </w:p>
          <w:p w:rsidR="00D65586" w:rsidRPr="00C83531" w:rsidRDefault="0063189C"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爰此，建議106年度起衛生福利部補助教學醫院教學費用補助計畫，應以公務預算依據實際預估申請點數，編足至少1.1元的預算金額，避免因菸害防制基金的變動，而造成教學醫院的損失，也造成教學醫院承接醫學教育計畫的意願，間接恐影響醫學教育的品質。</w:t>
            </w:r>
          </w:p>
        </w:tc>
        <w:tc>
          <w:tcPr>
            <w:tcW w:w="4366" w:type="dxa"/>
            <w:shd w:val="clear" w:color="auto" w:fill="auto"/>
          </w:tcPr>
          <w:p w:rsidR="00D65586" w:rsidRPr="00776916" w:rsidRDefault="00800EE8" w:rsidP="00991DB2">
            <w:pPr>
              <w:pStyle w:val="23"/>
              <w:spacing w:line="370" w:lineRule="exact"/>
              <w:rPr>
                <w:rFonts w:asciiTheme="minorEastAsia" w:eastAsiaTheme="minorEastAsia" w:hAnsiTheme="minorEastAsia"/>
                <w:color w:val="auto"/>
                <w:highlight w:val="red"/>
              </w:rPr>
            </w:pPr>
            <w:r w:rsidRPr="003A1BD5">
              <w:rPr>
                <w:rFonts w:asciiTheme="minorEastAsia" w:eastAsiaTheme="minorEastAsia" w:hAnsiTheme="minorEastAsia" w:hint="eastAsia"/>
                <w:color w:val="auto"/>
              </w:rPr>
              <w:lastRenderedPageBreak/>
              <w:t>遵照決議</w:t>
            </w:r>
            <w:r w:rsidR="000674F5" w:rsidRPr="003A1BD5">
              <w:rPr>
                <w:rFonts w:asciiTheme="minorEastAsia" w:eastAsiaTheme="minorEastAsia" w:hAnsiTheme="minorEastAsia" w:hint="eastAsia"/>
                <w:color w:val="auto"/>
              </w:rPr>
              <w:t>事項</w:t>
            </w:r>
            <w:r w:rsidR="00991DB2" w:rsidRPr="003A1BD5">
              <w:rPr>
                <w:rFonts w:asciiTheme="minorEastAsia" w:eastAsiaTheme="minorEastAsia" w:hAnsiTheme="minorEastAsia" w:hint="eastAsia"/>
                <w:color w:val="auto"/>
              </w:rPr>
              <w:t>辦理，並積極向行政院爭取足額核列預算額度</w:t>
            </w:r>
            <w:r w:rsidR="005356AE" w:rsidRPr="003A1BD5">
              <w:rPr>
                <w:rFonts w:asciiTheme="minorEastAsia" w:eastAsiaTheme="minorEastAsia" w:hAnsiTheme="minorEastAsia" w:hint="eastAsia"/>
                <w:color w:val="auto"/>
              </w:rPr>
              <w:t>。</w:t>
            </w:r>
          </w:p>
        </w:tc>
      </w:tr>
      <w:tr w:rsidR="00800EE8" w:rsidRPr="00C83531" w:rsidTr="00BE670D">
        <w:trPr>
          <w:trHeight w:val="346"/>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lastRenderedPageBreak/>
              <w:t>(</w:t>
            </w:r>
            <w:r w:rsidR="00800EE8" w:rsidRPr="003A1BD5">
              <w:rPr>
                <w:rFonts w:asciiTheme="minorEastAsia" w:eastAsiaTheme="minorEastAsia" w:hAnsiTheme="minorEastAsia" w:cs="Arial"/>
                <w:color w:val="000000"/>
                <w:kern w:val="0"/>
                <w:sz w:val="20"/>
                <w:szCs w:val="20"/>
              </w:rPr>
              <w:t>七十八</w:t>
            </w:r>
            <w:r w:rsidR="00EF7B31" w:rsidRPr="003A1BD5">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衛生福利部國民健康署長期推動國人檳榔戒治與口腔癌防治工作，工作計畫有戒檳榔衛教人員培訓計畫、口腔黏膜檢查醫師教育訓練計畫、營造無檳榔支持環境工作計畫、青少年無檳榔環境促進計畫等等。近年來國人嚼食檳榔率雖已下降，惟口腔癌死亡率仍未開始下降，足見各項計畫仍有其重要性及必要性。嚼食檳榔之國人皆為勞工及弱勢之民眾，政府理應多給予照顧與協助，讓他們能遠離口腔癌之危害。政府雖財政困難，國民健康署仍應重視國人嚼食檳榔所造成之健康危害，積極爭取預算。</w:t>
            </w:r>
          </w:p>
        </w:tc>
        <w:tc>
          <w:tcPr>
            <w:tcW w:w="4366" w:type="dxa"/>
            <w:shd w:val="clear" w:color="auto" w:fill="auto"/>
          </w:tcPr>
          <w:p w:rsidR="00800EE8" w:rsidRPr="0004483C" w:rsidRDefault="001C4EC7" w:rsidP="00DF7200">
            <w:pPr>
              <w:spacing w:line="360" w:lineRule="exact"/>
              <w:jc w:val="both"/>
              <w:rPr>
                <w:rFonts w:asciiTheme="minorEastAsia" w:eastAsiaTheme="minorEastAsia" w:hAnsiTheme="minorEastAsia" w:cs="Arial"/>
                <w:color w:val="000000" w:themeColor="text1"/>
                <w:sz w:val="20"/>
                <w:szCs w:val="20"/>
              </w:rPr>
            </w:pPr>
            <w:r w:rsidRPr="0004483C">
              <w:rPr>
                <w:rFonts w:asciiTheme="minorEastAsia" w:eastAsiaTheme="minorEastAsia" w:hAnsiTheme="minorEastAsia" w:cs="Arial" w:hint="eastAsia"/>
                <w:color w:val="000000" w:themeColor="text1"/>
                <w:sz w:val="20"/>
                <w:szCs w:val="20"/>
              </w:rPr>
              <w:t>為推動國人檳榔戒治與口腔癌防治工作，本部國民健康署105年委託專業學協會與民間團體辦理口腔黏膜檢查牙醫師教育訓練計畫、耳鼻喉科醫師教育訓練計畫（完成16場教育訓練活動，464人參訓）、戒檳衛教人員培訓計畫（完成14場教育訓練，372人參訓）及營造無檳榔支持環境工作計畫（營造3處無檳工地，完成2場無檳宣導講座，針對高雄梓官、茄萣、永安及彌陀區等沿海區域營造無檳漁港，完成24場次檳榔防制宣導活動，共2</w:t>
            </w:r>
            <w:r w:rsidR="00964CC1" w:rsidRPr="0004483C">
              <w:rPr>
                <w:rFonts w:asciiTheme="minorEastAsia" w:eastAsiaTheme="minorEastAsia" w:hAnsiTheme="minorEastAsia" w:cs="Arial" w:hint="eastAsia"/>
                <w:color w:val="000000" w:themeColor="text1"/>
                <w:sz w:val="20"/>
                <w:szCs w:val="20"/>
              </w:rPr>
              <w:t>,</w:t>
            </w:r>
            <w:r w:rsidRPr="0004483C">
              <w:rPr>
                <w:rFonts w:asciiTheme="minorEastAsia" w:eastAsiaTheme="minorEastAsia" w:hAnsiTheme="minorEastAsia" w:cs="Arial" w:hint="eastAsia"/>
                <w:color w:val="000000" w:themeColor="text1"/>
                <w:sz w:val="20"/>
                <w:szCs w:val="20"/>
              </w:rPr>
              <w:t>050人參加），105年1至12月提供約91萬</w:t>
            </w:r>
            <w:r w:rsidR="00DF7200" w:rsidRPr="0004483C">
              <w:rPr>
                <w:rFonts w:asciiTheme="minorEastAsia" w:eastAsiaTheme="minorEastAsia" w:hAnsiTheme="minorEastAsia" w:cs="Arial" w:hint="eastAsia"/>
                <w:color w:val="000000" w:themeColor="text1"/>
                <w:sz w:val="20"/>
                <w:szCs w:val="20"/>
              </w:rPr>
              <w:t>位</w:t>
            </w:r>
            <w:r w:rsidRPr="0004483C">
              <w:rPr>
                <w:rFonts w:asciiTheme="minorEastAsia" w:eastAsiaTheme="minorEastAsia" w:hAnsiTheme="minorEastAsia" w:cs="Arial" w:hint="eastAsia"/>
                <w:color w:val="000000" w:themeColor="text1"/>
                <w:sz w:val="20"/>
                <w:szCs w:val="20"/>
              </w:rPr>
              <w:t>吸菸、嚼檳榔民眾口腔癌篩檢，發現約3</w:t>
            </w:r>
            <w:r w:rsidR="00964CC1" w:rsidRPr="0004483C">
              <w:rPr>
                <w:rFonts w:asciiTheme="minorEastAsia" w:eastAsiaTheme="minorEastAsia" w:hAnsiTheme="minorEastAsia" w:cs="Arial" w:hint="eastAsia"/>
                <w:color w:val="000000" w:themeColor="text1"/>
                <w:sz w:val="20"/>
                <w:szCs w:val="20"/>
              </w:rPr>
              <w:t>,</w:t>
            </w:r>
            <w:r w:rsidRPr="0004483C">
              <w:rPr>
                <w:rFonts w:asciiTheme="minorEastAsia" w:eastAsiaTheme="minorEastAsia" w:hAnsiTheme="minorEastAsia" w:cs="Arial" w:hint="eastAsia"/>
                <w:color w:val="000000" w:themeColor="text1"/>
                <w:sz w:val="20"/>
                <w:szCs w:val="20"/>
              </w:rPr>
              <w:t>389位癌前病變、1</w:t>
            </w:r>
            <w:r w:rsidR="00964CC1" w:rsidRPr="0004483C">
              <w:rPr>
                <w:rFonts w:asciiTheme="minorEastAsia" w:eastAsiaTheme="minorEastAsia" w:hAnsiTheme="minorEastAsia" w:cs="Arial" w:hint="eastAsia"/>
                <w:color w:val="000000" w:themeColor="text1"/>
                <w:sz w:val="20"/>
                <w:szCs w:val="20"/>
              </w:rPr>
              <w:t>,</w:t>
            </w:r>
            <w:r w:rsidRPr="0004483C">
              <w:rPr>
                <w:rFonts w:asciiTheme="minorEastAsia" w:eastAsiaTheme="minorEastAsia" w:hAnsiTheme="minorEastAsia" w:cs="Arial" w:hint="eastAsia"/>
                <w:color w:val="000000" w:themeColor="text1"/>
                <w:sz w:val="20"/>
                <w:szCs w:val="20"/>
              </w:rPr>
              <w:t>251位癌症個案，並透過各式媒體，如電視托播983檔，戶外媒體26</w:t>
            </w:r>
            <w:r w:rsidR="00964CC1" w:rsidRPr="0004483C">
              <w:rPr>
                <w:rFonts w:asciiTheme="minorEastAsia" w:eastAsiaTheme="minorEastAsia" w:hAnsiTheme="minorEastAsia" w:cs="Arial" w:hint="eastAsia"/>
                <w:color w:val="000000" w:themeColor="text1"/>
                <w:sz w:val="20"/>
                <w:szCs w:val="20"/>
              </w:rPr>
              <w:t>,</w:t>
            </w:r>
            <w:r w:rsidRPr="0004483C">
              <w:rPr>
                <w:rFonts w:asciiTheme="minorEastAsia" w:eastAsiaTheme="minorEastAsia" w:hAnsiTheme="minorEastAsia" w:cs="Arial" w:hint="eastAsia"/>
                <w:color w:val="000000" w:themeColor="text1"/>
                <w:sz w:val="20"/>
                <w:szCs w:val="20"/>
              </w:rPr>
              <w:t>600檔，廣播2</w:t>
            </w:r>
            <w:r w:rsidR="00964CC1" w:rsidRPr="0004483C">
              <w:rPr>
                <w:rFonts w:asciiTheme="minorEastAsia" w:eastAsiaTheme="minorEastAsia" w:hAnsiTheme="minorEastAsia" w:cs="Arial" w:hint="eastAsia"/>
                <w:color w:val="000000" w:themeColor="text1"/>
                <w:sz w:val="20"/>
                <w:szCs w:val="20"/>
              </w:rPr>
              <w:t>,</w:t>
            </w:r>
            <w:r w:rsidRPr="0004483C">
              <w:rPr>
                <w:rFonts w:asciiTheme="minorEastAsia" w:eastAsiaTheme="minorEastAsia" w:hAnsiTheme="minorEastAsia" w:cs="Arial" w:hint="eastAsia"/>
                <w:color w:val="000000" w:themeColor="text1"/>
                <w:sz w:val="20"/>
                <w:szCs w:val="20"/>
              </w:rPr>
              <w:t>461檔，平面媒體4則，宣導檳榔致癌等健康危害訊息，以使國人遠離口腔癌危害。</w:t>
            </w:r>
          </w:p>
        </w:tc>
      </w:tr>
      <w:tr w:rsidR="00800EE8" w:rsidRPr="00C83531" w:rsidTr="00EA6D93">
        <w:trPr>
          <w:trHeight w:val="83"/>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七十九</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10年內我國內科、外科、婦產科、小兒科及急診科等五大科醫師由於工作負擔沉重，年輕醫師多不願意投入，致使醫師老化嚴重，未來恐發生醫院醫師人力供給不足問題，財團法人國家衛生研究院發表研究2022年醫師人力五大皆空人數不足，偏鄉地區及急重科醫師人力不足情形更是雪上加霜，屆時難以因應老化的社會需求，影響國人醫療至鉅。惟衛生福利部之醫政業務相關公務預算卻逐年減列，顯不利於挹注相關業務之推展。為因應未來</w:t>
            </w:r>
            <w:r w:rsidRPr="00C83531">
              <w:rPr>
                <w:rFonts w:asciiTheme="minorEastAsia" w:eastAsiaTheme="minorEastAsia" w:hAnsiTheme="minorEastAsia" w:hint="eastAsia"/>
              </w:rPr>
              <w:lastRenderedPageBreak/>
              <w:t>人口老化、五大皆空產生之醫療問題，醫師人力及醫療體系應有妥適規劃及精進作為，爰要求立法院於審查中央政府105年度預算案時，應將醫政業務之醫事人力培育訓練與健全醫療衛生體系等相關預算排除統刪。</w:t>
            </w:r>
          </w:p>
        </w:tc>
        <w:tc>
          <w:tcPr>
            <w:tcW w:w="4366" w:type="dxa"/>
            <w:shd w:val="clear" w:color="auto" w:fill="auto"/>
          </w:tcPr>
          <w:p w:rsidR="00800EE8" w:rsidRPr="00C83531" w:rsidRDefault="00800EE8" w:rsidP="005C473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遵照決議</w:t>
            </w:r>
            <w:r w:rsidR="005C473D" w:rsidRPr="00C83531">
              <w:rPr>
                <w:rFonts w:asciiTheme="minorEastAsia" w:eastAsiaTheme="minorEastAsia" w:hAnsiTheme="minorEastAsia" w:cs="Arial" w:hint="eastAsia"/>
                <w:sz w:val="20"/>
                <w:szCs w:val="20"/>
              </w:rPr>
              <w:t>事項</w:t>
            </w:r>
            <w:r w:rsidRPr="00C83531">
              <w:rPr>
                <w:rFonts w:asciiTheme="minorEastAsia" w:eastAsiaTheme="minorEastAsia" w:hAnsiTheme="minorEastAsia" w:cs="Arial"/>
                <w:sz w:val="20"/>
                <w:szCs w:val="20"/>
              </w:rPr>
              <w:t>辦理。</w:t>
            </w:r>
          </w:p>
        </w:tc>
      </w:tr>
      <w:tr w:rsidR="00800EE8" w:rsidRPr="00C83531" w:rsidTr="00E511EB">
        <w:trPr>
          <w:trHeight w:val="38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800EE8" w:rsidRPr="00C83531">
              <w:rPr>
                <w:rFonts w:asciiTheme="minorEastAsia" w:eastAsiaTheme="minorEastAsia" w:hAnsiTheme="minorEastAsia" w:cs="Arial"/>
                <w:color w:val="000000"/>
                <w:kern w:val="0"/>
                <w:sz w:val="20"/>
                <w:szCs w:val="20"/>
              </w:rPr>
              <w:t>八十</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財團法人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800EE8" w:rsidRPr="00C83531" w:rsidRDefault="00800EE8" w:rsidP="0063189C">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財團法人國家衛生研究院之年度經費包含該院全年度的研究發展經費、人員費用及院區基本營運費用等。醫藥衛生研究需長期穩定的經費支持，財團法人國家衛生研究院多年來累積之醫藥衛生研究成果已陸續展現，爰要求立法院於審查中央政府105年度預算案時，應將「財團法人國家衛生研究院發展計畫」排除統刪，以確保國家醫藥科技研究發展水準與國際競爭力。</w:t>
            </w:r>
          </w:p>
        </w:tc>
        <w:tc>
          <w:tcPr>
            <w:tcW w:w="4366" w:type="dxa"/>
            <w:shd w:val="clear" w:color="auto" w:fill="auto"/>
          </w:tcPr>
          <w:p w:rsidR="00800EE8" w:rsidRPr="00C83531" w:rsidRDefault="005C473D"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800EE8" w:rsidRPr="00C83531" w:rsidTr="00D97A22">
        <w:trPr>
          <w:trHeight w:val="15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八十一</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行政工作」之「全民健康保險業務」編列439萬6,000元，辦理全民健康保險業務。據104年10月15日蘋果日報報導行政院及中央健康保險署因補充保費挹注之短期效果，擬提高股利所得及其他補充保費項目之課徵門檻，並於105年初實施；然根據學者實證推估，補充保費實施對健保財務僅能緩衝或延後修法一至三年，並無法長久改善健保財務收支失衡的問題，且健保收費制度的諸多不公不義現象早已被專家、民間團體所指出，應趁健保財務較為穩定之時，積極改善健保體制與給付沉痾。準此，鑑於二代健保改革一重大精神即是公民參與，此一健保收費制度的變革，宜經過更審慎的評估與更周全的討論。爰凍結「全民健康保險業務」預算四分之一，待衛生福利部提出補充保費費率及課徵標準變革前後影響評析報</w:t>
            </w:r>
            <w:r w:rsidRPr="00C83531">
              <w:rPr>
                <w:rFonts w:asciiTheme="minorEastAsia" w:eastAsiaTheme="minorEastAsia" w:hAnsiTheme="minorEastAsia" w:hint="eastAsia"/>
              </w:rPr>
              <w:lastRenderedPageBreak/>
              <w:t>告，依全民健康保險法規定召開公民會議，開放各界代表討論，並將會議實錄公開上網及送交健保會研議後，始得動支。</w:t>
            </w:r>
          </w:p>
        </w:tc>
        <w:tc>
          <w:tcPr>
            <w:tcW w:w="4366" w:type="dxa"/>
            <w:shd w:val="clear" w:color="auto" w:fill="auto"/>
          </w:tcPr>
          <w:p w:rsidR="00800EE8" w:rsidRPr="00C83531" w:rsidRDefault="00800EE8"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本項決議於105年2月22日以衛部保字第1051260125A號函請立法院安排報告議程，經立法院社會福利及衛生環境委員會於105年7月4日會議審查通過，准予動支</w:t>
            </w:r>
            <w:r w:rsidR="003140ED" w:rsidRPr="0004483C">
              <w:rPr>
                <w:rFonts w:asciiTheme="minorEastAsia" w:eastAsiaTheme="minorEastAsia" w:hAnsiTheme="minorEastAsia" w:cs="Arial" w:hint="eastAsia"/>
                <w:color w:val="000000" w:themeColor="text1"/>
                <w:sz w:val="20"/>
                <w:szCs w:val="20"/>
              </w:rPr>
              <w:t>，並經立法院於105年9月30日以台立院議字第1050704761號函復在案</w:t>
            </w:r>
            <w:r w:rsidR="003140ED" w:rsidRPr="0004483C">
              <w:rPr>
                <w:rFonts w:asciiTheme="minorEastAsia" w:eastAsiaTheme="minorEastAsia" w:hAnsiTheme="minorEastAsia" w:cs="Arial"/>
                <w:color w:val="000000" w:themeColor="text1"/>
                <w:sz w:val="20"/>
                <w:szCs w:val="20"/>
              </w:rPr>
              <w:t>。</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八十二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查醫療財團法人遠雄健康生活基金會經衛生福利部96年8月28日以衛署醫字第0960213358號函，基於充實苗栗當地醫療以及可與國衛院合作癌症臨床中心合作，原則同意遠雄興建600床的趙萬枝紀念醫院，卻協助醫院取得廣達21.6公頃且長達20年國有土地租約，以利業者進行園區開發。</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次查，衛生福利部以調查苗栗遠雄健康生活園區BOO案疑涉弊問題召集相關部會開會，卻邀請弊案當事人列席與會，儼然是串證會議。況且，財團法人國家衛生研究院已於104年8月1日行文至苗栗縣政府表示，癌症中心仍未獲行政院核定；遠雄也早已宣布中止遠雄健康生活園區BOO案及趙萬枝紀念醫院興建計畫，並於104年9月3日與醫學大學簽訂合作意向書，試圖將醫院經營權移轉給第三人，顯然無論是醫院床位需求規模數與計畫主體已悖離當初衛生福利部原則同意許可函之意旨。</w:t>
            </w:r>
          </w:p>
          <w:p w:rsidR="00D65586"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綜上，為督促衛生福利部醫事司依法行政，爰凍結105年度「醫政業務」預算四分之一，衛生福利部應重新檢視96年8月28日核定函興建醫院第一期所需面積，並會同財政部國有財產署重新調整國有土地租約，限縮出租面積，並向立法院社會福利及衛生環境委員會報告經同意後，始得動支。</w:t>
            </w:r>
          </w:p>
        </w:tc>
        <w:tc>
          <w:tcPr>
            <w:tcW w:w="4366" w:type="dxa"/>
            <w:shd w:val="clear" w:color="auto" w:fill="auto"/>
          </w:tcPr>
          <w:p w:rsidR="00D65586" w:rsidRPr="00C83531" w:rsidRDefault="00800EE8" w:rsidP="00D276B7">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本項決議於105年3月1日以衛部醫字第1051661221D號函請立法院安排報告議程，經立法院社會福利及衛生環境委員會於105年7月4日會議審查通過，准予動支</w:t>
            </w:r>
            <w:r w:rsidR="00CB57A3" w:rsidRPr="00C82517">
              <w:rPr>
                <w:rFonts w:asciiTheme="minorEastAsia" w:eastAsiaTheme="minorEastAsia" w:hAnsiTheme="minorEastAsia" w:hint="eastAsia"/>
              </w:rPr>
              <w:t>，</w:t>
            </w:r>
            <w:r w:rsidR="00CB57A3" w:rsidRPr="00D1335B">
              <w:rPr>
                <w:rFonts w:asciiTheme="minorEastAsia" w:eastAsiaTheme="minorEastAsia" w:hAnsiTheme="minorEastAsia" w:hint="eastAsia"/>
                <w:color w:val="000000" w:themeColor="text1"/>
              </w:rPr>
              <w:t>並經立法院於105年9月30日以台立院議字第1050704770號函復在案。</w:t>
            </w:r>
          </w:p>
        </w:tc>
      </w:tr>
      <w:tr w:rsidR="00D65586" w:rsidRPr="00C83531" w:rsidTr="00232406">
        <w:trPr>
          <w:trHeight w:val="20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八十三</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醫療衛生體系」編列1億0,883萬5,000元，辦理建置整合區域醫療體系、醫院評鑑等事項。鑑於目前醫學中心家數達26家，遠超過每200萬人設置一家醫學中心的標準，並過度集中於某些地區，導致某些醫學中心淪為輕症門診中心之虞，甚至有醫學中心門診收治在基層可處理之初級照護病人比率達20</w:t>
            </w:r>
            <w:r w:rsidR="004243D0">
              <w:rPr>
                <w:rFonts w:ascii="新細明體" w:hAnsi="新細明體" w:hint="eastAsia"/>
              </w:rPr>
              <w:t>％</w:t>
            </w:r>
            <w:r w:rsidRPr="00C83531">
              <w:rPr>
                <w:rFonts w:asciiTheme="minorEastAsia" w:eastAsiaTheme="minorEastAsia" w:hAnsiTheme="minorEastAsia" w:hint="eastAsia"/>
              </w:rPr>
              <w:t>，比區域醫院平均值19</w:t>
            </w:r>
            <w:r w:rsidR="004243D0">
              <w:rPr>
                <w:rFonts w:ascii="新細明體" w:hAnsi="新細明體" w:hint="eastAsia"/>
              </w:rPr>
              <w:t>％</w:t>
            </w:r>
            <w:r w:rsidRPr="00C83531">
              <w:rPr>
                <w:rFonts w:asciiTheme="minorEastAsia" w:eastAsiaTheme="minorEastAsia" w:hAnsiTheme="minorEastAsia" w:hint="eastAsia"/>
              </w:rPr>
              <w:t>還高，而非以收治急重難症為</w:t>
            </w:r>
            <w:r w:rsidRPr="00C83531">
              <w:rPr>
                <w:rFonts w:asciiTheme="minorEastAsia" w:eastAsiaTheme="minorEastAsia" w:hAnsiTheme="minorEastAsia" w:hint="eastAsia"/>
              </w:rPr>
              <w:lastRenderedPageBreak/>
              <w:t>主，更可能破壞區域內其他中小型醫院或基層醫療體系發展。</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顯見，衛生福利部現行醫院評鑑及「醫學中心任務指標基準」，在「指標一：提供重、難症醫療服務」僅占總分五分之一、指標單項成績與處理急重症數據未公開等情形下，恐讓些醫學中心享有較高的健保支付標準，卻不見得真正在為急重難症患者提供住院服務，也讓有心申請醫學中心資格之醫院，對醫學中心評鑑方式之透明公開產生質疑。</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應完成下列事項：1.「醫學中心任務指標」各基準成績，以及指標一「提供重、難症醫療服務」項目下「住診服務中，重、難症病人之占率」、「門診服務內容比例」、「急診服務中，重、難症病人之占率及品質」等數據，應依照醫院別上網公開，以昭公信。2.於105年醫學中心評鑑開始前，儘速研議將「指標一：提供重、難症醫療服務」列為必要項目，如未達承擔急重難症任務之基本門檻，就算其他指標成績再高，也必須退場或改以其他層級支付標準。3.研議將過度集中資源從事門診業務，住院或門診輕症比例過高等，列為醫學中心退場指標。</w:t>
            </w:r>
          </w:p>
          <w:p w:rsidR="00D65586"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為督促衛生福利部檢討醫學中心評鑑方式，爰凍結「健全醫療衛生體系」預算四分之一，待衛生福利部完成上述事項，並向立法院社會福利及衛生環境委員會報告經同意後，始得動支。</w:t>
            </w:r>
          </w:p>
        </w:tc>
        <w:tc>
          <w:tcPr>
            <w:tcW w:w="4366" w:type="dxa"/>
            <w:shd w:val="clear" w:color="auto" w:fill="auto"/>
          </w:tcPr>
          <w:p w:rsidR="00D65586" w:rsidRPr="00C83531" w:rsidRDefault="00800EE8" w:rsidP="00D276B7">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本項決議於105年3月1日以衛部醫字第1051661221E號函請立法院安排報告議程，經立法院社會福利及衛生環境委員會於105年7月4日會議審查通過，准予動支</w:t>
            </w:r>
            <w:r w:rsidR="00CB57A3" w:rsidRPr="00D1335B">
              <w:rPr>
                <w:rFonts w:asciiTheme="minorEastAsia" w:eastAsiaTheme="minorEastAsia" w:hAnsiTheme="minorEastAsia" w:hint="eastAsia"/>
                <w:color w:val="000000" w:themeColor="text1"/>
              </w:rPr>
              <w:t>，並經立法院於105年9月30日以台立院議字第1050704771號函復在案。</w:t>
            </w:r>
          </w:p>
        </w:tc>
      </w:tr>
      <w:tr w:rsidR="00D65586" w:rsidRPr="00C83531" w:rsidTr="006535EA">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八十四</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之「健全醫療衛生體系」業務費編列1億0,792萬3,000元。鑑於目前醫學中心家數達26家，遠超過每200萬人設置一家醫學中心的標準，並過度集中於某些地區，導致某些醫學中心淪為輕症門診中心之虞，甚至有醫學中心門診收治在基層可處理之初級照護病人比率達20</w:t>
            </w:r>
            <w:r w:rsidR="004243D0">
              <w:rPr>
                <w:rFonts w:ascii="新細明體" w:hAnsi="新細明體" w:hint="eastAsia"/>
              </w:rPr>
              <w:t>％</w:t>
            </w:r>
            <w:r w:rsidRPr="00C83531">
              <w:rPr>
                <w:rFonts w:asciiTheme="minorEastAsia" w:eastAsiaTheme="minorEastAsia" w:hAnsiTheme="minorEastAsia" w:hint="eastAsia"/>
              </w:rPr>
              <w:t>，比區域醫院平均值19</w:t>
            </w:r>
            <w:r w:rsidR="004243D0">
              <w:rPr>
                <w:rFonts w:ascii="新細明體" w:hAnsi="新細明體" w:hint="eastAsia"/>
              </w:rPr>
              <w:t>％</w:t>
            </w:r>
            <w:r w:rsidRPr="00C83531">
              <w:rPr>
                <w:rFonts w:asciiTheme="minorEastAsia" w:eastAsiaTheme="minorEastAsia" w:hAnsiTheme="minorEastAsia" w:hint="eastAsia"/>
              </w:rPr>
              <w:t>還高，凸顯醫學中心享有較高的健保支付標準，卻不見得真正在為急重難症患者提供住院服務，也讓有心申請醫學中心資格</w:t>
            </w:r>
            <w:r w:rsidRPr="00C83531">
              <w:rPr>
                <w:rFonts w:asciiTheme="minorEastAsia" w:eastAsiaTheme="minorEastAsia" w:hAnsiTheme="minorEastAsia" w:hint="eastAsia"/>
              </w:rPr>
              <w:lastRenderedPageBreak/>
              <w:t>之醫院，對醫學中心評鑑方式之透明公開產生質疑；更可能破壞區域內其他中小型醫院或基層醫療體系發展，助長急重難症五大皆空等醫療崩壞。爰凍結「醫政業務」計畫下分支計畫「健全醫療衛生體系」業務費四分之一，待衛生福利部就以下事項向立法院社會福利及衛生環境委員會提出專案報告，始得動支。</w:t>
            </w:r>
          </w:p>
          <w:p w:rsidR="002817E7" w:rsidRPr="00C83531" w:rsidRDefault="002817E7" w:rsidP="00806F71">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1.「醫學中心任務指標」各基準成績，以及指標一「提供重、難症醫療服務」項目下「住診服務中，重、難症病人之占率」、「門診服務內容比例」、「急診服務中，重、難症病人之占率及品質」等數據，應依照醫院別上網公開。</w:t>
            </w:r>
          </w:p>
          <w:p w:rsidR="002817E7" w:rsidRPr="00C83531" w:rsidRDefault="002817E7"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2.於105年醫學中心評鑑開始前，儘速研議將「指標一：提供重、難症醫療服務」列為必要項目，如未達承擔急重難症任務之基本門檻，就算其他指標成績再高，也必須退場或改以其他層級支付標準。</w:t>
            </w:r>
          </w:p>
          <w:p w:rsidR="00D65586" w:rsidRPr="00C83531" w:rsidRDefault="002817E7" w:rsidP="00806F71">
            <w:pPr>
              <w:pStyle w:val="23"/>
              <w:spacing w:line="370" w:lineRule="exact"/>
              <w:ind w:leftChars="12" w:left="171" w:hangingChars="71" w:hanging="142"/>
              <w:rPr>
                <w:rFonts w:asciiTheme="minorEastAsia" w:eastAsiaTheme="minorEastAsia" w:hAnsiTheme="minorEastAsia"/>
              </w:rPr>
            </w:pPr>
            <w:r w:rsidRPr="00C83531">
              <w:rPr>
                <w:rFonts w:asciiTheme="minorEastAsia" w:eastAsiaTheme="minorEastAsia" w:hAnsiTheme="minorEastAsia"/>
              </w:rPr>
              <w:t>3.研議將過度集中資源從事門診業務、住院或門診輕症比例過高等列為醫學中心退場指標。</w:t>
            </w:r>
          </w:p>
        </w:tc>
        <w:tc>
          <w:tcPr>
            <w:tcW w:w="4366" w:type="dxa"/>
            <w:shd w:val="clear" w:color="auto" w:fill="auto"/>
          </w:tcPr>
          <w:p w:rsidR="00D65586" w:rsidRPr="00C83531" w:rsidRDefault="00800EE8"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本項決議於105年3月1日以衛部醫字第1051661221F號函請立法院安排報告議程，經立法院社會福利及衛生環境委員會於105年7月4日會議審查通過，准予動支</w:t>
            </w:r>
            <w:r w:rsidR="003E1543" w:rsidRPr="00E568C7">
              <w:rPr>
                <w:rFonts w:asciiTheme="minorEastAsia" w:eastAsiaTheme="minorEastAsia" w:hAnsiTheme="minorEastAsia" w:hint="eastAsia"/>
                <w:color w:val="000000" w:themeColor="text1"/>
              </w:rPr>
              <w:t>，並經立法院於105年9月30日以台立院議字第1050704774號函復在案。</w:t>
            </w:r>
          </w:p>
        </w:tc>
      </w:tr>
      <w:tr w:rsidR="00800EE8" w:rsidRPr="00C83531" w:rsidTr="00EA6D93">
        <w:trPr>
          <w:trHeight w:val="51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800EE8" w:rsidRPr="00C83531">
              <w:rPr>
                <w:rFonts w:asciiTheme="minorEastAsia" w:eastAsiaTheme="minorEastAsia" w:hAnsiTheme="minorEastAsia" w:cs="Arial"/>
                <w:color w:val="000000"/>
                <w:kern w:val="0"/>
                <w:sz w:val="20"/>
                <w:szCs w:val="20"/>
              </w:rPr>
              <w:t>八十五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806F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105年度衛生福利部「醫政業務」編列15億9,065萬6,000元，其中「提升醫事機構服務品質」編列7,687萬元。惟</w:t>
            </w:r>
            <w:r w:rsidR="00806F71">
              <w:rPr>
                <w:rFonts w:asciiTheme="minorEastAsia" w:eastAsiaTheme="minorEastAsia" w:hAnsiTheme="minorEastAsia" w:hint="eastAsia"/>
              </w:rPr>
              <w:t>台</w:t>
            </w:r>
            <w:r w:rsidRPr="00C83531">
              <w:rPr>
                <w:rFonts w:asciiTheme="minorEastAsia" w:eastAsiaTheme="minorEastAsia" w:hAnsiTheme="minorEastAsia" w:hint="eastAsia"/>
              </w:rPr>
              <w:t>灣人器捐文化尚發展中，然，據財團法人台灣醫療改革基金會反映病家意外後有意器捐，彰化縣某醫院分院因本身無器捐團隊，急診醫事人員獲悉病危者心願為器捐，卻未協助聯繫相關勸募團隊或網絡、基地醫院，以完成往生者大愛心願，讓其抱憾而終。爰凍結「提升醫事機構服務品質」預算十分之一，待衛生福利部於2個月內，向立法院社會福利及衛生環境委員會提出推廣器捐計畫及啟動網絡醫院等運作檢討報告，始得動支。</w:t>
            </w:r>
          </w:p>
        </w:tc>
        <w:tc>
          <w:tcPr>
            <w:tcW w:w="4366" w:type="dxa"/>
            <w:shd w:val="clear" w:color="auto" w:fill="auto"/>
          </w:tcPr>
          <w:p w:rsidR="00800EE8" w:rsidRPr="00C83531" w:rsidRDefault="00800EE8" w:rsidP="00B8496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本項決議於105年3月1日以衛部醫字第1051661221G號函請立法院安排報告議程，經立法院社會福利及衛生環境委員會於105年7月4日會議審查通過，准予動支</w:t>
            </w:r>
            <w:r w:rsidR="003E1543" w:rsidRPr="00E568C7">
              <w:rPr>
                <w:rFonts w:asciiTheme="minorEastAsia" w:eastAsiaTheme="minorEastAsia" w:hAnsiTheme="minorEastAsia" w:cs="Arial" w:hint="eastAsia"/>
                <w:color w:val="000000" w:themeColor="text1"/>
                <w:sz w:val="20"/>
                <w:szCs w:val="20"/>
              </w:rPr>
              <w:t>，並經立法院於105年9月30日以台立院議字第1050704775號函復在案</w:t>
            </w:r>
            <w:r w:rsidR="003E1543" w:rsidRPr="00E568C7">
              <w:rPr>
                <w:rFonts w:asciiTheme="minorEastAsia" w:eastAsiaTheme="minorEastAsia" w:hAnsiTheme="minorEastAsia" w:cs="Arial"/>
                <w:color w:val="000000" w:themeColor="text1"/>
                <w:sz w:val="20"/>
                <w:szCs w:val="20"/>
              </w:rPr>
              <w:t>。</w:t>
            </w:r>
          </w:p>
        </w:tc>
      </w:tr>
      <w:tr w:rsidR="00800EE8" w:rsidRPr="00C83531" w:rsidTr="001540E8">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八十六</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105年度衛生福利部「醫政業務」項下「醫事人力培育與訓練」預算，編列「辦理專責一般醫療主治醫師照護制度推廣及住院醫師工時改善輔導等計畫」</w:t>
            </w:r>
            <w:r w:rsidRPr="00C83531">
              <w:rPr>
                <w:rFonts w:asciiTheme="minorEastAsia" w:eastAsiaTheme="minorEastAsia" w:hAnsiTheme="minorEastAsia" w:hint="eastAsia"/>
              </w:rPr>
              <w:lastRenderedPageBreak/>
              <w:t>經費143萬5,000元，該計畫明定每週住院醫師週工時較現況值降低2小時以上，即可申請每位住院醫師每週6,000點補助。然依衛生福利部公布「民國103年教學醫院住院醫師工時」試評鑑結果，部分科別週工時超過100小時（例如外科系），降低2小時即可獲獎標準過低，加上並無要求公開各院數據或經費領取後用途，恐難化解基層醫勞團體之疑慮。爰凍結該預算四分之一，待衛生福利部向立法院社會福利及衛生環境委員會報告完成下列事項後，始得動支：</w:t>
            </w:r>
          </w:p>
          <w:p w:rsidR="00800EE8" w:rsidRPr="00C83531" w:rsidRDefault="00800EE8" w:rsidP="00806F71">
            <w:pPr>
              <w:pStyle w:val="23"/>
              <w:spacing w:line="370" w:lineRule="exact"/>
              <w:ind w:leftChars="13" w:left="175" w:hangingChars="72" w:hanging="144"/>
              <w:rPr>
                <w:rFonts w:asciiTheme="minorEastAsia" w:eastAsiaTheme="minorEastAsia" w:hAnsiTheme="minorEastAsia"/>
              </w:rPr>
            </w:pPr>
            <w:r w:rsidRPr="00C83531">
              <w:rPr>
                <w:rFonts w:asciiTheme="minorEastAsia" w:eastAsiaTheme="minorEastAsia" w:hAnsiTheme="minorEastAsia"/>
              </w:rPr>
              <w:t>1.按季公開「住院醫師工時改善獎勵計畫」補助醫院之分科別住院醫師工時資料。</w:t>
            </w:r>
          </w:p>
          <w:p w:rsidR="00800EE8" w:rsidRPr="00C83531" w:rsidRDefault="00800EE8" w:rsidP="00806F71">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2.按季公開領取「住院醫師工時改善獎勵計畫」補助醫院之獎勵點數用途。</w:t>
            </w:r>
          </w:p>
          <w:p w:rsidR="00800EE8" w:rsidRPr="00C83531" w:rsidRDefault="00800EE8"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3.應公告設置基層醫護檢舉專線或信箱，並善盡保障檢舉人權益之機制。對於檢舉案件得仿照勞檢陪檢制度，邀集基層醫勞團體共同參與查核。</w:t>
            </w:r>
          </w:p>
        </w:tc>
        <w:tc>
          <w:tcPr>
            <w:tcW w:w="4366" w:type="dxa"/>
            <w:shd w:val="clear" w:color="auto" w:fill="auto"/>
          </w:tcPr>
          <w:p w:rsidR="00800EE8" w:rsidRPr="00C83531" w:rsidRDefault="00800EE8" w:rsidP="00B8496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本項決議於105年3月1日以衛部醫字第1051661221H號函請立法院安排報告議程，經立法院社會福利及衛生環境委員會於105年7月4</w:t>
            </w:r>
            <w:r w:rsidRPr="00C83531">
              <w:rPr>
                <w:rFonts w:asciiTheme="minorEastAsia" w:eastAsiaTheme="minorEastAsia" w:hAnsiTheme="minorEastAsia" w:cs="Arial"/>
                <w:sz w:val="20"/>
                <w:szCs w:val="20"/>
              </w:rPr>
              <w:lastRenderedPageBreak/>
              <w:t>日會議審查通過，准予動支</w:t>
            </w:r>
            <w:r w:rsidR="00B95C61" w:rsidRPr="00E568C7">
              <w:rPr>
                <w:rFonts w:asciiTheme="minorEastAsia" w:eastAsiaTheme="minorEastAsia" w:hAnsiTheme="minorEastAsia" w:cs="Arial" w:hint="eastAsia"/>
                <w:color w:val="000000" w:themeColor="text1"/>
                <w:sz w:val="20"/>
                <w:szCs w:val="20"/>
              </w:rPr>
              <w:t>，並經立法院於105年9月30日以台立院議字第1050704778號函復在案</w:t>
            </w:r>
            <w:r w:rsidR="00B95C61" w:rsidRPr="00E568C7">
              <w:rPr>
                <w:rFonts w:asciiTheme="minorEastAsia" w:eastAsiaTheme="minorEastAsia" w:hAnsiTheme="minorEastAsia" w:cs="Arial"/>
                <w:color w:val="000000" w:themeColor="text1"/>
                <w:sz w:val="20"/>
                <w:szCs w:val="20"/>
              </w:rPr>
              <w:t>。</w:t>
            </w:r>
          </w:p>
        </w:tc>
      </w:tr>
      <w:tr w:rsidR="00D65586" w:rsidRPr="00C83531" w:rsidTr="00EA6D93">
        <w:trPr>
          <w:trHeight w:val="35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D65586" w:rsidRPr="00C83531">
              <w:rPr>
                <w:rFonts w:asciiTheme="minorEastAsia" w:eastAsiaTheme="minorEastAsia" w:hAnsiTheme="minorEastAsia" w:cs="Arial"/>
                <w:color w:val="000000"/>
                <w:kern w:val="0"/>
                <w:sz w:val="20"/>
                <w:szCs w:val="20"/>
              </w:rPr>
              <w:t>八十七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850C60">
            <w:pPr>
              <w:pStyle w:val="23"/>
              <w:rPr>
                <w:rFonts w:asciiTheme="minorEastAsia" w:eastAsiaTheme="minorEastAsia" w:hAnsiTheme="minorEastAsia"/>
              </w:rPr>
            </w:pPr>
            <w:r w:rsidRPr="00C83531">
              <w:rPr>
                <w:rFonts w:asciiTheme="minorEastAsia" w:eastAsiaTheme="minorEastAsia" w:hAnsiTheme="minorEastAsia" w:hint="eastAsia"/>
              </w:rPr>
              <w:t>有鑑於104年3月底台大醫院急診基層醫護人員連署聲明表示基於醫院床位調度、收床制度不透明，致急診科醫師判斷病患病情危急應當先收治住院卻上不去、單純病情卻易收治之情事；醫改及醫勞團體也多次分析「全國重度級急救責任醫院急診即時訊息」發現，大台北地區雖高達八家醫學中心，但同一時間各家醫院苦等加護病房人數卻差距甚大，明顯集中於部分醫院，而附近其他幾家醫院急診卻無病人滯留壅塞，且檢傷一級或應該轉入加護病房的急診病人反而滯留最久，恐增加因為延遲入住而衍生死亡率上升、衍伸更多資源耗用。衛生福利部雖承諾3年內達成急診48小時零滯留目標，卻未明確分類急重症優先達成目標與策略，爰凍結「醫政業務」下分支計畫「健全緊急醫療照護網絡」委辦費四分之一，待衛生福利部向立法院社會福利及衛生環境委員會完成下列專案報告後，始得動支。</w:t>
            </w:r>
          </w:p>
          <w:p w:rsidR="002817E7" w:rsidRPr="00C83531" w:rsidRDefault="002817E7" w:rsidP="0090634E">
            <w:pPr>
              <w:pStyle w:val="23"/>
              <w:ind w:leftChars="11" w:left="166" w:hangingChars="70" w:hanging="140"/>
              <w:rPr>
                <w:rFonts w:asciiTheme="minorEastAsia" w:eastAsiaTheme="minorEastAsia" w:hAnsiTheme="minorEastAsia"/>
              </w:rPr>
            </w:pPr>
            <w:r w:rsidRPr="00C83531">
              <w:rPr>
                <w:rFonts w:asciiTheme="minorEastAsia" w:eastAsiaTheme="minorEastAsia" w:hAnsiTheme="minorEastAsia"/>
              </w:rPr>
              <w:lastRenderedPageBreak/>
              <w:t>1.公布台大、林口長庚、高雄長庚、台中榮總等四家醫學中心增設「轉診協調員」之試辦結果，並利用EOC或急診資訊系統，建立即時調度協助入院機制。</w:t>
            </w:r>
          </w:p>
          <w:p w:rsidR="002817E7" w:rsidRPr="00C83531" w:rsidRDefault="002817E7" w:rsidP="0090634E">
            <w:pPr>
              <w:pStyle w:val="23"/>
              <w:ind w:leftChars="17" w:left="167" w:hangingChars="63" w:hanging="126"/>
              <w:rPr>
                <w:rFonts w:asciiTheme="minorEastAsia" w:eastAsiaTheme="minorEastAsia" w:hAnsiTheme="minorEastAsia"/>
              </w:rPr>
            </w:pPr>
            <w:r w:rsidRPr="00C83531">
              <w:rPr>
                <w:rFonts w:asciiTheme="minorEastAsia" w:eastAsiaTheme="minorEastAsia" w:hAnsiTheme="minorEastAsia"/>
              </w:rPr>
              <w:t>2.將各重度級急救責任醫院之「加護病房床位調度機制」、「病房床位運用原則」、「檢傷一、二級病人個別處理時效」、「急診病人收治住院比例」、「急診住院占全院住院比例」、「急診病人上轉、下轉、平轉之轉出、轉入人次統計」、「在急診等候入加護病房超過6小時以上的人次、月平均於急診等候轉入加護病房時間、月平均急診停留時間」，定期上網供各界檢驗，以防重症醫療人球。</w:t>
            </w:r>
          </w:p>
          <w:p w:rsidR="00D65586" w:rsidRPr="00C83531" w:rsidRDefault="002817E7" w:rsidP="00806F71">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3.請比照《提升住院護理品質方案》，上網公布《急診品質提升方案》計畫實施各年度各領取獎勵金醫院係依據何項指標獲得獎勵（讓外界檢視醫院是因為何種指標進步而獲獎勵），並要求醫院填報獎勵金用途，以促使醫院真正將獎勵經費用於改善急診壅塞。</w:t>
            </w:r>
          </w:p>
        </w:tc>
        <w:tc>
          <w:tcPr>
            <w:tcW w:w="4366" w:type="dxa"/>
            <w:shd w:val="clear" w:color="auto" w:fill="auto"/>
          </w:tcPr>
          <w:p w:rsidR="00D65586" w:rsidRPr="00C83531" w:rsidRDefault="00800EE8" w:rsidP="00850C60">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本項決議於105年3月1日以衛部醫字第1051661221I號函請立法院安排報告議程，經立法院社會福利及衛生環境委員會於105年7月4日會議審查通過，准予動支</w:t>
            </w:r>
            <w:r w:rsidR="00CB7D48" w:rsidRPr="00E568C7">
              <w:rPr>
                <w:rFonts w:asciiTheme="minorEastAsia" w:eastAsiaTheme="minorEastAsia" w:hAnsiTheme="minorEastAsia" w:hint="eastAsia"/>
                <w:color w:val="000000" w:themeColor="text1"/>
              </w:rPr>
              <w:t>，並經立法院於105年9月30日以台立院議字第1050704779號函復在案。</w:t>
            </w:r>
          </w:p>
        </w:tc>
      </w:tr>
      <w:tr w:rsidR="009A38C5" w:rsidRPr="00C83531" w:rsidTr="00EA6D93">
        <w:trPr>
          <w:trHeight w:val="359"/>
        </w:trPr>
        <w:tc>
          <w:tcPr>
            <w:tcW w:w="1044" w:type="dxa"/>
            <w:shd w:val="clear" w:color="auto" w:fill="auto"/>
          </w:tcPr>
          <w:p w:rsidR="009A38C5"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9A38C5" w:rsidRPr="00C83531">
              <w:rPr>
                <w:rFonts w:asciiTheme="minorEastAsia" w:eastAsiaTheme="minorEastAsia" w:hAnsiTheme="minorEastAsia" w:cs="Arial"/>
                <w:color w:val="000000"/>
                <w:kern w:val="0"/>
                <w:sz w:val="20"/>
                <w:szCs w:val="20"/>
              </w:rPr>
              <w:t>八十八</w:t>
            </w:r>
            <w:r w:rsidR="00EF7B31" w:rsidRPr="00C83531">
              <w:rPr>
                <w:rFonts w:asciiTheme="minorEastAsia" w:eastAsiaTheme="minorEastAsia" w:hAnsiTheme="minorEastAsia" w:cs="Arial" w:hint="eastAsia"/>
                <w:color w:val="000000"/>
                <w:kern w:val="0"/>
                <w:sz w:val="20"/>
                <w:szCs w:val="20"/>
              </w:rPr>
              <w:t>)</w:t>
            </w:r>
          </w:p>
          <w:p w:rsidR="009A38C5" w:rsidRPr="00C83531" w:rsidRDefault="009A38C5"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A38C5" w:rsidRPr="00C83531" w:rsidRDefault="009A38C5"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業務計畫項下「推動國際健康產業」編列6,000萬元。衛生福利部98年度開始推動之健康照護升值白金方案包括規劃國際醫療專區，惟由該專區迄至103年底尚無人投標情形觀之，推動自由經濟示範區內成立國際醫療機構之預期目標恐不易達成，請衛生福利部積極檢討原因，並在不損及國內民眾就醫權益前提下，研謀改善措施；另國際醫療應避免因醫事人員收入之差別，以及醫療資源、醫事人員醫療及看診時間之切割，而影響國內民眾就醫權益，爰凍結十分之一，俟衛生福利部向立法院社會福利及衛生環境委員會提出專案（或書面）報告後，始得動支。</w:t>
            </w:r>
          </w:p>
        </w:tc>
        <w:tc>
          <w:tcPr>
            <w:tcW w:w="4366" w:type="dxa"/>
            <w:shd w:val="clear" w:color="auto" w:fill="auto"/>
          </w:tcPr>
          <w:p w:rsidR="009A38C5" w:rsidRPr="00C83531" w:rsidRDefault="009A38C5"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本項決議於105年3月1日以衛部醫字第1051661221J號函請立法院安排報告議程，經立法院社會福利及衛生環境委員會於105年7月4日會議審查通過，准予動支</w:t>
            </w:r>
            <w:r w:rsidR="00FC04F6" w:rsidRPr="00E568C7">
              <w:rPr>
                <w:rFonts w:asciiTheme="minorEastAsia" w:eastAsiaTheme="minorEastAsia" w:hAnsiTheme="minorEastAsia" w:cs="Arial" w:hint="eastAsia"/>
                <w:color w:val="000000" w:themeColor="text1"/>
                <w:sz w:val="20"/>
                <w:szCs w:val="20"/>
              </w:rPr>
              <w:t>，並經立法院於105年9月30日以台立院議字第1050704781號函復在案。</w:t>
            </w:r>
          </w:p>
        </w:tc>
      </w:tr>
      <w:tr w:rsidR="009A38C5" w:rsidRPr="00C83531" w:rsidTr="00EA6D93">
        <w:trPr>
          <w:trHeight w:val="225"/>
        </w:trPr>
        <w:tc>
          <w:tcPr>
            <w:tcW w:w="1044" w:type="dxa"/>
            <w:shd w:val="clear" w:color="auto" w:fill="auto"/>
          </w:tcPr>
          <w:p w:rsidR="009A38C5"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9A38C5" w:rsidRPr="00C83531">
              <w:rPr>
                <w:rFonts w:asciiTheme="minorEastAsia" w:eastAsiaTheme="minorEastAsia" w:hAnsiTheme="minorEastAsia" w:cs="Arial"/>
                <w:color w:val="000000"/>
                <w:kern w:val="0"/>
                <w:sz w:val="20"/>
                <w:szCs w:val="20"/>
              </w:rPr>
              <w:t>八十九</w:t>
            </w:r>
            <w:r w:rsidR="00EF7B31" w:rsidRPr="00C83531">
              <w:rPr>
                <w:rFonts w:asciiTheme="minorEastAsia" w:eastAsiaTheme="minorEastAsia" w:hAnsiTheme="minorEastAsia" w:cs="Arial" w:hint="eastAsia"/>
                <w:color w:val="000000"/>
                <w:kern w:val="0"/>
                <w:sz w:val="20"/>
                <w:szCs w:val="20"/>
              </w:rPr>
              <w:t>)</w:t>
            </w:r>
          </w:p>
          <w:p w:rsidR="009A38C5" w:rsidRPr="00C83531" w:rsidRDefault="009A38C5"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A38C5" w:rsidRPr="00C83531" w:rsidRDefault="009A38C5"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105年度衛生福利部「醫院營運業務」業務計畫之「醫院營運輔導」中「補助所屬偏遠地區醫院重整服務效能計畫」編列810萬元。「補助所屬偏遠地區醫院重整服務效能計畫」預期效益主要係統一醫事人</w:t>
            </w:r>
            <w:r w:rsidRPr="00C83531">
              <w:rPr>
                <w:rFonts w:asciiTheme="minorEastAsia" w:eastAsiaTheme="minorEastAsia" w:hAnsiTheme="minorEastAsia" w:hint="eastAsia"/>
              </w:rPr>
              <w:lastRenderedPageBreak/>
              <w:t>力調度，惟截至103年底仍未建立人力統一調度機制，致各醫院需自行尋求不足之醫師人力；由於衛生福利部係屬各部立醫院之主管機關，除以補助各家醫院方式支援其人力培育外，院際間人力統合調度機制之建立亦屬該部職掌，俾達統一醫事人力調度之預期成效，爰凍結十分之一，俟衛生福利部向立法院社會福利及衛生環境委員會提出專案（或書面）報告後，始得動支。</w:t>
            </w:r>
          </w:p>
        </w:tc>
        <w:tc>
          <w:tcPr>
            <w:tcW w:w="4366" w:type="dxa"/>
            <w:shd w:val="clear" w:color="auto" w:fill="auto"/>
          </w:tcPr>
          <w:p w:rsidR="009A38C5" w:rsidRPr="00C83531" w:rsidRDefault="009A38C5"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本項決議於105年1月20日以衛部管字第1053260107號函請立法院安排報告議程，經立法院社會福利及衛生環境委員會於105年7月4日會議審查通過，准予動支</w:t>
            </w:r>
            <w:r w:rsidR="00A27C65" w:rsidRPr="00E568C7">
              <w:rPr>
                <w:rFonts w:asciiTheme="minorEastAsia" w:eastAsiaTheme="minorEastAsia" w:hAnsiTheme="minorEastAsia" w:cs="Arial" w:hint="eastAsia"/>
                <w:color w:val="000000" w:themeColor="text1"/>
                <w:sz w:val="20"/>
                <w:szCs w:val="20"/>
              </w:rPr>
              <w:t>，並經立法院於105年</w:t>
            </w:r>
            <w:r w:rsidR="00A27C65" w:rsidRPr="00E568C7">
              <w:rPr>
                <w:rFonts w:asciiTheme="minorEastAsia" w:eastAsiaTheme="minorEastAsia" w:hAnsiTheme="minorEastAsia" w:cs="Arial" w:hint="eastAsia"/>
                <w:color w:val="000000" w:themeColor="text1"/>
                <w:sz w:val="20"/>
                <w:szCs w:val="20"/>
              </w:rPr>
              <w:lastRenderedPageBreak/>
              <w:t>9月30日以台立院議字第1050704789號函復在案</w:t>
            </w:r>
            <w:r w:rsidR="00A27C65" w:rsidRPr="00E568C7">
              <w:rPr>
                <w:rFonts w:asciiTheme="minorEastAsia" w:eastAsiaTheme="minorEastAsia" w:hAnsiTheme="minorEastAsia" w:cs="Arial"/>
                <w:color w:val="000000" w:themeColor="text1"/>
                <w:sz w:val="20"/>
                <w:szCs w:val="20"/>
              </w:rPr>
              <w:t>。</w:t>
            </w:r>
          </w:p>
        </w:tc>
      </w:tr>
      <w:tr w:rsidR="00F60022" w:rsidRPr="00C83531" w:rsidTr="002817E7">
        <w:trPr>
          <w:trHeight w:val="346"/>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轉譯醫學、生技研發大多涉及動物實驗，依據「動物保護法」必須設置「實驗動物照護及使用委員會（或小組）」（IACUC），負責審查機構內的研究計畫、動物實驗設施、動物照護、人員訓練……等軟硬體設施，且行政院農業委員會每年針對動物科學應用機構實施監督查核評比。動物實驗計畫之審查、實驗動物福利良窳，影響實驗數據或結果，與科學研究品質息息相關。以美國的國家衛生研究院（National Institutes of Health，NIH）為例，任何領取NIH補助金、獎項或與NIH有契約關係的機構，每年除需接受農業部（USDA）動植物檢疫局（APHIS）依動物福利法（Animal Welfare Act and Regulation）稽查外，還必須遵守NIH更為嚴格的管理與要求。NIH自訂「實驗動物人道照護與使用政策Public Health Service Policy on Humane Care and Use of Laboratory Animals（PHS）」，並設「實驗動物福利辦公室Office of Laboratory Animal Welfare（OLAW）」執行PHS相關業務。在審查研究補助計畫案時，PHS要求實驗機構必須在計畫書中，針對所有動物福利及3R問題提出說明，包含：使用的動物物種及數量；使用動物的必要性，使用物種及數量的合理性；完整敘述動物使用目的；完整敘述「如何保證動物遭受最少的不適與傷害，以及當動物因具有科學價值的研究而承受無法避免的痛苦時，確保動物能夠獲得止痛、麻醉及鎮定藥物」之程序設計；完整敘述安樂死方法等。</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lastRenderedPageBreak/>
              <w:t>為確保衛生福利部補捐助公私立研究機構、公私立醫療院所辦理轉譯醫學研究計畫，能夠遵守動物保護法規定，落實3R原則，確保科學品質，避免浪費公帑或動物的無謂犧牲，爰衛生福利部應於1個月內提出針對補捐助機關動物實驗計畫之審查，與後續維護實驗動物福利之監督管理機制，並將行政院農業委員會年度「動物科學應用機構監督查核」結果納入補捐助審查項目，向立法院社會福利及衛生環境委員會提出專案報告。</w:t>
            </w:r>
          </w:p>
        </w:tc>
        <w:tc>
          <w:tcPr>
            <w:tcW w:w="4366" w:type="dxa"/>
            <w:shd w:val="clear" w:color="auto" w:fill="auto"/>
          </w:tcPr>
          <w:p w:rsidR="009A38C5" w:rsidRPr="00C83531" w:rsidRDefault="009A38C5" w:rsidP="009A38C5">
            <w:pPr>
              <w:pStyle w:val="23"/>
              <w:rPr>
                <w:rFonts w:asciiTheme="minorEastAsia" w:eastAsiaTheme="minorEastAsia" w:hAnsiTheme="minorEastAsia"/>
              </w:rPr>
            </w:pPr>
            <w:r w:rsidRPr="00C83531">
              <w:rPr>
                <w:rFonts w:asciiTheme="minorEastAsia" w:eastAsiaTheme="minorEastAsia" w:hAnsiTheme="minorEastAsia"/>
              </w:rPr>
              <w:lastRenderedPageBreak/>
              <w:t>本項決議於105年2月5日以衛部科字第1054060109號函</w:t>
            </w:r>
            <w:r w:rsidR="008A04B3" w:rsidRPr="00C83531">
              <w:rPr>
                <w:rFonts w:asciiTheme="minorEastAsia" w:eastAsiaTheme="minorEastAsia" w:hAnsiTheme="minorEastAsia" w:hint="eastAsia"/>
              </w:rPr>
              <w:t>送相關</w:t>
            </w:r>
            <w:r w:rsidRPr="00C83531">
              <w:rPr>
                <w:rFonts w:asciiTheme="minorEastAsia" w:eastAsiaTheme="minorEastAsia" w:hAnsiTheme="minorEastAsia"/>
              </w:rPr>
              <w:t>報告</w:t>
            </w:r>
            <w:r w:rsidR="008A04B3" w:rsidRPr="00C83531">
              <w:rPr>
                <w:rFonts w:asciiTheme="minorEastAsia" w:eastAsiaTheme="minorEastAsia" w:hAnsiTheme="minorEastAsia" w:hint="eastAsia"/>
              </w:rPr>
              <w:t>予</w:t>
            </w:r>
            <w:r w:rsidRPr="00C83531">
              <w:rPr>
                <w:rFonts w:asciiTheme="minorEastAsia" w:eastAsiaTheme="minorEastAsia" w:hAnsiTheme="minorEastAsia"/>
              </w:rPr>
              <w:t>立法院</w:t>
            </w:r>
            <w:r w:rsidR="008A04B3" w:rsidRPr="00C83531">
              <w:rPr>
                <w:rFonts w:asciiTheme="minorEastAsia" w:eastAsiaTheme="minorEastAsia" w:hAnsiTheme="minorEastAsia" w:hint="eastAsia"/>
              </w:rPr>
              <w:t>，並副知社會福利及衛生環境委員會在案</w:t>
            </w:r>
            <w:r w:rsidRPr="00C83531">
              <w:rPr>
                <w:rFonts w:asciiTheme="minorEastAsia" w:eastAsiaTheme="minorEastAsia" w:hAnsiTheme="minorEastAsia"/>
              </w:rPr>
              <w:t>。</w:t>
            </w:r>
          </w:p>
          <w:p w:rsidR="009A38C5" w:rsidRPr="00C83531" w:rsidRDefault="009A38C5" w:rsidP="00363650">
            <w:pPr>
              <w:pStyle w:val="23"/>
              <w:numPr>
                <w:ilvl w:val="0"/>
                <w:numId w:val="20"/>
              </w:numPr>
              <w:ind w:left="482" w:hanging="482"/>
              <w:rPr>
                <w:rFonts w:asciiTheme="minorEastAsia" w:eastAsiaTheme="minorEastAsia" w:hAnsiTheme="minorEastAsia"/>
              </w:rPr>
            </w:pPr>
            <w:r w:rsidRPr="00C83531">
              <w:rPr>
                <w:rFonts w:asciiTheme="minorEastAsia" w:eastAsiaTheme="minorEastAsia" w:hAnsiTheme="minorEastAsia"/>
              </w:rPr>
              <w:t>本部依</w:t>
            </w:r>
            <w:r w:rsidR="008A04B3" w:rsidRPr="00C83531">
              <w:rPr>
                <w:rFonts w:asciiTheme="minorEastAsia" w:eastAsiaTheme="minorEastAsia" w:hAnsiTheme="minorEastAsia" w:hint="eastAsia"/>
              </w:rPr>
              <w:t>本項</w:t>
            </w:r>
            <w:r w:rsidRPr="00C83531">
              <w:rPr>
                <w:rFonts w:asciiTheme="minorEastAsia" w:eastAsiaTheme="minorEastAsia" w:hAnsiTheme="minorEastAsia"/>
              </w:rPr>
              <w:t>決議，於105 年2 月2 日完成本部補（捐）助科技發展計畫作業要點修正，於第七點第</w:t>
            </w:r>
            <w:r w:rsidR="00083C70" w:rsidRPr="00C83531">
              <w:rPr>
                <w:rFonts w:asciiTheme="minorEastAsia" w:eastAsiaTheme="minorEastAsia" w:hAnsiTheme="minorEastAsia"/>
              </w:rPr>
              <w:t>（</w:t>
            </w:r>
            <w:r w:rsidRPr="00C83531">
              <w:rPr>
                <w:rFonts w:asciiTheme="minorEastAsia" w:eastAsiaTheme="minorEastAsia" w:hAnsiTheme="minorEastAsia"/>
              </w:rPr>
              <w:t>二）項第4 款第</w:t>
            </w:r>
            <w:r w:rsidR="00083C70" w:rsidRPr="00C83531">
              <w:rPr>
                <w:rFonts w:asciiTheme="minorEastAsia" w:eastAsiaTheme="minorEastAsia" w:hAnsiTheme="minorEastAsia"/>
              </w:rPr>
              <w:t>（</w:t>
            </w:r>
            <w:r w:rsidRPr="00C83531">
              <w:rPr>
                <w:rFonts w:asciiTheme="minorEastAsia" w:eastAsiaTheme="minorEastAsia" w:hAnsiTheme="minorEastAsia"/>
              </w:rPr>
              <w:t>4）目及第</w:t>
            </w:r>
            <w:r w:rsidR="00083C70" w:rsidRPr="00C83531">
              <w:rPr>
                <w:rFonts w:asciiTheme="minorEastAsia" w:eastAsiaTheme="minorEastAsia" w:hAnsiTheme="minorEastAsia"/>
              </w:rPr>
              <w:t>（</w:t>
            </w:r>
            <w:r w:rsidRPr="00C83531">
              <w:rPr>
                <w:rFonts w:asciiTheme="minorEastAsia" w:eastAsiaTheme="minorEastAsia" w:hAnsiTheme="minorEastAsia"/>
              </w:rPr>
              <w:t>5）目分別規定：</w:t>
            </w:r>
          </w:p>
          <w:p w:rsidR="009A38C5" w:rsidRPr="00C83531" w:rsidRDefault="00A4548B" w:rsidP="00A4548B">
            <w:pPr>
              <w:pStyle w:val="23"/>
              <w:ind w:leftChars="67" w:left="509" w:hangingChars="174" w:hanging="348"/>
              <w:rPr>
                <w:rFonts w:asciiTheme="minorEastAsia" w:eastAsiaTheme="minorEastAsia" w:hAnsiTheme="minorEastAsia"/>
              </w:rPr>
            </w:pPr>
            <w:r>
              <w:rPr>
                <w:rFonts w:asciiTheme="minorEastAsia" w:eastAsiaTheme="minorEastAsia" w:hAnsiTheme="minorEastAsia" w:hint="eastAsia"/>
              </w:rPr>
              <w:t>(一)</w:t>
            </w:r>
            <w:r w:rsidR="009A38C5" w:rsidRPr="00C83531">
              <w:rPr>
                <w:rFonts w:asciiTheme="minorEastAsia" w:eastAsiaTheme="minorEastAsia" w:hAnsiTheme="minorEastAsia"/>
              </w:rPr>
              <w:t>「涉及動物實驗者，應檢附實驗動物管理委員會核准文件。核准文件未能於申請時提交者，須先提交已送審之證明文件，並於</w:t>
            </w:r>
            <w:r w:rsidR="008D7822">
              <w:rPr>
                <w:rFonts w:asciiTheme="minorEastAsia" w:eastAsiaTheme="minorEastAsia" w:hAnsiTheme="minorEastAsia" w:hint="eastAsia"/>
              </w:rPr>
              <w:t>6</w:t>
            </w:r>
            <w:r w:rsidR="009A38C5" w:rsidRPr="00C83531">
              <w:rPr>
                <w:rFonts w:asciiTheme="minorEastAsia" w:eastAsiaTheme="minorEastAsia" w:hAnsiTheme="minorEastAsia"/>
              </w:rPr>
              <w:t>個月內補齊核准文件，經限期補正逾期未完成補正者，不予受理」、「申請之計畫中涉及動物實驗者，申請機構須依動物科學應用機構監督及管理執行要點相關規定辦理查核，其機構評比結果為較差等級且未改善者，本部得不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捐）助該研究計畫」。</w:t>
            </w:r>
          </w:p>
          <w:p w:rsidR="009A38C5" w:rsidRPr="00C83531" w:rsidRDefault="00A4548B" w:rsidP="00A4548B">
            <w:pPr>
              <w:pStyle w:val="23"/>
              <w:ind w:leftChars="84" w:left="536" w:hangingChars="167" w:hanging="334"/>
              <w:rPr>
                <w:rFonts w:asciiTheme="minorEastAsia" w:eastAsiaTheme="minorEastAsia" w:hAnsiTheme="minorEastAsia"/>
              </w:rPr>
            </w:pPr>
            <w:r>
              <w:rPr>
                <w:rFonts w:asciiTheme="minorEastAsia" w:eastAsiaTheme="minorEastAsia" w:hAnsiTheme="minorEastAsia" w:hint="eastAsia"/>
              </w:rPr>
              <w:t>(二)</w:t>
            </w:r>
            <w:r w:rsidR="009A38C5" w:rsidRPr="00C83531">
              <w:rPr>
                <w:rFonts w:asciiTheme="minorEastAsia" w:eastAsiaTheme="minorEastAsia" w:hAnsiTheme="minorEastAsia"/>
              </w:rPr>
              <w:t>另本部原亦已於補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捐）助科技發展計畫契約書第</w:t>
            </w:r>
            <w:r w:rsidR="00FB5BD1" w:rsidRPr="00C83531">
              <w:rPr>
                <w:rFonts w:asciiTheme="minorEastAsia" w:eastAsiaTheme="minorEastAsia" w:hAnsiTheme="minorEastAsia" w:hint="eastAsia"/>
              </w:rPr>
              <w:t>20</w:t>
            </w:r>
            <w:r w:rsidR="009A38C5" w:rsidRPr="00C83531">
              <w:rPr>
                <w:rFonts w:asciiTheme="minorEastAsia" w:eastAsiaTheme="minorEastAsia" w:hAnsiTheme="minorEastAsia"/>
              </w:rPr>
              <w:t>條規定：計畫之執行如涉及動物實驗，受補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捐）助單位應依照「動物實驗管理小組設置辦法」之規定執行之，經受補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捐）助單位之動物實驗管理小組審核通過，並由該小組督導相關實驗之執行。</w:t>
            </w:r>
          </w:p>
          <w:p w:rsidR="00923544" w:rsidRPr="00C83531" w:rsidRDefault="009A38C5" w:rsidP="008A04B3">
            <w:pPr>
              <w:pStyle w:val="23"/>
              <w:numPr>
                <w:ilvl w:val="0"/>
                <w:numId w:val="20"/>
              </w:numPr>
              <w:ind w:left="482" w:hanging="482"/>
              <w:rPr>
                <w:rFonts w:asciiTheme="minorEastAsia" w:eastAsiaTheme="minorEastAsia" w:hAnsiTheme="minorEastAsia"/>
              </w:rPr>
            </w:pPr>
            <w:r w:rsidRPr="00C83531">
              <w:rPr>
                <w:rFonts w:asciiTheme="minorEastAsia" w:eastAsiaTheme="minorEastAsia" w:hAnsiTheme="minorEastAsia"/>
              </w:rPr>
              <w:t>上</w:t>
            </w:r>
            <w:r w:rsidR="008A04B3" w:rsidRPr="00C83531">
              <w:rPr>
                <w:rFonts w:asciiTheme="minorEastAsia" w:eastAsiaTheme="minorEastAsia" w:hAnsiTheme="minorEastAsia" w:hint="eastAsia"/>
              </w:rPr>
              <w:t>開</w:t>
            </w:r>
            <w:r w:rsidRPr="00C83531">
              <w:rPr>
                <w:rFonts w:asciiTheme="minorEastAsia" w:eastAsiaTheme="minorEastAsia" w:hAnsiTheme="minorEastAsia"/>
              </w:rPr>
              <w:t>規範可要求受補</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捐）</w:t>
            </w:r>
            <w:r w:rsidRPr="00C83531">
              <w:rPr>
                <w:rFonts w:asciiTheme="minorEastAsia" w:eastAsiaTheme="minorEastAsia" w:hAnsiTheme="minorEastAsia"/>
              </w:rPr>
              <w:t>助單位確實依行政院</w:t>
            </w:r>
            <w:r w:rsidR="008A04B3" w:rsidRPr="00C83531">
              <w:rPr>
                <w:rFonts w:asciiTheme="minorEastAsia" w:eastAsiaTheme="minorEastAsia" w:hAnsiTheme="minorEastAsia" w:hint="eastAsia"/>
              </w:rPr>
              <w:t>農業委員</w:t>
            </w:r>
            <w:r w:rsidRPr="00C83531">
              <w:rPr>
                <w:rFonts w:asciiTheme="minorEastAsia" w:eastAsiaTheme="minorEastAsia" w:hAnsiTheme="minorEastAsia"/>
              </w:rPr>
              <w:t>會主管之「動物科學應用</w:t>
            </w:r>
            <w:r w:rsidRPr="00C83531">
              <w:rPr>
                <w:rFonts w:asciiTheme="minorEastAsia" w:eastAsiaTheme="minorEastAsia" w:hAnsiTheme="minorEastAsia"/>
              </w:rPr>
              <w:lastRenderedPageBreak/>
              <w:t>機構監督及管理執行要點」接受年度查核，亦</w:t>
            </w:r>
            <w:r w:rsidR="008A04B3" w:rsidRPr="00C83531">
              <w:rPr>
                <w:rFonts w:asciiTheme="minorEastAsia" w:eastAsiaTheme="minorEastAsia" w:hAnsiTheme="minorEastAsia" w:hint="eastAsia"/>
              </w:rPr>
              <w:t>可</w:t>
            </w:r>
            <w:r w:rsidRPr="00C83531">
              <w:rPr>
                <w:rFonts w:asciiTheme="minorEastAsia" w:eastAsiaTheme="minorEastAsia" w:hAnsiTheme="minorEastAsia"/>
              </w:rPr>
              <w:t>要求受補</w:t>
            </w:r>
            <w:r w:rsidR="00083C70" w:rsidRPr="00C83531">
              <w:rPr>
                <w:rFonts w:asciiTheme="minorEastAsia" w:eastAsiaTheme="minorEastAsia" w:hAnsiTheme="minorEastAsia"/>
              </w:rPr>
              <w:t>（</w:t>
            </w:r>
            <w:r w:rsidRPr="00C83531">
              <w:rPr>
                <w:rFonts w:asciiTheme="minorEastAsia" w:eastAsiaTheme="minorEastAsia" w:hAnsiTheme="minorEastAsia"/>
              </w:rPr>
              <w:t>捐）助單位依照「動物實驗管理小組設置辦法」設置「實驗動物照護及使用委員會</w:t>
            </w:r>
            <w:r w:rsidR="00083C70" w:rsidRPr="00C83531">
              <w:rPr>
                <w:rFonts w:asciiTheme="minorEastAsia" w:eastAsiaTheme="minorEastAsia" w:hAnsiTheme="minorEastAsia"/>
              </w:rPr>
              <w:t>（</w:t>
            </w:r>
            <w:r w:rsidRPr="00C83531">
              <w:rPr>
                <w:rFonts w:asciiTheme="minorEastAsia" w:eastAsiaTheme="minorEastAsia" w:hAnsiTheme="minorEastAsia"/>
              </w:rPr>
              <w:t>或小組）」</w:t>
            </w:r>
            <w:r w:rsidR="008A04B3" w:rsidRPr="00C83531">
              <w:rPr>
                <w:rFonts w:asciiTheme="minorEastAsia" w:eastAsiaTheme="minorEastAsia" w:hAnsiTheme="minorEastAsia" w:hint="eastAsia"/>
              </w:rPr>
              <w:t>，</w:t>
            </w:r>
            <w:r w:rsidRPr="00C83531">
              <w:rPr>
                <w:rFonts w:asciiTheme="minorEastAsia" w:eastAsiaTheme="minorEastAsia" w:hAnsiTheme="minorEastAsia"/>
              </w:rPr>
              <w:t>審查動物實驗計畫及監督實驗動物福利之維護</w:t>
            </w:r>
            <w:r w:rsidR="008A04B3" w:rsidRPr="00C83531">
              <w:rPr>
                <w:rFonts w:asciiTheme="minorEastAsia" w:eastAsiaTheme="minorEastAsia" w:hAnsiTheme="minorEastAsia" w:hint="eastAsia"/>
              </w:rPr>
              <w:t>，以</w:t>
            </w:r>
            <w:r w:rsidRPr="00C83531">
              <w:rPr>
                <w:rFonts w:asciiTheme="minorEastAsia" w:eastAsiaTheme="minorEastAsia" w:hAnsiTheme="minorEastAsia"/>
              </w:rPr>
              <w:t>確保受補</w:t>
            </w:r>
            <w:r w:rsidR="008A04B3" w:rsidRPr="00C83531">
              <w:rPr>
                <w:rFonts w:asciiTheme="minorEastAsia" w:eastAsiaTheme="minorEastAsia" w:hAnsiTheme="minorEastAsia"/>
              </w:rPr>
              <w:t>（</w:t>
            </w:r>
            <w:r w:rsidRPr="00C83531">
              <w:rPr>
                <w:rFonts w:asciiTheme="minorEastAsia" w:eastAsiaTheme="minorEastAsia" w:hAnsiTheme="minorEastAsia"/>
              </w:rPr>
              <w:t>捐</w:t>
            </w:r>
            <w:r w:rsidR="008A04B3" w:rsidRPr="00C83531">
              <w:rPr>
                <w:rFonts w:asciiTheme="minorEastAsia" w:eastAsiaTheme="minorEastAsia" w:hAnsiTheme="minorEastAsia"/>
              </w:rPr>
              <w:t>）</w:t>
            </w:r>
            <w:r w:rsidRPr="00C83531">
              <w:rPr>
                <w:rFonts w:asciiTheme="minorEastAsia" w:eastAsiaTheme="minorEastAsia" w:hAnsiTheme="minorEastAsia"/>
              </w:rPr>
              <w:t>助單位之動物科學研究品質</w:t>
            </w:r>
            <w:r w:rsidR="008A04B3" w:rsidRPr="00C83531">
              <w:rPr>
                <w:rFonts w:asciiTheme="minorEastAsia" w:eastAsiaTheme="minorEastAsia" w:hAnsiTheme="minorEastAsia" w:hint="eastAsia"/>
              </w:rPr>
              <w:t>，</w:t>
            </w:r>
            <w:r w:rsidRPr="00C83531">
              <w:rPr>
                <w:rFonts w:asciiTheme="minorEastAsia" w:eastAsiaTheme="minorEastAsia" w:hAnsiTheme="minorEastAsia"/>
              </w:rPr>
              <w:t>並避免浪費公帑或無謂犧牲動物。</w:t>
            </w:r>
          </w:p>
        </w:tc>
      </w:tr>
      <w:tr w:rsidR="00F60022" w:rsidRPr="00C83531" w:rsidTr="00CD244C">
        <w:trPr>
          <w:trHeight w:val="218"/>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九十一</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根據美國司法部檢察官研究協會與美國防止虐待協會（ASPCA）所做的研究報告，查緝「動物虐待」是預防犯罪和社會暴力的指標，應訂出相關評估項目，期從加害者及其虐待行為，追蹤其他可能被害的兒童、青少年、婦女、老人等。近年來全國各地動物虐待、家庭暴力案件日益增加，政府應重視動物虐待與家庭暴力的相關性，並加強「社會工作」與「動物保護工作」單位的橫向聯繫，建立互相通報機制：社工員在訪查家暴案件時，將是否有虐待動物的情況納入記錄，並視情節向動保行政單位通報；同樣地，動物保護檢查員在調查動物受虐案件時，也應注意是否有兒童或婦女可能受虐，並及時通報社工單位，共同維護民眾與動物的安全與生活品質。爰要求衛生福利部應於三個月內提供動物保護行政單位動物虐待與家庭暴力之相關說明及通報事項，提醒動物保護檢查員、獸醫等相關人員共同注意並通報，並研擬於社會工作專業人員訓練中加入動物保護與暴力防治之關聯知能，並於動物保護行政單位建立相關案件資訊系統後，進行勾稽比對，建立相關研究以及未來跨部會合作之基礎。</w:t>
            </w:r>
          </w:p>
        </w:tc>
        <w:tc>
          <w:tcPr>
            <w:tcW w:w="4366" w:type="dxa"/>
            <w:shd w:val="clear" w:color="auto" w:fill="auto"/>
          </w:tcPr>
          <w:p w:rsidR="00F60022" w:rsidRPr="00C83531" w:rsidRDefault="00B716D1" w:rsidP="00630FB6">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本項決議於105年3月17日以衛部護字第1051460349號函送有關動物保護行政單位動物虐待與家庭暴力之相關說明及通報事項予立法院</w:t>
            </w:r>
            <w:r w:rsidR="00F24BF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F60022" w:rsidRPr="00C83531" w:rsidTr="00EA6D93">
        <w:trPr>
          <w:trHeight w:val="83"/>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九十二</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鑑於苗栗醫療資源匱乏有興建醫院需求，但自行政機關原則同意興建醫院以來，始終只聞高鐵附近地價漲，卻不見醫院興建動工。苗栗人的醫療需求，僅淪為地方政府與不肖業者炒作地皮的藉口。</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查醫療財團法人遠雄健康生活園區基金會董事</w:t>
            </w:r>
            <w:r w:rsidRPr="00C83531">
              <w:rPr>
                <w:rFonts w:asciiTheme="minorEastAsia" w:eastAsiaTheme="minorEastAsia" w:hAnsiTheme="minorEastAsia" w:hint="eastAsia"/>
              </w:rPr>
              <w:lastRenderedPageBreak/>
              <w:t>長趙藤雄事涉弊案，經檢方起訴涉嫌行賄三案，其中林口A7住宅、八德合宜住宅經台北地方法院判決有罪，承認行賄葉世文分別500萬元、1,600萬元；甚至翻供承認原先一審獲判無罪的新竹眷改案，也同樣有期約賄賂2,200萬元，顯然，慣行賄賂公務員取得公共工程。況且，監察院仍在調查遠雄健康生活園區BOO案中有關國有土地租約取得合理性、促進民間參與公共建設合約的簽訂適法性等，相關主管機關是否有圖利業者違法情事尚待釐清。</w:t>
            </w:r>
          </w:p>
          <w:p w:rsidR="002817E7" w:rsidRPr="00C83531" w:rsidRDefault="00C131D1" w:rsidP="002817E7">
            <w:pPr>
              <w:pStyle w:val="23"/>
              <w:rPr>
                <w:rFonts w:asciiTheme="minorEastAsia" w:eastAsiaTheme="minorEastAsia" w:hAnsiTheme="minorEastAsia"/>
              </w:rPr>
            </w:pPr>
            <w:r w:rsidRPr="00C83531">
              <w:rPr>
                <w:rFonts w:asciiTheme="minorEastAsia" w:eastAsiaTheme="minorEastAsia" w:hAnsiTheme="minorEastAsia" w:hint="eastAsia"/>
              </w:rPr>
              <w:t xml:space="preserve">    </w:t>
            </w:r>
            <w:r w:rsidR="002817E7" w:rsidRPr="00C83531">
              <w:rPr>
                <w:rFonts w:asciiTheme="minorEastAsia" w:eastAsiaTheme="minorEastAsia" w:hAnsiTheme="minorEastAsia" w:hint="eastAsia"/>
              </w:rPr>
              <w:t>此外，趙藤雄一度宣布停建健康生活園區，卻又尋求財團法人中國醫藥大學金援協助。雙方簽訂合作意向書，內容卻涉及未來醫療財團法人與醫院名稱變更，以及未來醫院興建、營運有關之各項人事、管理、財務等事務，皆由財團法人中國醫藥大學主導。由此可知，醫院經營主體實質已改變。</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作為醫療目的事業主管機關，不應放任苗栗的醫療需求淪為業者之間私相授受獲取私利的公共服務。爰要求衛生福利部應暫緩審議醫療財團法人遠雄健康生活園區基金會趙萬枝紀念醫院設立變更計畫書，待監察院調查報告結果，再評估是否續行辦理。</w:t>
            </w:r>
          </w:p>
        </w:tc>
        <w:tc>
          <w:tcPr>
            <w:tcW w:w="4366" w:type="dxa"/>
            <w:shd w:val="clear" w:color="auto" w:fill="auto"/>
          </w:tcPr>
          <w:p w:rsidR="00B716D1" w:rsidRPr="00C83531" w:rsidRDefault="00B716D1" w:rsidP="00363650">
            <w:pPr>
              <w:pStyle w:val="23"/>
              <w:numPr>
                <w:ilvl w:val="0"/>
                <w:numId w:val="21"/>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lastRenderedPageBreak/>
              <w:t>遵照決議</w:t>
            </w:r>
            <w:r w:rsidR="00630FB6" w:rsidRPr="00C83531">
              <w:rPr>
                <w:rFonts w:asciiTheme="minorEastAsia" w:eastAsiaTheme="minorEastAsia" w:hAnsiTheme="minorEastAsia" w:hint="eastAsia"/>
                <w:color w:val="auto"/>
              </w:rPr>
              <w:t>事項</w:t>
            </w:r>
            <w:r w:rsidRPr="00C83531">
              <w:rPr>
                <w:rFonts w:asciiTheme="minorEastAsia" w:eastAsiaTheme="minorEastAsia" w:hAnsiTheme="minorEastAsia" w:hint="eastAsia"/>
                <w:color w:val="auto"/>
              </w:rPr>
              <w:t>辦理。</w:t>
            </w:r>
          </w:p>
          <w:p w:rsidR="00F60022" w:rsidRPr="00C83531" w:rsidRDefault="00B716D1" w:rsidP="00363650">
            <w:pPr>
              <w:pStyle w:val="23"/>
              <w:numPr>
                <w:ilvl w:val="0"/>
                <w:numId w:val="21"/>
              </w:numPr>
              <w:ind w:left="482" w:hanging="482"/>
              <w:rPr>
                <w:rFonts w:asciiTheme="minorEastAsia" w:eastAsiaTheme="minorEastAsia" w:hAnsiTheme="minorEastAsia"/>
              </w:rPr>
            </w:pPr>
            <w:r w:rsidRPr="00C83531">
              <w:rPr>
                <w:rFonts w:asciiTheme="minorEastAsia" w:eastAsiaTheme="minorEastAsia" w:hAnsiTheme="minorEastAsia" w:hint="eastAsia"/>
                <w:color w:val="auto"/>
              </w:rPr>
              <w:t>本部已暫緩審議醫療財團法人遠雄健康生活園區基金會趙萬枝紀念醫院設立變更計畫書，待監察院調查報告結果，再評估是否續行辦理。</w:t>
            </w:r>
          </w:p>
        </w:tc>
      </w:tr>
      <w:tr w:rsidR="00F60022" w:rsidRPr="00C83531" w:rsidTr="00EA6D93">
        <w:trPr>
          <w:trHeight w:val="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九十三</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有鑑於現行財團法人之治理規範鬆散，立法院社會福利及衛生環境委員會於103年11月12日通過預算審查主決議，要求行政院應於104年9月底前提出醫療法修法草案，惟行政院遲至104年12月7日才審查通過函請立法院審議，距離立法院第8屆第8會期休會只剩10個工作天，且基於法案屆期不連續之問題，爰要求行政院若立法院第8屆第8會期休會前未能完成專業委員會之審查，應於105年5月前重新將法案送至立法院審議，且衛生福利部應完成下列事項：</w:t>
            </w:r>
          </w:p>
          <w:p w:rsidR="002817E7" w:rsidRPr="00C83531" w:rsidRDefault="002817E7" w:rsidP="0090634E">
            <w:pPr>
              <w:pStyle w:val="23"/>
              <w:ind w:leftChars="5" w:left="170" w:hangingChars="79" w:hanging="158"/>
              <w:rPr>
                <w:rFonts w:asciiTheme="minorEastAsia" w:eastAsiaTheme="minorEastAsia" w:hAnsiTheme="minorEastAsia"/>
              </w:rPr>
            </w:pPr>
            <w:r w:rsidRPr="00C83531">
              <w:rPr>
                <w:rFonts w:asciiTheme="minorEastAsia" w:eastAsiaTheme="minorEastAsia" w:hAnsiTheme="minorEastAsia"/>
              </w:rPr>
              <w:t>1.衛生福利部審查醫療財團法人單筆大於100萬元或全年累積大於300萬元之鉅額動產捐贈之審核結果與核准理由，應每3個月彙整定期公布於衛福</w:t>
            </w:r>
            <w:r w:rsidRPr="00C83531">
              <w:rPr>
                <w:rFonts w:asciiTheme="minorEastAsia" w:eastAsiaTheme="minorEastAsia" w:hAnsiTheme="minorEastAsia"/>
              </w:rPr>
              <w:lastRenderedPageBreak/>
              <w:t>部網站專區，以符透明公開之責信原則。</w:t>
            </w:r>
          </w:p>
          <w:p w:rsidR="00F60022" w:rsidRPr="00C83531" w:rsidRDefault="002817E7" w:rsidP="0090634E">
            <w:pPr>
              <w:pStyle w:val="23"/>
              <w:ind w:leftChars="12" w:left="171" w:hangingChars="71" w:hanging="142"/>
              <w:rPr>
                <w:rFonts w:asciiTheme="minorEastAsia" w:eastAsiaTheme="minorEastAsia" w:hAnsiTheme="minorEastAsia"/>
              </w:rPr>
            </w:pPr>
            <w:r w:rsidRPr="00C83531">
              <w:rPr>
                <w:rFonts w:asciiTheme="minorEastAsia" w:eastAsiaTheme="minorEastAsia" w:hAnsiTheme="minorEastAsia"/>
              </w:rPr>
              <w:t>2.醫療財團法人財務報表之公開應力求即時，醫療財團法人既於5月底前繳交上年度財務報表，衛生福利部應於10月底前完成財報審查後，立即上網公開。</w:t>
            </w:r>
          </w:p>
        </w:tc>
        <w:tc>
          <w:tcPr>
            <w:tcW w:w="4366" w:type="dxa"/>
            <w:shd w:val="clear" w:color="auto" w:fill="auto"/>
          </w:tcPr>
          <w:p w:rsidR="00286F49" w:rsidRPr="00E568C7" w:rsidRDefault="00286F49" w:rsidP="00286F49">
            <w:pPr>
              <w:pStyle w:val="23"/>
              <w:numPr>
                <w:ilvl w:val="0"/>
                <w:numId w:val="35"/>
              </w:numPr>
              <w:ind w:left="482" w:hanging="482"/>
              <w:rPr>
                <w:rFonts w:asciiTheme="minorEastAsia" w:eastAsiaTheme="minorEastAsia" w:hAnsiTheme="minorEastAsia"/>
                <w:color w:val="000000" w:themeColor="text1"/>
              </w:rPr>
            </w:pPr>
            <w:r w:rsidRPr="00E568C7">
              <w:rPr>
                <w:rFonts w:asciiTheme="minorEastAsia" w:eastAsiaTheme="minorEastAsia" w:hAnsiTheme="minorEastAsia" w:hint="eastAsia"/>
                <w:color w:val="000000" w:themeColor="text1"/>
              </w:rPr>
              <w:lastRenderedPageBreak/>
              <w:t>遵照決議事項辦理。</w:t>
            </w:r>
          </w:p>
          <w:p w:rsidR="00F60022" w:rsidRPr="00E568C7" w:rsidRDefault="00286F49" w:rsidP="00D97083">
            <w:pPr>
              <w:pStyle w:val="23"/>
              <w:numPr>
                <w:ilvl w:val="0"/>
                <w:numId w:val="35"/>
              </w:numPr>
              <w:ind w:left="482" w:hanging="482"/>
              <w:rPr>
                <w:rFonts w:asciiTheme="minorEastAsia" w:eastAsiaTheme="minorEastAsia" w:hAnsiTheme="minorEastAsia"/>
                <w:color w:val="auto"/>
              </w:rPr>
            </w:pPr>
            <w:r w:rsidRPr="00E568C7">
              <w:rPr>
                <w:rFonts w:asciiTheme="minorEastAsia" w:eastAsiaTheme="minorEastAsia" w:hAnsiTheme="minorEastAsia" w:hint="eastAsia"/>
                <w:color w:val="000000" w:themeColor="text1"/>
              </w:rPr>
              <w:t>行政院業於105年2月1日以院臺衛字第1050002428號函送「醫療法部分條文修正草案」至立法院審議。</w:t>
            </w:r>
            <w:r w:rsidRPr="00E568C7">
              <w:rPr>
                <w:rFonts w:asciiTheme="minorEastAsia" w:eastAsiaTheme="minorEastAsia" w:hAnsiTheme="minorEastAsia"/>
                <w:color w:val="000000" w:themeColor="text1"/>
              </w:rPr>
              <w:t>惟為落實蔡總統政見及行政院政策，該院於同年6月23日發函撤回原送立法院草案重新檢討。經檢討，本部已於105年10月</w:t>
            </w:r>
            <w:r w:rsidRPr="00E568C7">
              <w:rPr>
                <w:rFonts w:asciiTheme="minorEastAsia" w:eastAsiaTheme="minorEastAsia" w:hAnsiTheme="minorEastAsia" w:hint="eastAsia"/>
                <w:color w:val="000000" w:themeColor="text1"/>
              </w:rPr>
              <w:t>26</w:t>
            </w:r>
            <w:r w:rsidR="00D97083" w:rsidRPr="00E568C7">
              <w:rPr>
                <w:rFonts w:asciiTheme="minorEastAsia" w:eastAsiaTheme="minorEastAsia" w:hAnsiTheme="minorEastAsia"/>
                <w:color w:val="000000" w:themeColor="text1"/>
              </w:rPr>
              <w:t>日報請行政院審查</w:t>
            </w:r>
            <w:r w:rsidR="00D97083" w:rsidRPr="00E568C7">
              <w:rPr>
                <w:rFonts w:asciiTheme="minorEastAsia" w:eastAsiaTheme="minorEastAsia" w:hAnsiTheme="minorEastAsia" w:hint="eastAsia"/>
                <w:color w:val="000000" w:themeColor="text1"/>
              </w:rPr>
              <w:t>，並</w:t>
            </w:r>
            <w:r w:rsidRPr="00E568C7">
              <w:rPr>
                <w:rFonts w:asciiTheme="minorEastAsia" w:eastAsiaTheme="minorEastAsia" w:hAnsiTheme="minorEastAsia" w:hint="eastAsia"/>
                <w:color w:val="000000" w:themeColor="text1"/>
              </w:rPr>
              <w:t>於105年10月4日於本部官網公開</w:t>
            </w:r>
            <w:r w:rsidRPr="00E568C7">
              <w:rPr>
                <w:rFonts w:asciiTheme="minorEastAsia" w:eastAsiaTheme="minorEastAsia" w:hAnsiTheme="minorEastAsia"/>
                <w:color w:val="000000" w:themeColor="text1"/>
              </w:rPr>
              <w:t>醫療財團法人</w:t>
            </w:r>
            <w:r w:rsidRPr="00E568C7">
              <w:rPr>
                <w:rFonts w:asciiTheme="minorEastAsia" w:eastAsiaTheme="minorEastAsia" w:hAnsiTheme="minorEastAsia" w:hint="eastAsia"/>
                <w:color w:val="000000" w:themeColor="text1"/>
              </w:rPr>
              <w:t>104年度</w:t>
            </w:r>
            <w:r w:rsidRPr="00E568C7">
              <w:rPr>
                <w:rFonts w:asciiTheme="minorEastAsia" w:eastAsiaTheme="minorEastAsia" w:hAnsiTheme="minorEastAsia"/>
                <w:color w:val="000000" w:themeColor="text1"/>
              </w:rPr>
              <w:t>財務報告</w:t>
            </w:r>
            <w:r w:rsidRPr="00E568C7">
              <w:rPr>
                <w:rFonts w:asciiTheme="minorEastAsia" w:eastAsiaTheme="minorEastAsia" w:hAnsiTheme="minorEastAsia" w:hint="eastAsia"/>
                <w:color w:val="000000" w:themeColor="text1"/>
              </w:rPr>
              <w:t>。</w:t>
            </w:r>
          </w:p>
        </w:tc>
      </w:tr>
      <w:tr w:rsidR="00F60022" w:rsidRPr="00C83531" w:rsidTr="00EA6D93">
        <w:trPr>
          <w:trHeight w:val="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九十四</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將「推廣安寧緩和醫療之觀念，建構友善臨終照護環境，以提升相關照護品質」納為施政重點，並將「推廣安寧緩和醫療，並註記於健保卡」列為關鍵績效指標。然根據專家研究及財團法人台灣醫療改革基金會調查發現，我們安寧意願書並無符合國情民風需要之「限時治療（time</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limited trial）」選項可勾選，導致簽署率難有效提升。另依據財團法人台灣醫療改革基金會針對各縣市安寧資源盤點結果，在全國總共50個醫療網次區域中，竟高達9個（相當五分之一）是安寧病床／共照／居家三大皆空的死角，在地善終成奢想。爰要求衛生福利部6個月內提出針對上述安寧死角鄉鎮之改善計畫，研擬透過居家或社區安寧方式，由鄰近1小時內車程醫療團隊支援照顧等補強方案，公告這些鄉鎮民眾可透過哪些管道或計畫申請到所需的安寧資源，並研議在安寧緩和意願書上增列「限時治療（time</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limited trial）」選項之可能性。</w:t>
            </w:r>
          </w:p>
        </w:tc>
        <w:tc>
          <w:tcPr>
            <w:tcW w:w="4366" w:type="dxa"/>
            <w:shd w:val="clear" w:color="auto" w:fill="auto"/>
          </w:tcPr>
          <w:p w:rsidR="00B716D1" w:rsidRPr="00C83531" w:rsidRDefault="00B716D1" w:rsidP="00363650">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我國於89年公布施行安寧緩和醫療條例，使醫師對不可治癒之末期病人，得在尊重其意願之情形下，不施予積極性之治療、急救或作維生醫療，僅提供減輕或免除其痛苦之緩解性、支持性醫療照護措施。依該條例第3條第1項第2款規定，末期病人係指罹患嚴重傷病，經醫師診斷認為不可治癒，且有醫學上之證據，近期內病程進行至死亡已不可避免者。因此預立安寧緩和醫療暨維生醫療抉擇意願書未列「限時治療」選項。</w:t>
            </w:r>
          </w:p>
          <w:p w:rsidR="00B716D1" w:rsidRPr="00C83531" w:rsidRDefault="00B716D1" w:rsidP="00363650">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為強化因失能或疾病特性致外出就醫不便患者之醫療照護，提升其就醫可近性，同時減少社會性住院之情形，使病患回歸社區生活，本部</w:t>
            </w:r>
            <w:r w:rsidR="00027AD4" w:rsidRPr="00C83531">
              <w:rPr>
                <w:rFonts w:asciiTheme="minorEastAsia" w:eastAsiaTheme="minorEastAsia" w:hAnsiTheme="minorEastAsia" w:cs="Arial" w:hint="eastAsia"/>
                <w:kern w:val="0"/>
                <w:sz w:val="20"/>
              </w:rPr>
              <w:t>中央健康保險</w:t>
            </w:r>
            <w:r w:rsidRPr="00C83531">
              <w:rPr>
                <w:rFonts w:asciiTheme="minorEastAsia" w:eastAsiaTheme="minorEastAsia" w:hAnsiTheme="minorEastAsia" w:cs="Arial"/>
                <w:kern w:val="0"/>
                <w:sz w:val="20"/>
              </w:rPr>
              <w:t>署已於104年4月23日辦理全民健康保險居家醫療整合照護試辦計畫，並由參與「全民健康保險家庭醫師整合性照護計畫」或社區安寧照護之特約基層診所，及特約地區醫院提供醫療服務。</w:t>
            </w:r>
          </w:p>
          <w:p w:rsidR="00F60022" w:rsidRPr="00C83531" w:rsidRDefault="00B716D1" w:rsidP="007420F9">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為建構整合性安寧緩和醫療照護體系</w:t>
            </w:r>
            <w:r w:rsidR="00027AD4" w:rsidRPr="00C83531">
              <w:rPr>
                <w:rFonts w:asciiTheme="minorEastAsia" w:eastAsiaTheme="minorEastAsia" w:hAnsiTheme="minorEastAsia" w:cs="Arial" w:hint="eastAsia"/>
                <w:sz w:val="20"/>
              </w:rPr>
              <w:t>，</w:t>
            </w:r>
            <w:r w:rsidRPr="00C83531">
              <w:rPr>
                <w:rFonts w:asciiTheme="minorEastAsia" w:eastAsiaTheme="minorEastAsia" w:hAnsiTheme="minorEastAsia" w:cs="Arial"/>
                <w:sz w:val="20"/>
              </w:rPr>
              <w:t>本部已於104年補助4家醫院（臺北市立聯合醫院忠孝院區、奇美醫院、</w:t>
            </w:r>
            <w:r w:rsidR="007420F9" w:rsidRPr="00C83531">
              <w:rPr>
                <w:rFonts w:asciiTheme="minorEastAsia" w:eastAsiaTheme="minorEastAsia" w:hAnsiTheme="minorEastAsia" w:cs="Arial" w:hint="eastAsia"/>
                <w:sz w:val="20"/>
              </w:rPr>
              <w:t>本</w:t>
            </w:r>
            <w:r w:rsidRPr="00C83531">
              <w:rPr>
                <w:rFonts w:asciiTheme="minorEastAsia" w:eastAsiaTheme="minorEastAsia" w:hAnsiTheme="minorEastAsia" w:cs="Arial"/>
                <w:sz w:val="20"/>
              </w:rPr>
              <w:t>部花蓮醫院及嘉義基督教醫院）辦理104</w:t>
            </w:r>
            <w:r w:rsidR="00C272A7">
              <w:rPr>
                <w:rFonts w:asciiTheme="minorEastAsia" w:eastAsiaTheme="minorEastAsia" w:hAnsiTheme="minorEastAsia" w:cs="Arial" w:hint="eastAsia"/>
                <w:sz w:val="20"/>
              </w:rPr>
              <w:t>至</w:t>
            </w:r>
            <w:r w:rsidRPr="00C83531">
              <w:rPr>
                <w:rFonts w:asciiTheme="minorEastAsia" w:eastAsiaTheme="minorEastAsia" w:hAnsiTheme="minorEastAsia" w:cs="Arial"/>
                <w:sz w:val="20"/>
              </w:rPr>
              <w:t>105年度推廣安寧緩和醫療社區照護模式試辦計畫</w:t>
            </w:r>
            <w:r w:rsidR="00027AD4" w:rsidRPr="00C83531">
              <w:rPr>
                <w:rFonts w:asciiTheme="minorEastAsia" w:eastAsiaTheme="minorEastAsia" w:hAnsiTheme="minorEastAsia" w:cs="Arial" w:hint="eastAsia"/>
                <w:sz w:val="20"/>
              </w:rPr>
              <w:t>，</w:t>
            </w:r>
            <w:r w:rsidRPr="00C83531">
              <w:rPr>
                <w:rFonts w:asciiTheme="minorEastAsia" w:eastAsiaTheme="minorEastAsia" w:hAnsiTheme="minorEastAsia" w:cs="Arial"/>
                <w:sz w:val="20"/>
              </w:rPr>
              <w:t>由受補助醫院為核心醫院，提供一定範圍之基層診所、衛生所、社區護理機構</w:t>
            </w:r>
            <w:r w:rsidR="00027AD4" w:rsidRPr="00C83531">
              <w:rPr>
                <w:rFonts w:asciiTheme="minorEastAsia" w:eastAsiaTheme="minorEastAsia" w:hAnsiTheme="minorEastAsia" w:cs="Arial" w:hint="eastAsia"/>
                <w:sz w:val="20"/>
              </w:rPr>
              <w:t>之</w:t>
            </w:r>
            <w:r w:rsidRPr="00C83531">
              <w:rPr>
                <w:rFonts w:asciiTheme="minorEastAsia" w:eastAsiaTheme="minorEastAsia" w:hAnsiTheme="minorEastAsia" w:cs="Arial"/>
                <w:sz w:val="20"/>
              </w:rPr>
              <w:t>專業諮詢及後援，並由在地之基層診所、衛生所、居家護理所提供居家安寧緩</w:t>
            </w:r>
            <w:r w:rsidRPr="00C83531">
              <w:rPr>
                <w:rFonts w:asciiTheme="minorEastAsia" w:eastAsiaTheme="minorEastAsia" w:hAnsiTheme="minorEastAsia" w:cs="Arial"/>
                <w:sz w:val="20"/>
              </w:rPr>
              <w:lastRenderedPageBreak/>
              <w:t>和醫療照護服務。</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九十五</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經查全國共有30家教學醫院研究內容涉及及動物實驗，並依據「動物保護法」規定設置「實驗動物照護及使用委員會（或小組）」者，占全國從事動物實驗機構13.6</w:t>
            </w:r>
            <w:r w:rsidR="004243D0">
              <w:rPr>
                <w:rFonts w:ascii="新細明體" w:hAnsi="新細明體" w:hint="eastAsia"/>
              </w:rPr>
              <w:t>％</w:t>
            </w:r>
            <w:r w:rsidRPr="00C83531">
              <w:rPr>
                <w:rFonts w:asciiTheme="minorEastAsia" w:eastAsiaTheme="minorEastAsia" w:hAnsiTheme="minorEastAsia" w:hint="eastAsia"/>
              </w:rPr>
              <w:t>，一年送審查之實驗計畫達1,076件，使用動物約8.5萬隻。動物實驗計畫之審查、實驗動物福利良窳，影響實驗數據或結果，與科學研究品質息息相關。國際上對於涉及動物實驗之研究審查，特別重視3R原則，要求研究者必須說明使用的動物物種及數量；使用動物的必要性，使用物種及數量的合理性；完整敘述動物使用目的；完整敘述「如何保證動物遭受最少的不適與傷害，以及當動物因具有科學價值的研究而承受無法避免的痛苦時，確保動物能夠獲得止痛、麻醉及鎮定藥物」之程序設計；完整敘述安樂死方法等。行政院農業委員會每年針對動物科學應用機構進行查核輔導評比，其中99、100年「較差」的機構皆包含「醫院評鑑合格」之教學醫院。</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為提升教學醫院科學研究品質，及遵守動物保護法有關實驗動物福利之規定，爰衛生福利部應自105年度起將行政院農業委員會年度「動物科學應用機構監督查核」結果列為教學醫院評鑑之參考，並週知各教學醫院須遵守動物保護法有關實驗動物之規定。</w:t>
            </w:r>
          </w:p>
        </w:tc>
        <w:tc>
          <w:tcPr>
            <w:tcW w:w="4366" w:type="dxa"/>
            <w:shd w:val="clear" w:color="auto" w:fill="auto"/>
          </w:tcPr>
          <w:p w:rsidR="00F60022" w:rsidRPr="00C83531" w:rsidRDefault="00B716D1" w:rsidP="00DB6D12">
            <w:pPr>
              <w:pStyle w:val="23"/>
              <w:rPr>
                <w:rFonts w:asciiTheme="minorEastAsia" w:eastAsiaTheme="minorEastAsia" w:hAnsiTheme="minorEastAsia"/>
              </w:rPr>
            </w:pPr>
            <w:r w:rsidRPr="00C83531">
              <w:rPr>
                <w:rFonts w:asciiTheme="minorEastAsia" w:eastAsiaTheme="minorEastAsia" w:hAnsiTheme="minorEastAsia" w:hint="eastAsia"/>
              </w:rPr>
              <w:t>本部業於教學醫院評鑑基準第四章，研究教學與成果之4.2.3「重視研究倫理，並查核研究論文真實性」，其評量項目訂有「執行動物實驗時，應送相關委員會審查其倫理妥當性，並定期檢查研究紀錄」之規定。經查104年教學醫院評鑑4.2.3之成績顯示，有關該條文達符合以上比例者已達100</w:t>
            </w:r>
            <w:r w:rsidR="004243D0">
              <w:rPr>
                <w:rFonts w:ascii="新細明體" w:hAnsi="新細明體" w:hint="eastAsia"/>
              </w:rPr>
              <w:t>％</w:t>
            </w:r>
            <w:r w:rsidRPr="00C83531">
              <w:rPr>
                <w:rFonts w:asciiTheme="minorEastAsia" w:eastAsiaTheme="minorEastAsia" w:hAnsiTheme="minorEastAsia" w:hint="eastAsia"/>
              </w:rPr>
              <w:t>。</w:t>
            </w:r>
          </w:p>
        </w:tc>
      </w:tr>
      <w:tr w:rsidR="00B716D1" w:rsidRPr="00C83531" w:rsidTr="00EC5795">
        <w:trPr>
          <w:trHeight w:val="360"/>
        </w:trPr>
        <w:tc>
          <w:tcPr>
            <w:tcW w:w="1044" w:type="dxa"/>
            <w:shd w:val="clear" w:color="auto" w:fill="auto"/>
          </w:tcPr>
          <w:p w:rsidR="00B716D1" w:rsidRPr="00C83531" w:rsidRDefault="00B716D1"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六)</w:t>
            </w:r>
          </w:p>
        </w:tc>
        <w:tc>
          <w:tcPr>
            <w:tcW w:w="4683" w:type="dxa"/>
            <w:shd w:val="clear" w:color="auto" w:fill="auto"/>
          </w:tcPr>
          <w:p w:rsidR="00B716D1" w:rsidRPr="00C83531" w:rsidRDefault="00B716D1" w:rsidP="00EF0454">
            <w:pPr>
              <w:pStyle w:val="23"/>
              <w:rPr>
                <w:rFonts w:asciiTheme="minorEastAsia" w:eastAsiaTheme="minorEastAsia" w:hAnsiTheme="minorEastAsia"/>
              </w:rPr>
            </w:pPr>
            <w:r w:rsidRPr="00C83531">
              <w:rPr>
                <w:rFonts w:asciiTheme="minorEastAsia" w:eastAsiaTheme="minorEastAsia" w:hAnsiTheme="minorEastAsia" w:hint="eastAsia"/>
              </w:rPr>
              <w:t>鑑於病患對自我身體狀況與疾病歷程了解需求甚殷，為便病人能儘速取得病歷複製本，爰建請衛生福利部應督促地方衛生局，輔導轄下之醫療院所，應有提供病歷複製本之標準流程，並公開於機構明顯處。</w:t>
            </w:r>
          </w:p>
        </w:tc>
        <w:tc>
          <w:tcPr>
            <w:tcW w:w="4366" w:type="dxa"/>
            <w:shd w:val="clear" w:color="auto" w:fill="auto"/>
          </w:tcPr>
          <w:p w:rsidR="007617A2" w:rsidRPr="00C83531" w:rsidRDefault="007617A2" w:rsidP="007617A2">
            <w:pPr>
              <w:pStyle w:val="af1"/>
              <w:widowControl/>
              <w:numPr>
                <w:ilvl w:val="0"/>
                <w:numId w:val="36"/>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hint="eastAsia"/>
                <w:sz w:val="20"/>
              </w:rPr>
              <w:t>本項決議於105年3月15日以衛部醫字第1051661006號函復立法院，並副知社會福利及衛生環境委員會在案。</w:t>
            </w:r>
          </w:p>
          <w:p w:rsidR="00B716D1" w:rsidRPr="00C83531" w:rsidRDefault="007617A2" w:rsidP="007617A2">
            <w:pPr>
              <w:pStyle w:val="af1"/>
              <w:widowControl/>
              <w:numPr>
                <w:ilvl w:val="0"/>
                <w:numId w:val="36"/>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hint="eastAsia"/>
                <w:sz w:val="20"/>
              </w:rPr>
              <w:t>本部已再次重申醫療機構須將病歷複製本之申請流程公開於明顯處，並函請地方政府衛生局加強輔導轄內醫療機構落實上開事宜。</w:t>
            </w:r>
          </w:p>
        </w:tc>
      </w:tr>
      <w:tr w:rsidR="00B716D1" w:rsidRPr="00C83531" w:rsidTr="00EC5795">
        <w:trPr>
          <w:trHeight w:val="360"/>
        </w:trPr>
        <w:tc>
          <w:tcPr>
            <w:tcW w:w="1044" w:type="dxa"/>
            <w:shd w:val="clear" w:color="auto" w:fill="auto"/>
          </w:tcPr>
          <w:p w:rsidR="00B716D1" w:rsidRPr="00C83531" w:rsidRDefault="00B716D1"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七)</w:t>
            </w:r>
          </w:p>
        </w:tc>
        <w:tc>
          <w:tcPr>
            <w:tcW w:w="4683" w:type="dxa"/>
            <w:shd w:val="clear" w:color="auto" w:fill="auto"/>
          </w:tcPr>
          <w:p w:rsidR="00B716D1" w:rsidRPr="00C83531" w:rsidRDefault="00B716D1" w:rsidP="00EF0454">
            <w:pPr>
              <w:pStyle w:val="23"/>
              <w:rPr>
                <w:rFonts w:asciiTheme="minorEastAsia" w:eastAsiaTheme="minorEastAsia" w:hAnsiTheme="minorEastAsia"/>
              </w:rPr>
            </w:pPr>
            <w:r w:rsidRPr="00C83531">
              <w:rPr>
                <w:rFonts w:asciiTheme="minorEastAsia" w:eastAsiaTheme="minorEastAsia" w:hAnsiTheme="minorEastAsia" w:hint="eastAsia"/>
              </w:rPr>
              <w:t>針對衛生福利部捐助所成立之財團法人「寄生蟲防治會」、「毒藥物防治基金會」、「兼善醫學基金會」、「鄭德齡醫學發展基金會」董事成員逾半數</w:t>
            </w:r>
            <w:r w:rsidRPr="00C83531">
              <w:rPr>
                <w:rFonts w:asciiTheme="minorEastAsia" w:eastAsiaTheme="minorEastAsia" w:hAnsiTheme="minorEastAsia" w:hint="eastAsia"/>
              </w:rPr>
              <w:lastRenderedPageBreak/>
              <w:t>為年齡65歲以上者，甚至部分基金會董事長年逾九十歲仍月領高薪。其給予民眾「高薪肥貓」之觀感，衛生福利部明顯督導不周。爰建請衛生福利部針對所捐助成立之基金會董事會成員澈底清查，檢討該等董事會管理效能，並向立法院社會福利及衛生環境委員會提出具體人事改善報告。</w:t>
            </w:r>
          </w:p>
        </w:tc>
        <w:tc>
          <w:tcPr>
            <w:tcW w:w="4366" w:type="dxa"/>
            <w:shd w:val="clear" w:color="auto" w:fill="auto"/>
          </w:tcPr>
          <w:p w:rsidR="00B716D1" w:rsidRPr="00C83531" w:rsidRDefault="00B716D1"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lastRenderedPageBreak/>
              <w:t>查民法</w:t>
            </w:r>
            <w:r w:rsidR="00F57AFF">
              <w:rPr>
                <w:rFonts w:asciiTheme="minorEastAsia" w:eastAsiaTheme="minorEastAsia" w:hAnsiTheme="minorEastAsia" w:cs="Arial"/>
                <w:sz w:val="20"/>
                <w:szCs w:val="20"/>
              </w:rPr>
              <w:t>未明訂財團法人之董事連任次數及年齡限制，另行政院之規範也僅限制</w:t>
            </w:r>
            <w:r w:rsidRPr="00C83531">
              <w:rPr>
                <w:rFonts w:asciiTheme="minorEastAsia" w:eastAsiaTheme="minorEastAsia" w:hAnsiTheme="minorEastAsia" w:cs="Arial"/>
                <w:sz w:val="20"/>
                <w:szCs w:val="20"/>
              </w:rPr>
              <w:t>政府捐助基金累計超過50</w:t>
            </w:r>
            <w:r w:rsidR="004243D0" w:rsidRPr="004243D0">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之財團法人。有關財團法人毒藥物防</w:t>
            </w:r>
            <w:r w:rsidRPr="00C83531">
              <w:rPr>
                <w:rFonts w:asciiTheme="minorEastAsia" w:eastAsiaTheme="minorEastAsia" w:hAnsiTheme="minorEastAsia" w:cs="Arial"/>
                <w:sz w:val="20"/>
                <w:szCs w:val="20"/>
              </w:rPr>
              <w:lastRenderedPageBreak/>
              <w:t>治發展基金會、財團法人兼善醫學基金會、財團法人中華民國寄生蟲防治會及財團法人鄭德齡醫學發展基金會皆為政府捐助基金累計未超過50</w:t>
            </w:r>
            <w:r w:rsidR="004243D0" w:rsidRPr="004243D0">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之財團法人，對於董事連任次數及年齡限制等情事，因法無明文規定，爰本部藉由行政指導方式，建議上開4家法人考量財團法人公益性質，就董事連任次數及年齡限制等情事研酌檢討，必要時修正捐助章程及相關規定，以活化董事會組成及基金會運作，符合社會期待。</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color w:val="000000"/>
                <w:kern w:val="0"/>
                <w:sz w:val="20"/>
                <w:szCs w:val="20"/>
              </w:rPr>
              <w:t>九十</w:t>
            </w:r>
            <w:r w:rsidR="00F60022" w:rsidRPr="00C83531">
              <w:rPr>
                <w:rFonts w:asciiTheme="minorEastAsia" w:eastAsiaTheme="minorEastAsia" w:hAnsiTheme="minorEastAsia" w:cs="Arial" w:hint="eastAsia"/>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編列補助醫療藥品基金35億3,035萬6,000元。經查：部立醫院預算編列於衛生福利部主管之醫療藥品基金下，該基金長期接受政府補助，大部分人事費、作業維持等經費均由公務預算補助挹注，致基金帳上雖產生賸餘，惟扣除公務預算之補助，則產生鉅額短絀。以103年度決算為例，依衛生福利部提供資料，該部所屬醫院103年度基金審定決算賸餘7億5,072萬3,000元，惟扣除公務預算補助金額34億9,081萬4,000元後，實際短絀27億4,009萬1,000元，營運績效欠佳。</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查上述各醫院營運績效欠佳之主要原因乃係用人費用偏高所致，有關該部所屬醫院103年度決算用人費率（用人費用占醫療收入之比率）最低者為彰化醫院20.25</w:t>
            </w:r>
            <w:r w:rsidR="004243D0">
              <w:rPr>
                <w:rFonts w:ascii="新細明體" w:hAnsi="新細明體" w:hint="eastAsia"/>
              </w:rPr>
              <w:t>％</w:t>
            </w:r>
            <w:r w:rsidRPr="00C83531">
              <w:rPr>
                <w:rFonts w:asciiTheme="minorEastAsia" w:eastAsiaTheme="minorEastAsia" w:hAnsiTheme="minorEastAsia" w:hint="eastAsia"/>
              </w:rPr>
              <w:t>，而最高者為胸腔病院118.50</w:t>
            </w:r>
            <w:r w:rsidR="004243D0">
              <w:rPr>
                <w:rFonts w:ascii="新細明體" w:hAnsi="新細明體" w:hint="eastAsia"/>
              </w:rPr>
              <w:t>％</w:t>
            </w:r>
            <w:r w:rsidRPr="00C83531">
              <w:rPr>
                <w:rFonts w:asciiTheme="minorEastAsia" w:eastAsiaTheme="minorEastAsia" w:hAnsiTheme="minorEastAsia" w:hint="eastAsia"/>
              </w:rPr>
              <w:t>，其次分別為花蓮醫院67.59</w:t>
            </w:r>
            <w:r w:rsidR="004243D0">
              <w:rPr>
                <w:rFonts w:ascii="新細明體" w:hAnsi="新細明體" w:hint="eastAsia"/>
              </w:rPr>
              <w:t>％</w:t>
            </w:r>
            <w:r w:rsidRPr="00C83531">
              <w:rPr>
                <w:rFonts w:asciiTheme="minorEastAsia" w:eastAsiaTheme="minorEastAsia" w:hAnsiTheme="minorEastAsia" w:hint="eastAsia"/>
              </w:rPr>
              <w:t>、草屯療養院64.37</w:t>
            </w:r>
            <w:r w:rsidR="004243D0">
              <w:rPr>
                <w:rFonts w:ascii="新細明體" w:hAnsi="新細明體" w:hint="eastAsia"/>
              </w:rPr>
              <w:t>％</w:t>
            </w:r>
            <w:r w:rsidRPr="00C83531">
              <w:rPr>
                <w:rFonts w:asciiTheme="minorEastAsia" w:eastAsiaTheme="minorEastAsia" w:hAnsiTheme="minorEastAsia" w:hint="eastAsia"/>
              </w:rPr>
              <w:t>及玉里醫院63.71</w:t>
            </w:r>
            <w:r w:rsidR="004243D0">
              <w:rPr>
                <w:rFonts w:ascii="新細明體" w:hAnsi="新細明體" w:hint="eastAsia"/>
              </w:rPr>
              <w:t>％</w:t>
            </w:r>
            <w:r w:rsidRPr="00C83531">
              <w:rPr>
                <w:rFonts w:asciiTheme="minorEastAsia" w:eastAsiaTheme="minorEastAsia" w:hAnsiTheme="minorEastAsia" w:hint="eastAsia"/>
              </w:rPr>
              <w:t>，103年度該部所屬醫院用人費率平均約為40.70</w:t>
            </w:r>
            <w:r w:rsidR="004243D0">
              <w:rPr>
                <w:rFonts w:ascii="新細明體" w:hAnsi="新細明體" w:hint="eastAsia"/>
              </w:rPr>
              <w:t>％</w:t>
            </w:r>
            <w:r w:rsidRPr="00C83531">
              <w:rPr>
                <w:rFonts w:asciiTheme="minorEastAsia" w:eastAsiaTheme="minorEastAsia" w:hAnsiTheme="minorEastAsia" w:hint="eastAsia"/>
              </w:rPr>
              <w:t>，用人費用負擔頗沉重。</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綜上，依預算法第4條所定，稱作業基金者，乃為凡經付出仍可收回，而非用於營業者，亦即能自給自足可循環運用者始為作業基金。上述各醫院長期接受公務預算補助，有違作業基金自給自足之精神，且部分醫院用人費率偏高，敬請衛生福利部檢討改進，並於3個月內提交檢討報告至立法院社會福利及衛生環境委員會。</w:t>
            </w:r>
          </w:p>
        </w:tc>
        <w:tc>
          <w:tcPr>
            <w:tcW w:w="4366" w:type="dxa"/>
            <w:shd w:val="clear" w:color="auto" w:fill="auto"/>
          </w:tcPr>
          <w:p w:rsidR="00F60022" w:rsidRPr="00C83531" w:rsidRDefault="009D60AD" w:rsidP="008A4A52">
            <w:pPr>
              <w:pStyle w:val="23"/>
              <w:rPr>
                <w:rFonts w:asciiTheme="minorEastAsia" w:eastAsiaTheme="minorEastAsia" w:hAnsiTheme="minorEastAsia"/>
              </w:rPr>
            </w:pPr>
            <w:r w:rsidRPr="00C83531">
              <w:rPr>
                <w:rFonts w:asciiTheme="minorEastAsia" w:eastAsiaTheme="minorEastAsia" w:hAnsiTheme="minorEastAsia" w:hint="eastAsia"/>
              </w:rPr>
              <w:t>本項決議於105年3月29日以衛部管字第1053260579號函</w:t>
            </w:r>
            <w:r w:rsidR="008A4A52" w:rsidRPr="00C83531">
              <w:rPr>
                <w:rFonts w:asciiTheme="minorEastAsia" w:eastAsiaTheme="minorEastAsia" w:hAnsiTheme="minorEastAsia" w:hint="eastAsia"/>
              </w:rPr>
              <w:t>送檢討報告予</w:t>
            </w:r>
            <w:r w:rsidRPr="00C83531">
              <w:rPr>
                <w:rFonts w:asciiTheme="minorEastAsia" w:eastAsiaTheme="minorEastAsia" w:hAnsiTheme="minorEastAsia" w:hint="eastAsia"/>
              </w:rPr>
              <w:t>立法院</w:t>
            </w:r>
            <w:r w:rsidR="008A4A5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w:t>
            </w:r>
            <w:r w:rsidR="00F60022" w:rsidRPr="00C83531">
              <w:rPr>
                <w:rFonts w:asciiTheme="minorEastAsia" w:eastAsiaTheme="minorEastAsia" w:hAnsiTheme="minorEastAsia" w:cs="Arial" w:hint="eastAsia"/>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有鑑於我國老年人口逐年攀升，行政院爰核定長期</w:t>
            </w:r>
            <w:r w:rsidRPr="00C83531">
              <w:rPr>
                <w:rFonts w:asciiTheme="minorEastAsia" w:eastAsiaTheme="minorEastAsia" w:hAnsiTheme="minorEastAsia" w:hint="eastAsia"/>
              </w:rPr>
              <w:lastRenderedPageBreak/>
              <w:t>照顧10年計畫，並於97年度開始逐年編列預算推動，經查長照10年計畫推動7年累計支付185億元，我國103年度對老年失能者之長照服務實際涵蓋率33.2</w:t>
            </w:r>
            <w:r w:rsidR="001D6AE0">
              <w:rPr>
                <w:rFonts w:ascii="新細明體" w:hAnsi="新細明體" w:hint="eastAsia"/>
              </w:rPr>
              <w:t>％</w:t>
            </w:r>
            <w:r w:rsidRPr="00C83531">
              <w:rPr>
                <w:rFonts w:asciiTheme="minorEastAsia" w:eastAsiaTheme="minorEastAsia" w:hAnsiTheme="minorEastAsia" w:hint="eastAsia"/>
              </w:rPr>
              <w:t>及104年度預期涵蓋率40</w:t>
            </w:r>
            <w:r w:rsidR="001D6AE0">
              <w:rPr>
                <w:rFonts w:ascii="新細明體" w:hAnsi="新細明體" w:hint="eastAsia"/>
              </w:rPr>
              <w:t>％</w:t>
            </w:r>
            <w:r w:rsidRPr="00C83531">
              <w:rPr>
                <w:rFonts w:asciiTheme="minorEastAsia" w:eastAsiaTheme="minorEastAsia" w:hAnsiTheme="minorEastAsia" w:hint="eastAsia"/>
              </w:rPr>
              <w:t>，遠遠落後長期照顧保險開辦時應達之70</w:t>
            </w:r>
            <w:r w:rsidR="001D6AE0">
              <w:rPr>
                <w:rFonts w:ascii="新細明體" w:hAnsi="新細明體" w:hint="eastAsia"/>
              </w:rPr>
              <w:t>％</w:t>
            </w:r>
            <w:r w:rsidRPr="00C83531">
              <w:rPr>
                <w:rFonts w:asciiTheme="minorEastAsia" w:eastAsiaTheme="minorEastAsia" w:hAnsiTheme="minorEastAsia" w:hint="eastAsia"/>
              </w:rPr>
              <w:t>涵蓋率，顯見長期照顧計畫對老年失能者提供之服務涵蓋率尚低，無法滿足其需求。請衛生福利部檢討原因，並提出檢討報告至立法院社會福利及衛生環境委員會，以提高我國長照服務涵蓋率，俾滿足長照需求並順利銜接長照保險制度之實施。</w:t>
            </w:r>
          </w:p>
        </w:tc>
        <w:tc>
          <w:tcPr>
            <w:tcW w:w="4366" w:type="dxa"/>
            <w:shd w:val="clear" w:color="auto" w:fill="auto"/>
          </w:tcPr>
          <w:p w:rsidR="00F60022" w:rsidRPr="00C83531" w:rsidRDefault="009D60AD" w:rsidP="00DB6D12">
            <w:pPr>
              <w:pStyle w:val="23"/>
              <w:rPr>
                <w:rFonts w:asciiTheme="minorEastAsia" w:eastAsiaTheme="minorEastAsia" w:hAnsiTheme="minorEastAsia"/>
              </w:rPr>
            </w:pPr>
            <w:r w:rsidRPr="00C83531">
              <w:rPr>
                <w:rFonts w:asciiTheme="minorEastAsia" w:eastAsiaTheme="minorEastAsia" w:hAnsiTheme="minorEastAsia" w:hint="eastAsia"/>
              </w:rPr>
              <w:lastRenderedPageBreak/>
              <w:t>本項決議</w:t>
            </w:r>
            <w:r w:rsidR="00E90945" w:rsidRPr="00C83531">
              <w:rPr>
                <w:rFonts w:asciiTheme="minorEastAsia" w:eastAsiaTheme="minorEastAsia" w:hAnsiTheme="minorEastAsia" w:hint="eastAsia"/>
              </w:rPr>
              <w:t>於</w:t>
            </w:r>
            <w:r w:rsidR="00E90945" w:rsidRPr="00C83531">
              <w:rPr>
                <w:rFonts w:asciiTheme="minorEastAsia" w:eastAsiaTheme="minorEastAsia" w:hAnsiTheme="minorEastAsia" w:hint="eastAsia"/>
                <w:color w:val="auto"/>
              </w:rPr>
              <w:t>105年7月29日</w:t>
            </w:r>
            <w:r w:rsidRPr="00C83531">
              <w:rPr>
                <w:rFonts w:asciiTheme="minorEastAsia" w:eastAsiaTheme="minorEastAsia" w:hAnsiTheme="minorEastAsia" w:hint="eastAsia"/>
                <w:color w:val="auto"/>
              </w:rPr>
              <w:t>以衛部護字第</w:t>
            </w:r>
            <w:r w:rsidR="00E90945" w:rsidRPr="00C83531">
              <w:rPr>
                <w:rFonts w:asciiTheme="minorEastAsia" w:eastAsiaTheme="minorEastAsia" w:hAnsiTheme="minorEastAsia"/>
                <w:color w:val="auto"/>
              </w:rPr>
              <w:lastRenderedPageBreak/>
              <w:t>1051563446</w:t>
            </w:r>
            <w:r w:rsidRPr="00C83531">
              <w:rPr>
                <w:rFonts w:asciiTheme="minorEastAsia" w:eastAsiaTheme="minorEastAsia" w:hAnsiTheme="minorEastAsia" w:hint="eastAsia"/>
              </w:rPr>
              <w:t>號函送本部有關老年失能者提供之服務涵蓋率低之檢討報告予立法院</w:t>
            </w:r>
            <w:r w:rsidR="00C718BC"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9D60AD" w:rsidRPr="00C83531" w:rsidTr="00EC5795">
        <w:trPr>
          <w:trHeight w:val="360"/>
        </w:trPr>
        <w:tc>
          <w:tcPr>
            <w:tcW w:w="1044" w:type="dxa"/>
            <w:shd w:val="clear" w:color="auto" w:fill="auto"/>
          </w:tcPr>
          <w:p w:rsidR="009D60AD" w:rsidRPr="00C83531" w:rsidRDefault="009D60AD"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9D60AD" w:rsidRPr="00C83531" w:rsidRDefault="009D60AD" w:rsidP="00EF0454">
            <w:pPr>
              <w:pStyle w:val="23"/>
              <w:rPr>
                <w:rFonts w:asciiTheme="minorEastAsia" w:eastAsiaTheme="minorEastAsia" w:hAnsiTheme="minorEastAsia"/>
              </w:rPr>
            </w:pPr>
            <w:r w:rsidRPr="00C83531">
              <w:rPr>
                <w:rFonts w:asciiTheme="minorEastAsia" w:eastAsiaTheme="minorEastAsia" w:hAnsiTheme="minorEastAsia" w:hint="eastAsia"/>
              </w:rPr>
              <w:t>衛生福利部105年度預算案編列推動長期照護體系經費4億1,837萬6,000元，包括「長照服務量能提升計畫」3億9,084萬8,000元（不含補捐助一般護理之家發展特殊照護服務型態325萬8,000元），以及推動長照服務體系及長照服務網業務2,752萬8,000元。查為因應高齡少子化社會，民眾對長期照護需求日增，行政院從需求、供給、法制及財務等四面向，分階段規劃建構長期照顧制度。惟其長照機構資源配置未能契合實際需求，且各縣市長照服務資源落差甚大，部分服務資源未臻完整，致資源之可近性及普及性仍顯不足。請衛生福利部依據實際需求情形，依地區別協助解決長照資源供不應求情形，並提交報告至立法院社會福利及衛生環境委員會，以落實長照計畫之目的。</w:t>
            </w:r>
          </w:p>
        </w:tc>
        <w:tc>
          <w:tcPr>
            <w:tcW w:w="4366" w:type="dxa"/>
            <w:shd w:val="clear" w:color="auto" w:fill="auto"/>
          </w:tcPr>
          <w:p w:rsidR="009D60AD" w:rsidRPr="00C83531" w:rsidRDefault="009D60AD" w:rsidP="009D60A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w:t>
            </w:r>
            <w:r w:rsidR="005F6082" w:rsidRPr="00C83531">
              <w:rPr>
                <w:rFonts w:asciiTheme="minorEastAsia" w:eastAsiaTheme="minorEastAsia" w:hAnsiTheme="minorEastAsia" w:cs="Arial" w:hint="eastAsia"/>
                <w:sz w:val="20"/>
                <w:szCs w:val="20"/>
              </w:rPr>
              <w:t>於105年7月29日</w:t>
            </w:r>
            <w:r w:rsidRPr="00C83531">
              <w:rPr>
                <w:rFonts w:asciiTheme="minorEastAsia" w:eastAsiaTheme="minorEastAsia" w:hAnsiTheme="minorEastAsia" w:cs="Arial"/>
                <w:sz w:val="20"/>
                <w:szCs w:val="20"/>
              </w:rPr>
              <w:t>以衛部護字第1051563433號函送本部有關依地區別協助解決長照資源供不應求情形報告予立法院</w:t>
            </w:r>
            <w:r w:rsidR="00C718BC"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9D60AD" w:rsidRPr="00C83531" w:rsidTr="00EC5795">
        <w:trPr>
          <w:trHeight w:val="360"/>
        </w:trPr>
        <w:tc>
          <w:tcPr>
            <w:tcW w:w="1044" w:type="dxa"/>
            <w:shd w:val="clear" w:color="auto" w:fill="auto"/>
          </w:tcPr>
          <w:p w:rsidR="009D60AD" w:rsidRPr="00C83531" w:rsidRDefault="009D60AD"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一)</w:t>
            </w:r>
          </w:p>
        </w:tc>
        <w:tc>
          <w:tcPr>
            <w:tcW w:w="4683" w:type="dxa"/>
            <w:shd w:val="clear" w:color="auto" w:fill="auto"/>
          </w:tcPr>
          <w:p w:rsidR="009D60AD" w:rsidRPr="00C83531" w:rsidRDefault="009D60AD" w:rsidP="00EF0454">
            <w:pPr>
              <w:pStyle w:val="23"/>
              <w:rPr>
                <w:rFonts w:asciiTheme="minorEastAsia" w:eastAsiaTheme="minorEastAsia" w:hAnsiTheme="minorEastAsia"/>
              </w:rPr>
            </w:pPr>
            <w:r w:rsidRPr="00C83531">
              <w:rPr>
                <w:rFonts w:asciiTheme="minorEastAsia" w:eastAsiaTheme="minorEastAsia" w:hAnsiTheme="minorEastAsia" w:hint="eastAsia"/>
              </w:rPr>
              <w:t>面對我國人口高齡化趨勢，105年度健保給付預計高達5,722億元，政府依法應負擔之36</w:t>
            </w:r>
            <w:r w:rsidR="00E72FB1">
              <w:rPr>
                <w:rFonts w:ascii="新細明體" w:hAnsi="新細明體" w:hint="eastAsia"/>
              </w:rPr>
              <w:t>％</w:t>
            </w:r>
            <w:r w:rsidRPr="00C83531">
              <w:rPr>
                <w:rFonts w:asciiTheme="minorEastAsia" w:eastAsiaTheme="minorEastAsia" w:hAnsiTheme="minorEastAsia" w:hint="eastAsia"/>
              </w:rPr>
              <w:t>保險費金額勢必隨著每年增加之保險經費成長，未來可能造成政府財政鉅額負擔，請行政院及早研謀因應，並向立法院社會福利及衛生環境委員會做專案報告。</w:t>
            </w:r>
          </w:p>
        </w:tc>
        <w:tc>
          <w:tcPr>
            <w:tcW w:w="4366" w:type="dxa"/>
            <w:shd w:val="clear" w:color="auto" w:fill="auto"/>
          </w:tcPr>
          <w:p w:rsidR="009D60AD" w:rsidRPr="00C83531" w:rsidRDefault="009D60AD" w:rsidP="009D60A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本項決議於105年2月22日以衛部保字第1051260120號函送書面報告予立法院</w:t>
            </w:r>
            <w:r w:rsidR="00AF78A9" w:rsidRPr="00C83531">
              <w:rPr>
                <w:rFonts w:asciiTheme="minorEastAsia" w:eastAsiaTheme="minorEastAsia" w:hAnsiTheme="minorEastAsia" w:cs="Arial" w:hint="eastAsia"/>
                <w:sz w:val="20"/>
                <w:szCs w:val="20"/>
              </w:rPr>
              <w:t>，並副知社會福利及衛生環境委員會</w:t>
            </w:r>
            <w:r w:rsidRPr="00C83531">
              <w:rPr>
                <w:rFonts w:asciiTheme="minorEastAsia" w:eastAsiaTheme="minorEastAsia" w:hAnsiTheme="minorEastAsia" w:cs="Arial"/>
                <w:sz w:val="20"/>
                <w:szCs w:val="20"/>
              </w:rPr>
              <w:t>。</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817E7" w:rsidRPr="00C83531" w:rsidRDefault="002817E7" w:rsidP="00074C74">
            <w:pPr>
              <w:pStyle w:val="23"/>
              <w:rPr>
                <w:rFonts w:asciiTheme="minorEastAsia" w:eastAsiaTheme="minorEastAsia" w:hAnsiTheme="minorEastAsia"/>
              </w:rPr>
            </w:pPr>
            <w:r w:rsidRPr="00C83531">
              <w:rPr>
                <w:rFonts w:asciiTheme="minorEastAsia" w:eastAsiaTheme="minorEastAsia" w:hAnsiTheme="minorEastAsia"/>
              </w:rPr>
              <w:t>衛生福利部105年度「公費生培育工作」業務計畫新增「重點科別公費生培育業務」預算1,160萬元，依該計畫書，長程目標為：1.培育重點科別醫師人力，如內科、外科、婦產科、兒科及急診醫學科，解決專科別人力不均。2.均衡偏遠地區醫療資源分</w:t>
            </w:r>
            <w:r w:rsidRPr="00C83531">
              <w:rPr>
                <w:rFonts w:asciiTheme="minorEastAsia" w:eastAsiaTheme="minorEastAsia" w:hAnsiTheme="minorEastAsia"/>
              </w:rPr>
              <w:lastRenderedPageBreak/>
              <w:t>布，縮短城鄉差距。</w:t>
            </w:r>
          </w:p>
          <w:p w:rsidR="002817E7" w:rsidRPr="00C83531" w:rsidRDefault="002817E7" w:rsidP="00074C74">
            <w:pPr>
              <w:pStyle w:val="23"/>
              <w:rPr>
                <w:rFonts w:asciiTheme="minorEastAsia" w:eastAsiaTheme="minorEastAsia" w:hAnsiTheme="minorEastAsia"/>
              </w:rPr>
            </w:pPr>
            <w:r w:rsidRPr="00C83531">
              <w:rPr>
                <w:rFonts w:asciiTheme="minorEastAsia" w:eastAsiaTheme="minorEastAsia" w:hAnsiTheme="minorEastAsia"/>
              </w:rPr>
              <w:t>經查：</w:t>
            </w:r>
          </w:p>
          <w:p w:rsidR="002817E7" w:rsidRPr="00C83531" w:rsidRDefault="002817E7" w:rsidP="0090634E">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1.該部辦理培育原住民及離島地區養成公費醫事人員工作，近10年來內科及急診醫學科醫師留任率僅33.33</w:t>
            </w:r>
            <w:r w:rsidR="00E72FB1">
              <w:rPr>
                <w:rFonts w:ascii="新細明體" w:hAnsi="新細明體" w:hint="eastAsia"/>
              </w:rPr>
              <w:t>％</w:t>
            </w:r>
            <w:r w:rsidRPr="00C83531">
              <w:rPr>
                <w:rFonts w:asciiTheme="minorEastAsia" w:eastAsiaTheme="minorEastAsia" w:hAnsiTheme="minorEastAsia"/>
              </w:rPr>
              <w:t>及25.00</w:t>
            </w:r>
            <w:r w:rsidR="00E72FB1">
              <w:rPr>
                <w:rFonts w:ascii="新細明體" w:hAnsi="新細明體" w:hint="eastAsia"/>
              </w:rPr>
              <w:t>％</w:t>
            </w:r>
            <w:r w:rsidR="00074C74" w:rsidRPr="00C83531">
              <w:rPr>
                <w:rFonts w:asciiTheme="minorEastAsia" w:eastAsiaTheme="minorEastAsia" w:hAnsiTheme="minorEastAsia"/>
              </w:rPr>
              <w:t>。</w:t>
            </w:r>
          </w:p>
          <w:p w:rsidR="00E67064" w:rsidRPr="00C83531" w:rsidRDefault="002817E7" w:rsidP="00CB041D">
            <w:pPr>
              <w:pStyle w:val="23"/>
              <w:ind w:leftChars="76" w:left="182" w:firstLineChars="200" w:firstLine="400"/>
              <w:rPr>
                <w:rFonts w:asciiTheme="minorEastAsia" w:eastAsiaTheme="minorEastAsia" w:hAnsiTheme="minorEastAsia"/>
              </w:rPr>
            </w:pPr>
            <w:r w:rsidRPr="00C83531">
              <w:rPr>
                <w:rFonts w:asciiTheme="minorEastAsia" w:eastAsiaTheme="minorEastAsia" w:hAnsiTheme="minorEastAsia"/>
              </w:rPr>
              <w:t>據該部表示，近10年來（94至103年度）用於培育原住民及離島地區養成公費醫事人員之公費生培育經費（預算數）合計4億6,999萬元，預計培育公費醫事人員249人，實際培育醫師228人、牙醫師28人、其他醫事人員56人。另94至103年度取得專科醫師資格者，包含內科21人、外科7人、婦科3人、兒科3人、急診醫學科10名、家醫科19名。各類醫事人員需回鄉履行義務服務之年限分別為醫師7年、牙醫師6年、其他醫事人員4年。94至103年度服務期滿後留任率78.57</w:t>
            </w:r>
            <w:r w:rsidR="00E72FB1">
              <w:rPr>
                <w:rFonts w:ascii="新細明體" w:hAnsi="新細明體" w:hint="eastAsia"/>
              </w:rPr>
              <w:t>％</w:t>
            </w:r>
            <w:r w:rsidRPr="00C83531">
              <w:rPr>
                <w:rFonts w:asciiTheme="minorEastAsia" w:eastAsiaTheme="minorEastAsia" w:hAnsiTheme="minorEastAsia"/>
              </w:rPr>
              <w:t>，其中醫師66.67</w:t>
            </w:r>
            <w:r w:rsidR="00E72FB1">
              <w:rPr>
                <w:rFonts w:ascii="新細明體" w:hAnsi="新細明體" w:hint="eastAsia"/>
              </w:rPr>
              <w:t>％</w:t>
            </w:r>
            <w:r w:rsidRPr="00C83531">
              <w:rPr>
                <w:rFonts w:asciiTheme="minorEastAsia" w:eastAsiaTheme="minorEastAsia" w:hAnsiTheme="minorEastAsia"/>
              </w:rPr>
              <w:t>（除婦科及兒科尚無人員服務期滿故無法統計外，其他包括：內科33.33</w:t>
            </w:r>
            <w:r w:rsidR="00E72FB1">
              <w:rPr>
                <w:rFonts w:ascii="新細明體" w:hAnsi="新細明體" w:hint="eastAsia"/>
              </w:rPr>
              <w:t>％</w:t>
            </w:r>
            <w:r w:rsidRPr="00C83531">
              <w:rPr>
                <w:rFonts w:asciiTheme="minorEastAsia" w:eastAsiaTheme="minorEastAsia" w:hAnsiTheme="minorEastAsia"/>
              </w:rPr>
              <w:t>、外科100.00</w:t>
            </w:r>
            <w:r w:rsidR="00E72FB1">
              <w:rPr>
                <w:rFonts w:ascii="新細明體" w:hAnsi="新細明體" w:hint="eastAsia"/>
              </w:rPr>
              <w:t>％</w:t>
            </w:r>
            <w:r w:rsidRPr="00C83531">
              <w:rPr>
                <w:rFonts w:asciiTheme="minorEastAsia" w:eastAsiaTheme="minorEastAsia" w:hAnsiTheme="minorEastAsia"/>
              </w:rPr>
              <w:t>、急診醫學科25.00</w:t>
            </w:r>
            <w:r w:rsidR="00E72FB1">
              <w:rPr>
                <w:rFonts w:ascii="新細明體" w:hAnsi="新細明體" w:hint="eastAsia"/>
              </w:rPr>
              <w:t>％</w:t>
            </w:r>
            <w:r w:rsidRPr="00C83531">
              <w:rPr>
                <w:rFonts w:asciiTheme="minorEastAsia" w:eastAsiaTheme="minorEastAsia" w:hAnsiTheme="minorEastAsia"/>
              </w:rPr>
              <w:t>、家醫科66.67</w:t>
            </w:r>
            <w:r w:rsidR="00E72FB1">
              <w:rPr>
                <w:rFonts w:ascii="新細明體" w:hAnsi="新細明體" w:hint="eastAsia"/>
              </w:rPr>
              <w:t>％</w:t>
            </w:r>
            <w:r w:rsidRPr="00C83531">
              <w:rPr>
                <w:rFonts w:asciiTheme="minorEastAsia" w:eastAsiaTheme="minorEastAsia" w:hAnsiTheme="minorEastAsia"/>
              </w:rPr>
              <w:t>）、牙醫師62.50</w:t>
            </w:r>
            <w:r w:rsidR="00E72FB1">
              <w:rPr>
                <w:rFonts w:ascii="新細明體" w:hAnsi="新細明體" w:hint="eastAsia"/>
              </w:rPr>
              <w:t>％</w:t>
            </w:r>
            <w:r w:rsidRPr="00C83531">
              <w:rPr>
                <w:rFonts w:asciiTheme="minorEastAsia" w:eastAsiaTheme="minorEastAsia" w:hAnsiTheme="minorEastAsia"/>
              </w:rPr>
              <w:t>及其他醫事人員85.57</w:t>
            </w:r>
            <w:r w:rsidR="00E72FB1">
              <w:rPr>
                <w:rFonts w:ascii="新細明體" w:hAnsi="新細明體" w:hint="eastAsia"/>
              </w:rPr>
              <w:t>％</w:t>
            </w:r>
            <w:r w:rsidRPr="00C83531">
              <w:rPr>
                <w:rFonts w:asciiTheme="minorEastAsia" w:eastAsiaTheme="minorEastAsia" w:hAnsiTheme="minorEastAsia"/>
              </w:rPr>
              <w:t>。</w:t>
            </w:r>
          </w:p>
          <w:p w:rsidR="00074C74" w:rsidRPr="00C83531" w:rsidRDefault="00074C74" w:rsidP="0090634E">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2.應明訂重大易流失人力科別之留任率目標，並應針對前述尤須加強留任科別，研謀可行之促進留任條件及策略，俾達效益。</w:t>
            </w:r>
          </w:p>
          <w:p w:rsidR="00074C74" w:rsidRPr="00C83531" w:rsidRDefault="00074C74" w:rsidP="00CB041D">
            <w:pPr>
              <w:pStyle w:val="23"/>
              <w:ind w:leftChars="76" w:left="182" w:firstLineChars="200" w:firstLine="400"/>
              <w:rPr>
                <w:rFonts w:asciiTheme="minorEastAsia" w:eastAsiaTheme="minorEastAsia" w:hAnsiTheme="minorEastAsia"/>
              </w:rPr>
            </w:pPr>
            <w:r w:rsidRPr="00C83531">
              <w:rPr>
                <w:rFonts w:asciiTheme="minorEastAsia" w:eastAsiaTheme="minorEastAsia" w:hAnsiTheme="minorEastAsia"/>
              </w:rPr>
              <w:t>本計畫長程目標，包括解決專科別人力不均問題，以及均衡偏遠地區之醫療資源分布，故重點科別醫師之留任率尤顯重要。揆該部近10年培育原住民及離島地區養成公費醫事人員之整體留任率雖達78.57</w:t>
            </w:r>
            <w:r w:rsidR="00E72FB1">
              <w:rPr>
                <w:rFonts w:ascii="新細明體" w:hAnsi="新細明體" w:hint="eastAsia"/>
              </w:rPr>
              <w:t>％</w:t>
            </w:r>
            <w:r w:rsidRPr="00C83531">
              <w:rPr>
                <w:rFonts w:asciiTheme="minorEastAsia" w:eastAsiaTheme="minorEastAsia" w:hAnsiTheme="minorEastAsia"/>
              </w:rPr>
              <w:t>，惟婦科及兒科因尚無人員服務期滿故未列入統計，尚無法充分反映整體留任實況，且內科及急診醫學科之留任率僅2成至3成，留任率極低。105年度於預算書列明「原住民及離島地區養成公費生返鄉服務率應達目標78</w:t>
            </w:r>
            <w:r w:rsidR="00E72FB1">
              <w:rPr>
                <w:rFonts w:ascii="新細明體" w:hAnsi="新細明體" w:hint="eastAsia"/>
              </w:rPr>
              <w:t>％</w:t>
            </w:r>
            <w:r w:rsidRPr="00C83531">
              <w:rPr>
                <w:rFonts w:asciiTheme="minorEastAsia" w:eastAsiaTheme="minorEastAsia" w:hAnsiTheme="minorEastAsia"/>
              </w:rPr>
              <w:t>」，惟並未針對本計畫著重之重點科別（內外婦兒急）專科醫師分別明定留任目標。由於以前年度內科</w:t>
            </w:r>
            <w:r w:rsidRPr="00C83531">
              <w:rPr>
                <w:rFonts w:asciiTheme="minorEastAsia" w:eastAsiaTheme="minorEastAsia" w:hAnsiTheme="minorEastAsia"/>
              </w:rPr>
              <w:lastRenderedPageBreak/>
              <w:t>及急診醫學科等留任率偏低，該部應明訂重大易流失人力科別之留任率目標，並應針對該等重大科別研謀可行之在地化、適足之人員編制以利服務期滿得在地留任之促進留任條件及策略，俾達效益。</w:t>
            </w:r>
          </w:p>
          <w:p w:rsidR="00F60022" w:rsidRPr="00C83531" w:rsidRDefault="00074C74" w:rsidP="00074C74">
            <w:pPr>
              <w:pStyle w:val="23"/>
              <w:ind w:firstLineChars="200" w:firstLine="400"/>
              <w:rPr>
                <w:rFonts w:asciiTheme="minorEastAsia" w:eastAsiaTheme="minorEastAsia" w:hAnsiTheme="minorEastAsia"/>
              </w:rPr>
            </w:pPr>
            <w:r w:rsidRPr="00C83531">
              <w:rPr>
                <w:rFonts w:asciiTheme="minorEastAsia" w:eastAsiaTheme="minorEastAsia" w:hAnsiTheme="minorEastAsia"/>
              </w:rPr>
              <w:t>綜上，該部辦理培育原住民及離島地區養成公費醫事人員工作，近10年來內科及急診醫學科醫師留任率僅33.33</w:t>
            </w:r>
            <w:r w:rsidR="00E72FB1">
              <w:rPr>
                <w:rFonts w:ascii="新細明體" w:hAnsi="新細明體" w:hint="eastAsia"/>
              </w:rPr>
              <w:t>％</w:t>
            </w:r>
            <w:r w:rsidRPr="00C83531">
              <w:rPr>
                <w:rFonts w:asciiTheme="minorEastAsia" w:eastAsiaTheme="minorEastAsia" w:hAnsiTheme="minorEastAsia"/>
              </w:rPr>
              <w:t>及25.00</w:t>
            </w:r>
            <w:r w:rsidR="00E72FB1">
              <w:rPr>
                <w:rFonts w:ascii="新細明體" w:hAnsi="新細明體" w:hint="eastAsia"/>
              </w:rPr>
              <w:t>％</w:t>
            </w:r>
            <w:r w:rsidRPr="00C83531">
              <w:rPr>
                <w:rFonts w:asciiTheme="minorEastAsia" w:eastAsiaTheme="minorEastAsia" w:hAnsiTheme="minorEastAsia"/>
              </w:rPr>
              <w:t>，留任率低，爰要求衛生福利部針對重點科別研謀可行之促進留任條件及策略並明訂重大易流失人力科別之留任率目標，向立法院社會福利及衛生環境委員會提出專案報告。</w:t>
            </w:r>
          </w:p>
        </w:tc>
        <w:tc>
          <w:tcPr>
            <w:tcW w:w="4366" w:type="dxa"/>
            <w:shd w:val="clear" w:color="auto" w:fill="auto"/>
          </w:tcPr>
          <w:p w:rsidR="00F60022" w:rsidRPr="00C83531" w:rsidRDefault="00AC73A4" w:rsidP="00F27499">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lastRenderedPageBreak/>
              <w:t>本項決議於105年7月28日以衛部醫字第1051665145號函送針對重點科別醫師研謀可行之促進留任條件及策略予立法院，並副知社會福利及衛生環境委員會。</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B8121E">
              <w:rPr>
                <w:rFonts w:asciiTheme="minorEastAsia" w:eastAsiaTheme="minorEastAsia" w:hAnsiTheme="minorEastAsia" w:cs="Arial"/>
                <w:color w:val="000000"/>
                <w:kern w:val="0"/>
                <w:sz w:val="20"/>
                <w:szCs w:val="20"/>
              </w:rPr>
              <w:lastRenderedPageBreak/>
              <w:t>(</w:t>
            </w:r>
            <w:r w:rsidR="00F60022" w:rsidRPr="00B8121E">
              <w:rPr>
                <w:rFonts w:asciiTheme="minorEastAsia" w:eastAsiaTheme="minorEastAsia" w:hAnsiTheme="minorEastAsia" w:cs="Arial" w:hint="eastAsia"/>
                <w:color w:val="000000"/>
                <w:kern w:val="0"/>
                <w:sz w:val="20"/>
                <w:szCs w:val="20"/>
              </w:rPr>
              <w:t>一</w:t>
            </w:r>
            <w:r w:rsidR="00F60022" w:rsidRPr="00B8121E">
              <w:rPr>
                <w:rFonts w:asciiTheme="minorEastAsia" w:eastAsiaTheme="minorEastAsia" w:hAnsiTheme="minorEastAsia" w:hint="eastAsia"/>
                <w:sz w:val="20"/>
                <w:szCs w:val="20"/>
              </w:rPr>
              <w:t>○</w:t>
            </w:r>
            <w:r w:rsidR="00F60022" w:rsidRPr="00B8121E">
              <w:rPr>
                <w:rFonts w:asciiTheme="minorEastAsia" w:eastAsiaTheme="minorEastAsia" w:hAnsiTheme="minorEastAsia" w:cs="Arial" w:hint="eastAsia"/>
                <w:color w:val="000000"/>
                <w:kern w:val="0"/>
                <w:sz w:val="20"/>
                <w:szCs w:val="20"/>
              </w:rPr>
              <w:t>三</w:t>
            </w:r>
            <w:r w:rsidR="00EF7B31" w:rsidRPr="00B8121E">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F0454">
            <w:pPr>
              <w:pStyle w:val="23"/>
              <w:rPr>
                <w:rFonts w:asciiTheme="minorEastAsia" w:eastAsiaTheme="minorEastAsia" w:hAnsiTheme="minorEastAsia"/>
              </w:rPr>
            </w:pPr>
            <w:r w:rsidRPr="00C83531">
              <w:rPr>
                <w:rFonts w:asciiTheme="minorEastAsia" w:eastAsiaTheme="minorEastAsia" w:hAnsiTheme="minorEastAsia" w:hint="eastAsia"/>
              </w:rPr>
              <w:t>目前菸品同時課徵菸稅及菸捐，菸稅收入屬「統收統支」性質，菸捐收入則依菸害防制法規定「專款專用」。菸捐之收取雖依法有據，惟現行制度菸捐收入已超過菸稅，恐成為各利益團體爭取分配之財源，亦有各機關成立小金庫之疑慮，且菸捐分配機制恐操縱於特定人士之倉促政策決定，若菸捐比照菸稅列入歲入，除可維持原本以價制量之目的，國庫亦增加可供統籌運用之稅收，並得本於公平原則用於各項施政；若考量菸捐有專款專用性質並確有列入特種基金辦理之必要性，為利菸捐收入及經費使用之監督，請衛生福利部研議於以後年度預算書將菸捐比照菸稅列入歲入，或比照特種貨物及勞務稅以收支併列方式納入總預算再行分配。</w:t>
            </w:r>
          </w:p>
        </w:tc>
        <w:tc>
          <w:tcPr>
            <w:tcW w:w="4366" w:type="dxa"/>
            <w:shd w:val="clear" w:color="auto" w:fill="auto"/>
          </w:tcPr>
          <w:p w:rsidR="00286F49" w:rsidRPr="00C83531" w:rsidRDefault="00286F49" w:rsidP="00286F49">
            <w:pPr>
              <w:pStyle w:val="23"/>
              <w:numPr>
                <w:ilvl w:val="0"/>
                <w:numId w:val="23"/>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本項決議於105年6月7日以部授國字第1050700615號函復立法院社會福利及衛生環境委員會在案。</w:t>
            </w:r>
          </w:p>
          <w:p w:rsidR="00286F49" w:rsidRPr="00C83531" w:rsidRDefault="00286F49" w:rsidP="00286F49">
            <w:pPr>
              <w:pStyle w:val="23"/>
              <w:numPr>
                <w:ilvl w:val="0"/>
                <w:numId w:val="23"/>
              </w:numPr>
              <w:ind w:left="482" w:hanging="482"/>
              <w:rPr>
                <w:rFonts w:asciiTheme="minorEastAsia" w:eastAsiaTheme="minorEastAsia" w:hAnsiTheme="minorEastAsia"/>
              </w:rPr>
            </w:pPr>
            <w:r w:rsidRPr="00C83531">
              <w:rPr>
                <w:rFonts w:asciiTheme="minorEastAsia" w:eastAsiaTheme="minorEastAsia" w:hAnsiTheme="minorEastAsia" w:hint="eastAsia"/>
              </w:rPr>
              <w:t>有關</w:t>
            </w:r>
            <w:r>
              <w:rPr>
                <w:rFonts w:asciiTheme="minorEastAsia" w:eastAsiaTheme="minorEastAsia" w:hAnsiTheme="minorEastAsia" w:hint="eastAsia"/>
              </w:rPr>
              <w:t>立法</w:t>
            </w:r>
            <w:r w:rsidRPr="00C83531">
              <w:rPr>
                <w:rFonts w:asciiTheme="minorEastAsia" w:eastAsiaTheme="minorEastAsia" w:hAnsiTheme="minorEastAsia" w:hint="eastAsia"/>
              </w:rPr>
              <w:t>院決議，責成本部研議將菸捐應比照菸稅列入歲入，或比照特種貨物及勞務稅以收支併列方式納入總預算再行分配，俾利有效管理運用並臻公開透明化一案，</w:t>
            </w:r>
            <w:r w:rsidRPr="00C83531">
              <w:rPr>
                <w:rFonts w:asciiTheme="minorEastAsia" w:eastAsiaTheme="minorEastAsia" w:hAnsiTheme="minorEastAsia"/>
              </w:rPr>
              <w:t>本部說明如下</w:t>
            </w:r>
            <w:r w:rsidRPr="00C83531">
              <w:rPr>
                <w:rFonts w:asciiTheme="minorEastAsia" w:eastAsiaTheme="minorEastAsia" w:hAnsiTheme="minorEastAsia" w:hint="eastAsia"/>
              </w:rPr>
              <w:t>：</w:t>
            </w:r>
          </w:p>
          <w:p w:rsidR="00286F49" w:rsidRDefault="00286F49" w:rsidP="00286F49">
            <w:pPr>
              <w:pStyle w:val="23"/>
              <w:ind w:leftChars="61" w:left="478" w:hangingChars="166" w:hanging="332"/>
              <w:rPr>
                <w:rFonts w:asciiTheme="minorEastAsia" w:eastAsiaTheme="minorEastAsia" w:hAnsiTheme="minorEastAsia"/>
              </w:rPr>
            </w:pPr>
            <w:r>
              <w:rPr>
                <w:rFonts w:asciiTheme="minorEastAsia" w:eastAsiaTheme="minorEastAsia" w:hAnsiTheme="minorEastAsia" w:hint="eastAsia"/>
              </w:rPr>
              <w:t>(</w:t>
            </w:r>
            <w:r w:rsidRPr="00B8121E">
              <w:rPr>
                <w:rFonts w:asciiTheme="minorEastAsia" w:eastAsiaTheme="minorEastAsia" w:hAnsiTheme="minorEastAsia" w:hint="eastAsia"/>
                <w:color w:val="000000" w:themeColor="text1"/>
              </w:rPr>
              <w:t>一)以目前地方政府財政的困境，菸捐</w:t>
            </w:r>
            <w:r w:rsidR="00D562F4" w:rsidRPr="00B8121E">
              <w:rPr>
                <w:rFonts w:asciiTheme="minorEastAsia" w:eastAsiaTheme="minorEastAsia" w:hAnsiTheme="minorEastAsia" w:hint="eastAsia"/>
                <w:color w:val="000000" w:themeColor="text1"/>
              </w:rPr>
              <w:t>成</w:t>
            </w:r>
            <w:r w:rsidR="005864FB">
              <w:rPr>
                <w:rFonts w:asciiTheme="minorEastAsia" w:eastAsiaTheme="minorEastAsia" w:hAnsiTheme="minorEastAsia" w:hint="eastAsia"/>
                <w:color w:val="000000" w:themeColor="text1"/>
              </w:rPr>
              <w:t>為</w:t>
            </w:r>
            <w:r w:rsidR="00D562F4" w:rsidRPr="00B8121E">
              <w:rPr>
                <w:rFonts w:asciiTheme="minorEastAsia" w:eastAsiaTheme="minorEastAsia" w:hAnsiTheme="minorEastAsia" w:hint="eastAsia"/>
                <w:color w:val="000000" w:themeColor="text1"/>
              </w:rPr>
              <w:t>地方政府</w:t>
            </w:r>
            <w:r w:rsidRPr="00B8121E">
              <w:rPr>
                <w:rFonts w:asciiTheme="minorEastAsia" w:eastAsiaTheme="minorEastAsia" w:hAnsiTheme="minorEastAsia" w:hint="eastAsia"/>
                <w:color w:val="000000" w:themeColor="text1"/>
              </w:rPr>
              <w:t>重要</w:t>
            </w:r>
            <w:r w:rsidR="00D562F4" w:rsidRPr="00B8121E">
              <w:rPr>
                <w:rFonts w:asciiTheme="minorEastAsia" w:eastAsiaTheme="minorEastAsia" w:hAnsiTheme="minorEastAsia" w:hint="eastAsia"/>
                <w:color w:val="000000" w:themeColor="text1"/>
              </w:rPr>
              <w:t>經費來源。臺灣衛生體系之所以在全球名列前茅，除具備完善之</w:t>
            </w:r>
            <w:r w:rsidRPr="00B8121E">
              <w:rPr>
                <w:rFonts w:asciiTheme="minorEastAsia" w:eastAsiaTheme="minorEastAsia" w:hAnsiTheme="minorEastAsia" w:hint="eastAsia"/>
                <w:color w:val="000000" w:themeColor="text1"/>
              </w:rPr>
              <w:t>健保制度</w:t>
            </w:r>
            <w:r w:rsidR="00D562F4" w:rsidRPr="00B8121E">
              <w:rPr>
                <w:rFonts w:asciiTheme="minorEastAsia" w:eastAsiaTheme="minorEastAsia" w:hAnsiTheme="minorEastAsia" w:hint="eastAsia"/>
                <w:color w:val="000000" w:themeColor="text1"/>
              </w:rPr>
              <w:t>及</w:t>
            </w:r>
            <w:r w:rsidRPr="00B8121E">
              <w:rPr>
                <w:rFonts w:asciiTheme="minorEastAsia" w:eastAsiaTheme="minorEastAsia" w:hAnsiTheme="minorEastAsia" w:hint="eastAsia"/>
                <w:color w:val="000000" w:themeColor="text1"/>
              </w:rPr>
              <w:t>醫療專業水準外，</w:t>
            </w:r>
            <w:r w:rsidR="005864FB">
              <w:rPr>
                <w:rFonts w:asciiTheme="minorEastAsia" w:eastAsiaTheme="minorEastAsia" w:hAnsiTheme="minorEastAsia" w:hint="eastAsia"/>
                <w:color w:val="000000" w:themeColor="text1"/>
              </w:rPr>
              <w:t>主要係從過去延續至今的堅實公共衛生體系，從預防至現在之</w:t>
            </w:r>
            <w:r w:rsidR="00D562F4" w:rsidRPr="00B8121E">
              <w:rPr>
                <w:rFonts w:asciiTheme="minorEastAsia" w:eastAsiaTheme="minorEastAsia" w:hAnsiTheme="minorEastAsia" w:hint="eastAsia"/>
                <w:color w:val="000000" w:themeColor="text1"/>
              </w:rPr>
              <w:t>健康促進等</w:t>
            </w:r>
            <w:r w:rsidRPr="00B8121E">
              <w:rPr>
                <w:rFonts w:asciiTheme="minorEastAsia" w:eastAsiaTheme="minorEastAsia" w:hAnsiTheme="minorEastAsia" w:hint="eastAsia"/>
                <w:color w:val="000000" w:themeColor="text1"/>
              </w:rPr>
              <w:t>。</w:t>
            </w:r>
          </w:p>
          <w:p w:rsidR="00286F49" w:rsidRPr="00C83531" w:rsidRDefault="00286F49" w:rsidP="00286F49">
            <w:pPr>
              <w:pStyle w:val="23"/>
              <w:ind w:leftChars="56" w:left="468" w:hangingChars="167" w:hanging="334"/>
              <w:rPr>
                <w:rFonts w:asciiTheme="minorEastAsia" w:eastAsiaTheme="minorEastAsia" w:hAnsiTheme="minorEastAsia"/>
              </w:rPr>
            </w:pPr>
            <w:r>
              <w:rPr>
                <w:rFonts w:asciiTheme="minorEastAsia" w:eastAsiaTheme="minorEastAsia" w:hAnsiTheme="minorEastAsia" w:hint="eastAsia"/>
              </w:rPr>
              <w:t>(二)</w:t>
            </w:r>
            <w:r w:rsidRPr="00C83531">
              <w:rPr>
                <w:rFonts w:asciiTheme="minorEastAsia" w:eastAsiaTheme="minorEastAsia" w:hAnsiTheme="minorEastAsia" w:hint="eastAsia"/>
              </w:rPr>
              <w:t>「菸捐」與「菸稅」均為政府收入，其預算、執行與決算，均須依政府法令辦理、受相關機關法令監督，但二者最大不同在於「捐」係「專款專用」，依法定用途分配，其目的與流向清楚，外界能查明用途，提出意見與批評；至於「稅」，則依體制係流入「大水庫」，統籌分配到各部會預算中，無從區分來源與流向，亦無從檢討與批評。如果菸捐比照菸稅列入歲入，或</w:t>
            </w:r>
            <w:r w:rsidRPr="00C83531">
              <w:rPr>
                <w:rFonts w:asciiTheme="minorEastAsia" w:eastAsiaTheme="minorEastAsia" w:hAnsiTheme="minorEastAsia" w:hint="eastAsia"/>
              </w:rPr>
              <w:lastRenderedPageBreak/>
              <w:t>比照特種貨物及勞物稅以收支併列方式納入總預算再行分配，反而無法清楚顯示菸捐流向與用途。</w:t>
            </w:r>
            <w:r w:rsidRPr="00C83531">
              <w:rPr>
                <w:rFonts w:asciiTheme="minorEastAsia" w:eastAsiaTheme="minorEastAsia" w:hAnsiTheme="minorEastAsia"/>
              </w:rPr>
              <w:t xml:space="preserve"> </w:t>
            </w:r>
          </w:p>
          <w:p w:rsidR="00286F49" w:rsidRPr="00C83531" w:rsidRDefault="00286F49" w:rsidP="00286F49">
            <w:pPr>
              <w:pStyle w:val="23"/>
              <w:ind w:leftChars="56" w:left="454" w:hangingChars="160" w:hanging="320"/>
              <w:rPr>
                <w:rFonts w:asciiTheme="minorEastAsia" w:eastAsiaTheme="minorEastAsia" w:hAnsiTheme="minorEastAsia"/>
              </w:rPr>
            </w:pPr>
            <w:r>
              <w:rPr>
                <w:rFonts w:asciiTheme="minorEastAsia" w:eastAsiaTheme="minorEastAsia" w:hAnsiTheme="minorEastAsia" w:hint="eastAsia"/>
              </w:rPr>
              <w:t>(三)</w:t>
            </w:r>
            <w:r w:rsidRPr="00B8121E">
              <w:rPr>
                <w:rFonts w:asciiTheme="minorEastAsia" w:eastAsiaTheme="minorEastAsia" w:hAnsiTheme="minorEastAsia" w:hint="eastAsia"/>
                <w:color w:val="000000" w:themeColor="text1"/>
              </w:rPr>
              <w:t>菸捐依法課徵、依法分配、依法使用、依法監督，亦依政府預算及決算程序辦理，並接受</w:t>
            </w:r>
            <w:r w:rsidR="007217F9" w:rsidRPr="00B8121E">
              <w:rPr>
                <w:rFonts w:asciiTheme="minorEastAsia" w:eastAsiaTheme="minorEastAsia" w:hAnsiTheme="minorEastAsia" w:hint="eastAsia"/>
                <w:color w:val="000000" w:themeColor="text1"/>
              </w:rPr>
              <w:t>立</w:t>
            </w:r>
            <w:r w:rsidRPr="00B8121E">
              <w:rPr>
                <w:rFonts w:asciiTheme="minorEastAsia" w:eastAsiaTheme="minorEastAsia" w:hAnsiTheme="minorEastAsia" w:hint="eastAsia"/>
                <w:color w:val="000000" w:themeColor="text1"/>
              </w:rPr>
              <w:t>法院預算審查及接受</w:t>
            </w:r>
            <w:r w:rsidR="007217F9" w:rsidRPr="00B8121E">
              <w:rPr>
                <w:rFonts w:asciiTheme="minorEastAsia" w:eastAsiaTheme="minorEastAsia" w:hAnsiTheme="minorEastAsia" w:hint="eastAsia"/>
                <w:color w:val="000000" w:themeColor="text1"/>
              </w:rPr>
              <w:t>審計</w:t>
            </w:r>
            <w:r w:rsidRPr="00B8121E">
              <w:rPr>
                <w:rFonts w:asciiTheme="minorEastAsia" w:eastAsiaTheme="minorEastAsia" w:hAnsiTheme="minorEastAsia" w:hint="eastAsia"/>
                <w:color w:val="000000" w:themeColor="text1"/>
              </w:rPr>
              <w:t>單位審核。</w:t>
            </w:r>
          </w:p>
          <w:p w:rsidR="00F60022" w:rsidRPr="00C83531" w:rsidRDefault="00286F49" w:rsidP="00286F49">
            <w:pPr>
              <w:pStyle w:val="23"/>
              <w:ind w:left="469" w:hanging="350"/>
              <w:rPr>
                <w:rFonts w:asciiTheme="minorEastAsia" w:eastAsiaTheme="minorEastAsia" w:hAnsiTheme="minorEastAsia"/>
              </w:rPr>
            </w:pPr>
            <w:r>
              <w:rPr>
                <w:rFonts w:asciiTheme="minorEastAsia" w:eastAsiaTheme="minorEastAsia" w:hAnsiTheme="minorEastAsia" w:hint="eastAsia"/>
              </w:rPr>
              <w:t>(四)</w:t>
            </w:r>
            <w:r w:rsidRPr="00C83531">
              <w:rPr>
                <w:rFonts w:asciiTheme="minorEastAsia" w:eastAsiaTheme="minorEastAsia" w:hAnsiTheme="minorEastAsia" w:hint="eastAsia"/>
              </w:rPr>
              <w:t>為使菸捐之運用公開透明化，並降低外界質疑，已於「菸品健康福利捐分配及運作辦法」第5條增訂各受分配機關以明顯標示或其他方式，表達款項來源為菸品健康福利捐；建立外部監督考核機制，及受分配機關於網站公開年度經費之執行情形、成效、金額、補（捐）助事項及受補（捐）助單位名稱與金額等相關資訊，以使菸品健康福利捐之使用管理，臻於完善。</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四</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衛生福利部105年度施政目標，包括均衡醫療資源分布，強化偏遠地區及弱勢族群照護，建立急重症照護網路，提升離島及偏遠地區緊急醫療、急重症照護品質。</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依中華民國醫師公會全國聯合會2015年5月所作近5年每位醫師服務人口數統計資料，99至103年度全國每位醫師平均服務人口數，分別為594人、578人、566人、554人及526人，確有逐年下降情形，表示我國醫師人力指標有改善趨勢。</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惟依中華民國醫師公會全國聯合會統計，我國103年度醫療資源缺乏（每位醫師服務人口多於6,000人）鄉鎮共17個，每位醫師服務人口數為全國平均數526人之11倍以上，其中嘉義縣大埔鄉及金門縣烏坵鄉甚至無醫師人力，亦即「無醫鄉」，顯見偏遠地區之醫療資源極度不足，亟待強化。</w:t>
            </w:r>
          </w:p>
          <w:p w:rsidR="00F60022"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我國近5年醫師人力指標有改善趨勢，惟醫療資源缺乏之17個鄉鎮，每位醫師服務人口數為全國</w:t>
            </w:r>
            <w:r w:rsidRPr="00C83531">
              <w:rPr>
                <w:rFonts w:asciiTheme="minorEastAsia" w:eastAsiaTheme="minorEastAsia" w:hAnsiTheme="minorEastAsia" w:hint="eastAsia"/>
              </w:rPr>
              <w:lastRenderedPageBreak/>
              <w:t>平均數之11倍以上，顯見偏遠地區之醫療資源極度不足亟待強化，爰建請衛生福利部應持續加強偏遠地區醫療資源，辦理相關提升計畫。</w:t>
            </w:r>
          </w:p>
        </w:tc>
        <w:tc>
          <w:tcPr>
            <w:tcW w:w="4366" w:type="dxa"/>
            <w:shd w:val="clear" w:color="auto" w:fill="auto"/>
          </w:tcPr>
          <w:p w:rsidR="0092435D" w:rsidRPr="00C83531" w:rsidRDefault="0092435D" w:rsidP="00E511EB">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color w:val="auto"/>
              </w:rPr>
              <w:lastRenderedPageBreak/>
              <w:t>為強化偏遠地區24小時之急重症及緊急醫療照顧，保障其生命安全、偏遠及非都會區地區民眾之就醫可近性與品質，本部推動</w:t>
            </w:r>
            <w:r w:rsidR="008D7822">
              <w:rPr>
                <w:rFonts w:asciiTheme="minorEastAsia" w:eastAsiaTheme="minorEastAsia" w:hAnsiTheme="minorEastAsia" w:hint="eastAsia"/>
                <w:color w:val="auto"/>
              </w:rPr>
              <w:t>3</w:t>
            </w:r>
            <w:r w:rsidRPr="00C83531">
              <w:rPr>
                <w:rFonts w:asciiTheme="minorEastAsia" w:eastAsiaTheme="minorEastAsia" w:hAnsiTheme="minorEastAsia"/>
                <w:color w:val="auto"/>
              </w:rPr>
              <w:t>項重要</w:t>
            </w:r>
            <w:r w:rsidR="007927F5" w:rsidRPr="00C83531">
              <w:rPr>
                <w:rFonts w:asciiTheme="minorEastAsia" w:eastAsiaTheme="minorEastAsia" w:hAnsiTheme="minorEastAsia" w:hint="eastAsia"/>
                <w:color w:val="auto"/>
              </w:rPr>
              <w:t>之</w:t>
            </w:r>
            <w:r w:rsidRPr="00C83531">
              <w:rPr>
                <w:rFonts w:asciiTheme="minorEastAsia" w:eastAsiaTheme="minorEastAsia" w:hAnsiTheme="minorEastAsia"/>
                <w:color w:val="auto"/>
              </w:rPr>
              <w:t>計畫</w:t>
            </w:r>
            <w:r w:rsidR="007927F5" w:rsidRPr="00C83531">
              <w:rPr>
                <w:rFonts w:asciiTheme="minorEastAsia" w:eastAsiaTheme="minorEastAsia" w:hAnsiTheme="minorEastAsia" w:hint="eastAsia"/>
                <w:color w:val="auto"/>
              </w:rPr>
              <w:t>如下</w:t>
            </w:r>
            <w:r w:rsidRPr="00C83531">
              <w:rPr>
                <w:rFonts w:asciiTheme="minorEastAsia" w:eastAsiaTheme="minorEastAsia" w:hAnsiTheme="minorEastAsia"/>
                <w:color w:val="auto"/>
              </w:rPr>
              <w:t>：</w:t>
            </w:r>
          </w:p>
          <w:p w:rsidR="0092435D"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94年度起辦理「緊急醫療資源不足地區改善計畫」，強化緊急醫療資源不足地區全時或特殊時段緊急醫療服務，採設立「觀光地區急診醫療站」、設立「夜間假日救護站」與「提升緊急醫療資源不足地區之醫院急診能力」3種模式辦理，104年度共獎勵19處，105年度共獎勵14處。</w:t>
            </w:r>
          </w:p>
          <w:p w:rsidR="0092435D"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自102年</w:t>
            </w:r>
            <w:r w:rsidR="006426E4"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起辦理「醫學中心支援離島及醫療資源不足地區醫院緊急醫療照護服務獎勵計畫」，由19家醫學中心支援18家醫療資源不足地區醫院之急重症醫師人力，另於105年</w:t>
            </w:r>
            <w:r w:rsidR="006426E4"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起擴大辦理上開計畫，並納入重度級急救責任醫院前往支援，因此由</w:t>
            </w:r>
            <w:r w:rsidRPr="00C83531">
              <w:rPr>
                <w:rFonts w:asciiTheme="minorEastAsia" w:eastAsiaTheme="minorEastAsia" w:hAnsiTheme="minorEastAsia" w:cs="Arial"/>
                <w:sz w:val="20"/>
              </w:rPr>
              <w:lastRenderedPageBreak/>
              <w:t>27家醫院支援25家醫療資源不足地區醫院，協助達成醫院緊急醫療能力分級所需之標準，以提升該院醫療照護品質。</w:t>
            </w:r>
          </w:p>
          <w:p w:rsidR="00F60022"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自105年度起辦理「提升急診兒科醫療品質及資源整合計畫」，獎勵14家醫院，補助每名專科醫師費30萬元，提供24小時兒科（</w:t>
            </w:r>
            <w:r w:rsidR="002252DA" w:rsidRPr="002252DA">
              <w:rPr>
                <w:rFonts w:asciiTheme="minorEastAsia" w:eastAsiaTheme="minorEastAsia" w:hAnsiTheme="minorEastAsia" w:cs="Arial" w:hint="eastAsia"/>
                <w:sz w:val="20"/>
              </w:rPr>
              <w:t>包括</w:t>
            </w:r>
            <w:r w:rsidRPr="00C83531">
              <w:rPr>
                <w:rFonts w:asciiTheme="minorEastAsia" w:eastAsiaTheme="minorEastAsia" w:hAnsiTheme="minorEastAsia" w:cs="Arial"/>
                <w:sz w:val="20"/>
              </w:rPr>
              <w:t>新生兒及早產兒）緊急醫療服務，獎勵醫院需有兒科專科醫師於夜間及假日值班，提供急、住診等醫療服務。</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審計部103年度中央政府總決算審核報告指出：「我國已積極推動安寧緩和醫療政策，惟國內安寧病房資源尚未普及，醫護人力亦顯不足，且仍待加強推廣正確觀念，使更多末期病患有機會接受安寧照護服務。」</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查衛生福利部自98年9月起將住院及居家安寧療護納為健保常規給付項目，100年起試辦全民健康保險安寧共同照護試辦方案，將安寧照護模式引進一般病房，103年1月起，推動社區安寧療護。另查我國簽署預立安寧緩和醫療暨維生醫療抉擇意願書人數雖呈增加趨勢，至104年7月底止，累計全國有29萬9,487名民眾完成簽署，並註記於健保IC卡，惟僅占我國總人口數2,346萬餘人之1.28</w:t>
            </w:r>
            <w:r w:rsidR="00E72FB1">
              <w:rPr>
                <w:rFonts w:ascii="新細明體" w:hAnsi="新細明體" w:hint="eastAsia"/>
              </w:rPr>
              <w:t>％</w:t>
            </w:r>
            <w:r w:rsidRPr="00C83531">
              <w:rPr>
                <w:rFonts w:asciiTheme="minorEastAsia" w:eastAsiaTheme="minorEastAsia" w:hAnsiTheme="minorEastAsia" w:hint="eastAsia"/>
              </w:rPr>
              <w:t>，占我國20歲以上人口數1,872萬餘人之1.60</w:t>
            </w:r>
            <w:r w:rsidR="00E72FB1">
              <w:rPr>
                <w:rFonts w:ascii="新細明體" w:hAnsi="新細明體" w:hint="eastAsia"/>
              </w:rPr>
              <w:t>％</w:t>
            </w:r>
            <w:r w:rsidRPr="00C83531">
              <w:rPr>
                <w:rFonts w:asciiTheme="minorEastAsia" w:eastAsiaTheme="minorEastAsia" w:hAnsiTheme="minorEastAsia" w:hint="eastAsia"/>
              </w:rPr>
              <w:t>，與其他先進國家相較仍有落差，且由我國自98年間即開始推動安寧緩和醫療政策至今，歷經5年餘推廣期間僅完成總人口數1.28</w:t>
            </w:r>
            <w:r w:rsidR="00E72FB1">
              <w:rPr>
                <w:rFonts w:ascii="新細明體" w:hAnsi="新細明體" w:hint="eastAsia"/>
              </w:rPr>
              <w:t>％</w:t>
            </w:r>
            <w:r w:rsidRPr="00C83531">
              <w:rPr>
                <w:rFonts w:asciiTheme="minorEastAsia" w:eastAsiaTheme="minorEastAsia" w:hAnsiTheme="minorEastAsia" w:hint="eastAsia"/>
              </w:rPr>
              <w:t>之安寧抉擇簽署人數觀之，該項政策之推動仍待加強。</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該部105年度將「推廣安寧緩和醫療，並註記於健保卡」列為關鍵績效指標，並以「簽署預立選擇安寧緩和醫療意願書，並註記於健保卡累計人數達總人口數之1.5</w:t>
            </w:r>
            <w:r w:rsidR="00E72FB1">
              <w:rPr>
                <w:rFonts w:ascii="新細明體" w:hAnsi="新細明體" w:hint="eastAsia"/>
              </w:rPr>
              <w:t>％</w:t>
            </w:r>
            <w:r w:rsidRPr="00C83531">
              <w:rPr>
                <w:rFonts w:asciiTheme="minorEastAsia" w:eastAsiaTheme="minorEastAsia" w:hAnsiTheme="minorEastAsia" w:hint="eastAsia"/>
              </w:rPr>
              <w:t>」作為年度目標。以104年7月全國人口總數2,346萬人計算，該部105年底預計推動該項政策目標人數約35萬1,926人，由於104年7</w:t>
            </w:r>
            <w:r w:rsidRPr="00C83531">
              <w:rPr>
                <w:rFonts w:asciiTheme="minorEastAsia" w:eastAsiaTheme="minorEastAsia" w:hAnsiTheme="minorEastAsia" w:hint="eastAsia"/>
              </w:rPr>
              <w:lastRenderedPageBreak/>
              <w:t>月底止累計簽署人數29萬9,000餘人，亦即104年8月至105年底共17個月期間推動目標為5萬2,439人，平均105年度單年推動簽署目標僅3萬7,015人。與101至103年度每年實際簽署人次4萬8,610人、6萬2,584人及6萬0,293人之推動成果相較，105年度預計目標值實過於保守。</w:t>
            </w:r>
          </w:p>
          <w:p w:rsidR="00F60022"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綜上，衛生福利部105年度將「推廣安寧緩和醫療」納為施政重點，惟由我國自98年間即開始推動安寧緩和醫療政策至今，歷經近6年僅總人口數之1.28</w:t>
            </w:r>
            <w:r w:rsidR="00E72FB1">
              <w:rPr>
                <w:rFonts w:ascii="新細明體" w:hAnsi="新細明體" w:hint="eastAsia"/>
              </w:rPr>
              <w:t>％</w:t>
            </w:r>
            <w:r w:rsidRPr="00C83531">
              <w:rPr>
                <w:rFonts w:asciiTheme="minorEastAsia" w:eastAsiaTheme="minorEastAsia" w:hAnsiTheme="minorEastAsia" w:hint="eastAsia"/>
              </w:rPr>
              <w:t>安寧抉擇簽署人數之現況觀之，該項政策之推廣仍待加強；又與101至103年度每年實際推動簽署人次相較，105年度預計目標值實過於保守，爰要求衛生福利部應加強推動。</w:t>
            </w:r>
          </w:p>
        </w:tc>
        <w:tc>
          <w:tcPr>
            <w:tcW w:w="4366" w:type="dxa"/>
            <w:shd w:val="clear" w:color="auto" w:fill="auto"/>
          </w:tcPr>
          <w:p w:rsidR="0092435D" w:rsidRPr="00C83531" w:rsidRDefault="0092435D" w:rsidP="00E511EB">
            <w:pPr>
              <w:pStyle w:val="af1"/>
              <w:numPr>
                <w:ilvl w:val="0"/>
                <w:numId w:val="25"/>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bCs/>
                <w:sz w:val="20"/>
              </w:rPr>
              <w:lastRenderedPageBreak/>
              <w:t>本部委託</w:t>
            </w:r>
            <w:r w:rsidR="001918A1">
              <w:rPr>
                <w:rFonts w:asciiTheme="minorEastAsia" w:eastAsiaTheme="minorEastAsia" w:hAnsiTheme="minorEastAsia" w:cs="Arial" w:hint="eastAsia"/>
                <w:bCs/>
                <w:sz w:val="20"/>
              </w:rPr>
              <w:t>台</w:t>
            </w:r>
            <w:r w:rsidRPr="00C83531">
              <w:rPr>
                <w:rFonts w:asciiTheme="minorEastAsia" w:eastAsiaTheme="minorEastAsia" w:hAnsiTheme="minorEastAsia" w:cs="Arial"/>
                <w:bCs/>
                <w:sz w:val="20"/>
              </w:rPr>
              <w:t>灣安寧照顧協會辦理</w:t>
            </w:r>
            <w:r w:rsidRPr="00C83531">
              <w:rPr>
                <w:rFonts w:asciiTheme="minorEastAsia" w:eastAsiaTheme="minorEastAsia" w:hAnsiTheme="minorEastAsia" w:cs="Arial"/>
                <w:sz w:val="20"/>
              </w:rPr>
              <w:t>宣導安寧緩和醫療理念</w:t>
            </w:r>
            <w:r w:rsidRPr="00C83531">
              <w:rPr>
                <w:rFonts w:asciiTheme="minorEastAsia" w:eastAsiaTheme="minorEastAsia" w:hAnsiTheme="minorEastAsia" w:cs="Arial"/>
                <w:bCs/>
                <w:sz w:val="20"/>
              </w:rPr>
              <w:t>相關活動，</w:t>
            </w:r>
            <w:r w:rsidRPr="00C83531">
              <w:rPr>
                <w:rFonts w:asciiTheme="minorEastAsia" w:eastAsiaTheme="minorEastAsia" w:hAnsiTheme="minorEastAsia" w:cs="Arial"/>
                <w:sz w:val="20"/>
              </w:rPr>
              <w:t>統計至105年6月</w:t>
            </w:r>
            <w:r w:rsidR="008100B7" w:rsidRPr="00C83531">
              <w:rPr>
                <w:rFonts w:asciiTheme="minorEastAsia" w:eastAsiaTheme="minorEastAsia" w:hAnsiTheme="minorEastAsia" w:cs="Arial" w:hint="eastAsia"/>
                <w:sz w:val="20"/>
              </w:rPr>
              <w:t>底</w:t>
            </w:r>
            <w:r w:rsidRPr="00C83531">
              <w:rPr>
                <w:rFonts w:asciiTheme="minorEastAsia" w:eastAsiaTheme="minorEastAsia" w:hAnsiTheme="minorEastAsia" w:cs="Arial"/>
                <w:sz w:val="20"/>
              </w:rPr>
              <w:t>止，計有35萬7,888位民眾簽署預立選擇安寧緩和醫療暨維生醫療抉擇意願書，並已註記於健保IC卡上</w:t>
            </w:r>
            <w:r w:rsidRPr="00C83531">
              <w:rPr>
                <w:rFonts w:asciiTheme="minorEastAsia" w:eastAsiaTheme="minorEastAsia" w:hAnsiTheme="minorEastAsia" w:cs="Arial"/>
                <w:bCs/>
                <w:sz w:val="20"/>
              </w:rPr>
              <w:t>。</w:t>
            </w:r>
          </w:p>
          <w:p w:rsidR="0092435D" w:rsidRPr="003643E0" w:rsidRDefault="0092435D" w:rsidP="002252DA">
            <w:pPr>
              <w:pStyle w:val="af1"/>
              <w:numPr>
                <w:ilvl w:val="0"/>
                <w:numId w:val="25"/>
              </w:numPr>
              <w:spacing w:line="370" w:lineRule="exact"/>
              <w:ind w:leftChars="0" w:left="469" w:hanging="469"/>
              <w:jc w:val="both"/>
              <w:rPr>
                <w:rFonts w:asciiTheme="minorEastAsia" w:eastAsiaTheme="minorEastAsia" w:hAnsiTheme="minorEastAsia" w:cs="Arial"/>
                <w:color w:val="000000" w:themeColor="text1"/>
                <w:sz w:val="20"/>
              </w:rPr>
            </w:pPr>
            <w:r w:rsidRPr="00C83531">
              <w:rPr>
                <w:rFonts w:asciiTheme="minorEastAsia" w:eastAsiaTheme="minorEastAsia" w:hAnsiTheme="minorEastAsia" w:cs="Arial"/>
                <w:sz w:val="20"/>
              </w:rPr>
              <w:t>從上開資料分析今年每月平均超過5,000</w:t>
            </w:r>
            <w:r w:rsidR="00F42F76">
              <w:rPr>
                <w:rFonts w:asciiTheme="minorEastAsia" w:eastAsiaTheme="minorEastAsia" w:hAnsiTheme="minorEastAsia" w:cs="Arial"/>
                <w:sz w:val="20"/>
              </w:rPr>
              <w:t>人以上申請，可見民眾逐漸接受安寧療護之觀念</w:t>
            </w:r>
            <w:r w:rsidR="00F42F76" w:rsidRPr="003643E0">
              <w:rPr>
                <w:rFonts w:asciiTheme="minorEastAsia" w:eastAsiaTheme="minorEastAsia" w:hAnsiTheme="minorEastAsia" w:cs="Arial"/>
                <w:sz w:val="20"/>
              </w:rPr>
              <w:t>。</w:t>
            </w:r>
            <w:r w:rsidRPr="003643E0">
              <w:rPr>
                <w:rFonts w:asciiTheme="minorEastAsia" w:eastAsiaTheme="minorEastAsia" w:hAnsiTheme="minorEastAsia" w:cs="Arial"/>
                <w:bCs/>
                <w:color w:val="000000" w:themeColor="text1"/>
                <w:sz w:val="20"/>
              </w:rPr>
              <w:t>105</w:t>
            </w:r>
            <w:r w:rsidR="00F42F76" w:rsidRPr="003643E0">
              <w:rPr>
                <w:rFonts w:asciiTheme="minorEastAsia" w:eastAsiaTheme="minorEastAsia" w:hAnsiTheme="minorEastAsia" w:cs="Arial"/>
                <w:bCs/>
                <w:color w:val="000000" w:themeColor="text1"/>
                <w:sz w:val="20"/>
              </w:rPr>
              <w:t>年</w:t>
            </w:r>
            <w:r w:rsidR="00B8481E" w:rsidRPr="003643E0">
              <w:rPr>
                <w:rFonts w:asciiTheme="minorEastAsia" w:eastAsiaTheme="minorEastAsia" w:hAnsiTheme="minorEastAsia" w:cs="Arial" w:hint="eastAsia"/>
                <w:bCs/>
                <w:color w:val="000000" w:themeColor="text1"/>
                <w:sz w:val="20"/>
              </w:rPr>
              <w:t>約</w:t>
            </w:r>
            <w:r w:rsidRPr="003643E0">
              <w:rPr>
                <w:rFonts w:asciiTheme="minorEastAsia" w:eastAsiaTheme="minorEastAsia" w:hAnsiTheme="minorEastAsia" w:cs="Arial"/>
                <w:bCs/>
                <w:color w:val="000000" w:themeColor="text1"/>
                <w:sz w:val="20"/>
              </w:rPr>
              <w:t>達成40萬人簽署目標</w:t>
            </w:r>
            <w:r w:rsidR="004E52F9" w:rsidRPr="003643E0">
              <w:rPr>
                <w:rFonts w:asciiTheme="minorEastAsia" w:eastAsiaTheme="minorEastAsia" w:hAnsiTheme="minorEastAsia" w:cs="Arial"/>
                <w:color w:val="000000" w:themeColor="text1"/>
                <w:sz w:val="20"/>
              </w:rPr>
              <w:t>（</w:t>
            </w:r>
            <w:r w:rsidRPr="003643E0">
              <w:rPr>
                <w:rFonts w:asciiTheme="minorEastAsia" w:eastAsiaTheme="minorEastAsia" w:hAnsiTheme="minorEastAsia" w:cs="Arial"/>
                <w:bCs/>
                <w:color w:val="000000" w:themeColor="text1"/>
                <w:sz w:val="20"/>
              </w:rPr>
              <w:t>全國人數之1.71</w:t>
            </w:r>
            <w:r w:rsidR="00E72FB1" w:rsidRPr="003643E0">
              <w:rPr>
                <w:rFonts w:asciiTheme="minorEastAsia" w:eastAsiaTheme="minorEastAsia" w:hAnsiTheme="minorEastAsia" w:cs="Arial" w:hint="eastAsia"/>
                <w:bCs/>
                <w:color w:val="000000" w:themeColor="text1"/>
                <w:sz w:val="20"/>
              </w:rPr>
              <w:t>％</w:t>
            </w:r>
            <w:r w:rsidR="004E52F9" w:rsidRPr="003643E0">
              <w:rPr>
                <w:rFonts w:asciiTheme="minorEastAsia" w:eastAsiaTheme="minorEastAsia" w:hAnsiTheme="minorEastAsia" w:cs="Arial"/>
                <w:color w:val="000000" w:themeColor="text1"/>
                <w:sz w:val="20"/>
              </w:rPr>
              <w:t>）</w:t>
            </w:r>
            <w:r w:rsidRPr="003643E0">
              <w:rPr>
                <w:rFonts w:asciiTheme="minorEastAsia" w:eastAsiaTheme="minorEastAsia" w:hAnsiTheme="minorEastAsia" w:cs="Arial"/>
                <w:bCs/>
                <w:color w:val="000000" w:themeColor="text1"/>
                <w:sz w:val="20"/>
              </w:rPr>
              <w:t>。</w:t>
            </w:r>
          </w:p>
          <w:p w:rsidR="0092435D" w:rsidRPr="00C83531" w:rsidRDefault="0092435D" w:rsidP="002252DA">
            <w:pPr>
              <w:pStyle w:val="af1"/>
              <w:numPr>
                <w:ilvl w:val="0"/>
                <w:numId w:val="25"/>
              </w:numPr>
              <w:spacing w:line="370" w:lineRule="exact"/>
              <w:ind w:leftChars="0" w:left="441" w:hanging="441"/>
              <w:jc w:val="both"/>
              <w:rPr>
                <w:rFonts w:asciiTheme="minorEastAsia" w:eastAsiaTheme="minorEastAsia" w:hAnsiTheme="minorEastAsia" w:cs="Arial"/>
                <w:sz w:val="20"/>
              </w:rPr>
            </w:pPr>
            <w:r w:rsidRPr="003643E0">
              <w:rPr>
                <w:rFonts w:asciiTheme="minorEastAsia" w:eastAsiaTheme="minorEastAsia" w:hAnsiTheme="minorEastAsia" w:cs="Arial"/>
                <w:color w:val="000000" w:themeColor="text1"/>
                <w:sz w:val="20"/>
              </w:rPr>
              <w:t>又從健保住院資料分析，50</w:t>
            </w:r>
            <w:r w:rsidR="00C272A7" w:rsidRPr="003643E0">
              <w:rPr>
                <w:rFonts w:asciiTheme="minorEastAsia" w:eastAsiaTheme="minorEastAsia" w:hAnsiTheme="minorEastAsia" w:cs="Arial" w:hint="eastAsia"/>
                <w:color w:val="000000" w:themeColor="text1"/>
                <w:sz w:val="20"/>
              </w:rPr>
              <w:t>至</w:t>
            </w:r>
            <w:r w:rsidRPr="003643E0">
              <w:rPr>
                <w:rFonts w:asciiTheme="minorEastAsia" w:eastAsiaTheme="minorEastAsia" w:hAnsiTheme="minorEastAsia" w:cs="Arial"/>
                <w:color w:val="000000" w:themeColor="text1"/>
                <w:sz w:val="20"/>
              </w:rPr>
              <w:t>59歲年齡層人口群</w:t>
            </w:r>
            <w:r w:rsidR="0005678A" w:rsidRPr="003643E0">
              <w:rPr>
                <w:rFonts w:asciiTheme="minorEastAsia" w:eastAsiaTheme="minorEastAsia" w:hAnsiTheme="minorEastAsia" w:cs="Arial" w:hint="eastAsia"/>
                <w:color w:val="000000" w:themeColor="text1"/>
                <w:sz w:val="20"/>
              </w:rPr>
              <w:t>占</w:t>
            </w:r>
            <w:r w:rsidRPr="003643E0">
              <w:rPr>
                <w:rFonts w:asciiTheme="minorEastAsia" w:eastAsiaTheme="minorEastAsia" w:hAnsiTheme="minorEastAsia" w:cs="Arial"/>
                <w:color w:val="000000" w:themeColor="text1"/>
                <w:sz w:val="20"/>
              </w:rPr>
              <w:t>最多數，這個年齡層為本部推動的目標族群，</w:t>
            </w:r>
            <w:r w:rsidR="00F42F76" w:rsidRPr="003643E0">
              <w:rPr>
                <w:rFonts w:asciiTheme="minorEastAsia" w:eastAsiaTheme="minorEastAsia" w:hAnsiTheme="minorEastAsia" w:cs="Arial"/>
                <w:color w:val="000000" w:themeColor="text1"/>
                <w:sz w:val="20"/>
              </w:rPr>
              <w:t xml:space="preserve"> </w:t>
            </w:r>
            <w:r w:rsidRPr="003643E0">
              <w:rPr>
                <w:rFonts w:asciiTheme="minorEastAsia" w:eastAsiaTheme="minorEastAsia" w:hAnsiTheme="minorEastAsia" w:cs="Arial"/>
                <w:color w:val="000000" w:themeColor="text1"/>
                <w:sz w:val="20"/>
              </w:rPr>
              <w:t>105年</w:t>
            </w:r>
            <w:r w:rsidR="00B8481E" w:rsidRPr="003643E0">
              <w:rPr>
                <w:rFonts w:asciiTheme="minorEastAsia" w:eastAsiaTheme="minorEastAsia" w:hAnsiTheme="minorEastAsia" w:cs="Arial" w:hint="eastAsia"/>
                <w:color w:val="000000" w:themeColor="text1"/>
                <w:sz w:val="20"/>
              </w:rPr>
              <w:t>約</w:t>
            </w:r>
            <w:r w:rsidRPr="003643E0">
              <w:rPr>
                <w:rFonts w:asciiTheme="minorEastAsia" w:eastAsiaTheme="minorEastAsia" w:hAnsiTheme="minorEastAsia" w:cs="Arial"/>
                <w:color w:val="000000" w:themeColor="text1"/>
                <w:sz w:val="20"/>
              </w:rPr>
              <w:t>達成</w:t>
            </w:r>
            <w:r w:rsidRPr="00C83531">
              <w:rPr>
                <w:rFonts w:asciiTheme="minorEastAsia" w:eastAsiaTheme="minorEastAsia" w:hAnsiTheme="minorEastAsia" w:cs="Arial"/>
                <w:sz w:val="20"/>
              </w:rPr>
              <w:t>10萬人簽署目標</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sz w:val="20"/>
              </w:rPr>
              <w:t>50</w:t>
            </w:r>
            <w:r w:rsidR="00C272A7">
              <w:rPr>
                <w:rFonts w:asciiTheme="minorEastAsia" w:eastAsiaTheme="minorEastAsia" w:hAnsiTheme="minorEastAsia" w:cs="Arial" w:hint="eastAsia"/>
                <w:sz w:val="20"/>
              </w:rPr>
              <w:t>至</w:t>
            </w:r>
            <w:r w:rsidRPr="00C83531">
              <w:rPr>
                <w:rFonts w:asciiTheme="minorEastAsia" w:eastAsiaTheme="minorEastAsia" w:hAnsiTheme="minorEastAsia" w:cs="Arial"/>
                <w:sz w:val="20"/>
              </w:rPr>
              <w:t>59歲年齡層人口之3</w:t>
            </w:r>
            <w:r w:rsidR="00E72FB1" w:rsidRPr="00E72FB1">
              <w:rPr>
                <w:rFonts w:asciiTheme="minorEastAsia" w:eastAsiaTheme="minorEastAsia" w:hAnsiTheme="minorEastAsia" w:cs="Arial" w:hint="eastAsia"/>
                <w:sz w:val="20"/>
              </w:rPr>
              <w:t>％</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sz w:val="20"/>
              </w:rPr>
              <w:t>。</w:t>
            </w:r>
          </w:p>
          <w:p w:rsidR="00F60022" w:rsidRPr="00C83531" w:rsidRDefault="0092435D" w:rsidP="002252DA">
            <w:pPr>
              <w:pStyle w:val="af1"/>
              <w:numPr>
                <w:ilvl w:val="0"/>
                <w:numId w:val="25"/>
              </w:numPr>
              <w:spacing w:line="370" w:lineRule="exact"/>
              <w:ind w:leftChars="0" w:left="427" w:hanging="426"/>
              <w:jc w:val="both"/>
              <w:rPr>
                <w:rFonts w:asciiTheme="minorEastAsia" w:eastAsiaTheme="minorEastAsia" w:hAnsiTheme="minorEastAsia" w:cs="Arial"/>
                <w:sz w:val="20"/>
              </w:rPr>
            </w:pPr>
            <w:r w:rsidRPr="00C83531">
              <w:rPr>
                <w:rFonts w:asciiTheme="minorEastAsia" w:eastAsiaTheme="minorEastAsia" w:hAnsiTheme="minorEastAsia" w:cs="Arial"/>
                <w:sz w:val="20"/>
              </w:rPr>
              <w:t>為加強民眾對</w:t>
            </w:r>
            <w:r w:rsidRPr="00C83531">
              <w:rPr>
                <w:rFonts w:asciiTheme="minorEastAsia" w:eastAsiaTheme="minorEastAsia" w:hAnsiTheme="minorEastAsia" w:cs="Arial"/>
                <w:bCs/>
                <w:sz w:val="20"/>
              </w:rPr>
              <w:t>安寧緩和醫療之認知，本部已請各</w:t>
            </w:r>
            <w:r w:rsidRPr="00C83531">
              <w:rPr>
                <w:rFonts w:asciiTheme="minorEastAsia" w:eastAsiaTheme="minorEastAsia" w:hAnsiTheme="minorEastAsia" w:cs="Arial"/>
                <w:sz w:val="20"/>
              </w:rPr>
              <w:t>醫院應提供「預立選擇安寧緩和醫療暨維生醫療抉擇意願書」</w:t>
            </w:r>
            <w:r w:rsidRPr="00C83531">
              <w:rPr>
                <w:rFonts w:asciiTheme="minorEastAsia" w:eastAsiaTheme="minorEastAsia" w:hAnsiTheme="minorEastAsia" w:cs="Arial"/>
                <w:bCs/>
                <w:sz w:val="20"/>
              </w:rPr>
              <w:t>表單，</w:t>
            </w:r>
            <w:r w:rsidRPr="00C83531">
              <w:rPr>
                <w:rFonts w:asciiTheme="minorEastAsia" w:eastAsiaTheme="minorEastAsia" w:hAnsiTheme="minorEastAsia" w:cs="Arial"/>
                <w:sz w:val="20"/>
              </w:rPr>
              <w:t>並主動向門診病人說明，</w:t>
            </w:r>
            <w:r w:rsidRPr="00C83531">
              <w:rPr>
                <w:rFonts w:asciiTheme="minorEastAsia" w:eastAsiaTheme="minorEastAsia" w:hAnsiTheme="minorEastAsia" w:cs="Arial"/>
                <w:bCs/>
                <w:sz w:val="20"/>
              </w:rPr>
              <w:t>其推動成效已納入</w:t>
            </w:r>
            <w:r w:rsidR="0005678A" w:rsidRPr="00C83531">
              <w:rPr>
                <w:rFonts w:asciiTheme="minorEastAsia" w:eastAsiaTheme="minorEastAsia" w:hAnsiTheme="minorEastAsia" w:cs="Arial" w:hint="eastAsia"/>
                <w:bCs/>
                <w:sz w:val="20"/>
              </w:rPr>
              <w:t>地方政府</w:t>
            </w:r>
            <w:r w:rsidRPr="00C83531">
              <w:rPr>
                <w:rFonts w:asciiTheme="minorEastAsia" w:eastAsiaTheme="minorEastAsia" w:hAnsiTheme="minorEastAsia" w:cs="Arial"/>
                <w:bCs/>
                <w:sz w:val="20"/>
              </w:rPr>
              <w:t>衛生局業務考評項目</w:t>
            </w:r>
            <w:r w:rsidRPr="00C83531">
              <w:rPr>
                <w:rFonts w:asciiTheme="minorEastAsia" w:eastAsiaTheme="minorEastAsia" w:hAnsiTheme="minorEastAsia" w:cs="Arial"/>
                <w:sz w:val="20"/>
              </w:rPr>
              <w:t>。</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9D12DB">
              <w:rPr>
                <w:rFonts w:asciiTheme="minorEastAsia" w:eastAsiaTheme="minorEastAsia" w:hAnsiTheme="minorEastAsia" w:cs="Arial"/>
                <w:color w:val="000000"/>
                <w:kern w:val="0"/>
                <w:sz w:val="20"/>
                <w:szCs w:val="20"/>
              </w:rPr>
              <w:lastRenderedPageBreak/>
              <w:t>(</w:t>
            </w:r>
            <w:r w:rsidR="00F60022" w:rsidRPr="009D12DB">
              <w:rPr>
                <w:rFonts w:asciiTheme="minorEastAsia" w:eastAsiaTheme="minorEastAsia" w:hAnsiTheme="minorEastAsia" w:cs="Arial" w:hint="eastAsia"/>
                <w:color w:val="000000"/>
                <w:kern w:val="0"/>
                <w:sz w:val="20"/>
                <w:szCs w:val="20"/>
              </w:rPr>
              <w:t>一</w:t>
            </w:r>
            <w:r w:rsidR="00F60022" w:rsidRPr="009D12DB">
              <w:rPr>
                <w:rFonts w:asciiTheme="minorEastAsia" w:eastAsiaTheme="minorEastAsia" w:hAnsiTheme="minorEastAsia" w:hint="eastAsia"/>
                <w:sz w:val="20"/>
                <w:szCs w:val="20"/>
              </w:rPr>
              <w:t>○</w:t>
            </w:r>
            <w:r w:rsidR="00F60022" w:rsidRPr="009D12DB">
              <w:rPr>
                <w:rFonts w:asciiTheme="minorEastAsia" w:eastAsiaTheme="minorEastAsia" w:hAnsiTheme="minorEastAsia" w:cs="Arial" w:hint="eastAsia"/>
                <w:color w:val="000000"/>
                <w:kern w:val="0"/>
                <w:sz w:val="20"/>
                <w:szCs w:val="20"/>
              </w:rPr>
              <w:t>六</w:t>
            </w:r>
            <w:r w:rsidR="00EF7B31" w:rsidRPr="009D12DB">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現行「全民健康保險藥品費用分配比率目標制」之運作（簡稱DET試辦方案），明顯與全民健康保險法第62條醫藥界共同承擔之精神有違，不僅未貫徹母法醫藥共同分擔超過目標金額的規定來計算醫藥界所應回收的藥費，出現醫藥界加總後超額回收疑慮；更出現沿用一代健保藥價調整舊制，未依法在藥費超過支出目標時針對超支因素提出分析，再修正藥物給付項目及支付要點，導致藥費支出目標試辦2年期間，藥費超過目標的情況不減反升（102年超過目標金額56.7億元，103年升高至超過目標金額82.1億元），顯見沿用一代健保藥價基準舊制的原試辦方案沒有對症下藥，並未能改善藥費超支的情形。特要求衛生福利部應依據全民健康保險法第62條精神，檢討「全民健康保險藥品費用分配比率目標制」內容，研議超過藥費目標時，醫、藥界各自合理且明確的回收管理機制，以期能讓二代健保的藥費支出目標制度，能比藥價基準舊制更進步，也可杜絕超額回收相關疑慮。</w:t>
            </w:r>
          </w:p>
        </w:tc>
        <w:tc>
          <w:tcPr>
            <w:tcW w:w="4366" w:type="dxa"/>
            <w:shd w:val="clear" w:color="auto" w:fill="auto"/>
          </w:tcPr>
          <w:p w:rsidR="00412AB2" w:rsidRPr="00C83531" w:rsidRDefault="00412AB2" w:rsidP="00E511EB">
            <w:pPr>
              <w:pStyle w:val="af1"/>
              <w:numPr>
                <w:ilvl w:val="0"/>
                <w:numId w:val="26"/>
              </w:numPr>
              <w:spacing w:line="370" w:lineRule="exac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有關全民健康保險藥品費用分配比率目標制之修法，於二代健保法送立法院審議時，原維持一代健保法之立法意旨，對於超出預先設定藥費支出目標之一定比例，自醫療給付費用總額中扣除，並於次一年度調整藥價基準，該比例由醫療費用協定委員會定之。惟二代健保法經立法院於100年1月4日三讀通過條文，業刪除該條款之一定比例，總統於100年1月26日以華總一義字第10000011861號令公布該法。</w:t>
            </w:r>
          </w:p>
          <w:p w:rsidR="00412AB2" w:rsidRPr="00C83531" w:rsidRDefault="00412AB2" w:rsidP="00E511EB">
            <w:pPr>
              <w:pStyle w:val="af1"/>
              <w:numPr>
                <w:ilvl w:val="0"/>
                <w:numId w:val="26"/>
              </w:numPr>
              <w:spacing w:line="370" w:lineRule="exac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現行藥品費用分配比率目標制試辦方案，對於超出目標值之處理原則，係依照修正後之健保法立法意旨辦理公告，為當年度藥費支出超過目標值時，由醫療給付費用總額預算預先扣除，次一年度調整藥物給付項目及支付標準，其於醫療給付費用支應及調整藥價所反映之年度不同，故未有外界所稱，重複反映及超額回收之情形。</w:t>
            </w:r>
          </w:p>
          <w:p w:rsidR="00F60022" w:rsidRPr="00C83531" w:rsidRDefault="00412AB2" w:rsidP="002252DA">
            <w:pPr>
              <w:pStyle w:val="af1"/>
              <w:numPr>
                <w:ilvl w:val="0"/>
                <w:numId w:val="26"/>
              </w:numPr>
              <w:spacing w:line="370" w:lineRule="exact"/>
              <w:ind w:leftChars="0" w:left="441" w:hanging="441"/>
              <w:jc w:val="both"/>
              <w:rPr>
                <w:rFonts w:asciiTheme="minorEastAsia" w:eastAsiaTheme="minorEastAsia" w:hAnsiTheme="minorEastAsia" w:cs="Arial"/>
                <w:sz w:val="20"/>
              </w:rPr>
            </w:pPr>
            <w:r w:rsidRPr="00C83531">
              <w:rPr>
                <w:rFonts w:asciiTheme="minorEastAsia" w:eastAsiaTheme="minorEastAsia" w:hAnsiTheme="minorEastAsia" w:cs="Arial"/>
                <w:sz w:val="20"/>
              </w:rPr>
              <w:tab/>
              <w:t>有關全民健康保險藥品費用分配比率目標制超過目標值之處理，本部業於104年2月</w:t>
            </w:r>
            <w:r w:rsidRPr="00C83531">
              <w:rPr>
                <w:rFonts w:asciiTheme="minorEastAsia" w:eastAsiaTheme="minorEastAsia" w:hAnsiTheme="minorEastAsia" w:cs="Arial"/>
                <w:sz w:val="20"/>
              </w:rPr>
              <w:lastRenderedPageBreak/>
              <w:t>4日修正全民健康保險藥品價格調整作業辦法，並持續檢討，於105年2月1日</w:t>
            </w:r>
            <w:r w:rsidR="0005678A" w:rsidRPr="00C83531">
              <w:rPr>
                <w:rFonts w:asciiTheme="minorEastAsia" w:eastAsiaTheme="minorEastAsia" w:hAnsiTheme="minorEastAsia" w:cs="Arial" w:hint="eastAsia"/>
                <w:sz w:val="20"/>
              </w:rPr>
              <w:t>再次</w:t>
            </w:r>
            <w:r w:rsidRPr="00C83531">
              <w:rPr>
                <w:rFonts w:asciiTheme="minorEastAsia" w:eastAsiaTheme="minorEastAsia" w:hAnsiTheme="minorEastAsia" w:cs="Arial"/>
                <w:sz w:val="20"/>
              </w:rPr>
              <w:t>公布修正該辦法，未來將持續朝對民眾有利方向精進相關調整作業。</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七</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特殊需求者牙科醫療服務（以下簡稱身障牙科）之設立是為提供身障者更符合需求的就醫環境；身障牙科示範中心，係為執行「行為極度無法配合，或有全身系統性疾病的身障者之口腔治療和衛教」而成立，亦是一般診所和其他醫院無法協助時的最後希望！身障牙科相較於一般牙科需多投入二到三倍人力以協助身障者進行治療，因此開辦至今政府資源的挹注，對於鼓勵醫療院所投入身障牙科行列相當重要。爰此，為確保身障者未來仍能夠順利獲取必須之牙科醫療服務，要求衛生福利部針對「特殊需求者牙科醫療服務」自105年度起應至少每年比照104年度預算執行數，匡列足額經費以持續鼓勵醫療院所之投入。</w:t>
            </w:r>
          </w:p>
        </w:tc>
        <w:tc>
          <w:tcPr>
            <w:tcW w:w="4366" w:type="dxa"/>
            <w:shd w:val="clear" w:color="auto" w:fill="auto"/>
          </w:tcPr>
          <w:p w:rsidR="00F60022" w:rsidRPr="00C83531" w:rsidRDefault="0005678A"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本部辦理</w:t>
            </w:r>
            <w:r w:rsidR="00412AB2" w:rsidRPr="00C83531">
              <w:rPr>
                <w:rFonts w:asciiTheme="minorEastAsia" w:eastAsiaTheme="minorEastAsia" w:hAnsiTheme="minorEastAsia" w:hint="eastAsia"/>
              </w:rPr>
              <w:t>105年度特殊需求者口腔整合性照護獎勵計畫，</w:t>
            </w:r>
            <w:r w:rsidRPr="00C83531">
              <w:rPr>
                <w:rFonts w:asciiTheme="minorEastAsia" w:eastAsiaTheme="minorEastAsia" w:hAnsiTheme="minorEastAsia" w:hint="eastAsia"/>
              </w:rPr>
              <w:t>業</w:t>
            </w:r>
            <w:r w:rsidR="00412AB2" w:rsidRPr="00C83531">
              <w:rPr>
                <w:rFonts w:asciiTheme="minorEastAsia" w:eastAsiaTheme="minorEastAsia" w:hAnsiTheme="minorEastAsia" w:hint="eastAsia"/>
              </w:rPr>
              <w:t>於105年4月1日及5月5日分別與7家示範中心及23家一般醫院完成簽約事宜。</w:t>
            </w:r>
          </w:p>
        </w:tc>
      </w:tr>
      <w:tr w:rsidR="00F60022" w:rsidRPr="00C83531" w:rsidTr="00850F23">
        <w:trPr>
          <w:trHeight w:val="5098"/>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我國高齡化之現象越趨嚴峻，長期照顧服務法雖已於104年5月完成之立法，並預定將於106年開始施行，但經費不足卻仍是未來長照政策落實之一大隱憂。有錢並非萬能，但是沒錢卻是萬萬難行，長期照顧服務法第15條明定長照服務發展基金係為發展偏遠地區建置長照服務架構所設，其基金額度為5年內撥充至少120億元，並於附帶決議中載明要求衛生福利部應修訂菸品健康福利捐分配及運作辦法以因應「長照發展基金之建置」，惟長照基金竟只分配3</w:t>
            </w:r>
            <w:r w:rsidR="00E72FB1">
              <w:rPr>
                <w:rFonts w:ascii="新細明體" w:hAnsi="新細明體" w:hint="eastAsia"/>
              </w:rPr>
              <w:t>％</w:t>
            </w:r>
            <w:r w:rsidRPr="00C83531">
              <w:rPr>
                <w:rFonts w:asciiTheme="minorEastAsia" w:eastAsiaTheme="minorEastAsia" w:hAnsiTheme="minorEastAsia" w:hint="eastAsia"/>
              </w:rPr>
              <w:t>，1年不過9.15億元，顯然相當不足。長照服務與財源到位缺一不可，為保障我國長照服務發展基金資源建置所需費用與「長期照顧服務量能提升計畫」公務預算不致捉襟見肘，爰要求行政院應確保「長期照顧服務量能提升計畫」既有預算規模不可縮減，並於5年內儘快編足長照基金，惟有穩定的財源才可能解決當前困境，進而發展充分的服</w:t>
            </w:r>
            <w:r w:rsidRPr="00C83531">
              <w:rPr>
                <w:rFonts w:asciiTheme="minorEastAsia" w:eastAsiaTheme="minorEastAsia" w:hAnsiTheme="minorEastAsia" w:hint="eastAsia"/>
              </w:rPr>
              <w:lastRenderedPageBreak/>
              <w:t>務量能，減輕需求者的負擔，讓使用者有尊嚴。</w:t>
            </w:r>
          </w:p>
          <w:p w:rsidR="004F1626" w:rsidRPr="00850F23" w:rsidRDefault="00074C74" w:rsidP="00E511EB">
            <w:pPr>
              <w:pStyle w:val="23"/>
              <w:spacing w:line="370" w:lineRule="exact"/>
              <w:jc w:val="center"/>
              <w:rPr>
                <w:rFonts w:asciiTheme="minorEastAsia" w:eastAsiaTheme="minorEastAsia" w:hAnsiTheme="minorEastAsia"/>
              </w:rPr>
            </w:pPr>
            <w:r w:rsidRPr="00850F23">
              <w:rPr>
                <w:rFonts w:asciiTheme="minorEastAsia" w:eastAsiaTheme="minorEastAsia" w:hAnsiTheme="minorEastAsia" w:hint="eastAsia"/>
              </w:rPr>
              <w:t>長照十年計畫近年預算編列情形</w:t>
            </w:r>
          </w:p>
          <w:p w:rsidR="00074C74" w:rsidRPr="00850F23" w:rsidRDefault="00074C74" w:rsidP="00E511EB">
            <w:pPr>
              <w:pStyle w:val="23"/>
              <w:spacing w:line="370" w:lineRule="exact"/>
              <w:jc w:val="right"/>
              <w:rPr>
                <w:rFonts w:asciiTheme="minorEastAsia" w:eastAsiaTheme="minorEastAsia" w:hAnsiTheme="minorEastAsia"/>
                <w:sz w:val="16"/>
                <w:szCs w:val="16"/>
              </w:rPr>
            </w:pPr>
            <w:r w:rsidRPr="00C83531">
              <w:rPr>
                <w:rFonts w:asciiTheme="minorEastAsia" w:eastAsiaTheme="minorEastAsia" w:hAnsiTheme="minorEastAsia" w:hint="eastAsia"/>
              </w:rPr>
              <w:t xml:space="preserve">                  </w:t>
            </w:r>
            <w:r w:rsidRPr="00850F23">
              <w:rPr>
                <w:rFonts w:asciiTheme="minorEastAsia" w:eastAsiaTheme="minorEastAsia" w:hAnsiTheme="minorEastAsia" w:hint="eastAsia"/>
                <w:sz w:val="16"/>
                <w:szCs w:val="16"/>
              </w:rPr>
              <w:t>（單位：新臺幣億元）</w:t>
            </w:r>
          </w:p>
          <w:tbl>
            <w:tblPr>
              <w:tblW w:w="0" w:type="auto"/>
              <w:tblInd w:w="19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035"/>
              <w:gridCol w:w="2067"/>
            </w:tblGrid>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年</w:t>
                  </w:r>
                  <w:r w:rsidR="00850F23">
                    <w:rPr>
                      <w:rFonts w:asciiTheme="minorEastAsia" w:eastAsiaTheme="minorEastAsia" w:hAnsiTheme="minorEastAsia" w:hint="eastAsia"/>
                    </w:rPr>
                    <w:t xml:space="preserve">     </w:t>
                  </w:r>
                  <w:r w:rsidRPr="00C83531">
                    <w:rPr>
                      <w:rFonts w:asciiTheme="minorEastAsia" w:eastAsiaTheme="minorEastAsia" w:hAnsiTheme="minorEastAsia" w:hint="eastAsia"/>
                    </w:rPr>
                    <w:t>度</w:t>
                  </w:r>
                </w:p>
              </w:tc>
              <w:tc>
                <w:tcPr>
                  <w:tcW w:w="2067" w:type="dxa"/>
                  <w:shd w:val="clear" w:color="auto" w:fill="auto"/>
                  <w:vAlign w:val="center"/>
                </w:tcPr>
                <w:p w:rsidR="00074C74" w:rsidRPr="00C83531" w:rsidRDefault="004F1626"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color w:val="auto"/>
                    </w:rPr>
                    <w:t>合</w:t>
                  </w:r>
                  <w:r w:rsidR="00850F23">
                    <w:rPr>
                      <w:rFonts w:asciiTheme="minorEastAsia" w:eastAsiaTheme="minorEastAsia" w:hAnsiTheme="minorEastAsia" w:hint="eastAsia"/>
                      <w:color w:val="auto"/>
                    </w:rPr>
                    <w:t xml:space="preserve">     </w:t>
                  </w:r>
                  <w:r w:rsidRPr="00C83531">
                    <w:rPr>
                      <w:rFonts w:asciiTheme="minorEastAsia" w:eastAsiaTheme="minorEastAsia" w:hAnsiTheme="minorEastAsia" w:hint="eastAsia"/>
                      <w:color w:val="auto"/>
                    </w:rPr>
                    <w:t>計</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97</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25.32</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98</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25.72</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99</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19.14</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100</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24.19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101</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28.45</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102</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32.29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103</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41.63</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104</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49.49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105</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53.51</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合</w:t>
                  </w:r>
                  <w:r w:rsidR="00850F23">
                    <w:rPr>
                      <w:rFonts w:asciiTheme="minorEastAsia" w:eastAsiaTheme="minorEastAsia" w:hAnsiTheme="minorEastAsia" w:hint="eastAsia"/>
                    </w:rPr>
                    <w:t xml:space="preserve">   </w:t>
                  </w:r>
                  <w:r w:rsidRPr="00C83531">
                    <w:rPr>
                      <w:rFonts w:asciiTheme="minorEastAsia" w:eastAsiaTheme="minorEastAsia" w:hAnsiTheme="minorEastAsia" w:hint="eastAsia"/>
                    </w:rPr>
                    <w:t>計</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297.94</w:t>
                  </w:r>
                </w:p>
              </w:tc>
            </w:tr>
          </w:tbl>
          <w:p w:rsidR="00F60022" w:rsidRPr="00C83531" w:rsidRDefault="00F60022" w:rsidP="00E511EB">
            <w:pPr>
              <w:pStyle w:val="23"/>
              <w:spacing w:line="370" w:lineRule="exact"/>
              <w:rPr>
                <w:rFonts w:asciiTheme="minorEastAsia" w:eastAsiaTheme="minorEastAsia" w:hAnsiTheme="minorEastAsia"/>
              </w:rPr>
            </w:pPr>
          </w:p>
        </w:tc>
        <w:tc>
          <w:tcPr>
            <w:tcW w:w="4366" w:type="dxa"/>
            <w:shd w:val="clear" w:color="auto" w:fill="auto"/>
          </w:tcPr>
          <w:p w:rsidR="000754E6" w:rsidRPr="009D12DB" w:rsidRDefault="000754E6" w:rsidP="000754E6">
            <w:pPr>
              <w:pStyle w:val="23"/>
              <w:numPr>
                <w:ilvl w:val="0"/>
                <w:numId w:val="41"/>
              </w:numPr>
              <w:spacing w:line="370" w:lineRule="exact"/>
              <w:ind w:left="454" w:hanging="454"/>
              <w:rPr>
                <w:rFonts w:asciiTheme="minorEastAsia" w:eastAsiaTheme="minorEastAsia" w:hAnsiTheme="minorEastAsia"/>
                <w:color w:val="000000" w:themeColor="text1"/>
              </w:rPr>
            </w:pPr>
            <w:r w:rsidRPr="009D12DB">
              <w:rPr>
                <w:rFonts w:asciiTheme="minorEastAsia" w:eastAsiaTheme="minorEastAsia" w:hAnsiTheme="minorEastAsia" w:hint="eastAsia"/>
                <w:color w:val="000000" w:themeColor="text1"/>
              </w:rPr>
              <w:lastRenderedPageBreak/>
              <w:t>為擴大長照服務經費，有額外且穩定財源挹注，經評估現階段以遺產稅及贈與稅(以下稱遺贈稅)、菸稅作為長照服務之指定用途，是目前最佳財源。依財政部預估遺贈稅稅率由現行10%調增至20%，推估所增加額度一年約63億</w:t>
            </w:r>
            <w:r w:rsidR="000A3BB8" w:rsidRPr="009D12DB">
              <w:rPr>
                <w:rFonts w:asciiTheme="minorEastAsia" w:eastAsiaTheme="minorEastAsia" w:hAnsiTheme="minorEastAsia" w:hint="eastAsia"/>
                <w:color w:val="000000" w:themeColor="text1"/>
              </w:rPr>
              <w:t>元</w:t>
            </w:r>
            <w:r w:rsidRPr="009D12DB">
              <w:rPr>
                <w:rFonts w:asciiTheme="minorEastAsia" w:eastAsiaTheme="minorEastAsia" w:hAnsiTheme="minorEastAsia" w:hint="eastAsia"/>
                <w:color w:val="000000" w:themeColor="text1"/>
              </w:rPr>
              <w:t>；另依該部規劃菸稅每包調增20元，估計1年挹注225億</w:t>
            </w:r>
            <w:r w:rsidR="000A3BB8" w:rsidRPr="009D12DB">
              <w:rPr>
                <w:rFonts w:asciiTheme="minorEastAsia" w:eastAsiaTheme="minorEastAsia" w:hAnsiTheme="minorEastAsia" w:hint="eastAsia"/>
                <w:color w:val="000000" w:themeColor="text1"/>
              </w:rPr>
              <w:t>元</w:t>
            </w:r>
            <w:r w:rsidRPr="009D12DB">
              <w:rPr>
                <w:rFonts w:asciiTheme="minorEastAsia" w:eastAsiaTheme="minorEastAsia" w:hAnsiTheme="minorEastAsia" w:hint="eastAsia"/>
                <w:color w:val="000000" w:themeColor="text1"/>
              </w:rPr>
              <w:t xml:space="preserve">。  </w:t>
            </w:r>
          </w:p>
          <w:p w:rsidR="000754E6" w:rsidRPr="009D12DB" w:rsidRDefault="000754E6" w:rsidP="000754E6">
            <w:pPr>
              <w:pStyle w:val="23"/>
              <w:numPr>
                <w:ilvl w:val="0"/>
                <w:numId w:val="41"/>
              </w:numPr>
              <w:spacing w:line="370" w:lineRule="exact"/>
              <w:ind w:left="454" w:hanging="454"/>
              <w:rPr>
                <w:rFonts w:asciiTheme="minorEastAsia" w:eastAsiaTheme="minorEastAsia" w:hAnsiTheme="minorEastAsia"/>
                <w:color w:val="000000" w:themeColor="text1"/>
              </w:rPr>
            </w:pPr>
            <w:r w:rsidRPr="009D12DB">
              <w:rPr>
                <w:rFonts w:asciiTheme="minorEastAsia" w:eastAsiaTheme="minorEastAsia" w:hAnsiTheme="minorEastAsia" w:hint="eastAsia"/>
                <w:color w:val="000000" w:themeColor="text1"/>
              </w:rPr>
              <w:t>長期照顧服務法第15</w:t>
            </w:r>
            <w:r w:rsidR="00572F85">
              <w:rPr>
                <w:rFonts w:asciiTheme="minorEastAsia" w:eastAsiaTheme="minorEastAsia" w:hAnsiTheme="minorEastAsia" w:hint="eastAsia"/>
                <w:color w:val="000000" w:themeColor="text1"/>
              </w:rPr>
              <w:t>條</w:t>
            </w:r>
            <w:r w:rsidRPr="009D12DB">
              <w:rPr>
                <w:rFonts w:asciiTheme="minorEastAsia" w:eastAsiaTheme="minorEastAsia" w:hAnsiTheme="minorEastAsia" w:hint="eastAsia"/>
                <w:color w:val="000000" w:themeColor="text1"/>
              </w:rPr>
              <w:t>已於</w:t>
            </w:r>
            <w:r w:rsidR="00572F85">
              <w:rPr>
                <w:rFonts w:asciiTheme="minorEastAsia" w:eastAsiaTheme="minorEastAsia" w:hAnsiTheme="minorEastAsia" w:hint="eastAsia"/>
                <w:color w:val="000000" w:themeColor="text1"/>
              </w:rPr>
              <w:t>106</w:t>
            </w:r>
            <w:r w:rsidRPr="009D12DB">
              <w:rPr>
                <w:rFonts w:asciiTheme="minorEastAsia" w:eastAsiaTheme="minorEastAsia" w:hAnsiTheme="minorEastAsia" w:hint="eastAsia"/>
                <w:color w:val="000000" w:themeColor="text1"/>
              </w:rPr>
              <w:t>年</w:t>
            </w:r>
            <w:r w:rsidR="00572F85">
              <w:rPr>
                <w:rFonts w:asciiTheme="minorEastAsia" w:eastAsiaTheme="minorEastAsia" w:hAnsiTheme="minorEastAsia" w:hint="eastAsia"/>
                <w:color w:val="000000" w:themeColor="text1"/>
              </w:rPr>
              <w:t>1</w:t>
            </w:r>
            <w:r w:rsidRPr="009D12DB">
              <w:rPr>
                <w:rFonts w:asciiTheme="minorEastAsia" w:eastAsiaTheme="minorEastAsia" w:hAnsiTheme="minorEastAsia" w:hint="eastAsia"/>
                <w:color w:val="000000" w:themeColor="text1"/>
              </w:rPr>
              <w:t>月</w:t>
            </w:r>
            <w:r w:rsidR="00572F85">
              <w:rPr>
                <w:rFonts w:asciiTheme="minorEastAsia" w:eastAsiaTheme="minorEastAsia" w:hAnsiTheme="minorEastAsia" w:hint="eastAsia"/>
                <w:color w:val="000000" w:themeColor="text1"/>
              </w:rPr>
              <w:t>26</w:t>
            </w:r>
            <w:r w:rsidRPr="009D12DB">
              <w:rPr>
                <w:rFonts w:asciiTheme="minorEastAsia" w:eastAsiaTheme="minorEastAsia" w:hAnsiTheme="minorEastAsia" w:hint="eastAsia"/>
                <w:color w:val="000000" w:themeColor="text1"/>
              </w:rPr>
              <w:t>日由</w:t>
            </w:r>
            <w:r w:rsidR="00572F85">
              <w:rPr>
                <w:rFonts w:asciiTheme="minorEastAsia" w:eastAsiaTheme="minorEastAsia" w:hAnsiTheme="minorEastAsia" w:hint="eastAsia"/>
                <w:color w:val="000000" w:themeColor="text1"/>
              </w:rPr>
              <w:t>總統以華總一義字第10600011601號令公布在案</w:t>
            </w:r>
            <w:r w:rsidRPr="009D12DB">
              <w:rPr>
                <w:rFonts w:asciiTheme="minorEastAsia" w:eastAsiaTheme="minorEastAsia" w:hAnsiTheme="minorEastAsia" w:hint="eastAsia"/>
                <w:color w:val="000000" w:themeColor="text1"/>
              </w:rPr>
              <w:t>。</w:t>
            </w:r>
          </w:p>
          <w:p w:rsidR="00A6380A" w:rsidRPr="00C83531" w:rsidRDefault="00A6380A" w:rsidP="00E511EB">
            <w:pPr>
              <w:pStyle w:val="23"/>
              <w:spacing w:line="370" w:lineRule="exact"/>
              <w:rPr>
                <w:rFonts w:asciiTheme="minorEastAsia" w:eastAsiaTheme="minorEastAsia" w:hAnsiTheme="minorEastAsia"/>
              </w:rPr>
            </w:pPr>
          </w:p>
        </w:tc>
      </w:tr>
      <w:tr w:rsidR="00F60022" w:rsidRPr="00C83531" w:rsidTr="00EC5795">
        <w:trPr>
          <w:trHeight w:val="360"/>
        </w:trPr>
        <w:tc>
          <w:tcPr>
            <w:tcW w:w="1044" w:type="dxa"/>
            <w:shd w:val="clear" w:color="auto" w:fill="auto"/>
          </w:tcPr>
          <w:p w:rsidR="00F60022" w:rsidRPr="00C83531" w:rsidRDefault="00083C70"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3266B9"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花蓮縣瑞穗鄉以及鄰近村落（包括玉里河東地區和萬榮鄉馬遠村、紅葉村）生活圈人口超過2萬人，暑期泛舟與秋冬溫泉季外來遊客亦有數十萬人。本區卻無任何公私立醫院，衛生所僅於上班時間服務鄉民；泛舟旺季（6至9月）於瑞穗奇美（中午前）設有「緊急醫療站」。據查，瑞穗鄉位於鳳林鎮與玉里鎮之間，缺少24小時的醫療服務設施，為中央健康保險署所列之「全民健康保險西醫醫療資源不足地區」，醫療區域畫分歸屬玉里次區域，瑞穗鄉急診病患皆須送往玉里（約0.5小時），若無法處理，則須折返送至花蓮市醫院急診（約1.5小時），導致搶救時效被拖延。另根據衛生福利部醫事司「緊急醫療資源不足地區改善計畫獎勵地區與模式」，針對玉里次區域的獎勵模式為「提升緊急醫療資源不足地區醫院急診能力」。由於瑞穗鄉內沒有任何公私醫院、診所，遂此一獎勵措施僅能挹注緊急醫療資源於玉里鎮內的醫院，對瑞穗鄉民眾的緊急醫療需求仍有巨大落差。爰建請衛生福利部比照台東縣大武鄉與成功鎮的「提升緊急醫療資源</w:t>
            </w:r>
            <w:r w:rsidRPr="00C83531">
              <w:rPr>
                <w:rFonts w:asciiTheme="minorEastAsia" w:eastAsiaTheme="minorEastAsia" w:hAnsiTheme="minorEastAsia" w:hint="eastAsia"/>
              </w:rPr>
              <w:lastRenderedPageBreak/>
              <w:t>不足地區獎勵模式」，以醫療發展基金獎勵補助瑞穗鄉於既有衛生所設立「夜間或假日救護站」。</w:t>
            </w:r>
          </w:p>
        </w:tc>
        <w:tc>
          <w:tcPr>
            <w:tcW w:w="4366" w:type="dxa"/>
            <w:shd w:val="clear" w:color="auto" w:fill="auto"/>
          </w:tcPr>
          <w:p w:rsidR="00F60022" w:rsidRPr="00C83531" w:rsidRDefault="00412AB2"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lastRenderedPageBreak/>
              <w:t>花蓮縣瑞穗鄉係屬玉里次醫療區，本部前以透過「提升緊急醫療資源不足地區獎勵模式」補助該次區域之臺北榮民總醫院玉里分院。又自105年起補助該院「醫學中心支援離島及醫療資源不足地區醫院緊急醫療照護服務獎勵計畫」，以確保偏鄉醫療資源不中斷。</w:t>
            </w:r>
          </w:p>
        </w:tc>
      </w:tr>
      <w:tr w:rsidR="00F60022" w:rsidRPr="00C83531" w:rsidTr="00EC5795">
        <w:trPr>
          <w:trHeight w:val="360"/>
        </w:trPr>
        <w:tc>
          <w:tcPr>
            <w:tcW w:w="1044" w:type="dxa"/>
            <w:shd w:val="clear" w:color="auto" w:fill="auto"/>
          </w:tcPr>
          <w:p w:rsidR="00F60022" w:rsidRPr="00C83531" w:rsidRDefault="00083C70"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F60022" w:rsidRPr="00C83531">
              <w:rPr>
                <w:rFonts w:asciiTheme="minorEastAsia" w:eastAsiaTheme="minorEastAsia" w:hAnsiTheme="minorEastAsia" w:cs="Arial" w:hint="eastAsia"/>
                <w:color w:val="000000"/>
                <w:kern w:val="0"/>
                <w:sz w:val="20"/>
                <w:szCs w:val="20"/>
              </w:rPr>
              <w:t>一一</w:t>
            </w:r>
            <w:r w:rsidR="00F60022" w:rsidRPr="00C83531">
              <w:rPr>
                <w:rFonts w:asciiTheme="minorEastAsia" w:eastAsiaTheme="minorEastAsia" w:hAnsiTheme="minorEastAsia" w:hint="eastAsia"/>
                <w:sz w:val="20"/>
                <w:szCs w:val="20"/>
              </w:rPr>
              <w:t>○</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3266B9"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我國醫療體系已由四大皆空、五大皆空而至六大皆空……，對國人生命健康安全影響甚鉅。手術及麻醉風險救濟104年已經上路，但急診、內科、兒科至今仍付諸闕如。爰要求衛生福利部105年起每年度應自醫療發展基金撥款至少5億元，逐年增加至8億元，將前述五項（外科、麻醉、急診、內科、兒科）皆納入風險救濟機制內。</w:t>
            </w:r>
          </w:p>
        </w:tc>
        <w:tc>
          <w:tcPr>
            <w:tcW w:w="4366" w:type="dxa"/>
            <w:shd w:val="clear" w:color="auto" w:fill="auto"/>
          </w:tcPr>
          <w:p w:rsidR="00C0376A" w:rsidRPr="00C83531" w:rsidRDefault="00C0376A" w:rsidP="002370CC">
            <w:pPr>
              <w:pStyle w:val="af1"/>
              <w:numPr>
                <w:ilvl w:val="0"/>
                <w:numId w:val="37"/>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本項決議於104年12月1日以衛部醫字第1041669365號函復立法院社會福利及衛生環境委員會在案</w:t>
            </w:r>
            <w:r w:rsidRPr="00C83531">
              <w:rPr>
                <w:rFonts w:asciiTheme="minorEastAsia" w:eastAsiaTheme="minorEastAsia" w:hAnsiTheme="minorEastAsia" w:cs="Arial" w:hint="eastAsia"/>
                <w:sz w:val="20"/>
              </w:rPr>
              <w:t>。</w:t>
            </w:r>
          </w:p>
          <w:p w:rsidR="005D2E6E" w:rsidRPr="00C83531" w:rsidRDefault="00A91BCA" w:rsidP="002370CC">
            <w:pPr>
              <w:pStyle w:val="af1"/>
              <w:numPr>
                <w:ilvl w:val="0"/>
                <w:numId w:val="37"/>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「生產事故救濟條例」業完成立法，</w:t>
            </w:r>
            <w:r w:rsidRPr="00C83531">
              <w:rPr>
                <w:rFonts w:asciiTheme="minorEastAsia" w:eastAsiaTheme="minorEastAsia" w:hAnsiTheme="minorEastAsia" w:cs="Arial" w:hint="eastAsia"/>
                <w:sz w:val="20"/>
              </w:rPr>
              <w:t>本部</w:t>
            </w:r>
            <w:r w:rsidRPr="00C83531">
              <w:rPr>
                <w:rFonts w:asciiTheme="minorEastAsia" w:eastAsiaTheme="minorEastAsia" w:hAnsiTheme="minorEastAsia" w:cs="Arial"/>
                <w:sz w:val="20"/>
              </w:rPr>
              <w:t>將依</w:t>
            </w:r>
            <w:r w:rsidRPr="00C83531">
              <w:rPr>
                <w:rFonts w:asciiTheme="minorEastAsia" w:eastAsiaTheme="minorEastAsia" w:hAnsiTheme="minorEastAsia" w:cs="Arial" w:hint="eastAsia"/>
                <w:sz w:val="20"/>
              </w:rPr>
              <w:t>相關</w:t>
            </w:r>
            <w:r w:rsidRPr="00C83531">
              <w:rPr>
                <w:rFonts w:asciiTheme="minorEastAsia" w:eastAsiaTheme="minorEastAsia" w:hAnsiTheme="minorEastAsia" w:cs="Arial"/>
                <w:sz w:val="20"/>
              </w:rPr>
              <w:t>規定辦理</w:t>
            </w:r>
            <w:r w:rsidRPr="00C83531">
              <w:rPr>
                <w:rFonts w:asciiTheme="minorEastAsia" w:eastAsiaTheme="minorEastAsia" w:hAnsiTheme="minorEastAsia" w:cs="Arial" w:hint="eastAsia"/>
                <w:sz w:val="20"/>
              </w:rPr>
              <w:t>，強化訴訟外之醫療糾紛處理機制</w:t>
            </w:r>
            <w:r w:rsidRPr="00C83531">
              <w:rPr>
                <w:rFonts w:asciiTheme="minorEastAsia" w:eastAsiaTheme="minorEastAsia" w:hAnsiTheme="minorEastAsia" w:cs="Arial"/>
                <w:sz w:val="20"/>
              </w:rPr>
              <w:t>。</w:t>
            </w:r>
          </w:p>
        </w:tc>
      </w:tr>
      <w:tr w:rsidR="00801EDC" w:rsidRPr="00C83531" w:rsidTr="00060D73">
        <w:trPr>
          <w:trHeight w:val="360"/>
        </w:trPr>
        <w:tc>
          <w:tcPr>
            <w:tcW w:w="10093" w:type="dxa"/>
            <w:gridSpan w:val="3"/>
            <w:shd w:val="clear" w:color="auto" w:fill="auto"/>
          </w:tcPr>
          <w:p w:rsidR="00801EDC" w:rsidRPr="00C83531" w:rsidRDefault="00801EDC" w:rsidP="00DB6D12">
            <w:pPr>
              <w:pStyle w:val="23"/>
              <w:rPr>
                <w:rFonts w:asciiTheme="minorEastAsia" w:eastAsiaTheme="minorEastAsia" w:hAnsiTheme="minorEastAsia"/>
              </w:rPr>
            </w:pPr>
            <w:r w:rsidRPr="00C83531">
              <w:rPr>
                <w:rFonts w:asciiTheme="minorEastAsia" w:eastAsiaTheme="minorEastAsia" w:hAnsiTheme="minorEastAsia"/>
                <w:b/>
                <w:color w:val="auto"/>
              </w:rPr>
              <w:t>本項通過</w:t>
            </w:r>
            <w:r w:rsidRPr="00C83531">
              <w:rPr>
                <w:rFonts w:asciiTheme="minorEastAsia" w:eastAsiaTheme="minorEastAsia" w:hAnsiTheme="minorEastAsia" w:hint="eastAsia"/>
                <w:b/>
                <w:color w:val="auto"/>
              </w:rPr>
              <w:t>附帶決議1</w:t>
            </w:r>
            <w:r w:rsidRPr="00C83531">
              <w:rPr>
                <w:rFonts w:asciiTheme="minorEastAsia" w:eastAsiaTheme="minorEastAsia" w:hAnsiTheme="minorEastAsia"/>
                <w:b/>
                <w:color w:val="auto"/>
              </w:rPr>
              <w:t>項：</w:t>
            </w:r>
          </w:p>
        </w:tc>
      </w:tr>
      <w:tr w:rsidR="00C9224D" w:rsidRPr="00C83531" w:rsidTr="00EC5795">
        <w:trPr>
          <w:trHeight w:val="360"/>
        </w:trPr>
        <w:tc>
          <w:tcPr>
            <w:tcW w:w="1044" w:type="dxa"/>
            <w:shd w:val="clear" w:color="auto" w:fill="auto"/>
          </w:tcPr>
          <w:p w:rsidR="00C9224D" w:rsidRPr="00293DE0" w:rsidRDefault="00EF7B31" w:rsidP="002D6AED">
            <w:pPr>
              <w:spacing w:line="360" w:lineRule="exact"/>
              <w:jc w:val="center"/>
              <w:rPr>
                <w:rFonts w:asciiTheme="minorEastAsia" w:eastAsiaTheme="minorEastAsia" w:hAnsiTheme="minorEastAsia" w:cs="Arial"/>
                <w:color w:val="000000" w:themeColor="text1"/>
                <w:kern w:val="0"/>
                <w:sz w:val="20"/>
                <w:szCs w:val="20"/>
              </w:rPr>
            </w:pPr>
            <w:r w:rsidRPr="00293DE0">
              <w:rPr>
                <w:rFonts w:asciiTheme="minorEastAsia" w:eastAsiaTheme="minorEastAsia" w:hAnsiTheme="minorEastAsia" w:cs="Arial"/>
                <w:color w:val="000000" w:themeColor="text1"/>
                <w:kern w:val="0"/>
                <w:sz w:val="20"/>
                <w:szCs w:val="20"/>
              </w:rPr>
              <w:t>(</w:t>
            </w:r>
            <w:r w:rsidRPr="00293DE0">
              <w:rPr>
                <w:rFonts w:asciiTheme="minorEastAsia" w:eastAsiaTheme="minorEastAsia" w:hAnsiTheme="minorEastAsia" w:cs="Arial" w:hint="eastAsia"/>
                <w:color w:val="000000" w:themeColor="text1"/>
                <w:kern w:val="0"/>
                <w:sz w:val="20"/>
                <w:szCs w:val="20"/>
              </w:rPr>
              <w:t>一)</w:t>
            </w:r>
          </w:p>
        </w:tc>
        <w:tc>
          <w:tcPr>
            <w:tcW w:w="4683" w:type="dxa"/>
            <w:shd w:val="clear" w:color="auto" w:fill="auto"/>
          </w:tcPr>
          <w:p w:rsidR="00C9224D" w:rsidRPr="00C83531" w:rsidRDefault="00C9224D" w:rsidP="002370CC">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hint="eastAsia"/>
                <w:color w:val="auto"/>
              </w:rPr>
              <w:t>查我國每年因肝病死亡的人數約13,000人，其中肝癌的死亡人數約為8,217人，並有30</w:t>
            </w:r>
            <w:r w:rsidR="00EB21ED">
              <w:rPr>
                <w:rFonts w:ascii="新細明體" w:hAnsi="新細明體" w:hint="eastAsia"/>
              </w:rPr>
              <w:t>％</w:t>
            </w:r>
            <w:r w:rsidRPr="00C83531">
              <w:rPr>
                <w:rFonts w:asciiTheme="minorEastAsia" w:eastAsiaTheme="minorEastAsia" w:hAnsiTheme="minorEastAsia" w:hint="eastAsia"/>
                <w:color w:val="auto"/>
              </w:rPr>
              <w:t>至40</w:t>
            </w:r>
            <w:r w:rsidR="00EB21ED">
              <w:rPr>
                <w:rFonts w:ascii="新細明體" w:hAnsi="新細明體" w:hint="eastAsia"/>
              </w:rPr>
              <w:t>％</w:t>
            </w:r>
            <w:r w:rsidRPr="00C83531">
              <w:rPr>
                <w:rFonts w:asciiTheme="minorEastAsia" w:eastAsiaTheme="minorEastAsia" w:hAnsiTheme="minorEastAsia" w:hint="eastAsia"/>
                <w:color w:val="auto"/>
              </w:rPr>
              <w:t>的肝癌導因於C型肝炎病毒感染。目前國人感染C型肝炎病毒人數估計為75萬人，其中具有病毒繁殖的人數約為55萬人，惟病人知道自己為病毒帶原者僅為27萬人。約有10萬人尋求醫療協助，但僅有75,000人接受標準療法6至12個月（長效型干擾素加上雷巴威林治療），有60,000人因為治療而痊癒。惟尋找醫療協助而沒有接受標準療法之病人有18</w:t>
            </w:r>
            <w:r w:rsidR="00EB21ED">
              <w:rPr>
                <w:rFonts w:ascii="新細明體" w:hAnsi="新細明體" w:hint="eastAsia"/>
              </w:rPr>
              <w:t>％</w:t>
            </w:r>
            <w:r w:rsidRPr="00C83531">
              <w:rPr>
                <w:rFonts w:asciiTheme="minorEastAsia" w:eastAsiaTheme="minorEastAsia" w:hAnsiTheme="minorEastAsia" w:hint="eastAsia"/>
                <w:color w:val="auto"/>
              </w:rPr>
              <w:t>乃因為疾病本身不容許標準治療（如低血小板血症），另外有37</w:t>
            </w:r>
            <w:r w:rsidR="00EB21ED">
              <w:rPr>
                <w:rFonts w:ascii="新細明體" w:hAnsi="新細明體" w:hint="eastAsia"/>
              </w:rPr>
              <w:t>％</w:t>
            </w:r>
            <w:r w:rsidRPr="00C83531">
              <w:rPr>
                <w:rFonts w:asciiTheme="minorEastAsia" w:eastAsiaTheme="minorEastAsia" w:hAnsiTheme="minorEastAsia" w:hint="eastAsia"/>
                <w:color w:val="auto"/>
              </w:rPr>
              <w:t>為害怕干擾素及雷巴威林的副作用而拒絕治療。經查新口服抗病毒藥物自2013年在美國及歐盟上市，口服抗病毒藥物治療的療程可縮短至3至6個月，療效更可達90</w:t>
            </w:r>
            <w:r w:rsidR="00EB21ED">
              <w:rPr>
                <w:rFonts w:ascii="新細明體" w:hAnsi="新細明體" w:hint="eastAsia"/>
              </w:rPr>
              <w:t>％</w:t>
            </w:r>
            <w:r w:rsidRPr="00C83531">
              <w:rPr>
                <w:rFonts w:asciiTheme="minorEastAsia" w:eastAsiaTheme="minorEastAsia" w:hAnsiTheme="minorEastAsia" w:hint="eastAsia"/>
                <w:color w:val="auto"/>
              </w:rPr>
              <w:t>至100</w:t>
            </w:r>
            <w:r w:rsidR="00EB21ED">
              <w:rPr>
                <w:rFonts w:ascii="新細明體" w:hAnsi="新細明體" w:hint="eastAsia"/>
              </w:rPr>
              <w:t>％</w:t>
            </w:r>
            <w:r w:rsidRPr="00C83531">
              <w:rPr>
                <w:rFonts w:asciiTheme="minorEastAsia" w:eastAsiaTheme="minorEastAsia" w:hAnsiTheme="minorEastAsia" w:hint="eastAsia"/>
                <w:color w:val="auto"/>
              </w:rPr>
              <w:t>，世界衛生組織（WHO）更於104年9月世界肝炎高峰會發布宣言，將於2030年根除C肝。而台灣雖非世界衛生組織的會員國，亦不能自絕於地球村之外，加上在傳染病防治的範疇，治療等同於預防，醫學研究顯示治療達到病毒清除後，罹患肝硬化及肝癌的機會將大幅減低。爰此，要求衛生福利部應將「根除C肝」列為105年度施政重點，並納入以下施政內容：儘速加強施行成人C肝篩檢，找出未知的C肝感染者；加強C肝衛生教育，增進民眾認知；研議提高C肝</w:t>
            </w:r>
            <w:r w:rsidRPr="00C83531">
              <w:rPr>
                <w:rFonts w:asciiTheme="minorEastAsia" w:eastAsiaTheme="minorEastAsia" w:hAnsiTheme="minorEastAsia" w:hint="eastAsia"/>
                <w:color w:val="auto"/>
              </w:rPr>
              <w:lastRenderedPageBreak/>
              <w:t>治療率，加強治療C肝患者，降低肝癌風險。</w:t>
            </w:r>
          </w:p>
        </w:tc>
        <w:tc>
          <w:tcPr>
            <w:tcW w:w="4366" w:type="dxa"/>
            <w:shd w:val="clear" w:color="auto" w:fill="auto"/>
          </w:tcPr>
          <w:p w:rsidR="00412AB2" w:rsidRPr="00293DE0" w:rsidRDefault="00412AB2" w:rsidP="002370CC">
            <w:pPr>
              <w:pStyle w:val="23"/>
              <w:numPr>
                <w:ilvl w:val="0"/>
                <w:numId w:val="27"/>
              </w:numPr>
              <w:spacing w:line="370" w:lineRule="exact"/>
              <w:ind w:left="482" w:hanging="482"/>
              <w:rPr>
                <w:rFonts w:asciiTheme="minorEastAsia" w:eastAsiaTheme="minorEastAsia" w:hAnsiTheme="minorEastAsia"/>
                <w:color w:val="000000" w:themeColor="text1"/>
              </w:rPr>
            </w:pPr>
            <w:r w:rsidRPr="00C83531">
              <w:rPr>
                <w:rFonts w:asciiTheme="minorEastAsia" w:eastAsiaTheme="minorEastAsia" w:hAnsiTheme="minorEastAsia"/>
              </w:rPr>
              <w:lastRenderedPageBreak/>
              <w:t>本部</w:t>
            </w:r>
            <w:r w:rsidR="00FB6E47" w:rsidRPr="00C83531">
              <w:rPr>
                <w:rFonts w:asciiTheme="minorEastAsia" w:eastAsiaTheme="minorEastAsia" w:hAnsiTheme="minorEastAsia" w:hint="eastAsia"/>
              </w:rPr>
              <w:t>中央健康保險</w:t>
            </w:r>
            <w:r w:rsidRPr="00C83531">
              <w:rPr>
                <w:rFonts w:asciiTheme="minorEastAsia" w:eastAsiaTheme="minorEastAsia" w:hAnsiTheme="minorEastAsia"/>
              </w:rPr>
              <w:t>署</w:t>
            </w:r>
            <w:r w:rsidR="00FB6E47" w:rsidRPr="00C83531">
              <w:rPr>
                <w:rFonts w:asciiTheme="minorEastAsia" w:eastAsiaTheme="minorEastAsia" w:hAnsiTheme="minorEastAsia"/>
              </w:rPr>
              <w:t>（</w:t>
            </w:r>
            <w:r w:rsidR="00FB6E47" w:rsidRPr="00C83531">
              <w:rPr>
                <w:rFonts w:asciiTheme="minorEastAsia" w:eastAsiaTheme="minorEastAsia" w:hAnsiTheme="minorEastAsia" w:hint="eastAsia"/>
              </w:rPr>
              <w:t>以下簡稱健保署</w:t>
            </w:r>
            <w:r w:rsidR="00FB6E47" w:rsidRPr="00C83531">
              <w:rPr>
                <w:rFonts w:asciiTheme="minorEastAsia" w:eastAsiaTheme="minorEastAsia" w:hAnsiTheme="minorEastAsia"/>
              </w:rPr>
              <w:t>）</w:t>
            </w:r>
            <w:r w:rsidRPr="00C83531">
              <w:rPr>
                <w:rFonts w:asciiTheme="minorEastAsia" w:eastAsiaTheme="minorEastAsia" w:hAnsiTheme="minorEastAsia"/>
              </w:rPr>
              <w:t>自92年開始推動</w:t>
            </w:r>
            <w:r w:rsidR="00254C15" w:rsidRPr="00C83531">
              <w:rPr>
                <w:rFonts w:asciiTheme="minorEastAsia" w:eastAsiaTheme="minorEastAsia" w:hAnsiTheme="minorEastAsia"/>
              </w:rPr>
              <w:t>「全民健保加強慢性B、C型肝炎治療計畫」</w:t>
            </w:r>
            <w:r w:rsidRPr="00C83531">
              <w:rPr>
                <w:rFonts w:asciiTheme="minorEastAsia" w:eastAsiaTheme="minorEastAsia" w:hAnsiTheme="minorEastAsia"/>
              </w:rPr>
              <w:t>，截至105年</w:t>
            </w:r>
            <w:r w:rsidR="00D80D8A" w:rsidRPr="00E8490B">
              <w:rPr>
                <w:rFonts w:asciiTheme="minorEastAsia" w:eastAsiaTheme="minorEastAsia" w:hAnsiTheme="minorEastAsia" w:hint="eastAsia"/>
                <w:color w:val="000000" w:themeColor="text1"/>
              </w:rPr>
              <w:t>10</w:t>
            </w:r>
            <w:r w:rsidRPr="00C83531">
              <w:rPr>
                <w:rFonts w:asciiTheme="minorEastAsia" w:eastAsiaTheme="minorEastAsia" w:hAnsiTheme="minorEastAsia"/>
              </w:rPr>
              <w:t>月底止，累積治療人次由93年1</w:t>
            </w:r>
            <w:r w:rsidR="007C39E9" w:rsidRPr="00C83531">
              <w:rPr>
                <w:rFonts w:asciiTheme="minorEastAsia" w:eastAsiaTheme="minorEastAsia" w:hAnsiTheme="minorEastAsia" w:hint="eastAsia"/>
              </w:rPr>
              <w:t>萬</w:t>
            </w:r>
            <w:r w:rsidRPr="00C83531">
              <w:rPr>
                <w:rFonts w:asciiTheme="minorEastAsia" w:eastAsiaTheme="minorEastAsia" w:hAnsiTheme="minorEastAsia"/>
              </w:rPr>
              <w:t>4,322人次（B肝治療9,073人次、C肝治療5,249人次），增加</w:t>
            </w:r>
            <w:r w:rsidRPr="00293DE0">
              <w:rPr>
                <w:rFonts w:asciiTheme="minorEastAsia" w:eastAsiaTheme="minorEastAsia" w:hAnsiTheme="minorEastAsia"/>
                <w:color w:val="000000" w:themeColor="text1"/>
              </w:rPr>
              <w:t>至</w:t>
            </w:r>
            <w:r w:rsidR="00D80D8A" w:rsidRPr="00293DE0">
              <w:rPr>
                <w:rFonts w:asciiTheme="minorEastAsia" w:eastAsiaTheme="minorEastAsia" w:hAnsiTheme="minorEastAsia"/>
                <w:bCs/>
                <w:color w:val="000000" w:themeColor="text1"/>
              </w:rPr>
              <w:t>2</w:t>
            </w:r>
            <w:r w:rsidR="00D80D8A" w:rsidRPr="00293DE0">
              <w:rPr>
                <w:rFonts w:asciiTheme="minorEastAsia" w:eastAsiaTheme="minorEastAsia" w:hAnsiTheme="minorEastAsia" w:hint="eastAsia"/>
                <w:bCs/>
                <w:color w:val="000000" w:themeColor="text1"/>
              </w:rPr>
              <w:t>8萬6</w:t>
            </w:r>
            <w:r w:rsidR="00D80D8A" w:rsidRPr="00293DE0">
              <w:rPr>
                <w:rFonts w:asciiTheme="minorEastAsia" w:eastAsiaTheme="minorEastAsia" w:hAnsiTheme="minorEastAsia"/>
                <w:bCs/>
                <w:color w:val="000000" w:themeColor="text1"/>
              </w:rPr>
              <w:t>,</w:t>
            </w:r>
            <w:r w:rsidR="00D80D8A" w:rsidRPr="00293DE0">
              <w:rPr>
                <w:rFonts w:asciiTheme="minorEastAsia" w:eastAsiaTheme="minorEastAsia" w:hAnsiTheme="minorEastAsia" w:hint="eastAsia"/>
                <w:bCs/>
                <w:color w:val="000000" w:themeColor="text1"/>
              </w:rPr>
              <w:t>687</w:t>
            </w:r>
            <w:r w:rsidRPr="00293DE0">
              <w:rPr>
                <w:rFonts w:asciiTheme="minorEastAsia" w:eastAsiaTheme="minorEastAsia" w:hAnsiTheme="minorEastAsia"/>
                <w:color w:val="000000" w:themeColor="text1"/>
              </w:rPr>
              <w:t>人次（B肝治療</w:t>
            </w:r>
            <w:r w:rsidR="00D80D8A" w:rsidRPr="00293DE0">
              <w:rPr>
                <w:rFonts w:asciiTheme="minorEastAsia" w:eastAsiaTheme="minorEastAsia" w:hAnsiTheme="minorEastAsia"/>
                <w:bCs/>
                <w:color w:val="000000" w:themeColor="text1"/>
              </w:rPr>
              <w:t>1</w:t>
            </w:r>
            <w:r w:rsidR="00D80D8A" w:rsidRPr="00293DE0">
              <w:rPr>
                <w:rFonts w:asciiTheme="minorEastAsia" w:eastAsiaTheme="minorEastAsia" w:hAnsiTheme="minorEastAsia" w:hint="eastAsia"/>
                <w:bCs/>
                <w:color w:val="000000" w:themeColor="text1"/>
              </w:rPr>
              <w:t>9萬5</w:t>
            </w:r>
            <w:r w:rsidR="00D80D8A" w:rsidRPr="00293DE0">
              <w:rPr>
                <w:rFonts w:asciiTheme="minorEastAsia" w:eastAsiaTheme="minorEastAsia" w:hAnsiTheme="minorEastAsia"/>
                <w:bCs/>
                <w:color w:val="000000" w:themeColor="text1"/>
              </w:rPr>
              <w:t>,</w:t>
            </w:r>
            <w:r w:rsidR="00D80D8A" w:rsidRPr="00293DE0">
              <w:rPr>
                <w:rFonts w:asciiTheme="minorEastAsia" w:eastAsiaTheme="minorEastAsia" w:hAnsiTheme="minorEastAsia" w:hint="eastAsia"/>
                <w:bCs/>
                <w:color w:val="000000" w:themeColor="text1"/>
              </w:rPr>
              <w:t>681</w:t>
            </w:r>
            <w:r w:rsidRPr="00293DE0">
              <w:rPr>
                <w:rFonts w:asciiTheme="minorEastAsia" w:eastAsiaTheme="minorEastAsia" w:hAnsiTheme="minorEastAsia"/>
                <w:color w:val="000000" w:themeColor="text1"/>
              </w:rPr>
              <w:t>人次、C肝治療</w:t>
            </w:r>
            <w:r w:rsidR="00D80D8A" w:rsidRPr="00293DE0">
              <w:rPr>
                <w:rFonts w:asciiTheme="minorEastAsia" w:eastAsiaTheme="minorEastAsia" w:hAnsiTheme="minorEastAsia" w:hint="eastAsia"/>
                <w:bCs/>
                <w:color w:val="000000" w:themeColor="text1"/>
              </w:rPr>
              <w:t>9萬1</w:t>
            </w:r>
            <w:r w:rsidR="00D80D8A" w:rsidRPr="00293DE0">
              <w:rPr>
                <w:rFonts w:asciiTheme="minorEastAsia" w:eastAsiaTheme="minorEastAsia" w:hAnsiTheme="minorEastAsia"/>
                <w:bCs/>
                <w:color w:val="000000" w:themeColor="text1"/>
              </w:rPr>
              <w:t>,</w:t>
            </w:r>
            <w:r w:rsidR="00D80D8A" w:rsidRPr="00293DE0">
              <w:rPr>
                <w:rFonts w:asciiTheme="minorEastAsia" w:eastAsiaTheme="minorEastAsia" w:hAnsiTheme="minorEastAsia" w:hint="eastAsia"/>
                <w:bCs/>
                <w:color w:val="000000" w:themeColor="text1"/>
              </w:rPr>
              <w:t>006</w:t>
            </w:r>
            <w:r w:rsidRPr="00293DE0">
              <w:rPr>
                <w:rFonts w:asciiTheme="minorEastAsia" w:eastAsiaTheme="minorEastAsia" w:hAnsiTheme="minorEastAsia"/>
                <w:color w:val="000000" w:themeColor="text1"/>
              </w:rPr>
              <w:t>人次），目前持續執行。</w:t>
            </w:r>
          </w:p>
          <w:p w:rsidR="00FC6051" w:rsidRPr="00293DE0" w:rsidRDefault="00412AB2" w:rsidP="002370CC">
            <w:pPr>
              <w:pStyle w:val="23"/>
              <w:numPr>
                <w:ilvl w:val="0"/>
                <w:numId w:val="27"/>
              </w:numPr>
              <w:spacing w:line="370" w:lineRule="exact"/>
              <w:ind w:left="482" w:hanging="482"/>
              <w:rPr>
                <w:rFonts w:asciiTheme="minorEastAsia" w:eastAsiaTheme="minorEastAsia" w:hAnsiTheme="minorEastAsia"/>
                <w:color w:val="000000" w:themeColor="text1"/>
              </w:rPr>
            </w:pPr>
            <w:r w:rsidRPr="00293DE0">
              <w:rPr>
                <w:rFonts w:asciiTheme="minorEastAsia" w:eastAsiaTheme="minorEastAsia" w:hAnsiTheme="minorEastAsia"/>
                <w:color w:val="000000" w:themeColor="text1"/>
              </w:rPr>
              <w:tab/>
              <w:t>另針對C型肝炎治療之全口服治療藥品納入健保給付</w:t>
            </w:r>
            <w:r w:rsidR="00DC0F79" w:rsidRPr="00293DE0">
              <w:rPr>
                <w:rFonts w:asciiTheme="minorEastAsia" w:eastAsiaTheme="minorEastAsia" w:hAnsiTheme="minorEastAsia" w:hint="eastAsia"/>
                <w:color w:val="000000" w:themeColor="text1"/>
              </w:rPr>
              <w:t>一</w:t>
            </w:r>
            <w:r w:rsidRPr="00293DE0">
              <w:rPr>
                <w:rFonts w:asciiTheme="minorEastAsia" w:eastAsiaTheme="minorEastAsia" w:hAnsiTheme="minorEastAsia"/>
                <w:color w:val="000000" w:themeColor="text1"/>
              </w:rPr>
              <w:t>事，健保署刻正依健保法第41條規定及配合</w:t>
            </w:r>
            <w:r w:rsidR="00B8015D" w:rsidRPr="00293DE0">
              <w:rPr>
                <w:rFonts w:asciiTheme="minorEastAsia" w:eastAsiaTheme="minorEastAsia" w:hAnsiTheme="minorEastAsia" w:hint="eastAsia"/>
                <w:color w:val="000000" w:themeColor="text1"/>
              </w:rPr>
              <w:t>106</w:t>
            </w:r>
            <w:r w:rsidR="00FC6051" w:rsidRPr="00293DE0">
              <w:rPr>
                <w:rFonts w:asciiTheme="minorEastAsia" w:eastAsiaTheme="minorEastAsia" w:hAnsiTheme="minorEastAsia" w:hint="eastAsia"/>
                <w:color w:val="000000" w:themeColor="text1"/>
              </w:rPr>
              <w:t>年</w:t>
            </w:r>
            <w:r w:rsidR="00FC6051" w:rsidRPr="00293DE0">
              <w:rPr>
                <w:rFonts w:asciiTheme="minorEastAsia" w:eastAsiaTheme="minorEastAsia" w:hAnsiTheme="minorEastAsia"/>
                <w:color w:val="000000" w:themeColor="text1"/>
              </w:rPr>
              <w:t>醫療費用總額</w:t>
            </w:r>
            <w:r w:rsidR="00FC6051" w:rsidRPr="00293DE0">
              <w:rPr>
                <w:rFonts w:asciiTheme="minorEastAsia" w:eastAsiaTheme="minorEastAsia" w:hAnsiTheme="minorEastAsia" w:hint="eastAsia"/>
                <w:color w:val="000000" w:themeColor="text1"/>
              </w:rPr>
              <w:t>預算編列情形辦理</w:t>
            </w:r>
            <w:r w:rsidR="00FC6051" w:rsidRPr="00293DE0">
              <w:rPr>
                <w:rFonts w:asciiTheme="minorEastAsia" w:eastAsiaTheme="minorEastAsia" w:hAnsiTheme="minorEastAsia"/>
                <w:color w:val="000000" w:themeColor="text1"/>
              </w:rPr>
              <w:t>。</w:t>
            </w:r>
          </w:p>
          <w:p w:rsidR="00412AB2" w:rsidRPr="00C83531" w:rsidRDefault="00412AB2" w:rsidP="002370CC">
            <w:pPr>
              <w:pStyle w:val="23"/>
              <w:numPr>
                <w:ilvl w:val="0"/>
                <w:numId w:val="27"/>
              </w:numPr>
              <w:spacing w:line="370" w:lineRule="exact"/>
              <w:ind w:left="482" w:hanging="482"/>
              <w:rPr>
                <w:rFonts w:asciiTheme="minorEastAsia" w:eastAsiaTheme="minorEastAsia" w:hAnsiTheme="minorEastAsia"/>
              </w:rPr>
            </w:pPr>
            <w:r w:rsidRPr="00293DE0">
              <w:rPr>
                <w:rFonts w:asciiTheme="minorEastAsia" w:eastAsiaTheme="minorEastAsia" w:hAnsiTheme="minorEastAsia"/>
                <w:color w:val="000000" w:themeColor="text1"/>
              </w:rPr>
              <w:t>為加強C型肝炎防治，</w:t>
            </w:r>
            <w:r w:rsidRPr="00C83531">
              <w:rPr>
                <w:rFonts w:asciiTheme="minorEastAsia" w:eastAsiaTheme="minorEastAsia" w:hAnsiTheme="minorEastAsia"/>
              </w:rPr>
              <w:t>本部國民健康署</w:t>
            </w:r>
            <w:r w:rsidR="00816C81" w:rsidRPr="00C83531">
              <w:rPr>
                <w:rFonts w:asciiTheme="minorEastAsia" w:eastAsiaTheme="minorEastAsia" w:hAnsiTheme="minorEastAsia"/>
              </w:rPr>
              <w:t>（</w:t>
            </w:r>
            <w:r w:rsidRPr="00C83531">
              <w:rPr>
                <w:rFonts w:asciiTheme="minorEastAsia" w:eastAsiaTheme="minorEastAsia" w:hAnsiTheme="minorEastAsia"/>
              </w:rPr>
              <w:t>以下簡稱國健署</w:t>
            </w:r>
            <w:r w:rsidR="00816C81" w:rsidRPr="00C83531">
              <w:rPr>
                <w:rFonts w:asciiTheme="minorEastAsia" w:eastAsiaTheme="minorEastAsia" w:hAnsiTheme="minorEastAsia"/>
              </w:rPr>
              <w:t>）</w:t>
            </w:r>
            <w:r w:rsidRPr="00C83531">
              <w:rPr>
                <w:rFonts w:asciiTheme="minorEastAsia" w:eastAsiaTheme="minorEastAsia" w:hAnsiTheme="minorEastAsia"/>
              </w:rPr>
              <w:t>透過多元管道</w:t>
            </w:r>
            <w:r w:rsidR="00816C81" w:rsidRPr="00C83531">
              <w:rPr>
                <w:rFonts w:asciiTheme="minorEastAsia" w:eastAsiaTheme="minorEastAsia" w:hAnsiTheme="minorEastAsia"/>
              </w:rPr>
              <w:t>（</w:t>
            </w:r>
            <w:r w:rsidRPr="00C83531">
              <w:rPr>
                <w:rFonts w:asciiTheme="minorEastAsia" w:eastAsiaTheme="minorEastAsia" w:hAnsiTheme="minorEastAsia"/>
              </w:rPr>
              <w:t>傳播媒體、民間團體</w:t>
            </w:r>
            <w:r w:rsidR="00816C81" w:rsidRPr="00C83531">
              <w:rPr>
                <w:rFonts w:asciiTheme="minorEastAsia" w:eastAsiaTheme="minorEastAsia" w:hAnsiTheme="minorEastAsia"/>
              </w:rPr>
              <w:t>）</w:t>
            </w:r>
            <w:r w:rsidRPr="00C83531">
              <w:rPr>
                <w:rFonts w:asciiTheme="minorEastAsia" w:eastAsiaTheme="minorEastAsia" w:hAnsiTheme="minorEastAsia"/>
              </w:rPr>
              <w:t>及製作「慢性C型肝炎感染者保健衛教單張」，加強民眾的衛教宣導，增進民眾認知，包括民眾要知道自己的感染狀況、若為慢性C型肝炎感染者要看肝膽腸胃科醫師，定期接受追蹤或治療</w:t>
            </w:r>
            <w:r w:rsidR="007C39E9" w:rsidRPr="00C83531">
              <w:rPr>
                <w:rFonts w:asciiTheme="minorEastAsia" w:eastAsiaTheme="minorEastAsia" w:hAnsiTheme="minorEastAsia" w:hint="eastAsia"/>
              </w:rPr>
              <w:t>；</w:t>
            </w:r>
            <w:r w:rsidRPr="00C83531">
              <w:rPr>
                <w:rFonts w:asciiTheme="minorEastAsia" w:eastAsiaTheme="minorEastAsia" w:hAnsiTheme="minorEastAsia"/>
              </w:rPr>
              <w:t>另配合7月28日世界肝炎日加強宣導。</w:t>
            </w:r>
          </w:p>
          <w:p w:rsidR="00C9224D" w:rsidRDefault="00726E05" w:rsidP="002370CC">
            <w:pPr>
              <w:pStyle w:val="23"/>
              <w:numPr>
                <w:ilvl w:val="0"/>
                <w:numId w:val="27"/>
              </w:numPr>
              <w:spacing w:line="370" w:lineRule="exact"/>
              <w:ind w:left="482" w:hanging="482"/>
              <w:rPr>
                <w:rFonts w:asciiTheme="minorEastAsia" w:eastAsiaTheme="minorEastAsia" w:hAnsiTheme="minorEastAsia"/>
              </w:rPr>
            </w:pPr>
            <w:r w:rsidRPr="00293DE0">
              <w:rPr>
                <w:rFonts w:asciiTheme="minorEastAsia" w:eastAsiaTheme="minorEastAsia" w:hAnsiTheme="minorEastAsia"/>
                <w:color w:val="000000" w:themeColor="text1"/>
              </w:rPr>
              <w:t>國健署</w:t>
            </w:r>
            <w:r w:rsidRPr="00293DE0">
              <w:rPr>
                <w:rFonts w:asciiTheme="minorEastAsia" w:eastAsiaTheme="minorEastAsia" w:hAnsiTheme="minorEastAsia" w:hint="eastAsia"/>
                <w:color w:val="000000" w:themeColor="text1"/>
              </w:rPr>
              <w:t>104年健康行為調查(BRFSS)結果</w:t>
            </w:r>
            <w:r w:rsidRPr="00293DE0">
              <w:rPr>
                <w:rFonts w:asciiTheme="minorEastAsia" w:eastAsiaTheme="minorEastAsia" w:hAnsiTheme="minorEastAsia"/>
                <w:color w:val="000000" w:themeColor="text1"/>
              </w:rPr>
              <w:t>，45</w:t>
            </w:r>
            <w:r w:rsidRPr="00293DE0">
              <w:rPr>
                <w:rFonts w:asciiTheme="minorEastAsia" w:eastAsiaTheme="minorEastAsia" w:hAnsiTheme="minorEastAsia" w:hint="eastAsia"/>
                <w:color w:val="000000" w:themeColor="text1"/>
              </w:rPr>
              <w:t>至</w:t>
            </w:r>
            <w:r w:rsidRPr="00293DE0">
              <w:rPr>
                <w:rFonts w:asciiTheme="minorEastAsia" w:eastAsiaTheme="minorEastAsia" w:hAnsiTheme="minorEastAsia"/>
                <w:color w:val="000000" w:themeColor="text1"/>
              </w:rPr>
              <w:t>64歲民眾自述曾做過B型或C型病毒肝炎篩檢</w:t>
            </w:r>
            <w:r w:rsidRPr="00293DE0">
              <w:rPr>
                <w:rFonts w:asciiTheme="minorEastAsia" w:eastAsiaTheme="minorEastAsia" w:hAnsiTheme="minorEastAsia" w:hint="eastAsia"/>
                <w:color w:val="000000" w:themeColor="text1"/>
              </w:rPr>
              <w:t>比率達七</w:t>
            </w:r>
            <w:r w:rsidRPr="00293DE0">
              <w:rPr>
                <w:rFonts w:asciiTheme="minorEastAsia" w:eastAsiaTheme="minorEastAsia" w:hAnsiTheme="minorEastAsia"/>
                <w:color w:val="000000" w:themeColor="text1"/>
              </w:rPr>
              <w:t>成</w:t>
            </w:r>
            <w:r w:rsidR="00412AB2" w:rsidRPr="00293DE0">
              <w:rPr>
                <w:rFonts w:asciiTheme="minorEastAsia" w:eastAsiaTheme="minorEastAsia" w:hAnsiTheme="minorEastAsia"/>
                <w:color w:val="000000" w:themeColor="text1"/>
              </w:rPr>
              <w:t>，目</w:t>
            </w:r>
            <w:r w:rsidR="00412AB2" w:rsidRPr="00C83531">
              <w:rPr>
                <w:rFonts w:asciiTheme="minorEastAsia" w:eastAsiaTheme="minorEastAsia" w:hAnsiTheme="minorEastAsia"/>
              </w:rPr>
              <w:t>前國健署自100</w:t>
            </w:r>
            <w:r w:rsidR="00412AB2" w:rsidRPr="00C83531">
              <w:rPr>
                <w:rFonts w:asciiTheme="minorEastAsia" w:eastAsiaTheme="minorEastAsia" w:hAnsiTheme="minorEastAsia"/>
              </w:rPr>
              <w:lastRenderedPageBreak/>
              <w:t>年8月1日起實施之新制成人預防保健服務</w:t>
            </w:r>
            <w:r w:rsidR="007C39E9" w:rsidRPr="00C83531">
              <w:rPr>
                <w:rFonts w:asciiTheme="minorEastAsia" w:eastAsiaTheme="minorEastAsia" w:hAnsiTheme="minorEastAsia" w:hint="eastAsia"/>
              </w:rPr>
              <w:t>，</w:t>
            </w:r>
            <w:r w:rsidR="00412AB2" w:rsidRPr="00C83531">
              <w:rPr>
                <w:rFonts w:asciiTheme="minorEastAsia" w:eastAsiaTheme="minorEastAsia" w:hAnsiTheme="minorEastAsia"/>
              </w:rPr>
              <w:t>新增B、C型肝炎篩檢，執行條件為民國55年或以後出生且滿45歲，可搭配該服務，終身接受1次檢查</w:t>
            </w:r>
            <w:r w:rsidR="004A6A5A" w:rsidRPr="00C83531">
              <w:rPr>
                <w:rFonts w:asciiTheme="minorEastAsia" w:eastAsiaTheme="minorEastAsia" w:hAnsiTheme="minorEastAsia"/>
              </w:rPr>
              <w:t>（</w:t>
            </w:r>
            <w:r w:rsidR="00412AB2" w:rsidRPr="00C83531">
              <w:rPr>
                <w:rFonts w:asciiTheme="minorEastAsia" w:eastAsiaTheme="minorEastAsia" w:hAnsiTheme="minorEastAsia"/>
              </w:rPr>
              <w:t>本項政策係99年12月在研議新制成人預防保健服務之B、C肝炎篩檢資格條件時，因國人肝硬化發生年齡高峰在54歲以後，故徵詢過國內專家建議以45歲為篩檢起始點</w:t>
            </w:r>
            <w:r w:rsidR="004A6A5A" w:rsidRPr="00C83531">
              <w:rPr>
                <w:rFonts w:asciiTheme="minorEastAsia" w:eastAsiaTheme="minorEastAsia" w:hAnsiTheme="minorEastAsia"/>
              </w:rPr>
              <w:t>（</w:t>
            </w:r>
            <w:r w:rsidR="00412AB2" w:rsidRPr="00C83531">
              <w:rPr>
                <w:rFonts w:asciiTheme="minorEastAsia" w:eastAsiaTheme="minorEastAsia" w:hAnsiTheme="minorEastAsia"/>
              </w:rPr>
              <w:t>當年為55年次民眾</w:t>
            </w:r>
            <w:r w:rsidR="004A6A5A" w:rsidRPr="00C83531">
              <w:rPr>
                <w:rFonts w:asciiTheme="minorEastAsia" w:eastAsiaTheme="minorEastAsia" w:hAnsiTheme="minorEastAsia"/>
              </w:rPr>
              <w:t>）</w:t>
            </w:r>
            <w:r w:rsidR="00412AB2" w:rsidRPr="00C83531">
              <w:rPr>
                <w:rFonts w:asciiTheme="minorEastAsia" w:eastAsiaTheme="minorEastAsia" w:hAnsiTheme="minorEastAsia"/>
              </w:rPr>
              <w:t>，可藉由篩檢讓民眾及時接受治療，預防肝硬化和肝癌的發生</w:t>
            </w:r>
            <w:r w:rsidR="004A6A5A" w:rsidRPr="00C83531">
              <w:rPr>
                <w:rFonts w:asciiTheme="minorEastAsia" w:eastAsiaTheme="minorEastAsia" w:hAnsiTheme="minorEastAsia"/>
              </w:rPr>
              <w:t>）</w:t>
            </w:r>
            <w:r w:rsidR="004A6A5A" w:rsidRPr="00C83531">
              <w:rPr>
                <w:rFonts w:asciiTheme="minorEastAsia" w:eastAsiaTheme="minorEastAsia" w:hAnsiTheme="minorEastAsia" w:hint="eastAsia"/>
              </w:rPr>
              <w:t>；</w:t>
            </w:r>
            <w:r w:rsidR="00412AB2" w:rsidRPr="00C83531">
              <w:rPr>
                <w:rFonts w:asciiTheme="minorEastAsia" w:eastAsiaTheme="minorEastAsia" w:hAnsiTheme="minorEastAsia"/>
              </w:rPr>
              <w:t>未符合規定者，則可利用</w:t>
            </w:r>
            <w:r w:rsidR="007C39E9" w:rsidRPr="00C83531">
              <w:rPr>
                <w:rFonts w:asciiTheme="minorEastAsia" w:eastAsiaTheme="minorEastAsia" w:hAnsiTheme="minorEastAsia" w:hint="eastAsia"/>
              </w:rPr>
              <w:t>國健</w:t>
            </w:r>
            <w:r w:rsidR="00412AB2" w:rsidRPr="00C83531">
              <w:rPr>
                <w:rFonts w:asciiTheme="minorEastAsia" w:eastAsiaTheme="minorEastAsia" w:hAnsiTheme="minorEastAsia"/>
              </w:rPr>
              <w:t>署所補助之成人預防保健服務，進行GOT、GPT等肝功能檢查，當肝功能異常者，則可依醫師建議進行健保給付之必要的病毒肝炎檢查。國健署以維護國人健康為優先、科學實證為前題，秉持開放態度，歡迎相關專家可提供更多國內C型肝炎實證，以作為國健署研議受檢之政策參用。</w:t>
            </w:r>
          </w:p>
          <w:p w:rsidR="00072381" w:rsidRPr="00293DE0" w:rsidRDefault="00072381" w:rsidP="00072381">
            <w:pPr>
              <w:pStyle w:val="23"/>
              <w:numPr>
                <w:ilvl w:val="0"/>
                <w:numId w:val="27"/>
              </w:numPr>
              <w:spacing w:line="370" w:lineRule="exact"/>
              <w:ind w:left="482" w:hanging="482"/>
              <w:rPr>
                <w:rFonts w:asciiTheme="minorEastAsia" w:eastAsiaTheme="minorEastAsia" w:hAnsiTheme="minorEastAsia"/>
                <w:color w:val="000000" w:themeColor="text1"/>
              </w:rPr>
            </w:pPr>
            <w:r w:rsidRPr="00293DE0">
              <w:rPr>
                <w:rFonts w:asciiTheme="minorEastAsia" w:eastAsiaTheme="minorEastAsia" w:hAnsiTheme="minorEastAsia" w:cs="Times New Roman" w:hint="eastAsia"/>
                <w:color w:val="000000" w:themeColor="text1"/>
              </w:rPr>
              <w:t>為提升</w:t>
            </w:r>
            <w:r w:rsidRPr="00293DE0">
              <w:rPr>
                <w:rFonts w:asciiTheme="minorEastAsia" w:eastAsiaTheme="minorEastAsia" w:hAnsiTheme="minorEastAsia" w:cs="Times New Roman"/>
                <w:color w:val="000000" w:themeColor="text1"/>
              </w:rPr>
              <w:t>B、C型肝炎篩檢陽性個案追蹤完成率</w:t>
            </w:r>
            <w:r w:rsidRPr="00293DE0">
              <w:rPr>
                <w:rFonts w:asciiTheme="minorEastAsia" w:eastAsiaTheme="minorEastAsia" w:hAnsiTheme="minorEastAsia" w:cs="Times New Roman" w:hint="eastAsia"/>
                <w:color w:val="000000" w:themeColor="text1"/>
              </w:rPr>
              <w:t>，業於105年12月6日於</w:t>
            </w:r>
            <w:r w:rsidR="00A90825">
              <w:rPr>
                <w:rFonts w:asciiTheme="minorEastAsia" w:eastAsiaTheme="minorEastAsia" w:hAnsiTheme="minorEastAsia" w:cs="Times New Roman" w:hint="eastAsia"/>
                <w:color w:val="000000" w:themeColor="text1"/>
              </w:rPr>
              <w:t>本</w:t>
            </w:r>
            <w:r w:rsidRPr="00293DE0">
              <w:rPr>
                <w:rFonts w:asciiTheme="minorEastAsia" w:eastAsiaTheme="minorEastAsia" w:hAnsiTheme="minorEastAsia" w:cs="Times New Roman" w:hint="eastAsia"/>
                <w:color w:val="000000" w:themeColor="text1"/>
              </w:rPr>
              <w:t>部肝癌及肝炎防治會105年第2次會議中提案討論B、C型肝炎篩檢陽性個案追蹤之改善方案，會中決議，</w:t>
            </w:r>
            <w:r w:rsidR="006A6FFD" w:rsidRPr="00293DE0">
              <w:rPr>
                <w:rFonts w:asciiTheme="minorEastAsia" w:eastAsiaTheme="minorEastAsia" w:hAnsiTheme="minorEastAsia" w:cs="Times New Roman" w:hint="eastAsia"/>
                <w:color w:val="000000" w:themeColor="text1"/>
              </w:rPr>
              <w:t>國健署將持續透過衛生、醫療、多元媒體管道及參與民間團體活動加強民眾之</w:t>
            </w:r>
            <w:r w:rsidRPr="00293DE0">
              <w:rPr>
                <w:rFonts w:asciiTheme="minorEastAsia" w:eastAsiaTheme="minorEastAsia" w:hAnsiTheme="minorEastAsia" w:cs="Times New Roman" w:hint="eastAsia"/>
                <w:color w:val="000000" w:themeColor="text1"/>
              </w:rPr>
              <w:t>衛教宣導，增進民眾對肝病識能，另將儘速釐清國人B、C型肝炎篩檢及追蹤狀況，串接</w:t>
            </w:r>
            <w:r w:rsidR="006A6FFD" w:rsidRPr="00293DE0">
              <w:rPr>
                <w:rFonts w:asciiTheme="minorEastAsia" w:eastAsiaTheme="minorEastAsia" w:hAnsiTheme="minorEastAsia" w:cs="Times New Roman" w:hint="eastAsia"/>
                <w:color w:val="000000" w:themeColor="text1"/>
              </w:rPr>
              <w:t>本部</w:t>
            </w:r>
            <w:r w:rsidRPr="00293DE0">
              <w:rPr>
                <w:rFonts w:asciiTheme="minorEastAsia" w:eastAsiaTheme="minorEastAsia" w:hAnsiTheme="minorEastAsia" w:cs="Times New Roman" w:hint="eastAsia"/>
                <w:color w:val="000000" w:themeColor="text1"/>
              </w:rPr>
              <w:t>疾</w:t>
            </w:r>
            <w:r w:rsidR="006A6FFD" w:rsidRPr="00293DE0">
              <w:rPr>
                <w:rFonts w:asciiTheme="minorEastAsia" w:eastAsiaTheme="minorEastAsia" w:hAnsiTheme="minorEastAsia" w:cs="Times New Roman" w:hint="eastAsia"/>
                <w:color w:val="000000" w:themeColor="text1"/>
              </w:rPr>
              <w:t>病管制</w:t>
            </w:r>
            <w:r w:rsidRPr="00293DE0">
              <w:rPr>
                <w:rFonts w:asciiTheme="minorEastAsia" w:eastAsiaTheme="minorEastAsia" w:hAnsiTheme="minorEastAsia" w:cs="Times New Roman" w:hint="eastAsia"/>
                <w:color w:val="000000" w:themeColor="text1"/>
              </w:rPr>
              <w:t>署</w:t>
            </w:r>
            <w:r w:rsidR="006A6FFD" w:rsidRPr="00293DE0">
              <w:rPr>
                <w:rFonts w:asciiTheme="minorEastAsia" w:eastAsiaTheme="minorEastAsia" w:hAnsiTheme="minorEastAsia" w:cs="Times New Roman" w:hint="eastAsia"/>
                <w:color w:val="000000" w:themeColor="text1"/>
              </w:rPr>
              <w:t>(以下簡稱疾管署)</w:t>
            </w:r>
            <w:r w:rsidRPr="00293DE0">
              <w:rPr>
                <w:rFonts w:asciiTheme="minorEastAsia" w:eastAsiaTheme="minorEastAsia" w:hAnsiTheme="minorEastAsia" w:cs="Times New Roman" w:hint="eastAsia"/>
                <w:color w:val="000000" w:themeColor="text1"/>
              </w:rPr>
              <w:t>傳染病通報資料及健保B、C型肝炎病人清單檔及醫令檔，未來篩檢資料串接完成後，將回饋予各縣市，以利提升篩檢陽性個案之轉介；疾管署則協助督導縣市衛生局加強B、C型肝炎陽性個案之追蹤；健保署則協助持續鼓勵醫療院所參與相關方</w:t>
            </w:r>
            <w:r w:rsidRPr="00293DE0">
              <w:rPr>
                <w:rFonts w:asciiTheme="minorEastAsia" w:eastAsiaTheme="minorEastAsia" w:hAnsiTheme="minorEastAsia" w:cs="Times New Roman" w:hint="eastAsia"/>
                <w:color w:val="000000" w:themeColor="text1"/>
              </w:rPr>
              <w:lastRenderedPageBreak/>
              <w:t>案，並加強追蹤B型肝炎帶原者和慢性C型肝炎感染者，使其定期接受後續追蹤檢查及提高抗病毒藥物治療比率。</w:t>
            </w: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512585" w:rsidRDefault="00512585"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Pr="00C15883" w:rsidRDefault="00C15883" w:rsidP="00C15883">
            <w:pPr>
              <w:pStyle w:val="23"/>
              <w:spacing w:line="370" w:lineRule="exact"/>
              <w:rPr>
                <w:rFonts w:asciiTheme="minorEastAsia" w:eastAsiaTheme="minorEastAsia" w:hAnsiTheme="minorEastAsia"/>
              </w:rPr>
            </w:pPr>
          </w:p>
        </w:tc>
      </w:tr>
    </w:tbl>
    <w:p w:rsidR="000D2E1D" w:rsidRPr="00C83531" w:rsidRDefault="000D2E1D" w:rsidP="00C1617B">
      <w:pPr>
        <w:rPr>
          <w:rFonts w:asciiTheme="minorEastAsia" w:eastAsiaTheme="minorEastAsia" w:hAnsiTheme="minorEastAsia" w:cs="Arial"/>
          <w:color w:val="000000"/>
        </w:rPr>
      </w:pPr>
    </w:p>
    <w:sectPr w:rsidR="000D2E1D" w:rsidRPr="00C83531" w:rsidSect="00A8303F">
      <w:headerReference w:type="default" r:id="rId9"/>
      <w:footerReference w:type="even" r:id="rId10"/>
      <w:footerReference w:type="default" r:id="rId11"/>
      <w:pgSz w:w="11906" w:h="16838"/>
      <w:pgMar w:top="1531" w:right="1803" w:bottom="1361" w:left="1803" w:header="964" w:footer="907" w:gutter="0"/>
      <w:pgNumType w:start="28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0BC" w:rsidRDefault="001250BC">
      <w:r>
        <w:separator/>
      </w:r>
    </w:p>
  </w:endnote>
  <w:endnote w:type="continuationSeparator" w:id="0">
    <w:p w:rsidR="001250BC" w:rsidRDefault="00125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29" w:rsidRDefault="0068112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81129" w:rsidRDefault="0068112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29" w:rsidRPr="00484AC7" w:rsidRDefault="00681129"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E76522">
      <w:rPr>
        <w:rStyle w:val="af"/>
        <w:rFonts w:asciiTheme="minorEastAsia" w:eastAsiaTheme="minorEastAsia" w:hAnsiTheme="minorEastAsia"/>
        <w:noProof/>
        <w:sz w:val="19"/>
        <w:szCs w:val="19"/>
      </w:rPr>
      <w:t>282</w:t>
    </w:r>
    <w:r w:rsidRPr="00484AC7">
      <w:rPr>
        <w:rStyle w:val="af"/>
        <w:rFonts w:asciiTheme="minorEastAsia" w:eastAsiaTheme="minorEastAsia" w:hAnsiTheme="minorEastAsia" w:hint="eastAsia"/>
        <w:sz w:val="19"/>
        <w:szCs w:val="19"/>
      </w:rPr>
      <w:fldChar w:fldCharType="end"/>
    </w:r>
  </w:p>
  <w:p w:rsidR="00681129" w:rsidRDefault="0068112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0BC" w:rsidRDefault="001250BC">
      <w:r>
        <w:separator/>
      </w:r>
    </w:p>
  </w:footnote>
  <w:footnote w:type="continuationSeparator" w:id="0">
    <w:p w:rsidR="001250BC" w:rsidRDefault="00125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29" w:rsidRDefault="00681129"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681129" w:rsidRDefault="00681129"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sidRPr="00682743">
      <w:rPr>
        <w:rFonts w:asciiTheme="minorEastAsia" w:eastAsiaTheme="minorEastAsia" w:hAnsiTheme="minorEastAsia" w:cs="Arial" w:hint="eastAsia"/>
      </w:rPr>
      <w:t>105</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5AAE"/>
    <w:multiLevelType w:val="hybridMultilevel"/>
    <w:tmpl w:val="DF58E2AE"/>
    <w:lvl w:ilvl="0" w:tplc="04090015">
      <w:start w:val="1"/>
      <w:numFmt w:val="taiwaneseCountingThousand"/>
      <w:lvlText w:val="%1、"/>
      <w:lvlJc w:val="left"/>
      <w:pPr>
        <w:ind w:left="480" w:hanging="480"/>
      </w:pPr>
    </w:lvl>
    <w:lvl w:ilvl="1" w:tplc="98E899E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E404A6"/>
    <w:multiLevelType w:val="hybridMultilevel"/>
    <w:tmpl w:val="E4AC5486"/>
    <w:lvl w:ilvl="0" w:tplc="E83CFCE6">
      <w:start w:val="1"/>
      <w:numFmt w:val="taiwaneseCountingThousand"/>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6AA3D41"/>
    <w:multiLevelType w:val="hybridMultilevel"/>
    <w:tmpl w:val="2740093E"/>
    <w:lvl w:ilvl="0" w:tplc="0EBC9E16">
      <w:start w:val="1"/>
      <w:numFmt w:val="taiwaneseCountingThousand"/>
      <w:lvlText w:val="（%1）"/>
      <w:lvlJc w:val="left"/>
      <w:pPr>
        <w:ind w:left="1189" w:hanging="480"/>
      </w:pPr>
      <w:rPr>
        <w:rFonts w:asciiTheme="minorEastAsia" w:eastAsiaTheme="minorEastAsia" w:hAnsiTheme="minorEastAsia" w:cs="Arial"/>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nsid w:val="17B834E0"/>
    <w:multiLevelType w:val="hybridMultilevel"/>
    <w:tmpl w:val="B384616E"/>
    <w:lvl w:ilvl="0" w:tplc="44EA2C0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956A2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DC36D0E"/>
    <w:multiLevelType w:val="hybridMultilevel"/>
    <w:tmpl w:val="B384616E"/>
    <w:lvl w:ilvl="0" w:tplc="44EA2C0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820A4"/>
    <w:multiLevelType w:val="hybridMultilevel"/>
    <w:tmpl w:val="C28AE0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FA82842"/>
    <w:multiLevelType w:val="hybridMultilevel"/>
    <w:tmpl w:val="1F2C30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94021F"/>
    <w:multiLevelType w:val="hybridMultilevel"/>
    <w:tmpl w:val="05062080"/>
    <w:lvl w:ilvl="0" w:tplc="47D4F428">
      <w:start w:val="1"/>
      <w:numFmt w:val="taiwaneseCountingThousand"/>
      <w:lvlText w:val="(%1)"/>
      <w:lvlJc w:val="left"/>
      <w:pPr>
        <w:ind w:left="1189" w:hanging="480"/>
      </w:pPr>
      <w:rPr>
        <w:rFonts w:hint="eastAsia"/>
        <w:strike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nsid w:val="220420D2"/>
    <w:multiLevelType w:val="hybridMultilevel"/>
    <w:tmpl w:val="F710D5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2A5F48"/>
    <w:multiLevelType w:val="hybridMultilevel"/>
    <w:tmpl w:val="080E6714"/>
    <w:lvl w:ilvl="0" w:tplc="22380F9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6D571D4"/>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B994BB0"/>
    <w:multiLevelType w:val="hybridMultilevel"/>
    <w:tmpl w:val="05062080"/>
    <w:lvl w:ilvl="0" w:tplc="47D4F428">
      <w:start w:val="1"/>
      <w:numFmt w:val="taiwaneseCountingThousand"/>
      <w:lvlText w:val="(%1)"/>
      <w:lvlJc w:val="left"/>
      <w:pPr>
        <w:ind w:left="1189" w:hanging="480"/>
      </w:pPr>
      <w:rPr>
        <w:rFonts w:hint="eastAsia"/>
        <w:strike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nsid w:val="2E6338F2"/>
    <w:multiLevelType w:val="hybridMultilevel"/>
    <w:tmpl w:val="45E6E008"/>
    <w:lvl w:ilvl="0" w:tplc="1CDC6F16">
      <w:start w:val="1"/>
      <w:numFmt w:val="taiwaneseCountingThousand"/>
      <w:lvlText w:val="%1、"/>
      <w:lvlJc w:val="left"/>
      <w:pPr>
        <w:ind w:left="408" w:hanging="408"/>
      </w:pPr>
      <w:rPr>
        <w:rFonts w:hint="default"/>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14F69D6"/>
    <w:multiLevelType w:val="hybridMultilevel"/>
    <w:tmpl w:val="0FD24D7A"/>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38D87B2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C763A89"/>
    <w:multiLevelType w:val="hybridMultilevel"/>
    <w:tmpl w:val="07C21250"/>
    <w:lvl w:ilvl="0" w:tplc="F95CCC1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00D71EA"/>
    <w:multiLevelType w:val="hybridMultilevel"/>
    <w:tmpl w:val="065AFC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4621447"/>
    <w:multiLevelType w:val="hybridMultilevel"/>
    <w:tmpl w:val="53F8B9A6"/>
    <w:lvl w:ilvl="0" w:tplc="B19C5D70">
      <w:start w:val="1"/>
      <w:numFmt w:val="taiwaneseCountingThousand"/>
      <w:lvlText w:val="%1、"/>
      <w:lvlJc w:val="left"/>
      <w:pPr>
        <w:ind w:left="408" w:hanging="408"/>
      </w:pPr>
      <w:rPr>
        <w:rFonts w:hint="default"/>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85C2D3C"/>
    <w:multiLevelType w:val="hybridMultilevel"/>
    <w:tmpl w:val="51324B84"/>
    <w:lvl w:ilvl="0" w:tplc="0EDEBA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A3E6E8F"/>
    <w:multiLevelType w:val="hybridMultilevel"/>
    <w:tmpl w:val="0638DA94"/>
    <w:lvl w:ilvl="0" w:tplc="E898A42E">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4BC17CD7"/>
    <w:multiLevelType w:val="hybridMultilevel"/>
    <w:tmpl w:val="1F2C30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C077777"/>
    <w:multiLevelType w:val="hybridMultilevel"/>
    <w:tmpl w:val="DBB8B45E"/>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09520D4"/>
    <w:multiLevelType w:val="hybridMultilevel"/>
    <w:tmpl w:val="E7343DA8"/>
    <w:lvl w:ilvl="0" w:tplc="B44688A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0E106A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37C7BA7"/>
    <w:multiLevelType w:val="hybridMultilevel"/>
    <w:tmpl w:val="E7343DA8"/>
    <w:lvl w:ilvl="0" w:tplc="B44688A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1D4557B"/>
    <w:multiLevelType w:val="hybridMultilevel"/>
    <w:tmpl w:val="8F9E1FB2"/>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3A926B5"/>
    <w:multiLevelType w:val="hybridMultilevel"/>
    <w:tmpl w:val="25D0F2C8"/>
    <w:lvl w:ilvl="0" w:tplc="98E899E2">
      <w:start w:val="1"/>
      <w:numFmt w:val="taiwaneseCountingThousand"/>
      <w:lvlText w:val="(%1)"/>
      <w:lvlJc w:val="left"/>
      <w:pPr>
        <w:ind w:left="1189" w:hanging="480"/>
      </w:pPr>
      <w:rPr>
        <w:rFonts w:hint="eastAsia"/>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nsid w:val="64FF527B"/>
    <w:multiLevelType w:val="hybridMultilevel"/>
    <w:tmpl w:val="A7B2038C"/>
    <w:lvl w:ilvl="0" w:tplc="7F10E6A4">
      <w:start w:val="1"/>
      <w:numFmt w:val="taiwaneseCountingThousand"/>
      <w:lvlText w:val="%1、"/>
      <w:lvlJc w:val="left"/>
      <w:pPr>
        <w:ind w:left="456" w:hanging="456"/>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5F81E13"/>
    <w:multiLevelType w:val="hybridMultilevel"/>
    <w:tmpl w:val="FBE058C0"/>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1">
    <w:nsid w:val="661B5556"/>
    <w:multiLevelType w:val="hybridMultilevel"/>
    <w:tmpl w:val="D4C66AD4"/>
    <w:lvl w:ilvl="0" w:tplc="AC4A25AE">
      <w:start w:val="1"/>
      <w:numFmt w:val="taiwaneseCountingThousand"/>
      <w:lvlText w:val="(%1)"/>
      <w:lvlJc w:val="left"/>
      <w:pPr>
        <w:ind w:left="1189" w:hanging="480"/>
      </w:pPr>
      <w:rPr>
        <w:rFonts w:hint="eastAsia"/>
        <w:color w:val="auto"/>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nsid w:val="6A8E0D54"/>
    <w:multiLevelType w:val="hybridMultilevel"/>
    <w:tmpl w:val="E384E078"/>
    <w:lvl w:ilvl="0" w:tplc="ECC852AA">
      <w:start w:val="1"/>
      <w:numFmt w:val="taiwaneseCountingThousand"/>
      <w:lvlText w:val="%1、"/>
      <w:lvlJc w:val="left"/>
      <w:pPr>
        <w:ind w:left="456" w:hanging="456"/>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B51416C"/>
    <w:multiLevelType w:val="hybridMultilevel"/>
    <w:tmpl w:val="51324B84"/>
    <w:lvl w:ilvl="0" w:tplc="0EDEBA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0B36C2"/>
    <w:multiLevelType w:val="hybridMultilevel"/>
    <w:tmpl w:val="CA406CB6"/>
    <w:lvl w:ilvl="0" w:tplc="CC5A23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FC5396C"/>
    <w:multiLevelType w:val="hybridMultilevel"/>
    <w:tmpl w:val="D646F0F8"/>
    <w:lvl w:ilvl="0" w:tplc="207A3EC8">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1481708"/>
    <w:multiLevelType w:val="hybridMultilevel"/>
    <w:tmpl w:val="8958680E"/>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72D10BA7"/>
    <w:multiLevelType w:val="hybridMultilevel"/>
    <w:tmpl w:val="F710D5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2D40526"/>
    <w:multiLevelType w:val="hybridMultilevel"/>
    <w:tmpl w:val="C28AE0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741451E"/>
    <w:multiLevelType w:val="hybridMultilevel"/>
    <w:tmpl w:val="FBE058C0"/>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1"/>
  </w:num>
  <w:num w:numId="2">
    <w:abstractNumId w:val="1"/>
    <w:lvlOverride w:ilvl="0">
      <w:startOverride w:val="1"/>
    </w:lvlOverride>
  </w:num>
  <w:num w:numId="3">
    <w:abstractNumId w:val="27"/>
  </w:num>
  <w:num w:numId="4">
    <w:abstractNumId w:val="5"/>
  </w:num>
  <w:num w:numId="5">
    <w:abstractNumId w:val="17"/>
  </w:num>
  <w:num w:numId="6">
    <w:abstractNumId w:val="18"/>
  </w:num>
  <w:num w:numId="7">
    <w:abstractNumId w:val="29"/>
  </w:num>
  <w:num w:numId="8">
    <w:abstractNumId w:val="2"/>
  </w:num>
  <w:num w:numId="9">
    <w:abstractNumId w:val="19"/>
  </w:num>
  <w:num w:numId="10">
    <w:abstractNumId w:val="14"/>
  </w:num>
  <w:num w:numId="11">
    <w:abstractNumId w:val="8"/>
  </w:num>
  <w:num w:numId="12">
    <w:abstractNumId w:val="22"/>
  </w:num>
  <w:num w:numId="13">
    <w:abstractNumId w:val="38"/>
  </w:num>
  <w:num w:numId="14">
    <w:abstractNumId w:val="4"/>
  </w:num>
  <w:num w:numId="15">
    <w:abstractNumId w:val="3"/>
  </w:num>
  <w:num w:numId="16">
    <w:abstractNumId w:val="10"/>
  </w:num>
  <w:num w:numId="17">
    <w:abstractNumId w:val="37"/>
  </w:num>
  <w:num w:numId="18">
    <w:abstractNumId w:val="9"/>
  </w:num>
  <w:num w:numId="19">
    <w:abstractNumId w:val="13"/>
  </w:num>
  <w:num w:numId="20">
    <w:abstractNumId w:val="15"/>
  </w:num>
  <w:num w:numId="21">
    <w:abstractNumId w:val="24"/>
  </w:num>
  <w:num w:numId="22">
    <w:abstractNumId w:val="20"/>
  </w:num>
  <w:num w:numId="23">
    <w:abstractNumId w:val="0"/>
  </w:num>
  <w:num w:numId="24">
    <w:abstractNumId w:val="11"/>
  </w:num>
  <w:num w:numId="25">
    <w:abstractNumId w:val="34"/>
  </w:num>
  <w:num w:numId="26">
    <w:abstractNumId w:val="39"/>
  </w:num>
  <w:num w:numId="27">
    <w:abstractNumId w:val="21"/>
  </w:num>
  <w:num w:numId="28">
    <w:abstractNumId w:val="36"/>
  </w:num>
  <w:num w:numId="29">
    <w:abstractNumId w:val="32"/>
  </w:num>
  <w:num w:numId="30">
    <w:abstractNumId w:val="23"/>
  </w:num>
  <w:num w:numId="31">
    <w:abstractNumId w:val="28"/>
  </w:num>
  <w:num w:numId="32">
    <w:abstractNumId w:val="16"/>
  </w:num>
  <w:num w:numId="33">
    <w:abstractNumId w:val="12"/>
  </w:num>
  <w:num w:numId="34">
    <w:abstractNumId w:val="25"/>
  </w:num>
  <w:num w:numId="35">
    <w:abstractNumId w:val="26"/>
  </w:num>
  <w:num w:numId="36">
    <w:abstractNumId w:val="33"/>
  </w:num>
  <w:num w:numId="37">
    <w:abstractNumId w:val="30"/>
  </w:num>
  <w:num w:numId="38">
    <w:abstractNumId w:val="7"/>
  </w:num>
  <w:num w:numId="39">
    <w:abstractNumId w:val="6"/>
  </w:num>
  <w:num w:numId="40">
    <w:abstractNumId w:val="31"/>
  </w:num>
  <w:num w:numId="41">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23E"/>
    <w:rsid w:val="000017E5"/>
    <w:rsid w:val="00001AD0"/>
    <w:rsid w:val="00002101"/>
    <w:rsid w:val="000027C2"/>
    <w:rsid w:val="00003C71"/>
    <w:rsid w:val="0000476B"/>
    <w:rsid w:val="00005697"/>
    <w:rsid w:val="000065CD"/>
    <w:rsid w:val="00006DE9"/>
    <w:rsid w:val="000075A6"/>
    <w:rsid w:val="00007756"/>
    <w:rsid w:val="0001023F"/>
    <w:rsid w:val="00010716"/>
    <w:rsid w:val="0001098D"/>
    <w:rsid w:val="00010CAD"/>
    <w:rsid w:val="000117DB"/>
    <w:rsid w:val="00016C5B"/>
    <w:rsid w:val="00020DC0"/>
    <w:rsid w:val="00021902"/>
    <w:rsid w:val="00023CFE"/>
    <w:rsid w:val="00024BBB"/>
    <w:rsid w:val="00025499"/>
    <w:rsid w:val="000257ED"/>
    <w:rsid w:val="00027AD4"/>
    <w:rsid w:val="00034AF8"/>
    <w:rsid w:val="00037E7D"/>
    <w:rsid w:val="000411F7"/>
    <w:rsid w:val="0004196A"/>
    <w:rsid w:val="00042C61"/>
    <w:rsid w:val="0004483C"/>
    <w:rsid w:val="00044F0A"/>
    <w:rsid w:val="00046C8E"/>
    <w:rsid w:val="00050499"/>
    <w:rsid w:val="00050BF0"/>
    <w:rsid w:val="00053257"/>
    <w:rsid w:val="00053741"/>
    <w:rsid w:val="00055496"/>
    <w:rsid w:val="00056542"/>
    <w:rsid w:val="0005678A"/>
    <w:rsid w:val="000579D3"/>
    <w:rsid w:val="00060D73"/>
    <w:rsid w:val="000631BB"/>
    <w:rsid w:val="000633B8"/>
    <w:rsid w:val="00063A13"/>
    <w:rsid w:val="00064109"/>
    <w:rsid w:val="0006746C"/>
    <w:rsid w:val="000674D4"/>
    <w:rsid w:val="000674F5"/>
    <w:rsid w:val="00071A72"/>
    <w:rsid w:val="00072381"/>
    <w:rsid w:val="0007254C"/>
    <w:rsid w:val="00072A28"/>
    <w:rsid w:val="00072A83"/>
    <w:rsid w:val="00074696"/>
    <w:rsid w:val="000749F4"/>
    <w:rsid w:val="00074C74"/>
    <w:rsid w:val="000754E6"/>
    <w:rsid w:val="0007761F"/>
    <w:rsid w:val="00080DD6"/>
    <w:rsid w:val="000814AC"/>
    <w:rsid w:val="0008396B"/>
    <w:rsid w:val="00083C70"/>
    <w:rsid w:val="00084097"/>
    <w:rsid w:val="00084603"/>
    <w:rsid w:val="0008511E"/>
    <w:rsid w:val="0008561A"/>
    <w:rsid w:val="00087507"/>
    <w:rsid w:val="00090004"/>
    <w:rsid w:val="0009008F"/>
    <w:rsid w:val="0009165F"/>
    <w:rsid w:val="000917CE"/>
    <w:rsid w:val="000925A5"/>
    <w:rsid w:val="00092ADF"/>
    <w:rsid w:val="00093088"/>
    <w:rsid w:val="00094600"/>
    <w:rsid w:val="00094EF6"/>
    <w:rsid w:val="0009513E"/>
    <w:rsid w:val="000968B6"/>
    <w:rsid w:val="00097A15"/>
    <w:rsid w:val="00097E41"/>
    <w:rsid w:val="000A149F"/>
    <w:rsid w:val="000A2CFF"/>
    <w:rsid w:val="000A3BB8"/>
    <w:rsid w:val="000A57B7"/>
    <w:rsid w:val="000A61B4"/>
    <w:rsid w:val="000A6392"/>
    <w:rsid w:val="000A67DF"/>
    <w:rsid w:val="000A7F77"/>
    <w:rsid w:val="000B0190"/>
    <w:rsid w:val="000B091D"/>
    <w:rsid w:val="000B1F71"/>
    <w:rsid w:val="000B41C8"/>
    <w:rsid w:val="000B4827"/>
    <w:rsid w:val="000B5FB7"/>
    <w:rsid w:val="000C2DD1"/>
    <w:rsid w:val="000C4A31"/>
    <w:rsid w:val="000D0C24"/>
    <w:rsid w:val="000D0E3A"/>
    <w:rsid w:val="000D186F"/>
    <w:rsid w:val="000D20C6"/>
    <w:rsid w:val="000D2E1D"/>
    <w:rsid w:val="000D325E"/>
    <w:rsid w:val="000D3404"/>
    <w:rsid w:val="000D37F6"/>
    <w:rsid w:val="000D40E8"/>
    <w:rsid w:val="000D66D3"/>
    <w:rsid w:val="000D6C25"/>
    <w:rsid w:val="000D732D"/>
    <w:rsid w:val="000E0792"/>
    <w:rsid w:val="000E0879"/>
    <w:rsid w:val="000E1733"/>
    <w:rsid w:val="000E25F3"/>
    <w:rsid w:val="000E2699"/>
    <w:rsid w:val="000E2A4F"/>
    <w:rsid w:val="000E3A1D"/>
    <w:rsid w:val="000E6106"/>
    <w:rsid w:val="000E623E"/>
    <w:rsid w:val="000E787A"/>
    <w:rsid w:val="000F1BB6"/>
    <w:rsid w:val="000F4FD4"/>
    <w:rsid w:val="000F67B6"/>
    <w:rsid w:val="000F74BC"/>
    <w:rsid w:val="000F7DC3"/>
    <w:rsid w:val="00100AA2"/>
    <w:rsid w:val="00100AF4"/>
    <w:rsid w:val="00102412"/>
    <w:rsid w:val="00104043"/>
    <w:rsid w:val="00106D07"/>
    <w:rsid w:val="00106E7B"/>
    <w:rsid w:val="00107757"/>
    <w:rsid w:val="00110960"/>
    <w:rsid w:val="00110CE9"/>
    <w:rsid w:val="001123F2"/>
    <w:rsid w:val="00115B61"/>
    <w:rsid w:val="0011708C"/>
    <w:rsid w:val="00117175"/>
    <w:rsid w:val="001174FF"/>
    <w:rsid w:val="001203A8"/>
    <w:rsid w:val="00121531"/>
    <w:rsid w:val="00121783"/>
    <w:rsid w:val="00121F7A"/>
    <w:rsid w:val="001225E6"/>
    <w:rsid w:val="00122CB2"/>
    <w:rsid w:val="001250BC"/>
    <w:rsid w:val="00125802"/>
    <w:rsid w:val="001259E2"/>
    <w:rsid w:val="00126AB2"/>
    <w:rsid w:val="00127105"/>
    <w:rsid w:val="00127A14"/>
    <w:rsid w:val="00130203"/>
    <w:rsid w:val="001314A0"/>
    <w:rsid w:val="001324F3"/>
    <w:rsid w:val="0013427F"/>
    <w:rsid w:val="00141D60"/>
    <w:rsid w:val="001427F5"/>
    <w:rsid w:val="001435AC"/>
    <w:rsid w:val="0014747D"/>
    <w:rsid w:val="00150775"/>
    <w:rsid w:val="00151647"/>
    <w:rsid w:val="001540E8"/>
    <w:rsid w:val="0015573A"/>
    <w:rsid w:val="001558F4"/>
    <w:rsid w:val="001570FF"/>
    <w:rsid w:val="00157B0E"/>
    <w:rsid w:val="00160C06"/>
    <w:rsid w:val="00166670"/>
    <w:rsid w:val="0017000F"/>
    <w:rsid w:val="001701A5"/>
    <w:rsid w:val="00170673"/>
    <w:rsid w:val="001706C1"/>
    <w:rsid w:val="00172D6A"/>
    <w:rsid w:val="00172FF5"/>
    <w:rsid w:val="00173457"/>
    <w:rsid w:val="0017411C"/>
    <w:rsid w:val="00174F17"/>
    <w:rsid w:val="0017687D"/>
    <w:rsid w:val="00180D7B"/>
    <w:rsid w:val="00181308"/>
    <w:rsid w:val="00183751"/>
    <w:rsid w:val="00187247"/>
    <w:rsid w:val="0019085C"/>
    <w:rsid w:val="001918A1"/>
    <w:rsid w:val="00192D52"/>
    <w:rsid w:val="00193FCB"/>
    <w:rsid w:val="001947C3"/>
    <w:rsid w:val="00194A83"/>
    <w:rsid w:val="001954A4"/>
    <w:rsid w:val="00195D4E"/>
    <w:rsid w:val="00195EC9"/>
    <w:rsid w:val="0019643C"/>
    <w:rsid w:val="00196DAA"/>
    <w:rsid w:val="00197D36"/>
    <w:rsid w:val="001A3F1D"/>
    <w:rsid w:val="001A4ACF"/>
    <w:rsid w:val="001A70EC"/>
    <w:rsid w:val="001A7C26"/>
    <w:rsid w:val="001B286A"/>
    <w:rsid w:val="001B3578"/>
    <w:rsid w:val="001B57D5"/>
    <w:rsid w:val="001B6257"/>
    <w:rsid w:val="001B6EFF"/>
    <w:rsid w:val="001C0CF0"/>
    <w:rsid w:val="001C1CEB"/>
    <w:rsid w:val="001C4EC7"/>
    <w:rsid w:val="001C561C"/>
    <w:rsid w:val="001C5A8C"/>
    <w:rsid w:val="001D1335"/>
    <w:rsid w:val="001D2347"/>
    <w:rsid w:val="001D3C37"/>
    <w:rsid w:val="001D4C9E"/>
    <w:rsid w:val="001D4EC0"/>
    <w:rsid w:val="001D6AE0"/>
    <w:rsid w:val="001D72F0"/>
    <w:rsid w:val="001E06C5"/>
    <w:rsid w:val="001E0772"/>
    <w:rsid w:val="001E13A8"/>
    <w:rsid w:val="001E1DC1"/>
    <w:rsid w:val="001E48DD"/>
    <w:rsid w:val="001E6195"/>
    <w:rsid w:val="001E73DE"/>
    <w:rsid w:val="001F0D66"/>
    <w:rsid w:val="001F411B"/>
    <w:rsid w:val="001F5B18"/>
    <w:rsid w:val="001F6600"/>
    <w:rsid w:val="00200794"/>
    <w:rsid w:val="00205F39"/>
    <w:rsid w:val="002125E1"/>
    <w:rsid w:val="0021391D"/>
    <w:rsid w:val="00215B21"/>
    <w:rsid w:val="002171EE"/>
    <w:rsid w:val="002177A4"/>
    <w:rsid w:val="00217FC5"/>
    <w:rsid w:val="00220926"/>
    <w:rsid w:val="00223447"/>
    <w:rsid w:val="0022436F"/>
    <w:rsid w:val="00224E07"/>
    <w:rsid w:val="002252DA"/>
    <w:rsid w:val="00230EFD"/>
    <w:rsid w:val="00232406"/>
    <w:rsid w:val="00232ACF"/>
    <w:rsid w:val="00232F94"/>
    <w:rsid w:val="00234DFA"/>
    <w:rsid w:val="00235074"/>
    <w:rsid w:val="00236543"/>
    <w:rsid w:val="00236ADD"/>
    <w:rsid w:val="00236E0B"/>
    <w:rsid w:val="002370CC"/>
    <w:rsid w:val="00237479"/>
    <w:rsid w:val="002410BB"/>
    <w:rsid w:val="00241930"/>
    <w:rsid w:val="00241DA2"/>
    <w:rsid w:val="00242681"/>
    <w:rsid w:val="00242B1B"/>
    <w:rsid w:val="00243A3D"/>
    <w:rsid w:val="00245DB9"/>
    <w:rsid w:val="00245E1E"/>
    <w:rsid w:val="0024613C"/>
    <w:rsid w:val="00247881"/>
    <w:rsid w:val="0025115D"/>
    <w:rsid w:val="002549C3"/>
    <w:rsid w:val="00254C15"/>
    <w:rsid w:val="00254F17"/>
    <w:rsid w:val="00255515"/>
    <w:rsid w:val="00255881"/>
    <w:rsid w:val="00255E8D"/>
    <w:rsid w:val="0025620C"/>
    <w:rsid w:val="00257108"/>
    <w:rsid w:val="00260D44"/>
    <w:rsid w:val="0026120F"/>
    <w:rsid w:val="00263738"/>
    <w:rsid w:val="00263930"/>
    <w:rsid w:val="00265C58"/>
    <w:rsid w:val="002674AD"/>
    <w:rsid w:val="0027007E"/>
    <w:rsid w:val="00270AC0"/>
    <w:rsid w:val="00271FDF"/>
    <w:rsid w:val="002720A1"/>
    <w:rsid w:val="0027237D"/>
    <w:rsid w:val="00272DF6"/>
    <w:rsid w:val="00273308"/>
    <w:rsid w:val="0027419F"/>
    <w:rsid w:val="002754F9"/>
    <w:rsid w:val="00275BF0"/>
    <w:rsid w:val="00275D1A"/>
    <w:rsid w:val="00280664"/>
    <w:rsid w:val="00280EEF"/>
    <w:rsid w:val="0028111D"/>
    <w:rsid w:val="002817E7"/>
    <w:rsid w:val="002819CC"/>
    <w:rsid w:val="0028295A"/>
    <w:rsid w:val="00284658"/>
    <w:rsid w:val="0028576D"/>
    <w:rsid w:val="00285826"/>
    <w:rsid w:val="00285A9E"/>
    <w:rsid w:val="00285ADC"/>
    <w:rsid w:val="00286F49"/>
    <w:rsid w:val="00287751"/>
    <w:rsid w:val="0029016F"/>
    <w:rsid w:val="0029083E"/>
    <w:rsid w:val="002909E2"/>
    <w:rsid w:val="0029151A"/>
    <w:rsid w:val="002920F5"/>
    <w:rsid w:val="00292C21"/>
    <w:rsid w:val="00292C4C"/>
    <w:rsid w:val="00292CA7"/>
    <w:rsid w:val="00293DE0"/>
    <w:rsid w:val="00295757"/>
    <w:rsid w:val="00296E12"/>
    <w:rsid w:val="00297619"/>
    <w:rsid w:val="002978DF"/>
    <w:rsid w:val="002A0617"/>
    <w:rsid w:val="002A33F0"/>
    <w:rsid w:val="002A4AD2"/>
    <w:rsid w:val="002A4C6F"/>
    <w:rsid w:val="002A5212"/>
    <w:rsid w:val="002A6BC1"/>
    <w:rsid w:val="002B02AD"/>
    <w:rsid w:val="002B1D95"/>
    <w:rsid w:val="002B38DC"/>
    <w:rsid w:val="002B3C45"/>
    <w:rsid w:val="002B3D7E"/>
    <w:rsid w:val="002B4D45"/>
    <w:rsid w:val="002B4DA1"/>
    <w:rsid w:val="002B637A"/>
    <w:rsid w:val="002B75FC"/>
    <w:rsid w:val="002C0CFD"/>
    <w:rsid w:val="002C160B"/>
    <w:rsid w:val="002C2DD8"/>
    <w:rsid w:val="002C4665"/>
    <w:rsid w:val="002C4E9B"/>
    <w:rsid w:val="002C5DBA"/>
    <w:rsid w:val="002C5FED"/>
    <w:rsid w:val="002C645F"/>
    <w:rsid w:val="002C7188"/>
    <w:rsid w:val="002D2447"/>
    <w:rsid w:val="002D2569"/>
    <w:rsid w:val="002D28E3"/>
    <w:rsid w:val="002D3DA2"/>
    <w:rsid w:val="002D5A4E"/>
    <w:rsid w:val="002D5E86"/>
    <w:rsid w:val="002D5F53"/>
    <w:rsid w:val="002D6AED"/>
    <w:rsid w:val="002D709A"/>
    <w:rsid w:val="002E1A62"/>
    <w:rsid w:val="002E1DCB"/>
    <w:rsid w:val="002E2321"/>
    <w:rsid w:val="002E23D7"/>
    <w:rsid w:val="002E2631"/>
    <w:rsid w:val="002E2C1D"/>
    <w:rsid w:val="002E33D7"/>
    <w:rsid w:val="002E4189"/>
    <w:rsid w:val="002E44D5"/>
    <w:rsid w:val="002E5AD9"/>
    <w:rsid w:val="002E5B82"/>
    <w:rsid w:val="002E7ED7"/>
    <w:rsid w:val="002F0BCB"/>
    <w:rsid w:val="002F202C"/>
    <w:rsid w:val="002F3BBA"/>
    <w:rsid w:val="002F40AF"/>
    <w:rsid w:val="002F530C"/>
    <w:rsid w:val="002F610A"/>
    <w:rsid w:val="002F7BD1"/>
    <w:rsid w:val="0030073B"/>
    <w:rsid w:val="00302687"/>
    <w:rsid w:val="00303256"/>
    <w:rsid w:val="00304D9B"/>
    <w:rsid w:val="00306BDC"/>
    <w:rsid w:val="003109DF"/>
    <w:rsid w:val="00312176"/>
    <w:rsid w:val="003140ED"/>
    <w:rsid w:val="0031507F"/>
    <w:rsid w:val="0031573B"/>
    <w:rsid w:val="003161C9"/>
    <w:rsid w:val="00321969"/>
    <w:rsid w:val="0032308B"/>
    <w:rsid w:val="003235FE"/>
    <w:rsid w:val="0032459B"/>
    <w:rsid w:val="00324C01"/>
    <w:rsid w:val="00325CE3"/>
    <w:rsid w:val="003266B9"/>
    <w:rsid w:val="00331D56"/>
    <w:rsid w:val="003326D2"/>
    <w:rsid w:val="00334094"/>
    <w:rsid w:val="0033452F"/>
    <w:rsid w:val="003349D8"/>
    <w:rsid w:val="00341808"/>
    <w:rsid w:val="00342BBB"/>
    <w:rsid w:val="0034351C"/>
    <w:rsid w:val="003437E9"/>
    <w:rsid w:val="0034466E"/>
    <w:rsid w:val="00345BEE"/>
    <w:rsid w:val="003474EA"/>
    <w:rsid w:val="00347950"/>
    <w:rsid w:val="003518D3"/>
    <w:rsid w:val="00351E2A"/>
    <w:rsid w:val="003525F0"/>
    <w:rsid w:val="00357324"/>
    <w:rsid w:val="00357EF3"/>
    <w:rsid w:val="003627C6"/>
    <w:rsid w:val="00362E14"/>
    <w:rsid w:val="00363650"/>
    <w:rsid w:val="0036405D"/>
    <w:rsid w:val="003643E0"/>
    <w:rsid w:val="00370B40"/>
    <w:rsid w:val="00371E9A"/>
    <w:rsid w:val="00375CD5"/>
    <w:rsid w:val="0038054B"/>
    <w:rsid w:val="00380F4B"/>
    <w:rsid w:val="00380F80"/>
    <w:rsid w:val="00381698"/>
    <w:rsid w:val="00382583"/>
    <w:rsid w:val="00383ECD"/>
    <w:rsid w:val="00384D8D"/>
    <w:rsid w:val="00385DCA"/>
    <w:rsid w:val="00385E6F"/>
    <w:rsid w:val="00390FF9"/>
    <w:rsid w:val="003913FA"/>
    <w:rsid w:val="003933F8"/>
    <w:rsid w:val="00393E5D"/>
    <w:rsid w:val="00393F1A"/>
    <w:rsid w:val="00394CBF"/>
    <w:rsid w:val="00394D25"/>
    <w:rsid w:val="003959B5"/>
    <w:rsid w:val="00396221"/>
    <w:rsid w:val="00396D02"/>
    <w:rsid w:val="003A1798"/>
    <w:rsid w:val="003A1BD5"/>
    <w:rsid w:val="003A2CAD"/>
    <w:rsid w:val="003A3020"/>
    <w:rsid w:val="003A44A1"/>
    <w:rsid w:val="003A4ABA"/>
    <w:rsid w:val="003A4F44"/>
    <w:rsid w:val="003A5EFD"/>
    <w:rsid w:val="003A66BF"/>
    <w:rsid w:val="003A68DF"/>
    <w:rsid w:val="003A6F31"/>
    <w:rsid w:val="003A7BF2"/>
    <w:rsid w:val="003B11B6"/>
    <w:rsid w:val="003B1318"/>
    <w:rsid w:val="003B16F7"/>
    <w:rsid w:val="003B3B08"/>
    <w:rsid w:val="003B4FF8"/>
    <w:rsid w:val="003C243A"/>
    <w:rsid w:val="003C307F"/>
    <w:rsid w:val="003C34FF"/>
    <w:rsid w:val="003C3E31"/>
    <w:rsid w:val="003C65AC"/>
    <w:rsid w:val="003C67A0"/>
    <w:rsid w:val="003C699F"/>
    <w:rsid w:val="003C6C8F"/>
    <w:rsid w:val="003C758C"/>
    <w:rsid w:val="003C76C5"/>
    <w:rsid w:val="003D2FC9"/>
    <w:rsid w:val="003D3D9D"/>
    <w:rsid w:val="003E1543"/>
    <w:rsid w:val="003E2FE8"/>
    <w:rsid w:val="003E3464"/>
    <w:rsid w:val="003E346D"/>
    <w:rsid w:val="003E760D"/>
    <w:rsid w:val="003E77F2"/>
    <w:rsid w:val="003F09C3"/>
    <w:rsid w:val="003F31CF"/>
    <w:rsid w:val="003F342B"/>
    <w:rsid w:val="003F5446"/>
    <w:rsid w:val="003F58BC"/>
    <w:rsid w:val="003F604D"/>
    <w:rsid w:val="003F67D3"/>
    <w:rsid w:val="003F754C"/>
    <w:rsid w:val="00405CA4"/>
    <w:rsid w:val="00406686"/>
    <w:rsid w:val="004068CE"/>
    <w:rsid w:val="004101CA"/>
    <w:rsid w:val="00412460"/>
    <w:rsid w:val="00412AB2"/>
    <w:rsid w:val="00413E2D"/>
    <w:rsid w:val="00414376"/>
    <w:rsid w:val="0041477D"/>
    <w:rsid w:val="00414C95"/>
    <w:rsid w:val="00415A21"/>
    <w:rsid w:val="00416B98"/>
    <w:rsid w:val="004175CE"/>
    <w:rsid w:val="00417C31"/>
    <w:rsid w:val="00420979"/>
    <w:rsid w:val="00420C9C"/>
    <w:rsid w:val="0042221B"/>
    <w:rsid w:val="00422ED6"/>
    <w:rsid w:val="0042400F"/>
    <w:rsid w:val="004243D0"/>
    <w:rsid w:val="00425460"/>
    <w:rsid w:val="0042561A"/>
    <w:rsid w:val="0042777E"/>
    <w:rsid w:val="00431E2B"/>
    <w:rsid w:val="00432922"/>
    <w:rsid w:val="00433F04"/>
    <w:rsid w:val="004354A9"/>
    <w:rsid w:val="00435F0E"/>
    <w:rsid w:val="004366B6"/>
    <w:rsid w:val="004368C6"/>
    <w:rsid w:val="0043762E"/>
    <w:rsid w:val="0043792E"/>
    <w:rsid w:val="004406E6"/>
    <w:rsid w:val="004418AD"/>
    <w:rsid w:val="00442AB0"/>
    <w:rsid w:val="004434A6"/>
    <w:rsid w:val="0044533B"/>
    <w:rsid w:val="00450DAA"/>
    <w:rsid w:val="00450E3B"/>
    <w:rsid w:val="00454453"/>
    <w:rsid w:val="00454730"/>
    <w:rsid w:val="00455040"/>
    <w:rsid w:val="00460739"/>
    <w:rsid w:val="00460C56"/>
    <w:rsid w:val="00462C6D"/>
    <w:rsid w:val="00462F19"/>
    <w:rsid w:val="00466E4D"/>
    <w:rsid w:val="00472401"/>
    <w:rsid w:val="00472D04"/>
    <w:rsid w:val="00473760"/>
    <w:rsid w:val="00473D95"/>
    <w:rsid w:val="00474584"/>
    <w:rsid w:val="00474FAE"/>
    <w:rsid w:val="004756DD"/>
    <w:rsid w:val="00476350"/>
    <w:rsid w:val="00476A49"/>
    <w:rsid w:val="00476DB9"/>
    <w:rsid w:val="00477831"/>
    <w:rsid w:val="00482618"/>
    <w:rsid w:val="00482ABC"/>
    <w:rsid w:val="00483BD1"/>
    <w:rsid w:val="004840DB"/>
    <w:rsid w:val="00484586"/>
    <w:rsid w:val="00484AC7"/>
    <w:rsid w:val="004852E9"/>
    <w:rsid w:val="00492609"/>
    <w:rsid w:val="00493CA9"/>
    <w:rsid w:val="004953B1"/>
    <w:rsid w:val="00495BCC"/>
    <w:rsid w:val="0049695B"/>
    <w:rsid w:val="00496DA8"/>
    <w:rsid w:val="00497054"/>
    <w:rsid w:val="004A075D"/>
    <w:rsid w:val="004A10EA"/>
    <w:rsid w:val="004A30A4"/>
    <w:rsid w:val="004A38E3"/>
    <w:rsid w:val="004A3A5F"/>
    <w:rsid w:val="004A4E23"/>
    <w:rsid w:val="004A6A5A"/>
    <w:rsid w:val="004A7BED"/>
    <w:rsid w:val="004B1161"/>
    <w:rsid w:val="004B156C"/>
    <w:rsid w:val="004B234E"/>
    <w:rsid w:val="004B2981"/>
    <w:rsid w:val="004B2AC1"/>
    <w:rsid w:val="004B519A"/>
    <w:rsid w:val="004B5244"/>
    <w:rsid w:val="004B629C"/>
    <w:rsid w:val="004C1A95"/>
    <w:rsid w:val="004C1B52"/>
    <w:rsid w:val="004C1FC8"/>
    <w:rsid w:val="004C3235"/>
    <w:rsid w:val="004C3937"/>
    <w:rsid w:val="004C56B7"/>
    <w:rsid w:val="004C6299"/>
    <w:rsid w:val="004D1630"/>
    <w:rsid w:val="004D172D"/>
    <w:rsid w:val="004D31A2"/>
    <w:rsid w:val="004D5523"/>
    <w:rsid w:val="004D5CDA"/>
    <w:rsid w:val="004D77AA"/>
    <w:rsid w:val="004D77DD"/>
    <w:rsid w:val="004E2940"/>
    <w:rsid w:val="004E2982"/>
    <w:rsid w:val="004E2E56"/>
    <w:rsid w:val="004E3BAF"/>
    <w:rsid w:val="004E45F6"/>
    <w:rsid w:val="004E4AD4"/>
    <w:rsid w:val="004E52F9"/>
    <w:rsid w:val="004E6416"/>
    <w:rsid w:val="004E686E"/>
    <w:rsid w:val="004F1069"/>
    <w:rsid w:val="004F10B4"/>
    <w:rsid w:val="004F1626"/>
    <w:rsid w:val="004F1B13"/>
    <w:rsid w:val="004F1B33"/>
    <w:rsid w:val="004F2441"/>
    <w:rsid w:val="004F4FEB"/>
    <w:rsid w:val="004F57F6"/>
    <w:rsid w:val="004F680D"/>
    <w:rsid w:val="004F7328"/>
    <w:rsid w:val="00500729"/>
    <w:rsid w:val="00500E87"/>
    <w:rsid w:val="00501B54"/>
    <w:rsid w:val="005026CE"/>
    <w:rsid w:val="00503C68"/>
    <w:rsid w:val="005063AA"/>
    <w:rsid w:val="00506BA6"/>
    <w:rsid w:val="00506E1A"/>
    <w:rsid w:val="005101AA"/>
    <w:rsid w:val="0051147A"/>
    <w:rsid w:val="00512585"/>
    <w:rsid w:val="005130D1"/>
    <w:rsid w:val="00514283"/>
    <w:rsid w:val="00514C7E"/>
    <w:rsid w:val="00520ACB"/>
    <w:rsid w:val="00520D98"/>
    <w:rsid w:val="00520F49"/>
    <w:rsid w:val="00521393"/>
    <w:rsid w:val="0052239D"/>
    <w:rsid w:val="00522424"/>
    <w:rsid w:val="00522D4F"/>
    <w:rsid w:val="005235A8"/>
    <w:rsid w:val="00530F7B"/>
    <w:rsid w:val="00531D79"/>
    <w:rsid w:val="005337F7"/>
    <w:rsid w:val="00535491"/>
    <w:rsid w:val="005356AE"/>
    <w:rsid w:val="00537C60"/>
    <w:rsid w:val="00540110"/>
    <w:rsid w:val="00540A44"/>
    <w:rsid w:val="00542DC4"/>
    <w:rsid w:val="005436E6"/>
    <w:rsid w:val="00544E1B"/>
    <w:rsid w:val="005456D6"/>
    <w:rsid w:val="00546742"/>
    <w:rsid w:val="00547121"/>
    <w:rsid w:val="0054725A"/>
    <w:rsid w:val="00550FBE"/>
    <w:rsid w:val="00552621"/>
    <w:rsid w:val="00552CE5"/>
    <w:rsid w:val="00554C29"/>
    <w:rsid w:val="0055560D"/>
    <w:rsid w:val="00557CF6"/>
    <w:rsid w:val="00560469"/>
    <w:rsid w:val="00560B07"/>
    <w:rsid w:val="005612EF"/>
    <w:rsid w:val="00561415"/>
    <w:rsid w:val="00562AFE"/>
    <w:rsid w:val="00563025"/>
    <w:rsid w:val="00564B92"/>
    <w:rsid w:val="00565E0E"/>
    <w:rsid w:val="00565E4D"/>
    <w:rsid w:val="00570C70"/>
    <w:rsid w:val="0057170E"/>
    <w:rsid w:val="00571D2F"/>
    <w:rsid w:val="00572F85"/>
    <w:rsid w:val="00573E0E"/>
    <w:rsid w:val="0057487D"/>
    <w:rsid w:val="00574E2A"/>
    <w:rsid w:val="005755E1"/>
    <w:rsid w:val="00576C38"/>
    <w:rsid w:val="00576CC9"/>
    <w:rsid w:val="0058043F"/>
    <w:rsid w:val="00581B8A"/>
    <w:rsid w:val="00581E38"/>
    <w:rsid w:val="005821A5"/>
    <w:rsid w:val="005828DA"/>
    <w:rsid w:val="005837CE"/>
    <w:rsid w:val="00584ACD"/>
    <w:rsid w:val="005850BB"/>
    <w:rsid w:val="005864FB"/>
    <w:rsid w:val="00587A92"/>
    <w:rsid w:val="00590A48"/>
    <w:rsid w:val="005933CB"/>
    <w:rsid w:val="005946BC"/>
    <w:rsid w:val="005955C0"/>
    <w:rsid w:val="005960B7"/>
    <w:rsid w:val="0059611A"/>
    <w:rsid w:val="0059677A"/>
    <w:rsid w:val="00596A4C"/>
    <w:rsid w:val="00596B20"/>
    <w:rsid w:val="00596E69"/>
    <w:rsid w:val="005A12DC"/>
    <w:rsid w:val="005A3D18"/>
    <w:rsid w:val="005A3EB2"/>
    <w:rsid w:val="005A6AD6"/>
    <w:rsid w:val="005A720D"/>
    <w:rsid w:val="005B3FDD"/>
    <w:rsid w:val="005B42D3"/>
    <w:rsid w:val="005B5755"/>
    <w:rsid w:val="005B6F55"/>
    <w:rsid w:val="005B7345"/>
    <w:rsid w:val="005B797B"/>
    <w:rsid w:val="005C05C5"/>
    <w:rsid w:val="005C42AC"/>
    <w:rsid w:val="005C473D"/>
    <w:rsid w:val="005C4D27"/>
    <w:rsid w:val="005C4E45"/>
    <w:rsid w:val="005C4F13"/>
    <w:rsid w:val="005C5321"/>
    <w:rsid w:val="005C602F"/>
    <w:rsid w:val="005C628C"/>
    <w:rsid w:val="005C6B2D"/>
    <w:rsid w:val="005C6D54"/>
    <w:rsid w:val="005C7A1D"/>
    <w:rsid w:val="005D0A3A"/>
    <w:rsid w:val="005D0FC2"/>
    <w:rsid w:val="005D1277"/>
    <w:rsid w:val="005D21E5"/>
    <w:rsid w:val="005D2E6E"/>
    <w:rsid w:val="005D309B"/>
    <w:rsid w:val="005D3900"/>
    <w:rsid w:val="005D51CC"/>
    <w:rsid w:val="005D6265"/>
    <w:rsid w:val="005D7D4E"/>
    <w:rsid w:val="005E0173"/>
    <w:rsid w:val="005E1F97"/>
    <w:rsid w:val="005E3B1E"/>
    <w:rsid w:val="005E4883"/>
    <w:rsid w:val="005E4BF8"/>
    <w:rsid w:val="005E4E65"/>
    <w:rsid w:val="005E591F"/>
    <w:rsid w:val="005E5DC6"/>
    <w:rsid w:val="005E6267"/>
    <w:rsid w:val="005E6690"/>
    <w:rsid w:val="005E7262"/>
    <w:rsid w:val="005E72D5"/>
    <w:rsid w:val="005E7A3F"/>
    <w:rsid w:val="005F1C04"/>
    <w:rsid w:val="005F4807"/>
    <w:rsid w:val="005F53E9"/>
    <w:rsid w:val="005F6082"/>
    <w:rsid w:val="005F6376"/>
    <w:rsid w:val="005F63E2"/>
    <w:rsid w:val="0060103B"/>
    <w:rsid w:val="00601611"/>
    <w:rsid w:val="0060177C"/>
    <w:rsid w:val="00601A8A"/>
    <w:rsid w:val="00604BF6"/>
    <w:rsid w:val="00604C02"/>
    <w:rsid w:val="00605372"/>
    <w:rsid w:val="00605B32"/>
    <w:rsid w:val="00605F05"/>
    <w:rsid w:val="00606AB6"/>
    <w:rsid w:val="00610047"/>
    <w:rsid w:val="0061062F"/>
    <w:rsid w:val="006116C4"/>
    <w:rsid w:val="00613111"/>
    <w:rsid w:val="006148E9"/>
    <w:rsid w:val="0061781D"/>
    <w:rsid w:val="0061781F"/>
    <w:rsid w:val="00617BC8"/>
    <w:rsid w:val="00620027"/>
    <w:rsid w:val="00622B55"/>
    <w:rsid w:val="006236F2"/>
    <w:rsid w:val="00623D7F"/>
    <w:rsid w:val="006242E4"/>
    <w:rsid w:val="00625F3D"/>
    <w:rsid w:val="0062625F"/>
    <w:rsid w:val="0062675E"/>
    <w:rsid w:val="00626ABB"/>
    <w:rsid w:val="0062703D"/>
    <w:rsid w:val="00627662"/>
    <w:rsid w:val="00627ECF"/>
    <w:rsid w:val="00630393"/>
    <w:rsid w:val="00630FB6"/>
    <w:rsid w:val="0063189C"/>
    <w:rsid w:val="00633BDF"/>
    <w:rsid w:val="00633CE3"/>
    <w:rsid w:val="00633DC6"/>
    <w:rsid w:val="006377E5"/>
    <w:rsid w:val="006379EB"/>
    <w:rsid w:val="00637C14"/>
    <w:rsid w:val="0064000D"/>
    <w:rsid w:val="00640A57"/>
    <w:rsid w:val="0064115D"/>
    <w:rsid w:val="00641342"/>
    <w:rsid w:val="006426E4"/>
    <w:rsid w:val="0064304C"/>
    <w:rsid w:val="006473CA"/>
    <w:rsid w:val="00650A59"/>
    <w:rsid w:val="00650CFF"/>
    <w:rsid w:val="0065179E"/>
    <w:rsid w:val="006535EA"/>
    <w:rsid w:val="006540D7"/>
    <w:rsid w:val="006541A7"/>
    <w:rsid w:val="00655623"/>
    <w:rsid w:val="006556BE"/>
    <w:rsid w:val="00656475"/>
    <w:rsid w:val="006607D8"/>
    <w:rsid w:val="0066224A"/>
    <w:rsid w:val="00662DCD"/>
    <w:rsid w:val="00664733"/>
    <w:rsid w:val="006652F0"/>
    <w:rsid w:val="00666586"/>
    <w:rsid w:val="006704C8"/>
    <w:rsid w:val="00670CE7"/>
    <w:rsid w:val="0067207B"/>
    <w:rsid w:val="00672215"/>
    <w:rsid w:val="00672DA7"/>
    <w:rsid w:val="00672DF5"/>
    <w:rsid w:val="00673241"/>
    <w:rsid w:val="006759FB"/>
    <w:rsid w:val="00677309"/>
    <w:rsid w:val="006808C5"/>
    <w:rsid w:val="00681129"/>
    <w:rsid w:val="00681291"/>
    <w:rsid w:val="00682450"/>
    <w:rsid w:val="00682743"/>
    <w:rsid w:val="006858E3"/>
    <w:rsid w:val="00687F4A"/>
    <w:rsid w:val="00690EF4"/>
    <w:rsid w:val="00691E16"/>
    <w:rsid w:val="006925F9"/>
    <w:rsid w:val="00692AAA"/>
    <w:rsid w:val="00694FF5"/>
    <w:rsid w:val="006963FA"/>
    <w:rsid w:val="006A0085"/>
    <w:rsid w:val="006A241E"/>
    <w:rsid w:val="006A3A12"/>
    <w:rsid w:val="006A48E4"/>
    <w:rsid w:val="006A4ECD"/>
    <w:rsid w:val="006A64B7"/>
    <w:rsid w:val="006A6FFD"/>
    <w:rsid w:val="006B038C"/>
    <w:rsid w:val="006B33E3"/>
    <w:rsid w:val="006B5BAB"/>
    <w:rsid w:val="006B5F0B"/>
    <w:rsid w:val="006B630B"/>
    <w:rsid w:val="006B6DAA"/>
    <w:rsid w:val="006B6EFE"/>
    <w:rsid w:val="006C1231"/>
    <w:rsid w:val="006C1331"/>
    <w:rsid w:val="006C1FA5"/>
    <w:rsid w:val="006C37C1"/>
    <w:rsid w:val="006C449A"/>
    <w:rsid w:val="006C5D29"/>
    <w:rsid w:val="006D1D70"/>
    <w:rsid w:val="006D369A"/>
    <w:rsid w:val="006D4990"/>
    <w:rsid w:val="006D4D43"/>
    <w:rsid w:val="006D74E5"/>
    <w:rsid w:val="006E3828"/>
    <w:rsid w:val="006E5679"/>
    <w:rsid w:val="006E6402"/>
    <w:rsid w:val="006E6B2E"/>
    <w:rsid w:val="006F2FC4"/>
    <w:rsid w:val="006F3FF2"/>
    <w:rsid w:val="006F50AF"/>
    <w:rsid w:val="006F64E8"/>
    <w:rsid w:val="006F6A5A"/>
    <w:rsid w:val="007004BA"/>
    <w:rsid w:val="007004F3"/>
    <w:rsid w:val="007009A1"/>
    <w:rsid w:val="00702687"/>
    <w:rsid w:val="007032A7"/>
    <w:rsid w:val="0070375E"/>
    <w:rsid w:val="007037AE"/>
    <w:rsid w:val="00704BCF"/>
    <w:rsid w:val="007054CF"/>
    <w:rsid w:val="0070622F"/>
    <w:rsid w:val="00707091"/>
    <w:rsid w:val="007070B8"/>
    <w:rsid w:val="00710D4B"/>
    <w:rsid w:val="00714175"/>
    <w:rsid w:val="0071636F"/>
    <w:rsid w:val="00716D48"/>
    <w:rsid w:val="0071790E"/>
    <w:rsid w:val="00717F2B"/>
    <w:rsid w:val="00720DDB"/>
    <w:rsid w:val="007217F9"/>
    <w:rsid w:val="00722817"/>
    <w:rsid w:val="007253E2"/>
    <w:rsid w:val="0072593D"/>
    <w:rsid w:val="00726384"/>
    <w:rsid w:val="007268D8"/>
    <w:rsid w:val="007269BF"/>
    <w:rsid w:val="00726E05"/>
    <w:rsid w:val="00727239"/>
    <w:rsid w:val="00734166"/>
    <w:rsid w:val="007356EC"/>
    <w:rsid w:val="00735E5C"/>
    <w:rsid w:val="0073678A"/>
    <w:rsid w:val="007417AA"/>
    <w:rsid w:val="007420DE"/>
    <w:rsid w:val="007420F9"/>
    <w:rsid w:val="007439C0"/>
    <w:rsid w:val="007454B9"/>
    <w:rsid w:val="00746FDE"/>
    <w:rsid w:val="00747103"/>
    <w:rsid w:val="007504D1"/>
    <w:rsid w:val="0075082D"/>
    <w:rsid w:val="007537EB"/>
    <w:rsid w:val="007558A5"/>
    <w:rsid w:val="00755C6D"/>
    <w:rsid w:val="0075697F"/>
    <w:rsid w:val="00757A50"/>
    <w:rsid w:val="0076015B"/>
    <w:rsid w:val="007603D3"/>
    <w:rsid w:val="00760DE8"/>
    <w:rsid w:val="007617A2"/>
    <w:rsid w:val="00761894"/>
    <w:rsid w:val="007622C8"/>
    <w:rsid w:val="0076306E"/>
    <w:rsid w:val="0076377A"/>
    <w:rsid w:val="00764F8C"/>
    <w:rsid w:val="00765421"/>
    <w:rsid w:val="00765592"/>
    <w:rsid w:val="00771A3F"/>
    <w:rsid w:val="00772DEB"/>
    <w:rsid w:val="00775ED1"/>
    <w:rsid w:val="00776916"/>
    <w:rsid w:val="00776D12"/>
    <w:rsid w:val="007806F3"/>
    <w:rsid w:val="00780984"/>
    <w:rsid w:val="007814EB"/>
    <w:rsid w:val="00781A54"/>
    <w:rsid w:val="0078479D"/>
    <w:rsid w:val="00785045"/>
    <w:rsid w:val="00786C55"/>
    <w:rsid w:val="007907FB"/>
    <w:rsid w:val="00791503"/>
    <w:rsid w:val="00791612"/>
    <w:rsid w:val="00791F04"/>
    <w:rsid w:val="007927F5"/>
    <w:rsid w:val="007976FC"/>
    <w:rsid w:val="00797DED"/>
    <w:rsid w:val="007A0062"/>
    <w:rsid w:val="007A0662"/>
    <w:rsid w:val="007A1459"/>
    <w:rsid w:val="007A6D98"/>
    <w:rsid w:val="007A782E"/>
    <w:rsid w:val="007B2101"/>
    <w:rsid w:val="007B403A"/>
    <w:rsid w:val="007B4B5E"/>
    <w:rsid w:val="007B4CA4"/>
    <w:rsid w:val="007B7A05"/>
    <w:rsid w:val="007B7B86"/>
    <w:rsid w:val="007B7F2E"/>
    <w:rsid w:val="007C04B6"/>
    <w:rsid w:val="007C0B62"/>
    <w:rsid w:val="007C0C51"/>
    <w:rsid w:val="007C222D"/>
    <w:rsid w:val="007C27D1"/>
    <w:rsid w:val="007C39E9"/>
    <w:rsid w:val="007C4FD6"/>
    <w:rsid w:val="007C5ABA"/>
    <w:rsid w:val="007C5E30"/>
    <w:rsid w:val="007C7377"/>
    <w:rsid w:val="007D0B63"/>
    <w:rsid w:val="007D192E"/>
    <w:rsid w:val="007D3AB2"/>
    <w:rsid w:val="007D5CC7"/>
    <w:rsid w:val="007D7C42"/>
    <w:rsid w:val="007E114C"/>
    <w:rsid w:val="007E1B69"/>
    <w:rsid w:val="007E42EA"/>
    <w:rsid w:val="007E4618"/>
    <w:rsid w:val="007E4DFE"/>
    <w:rsid w:val="007E550B"/>
    <w:rsid w:val="007E5627"/>
    <w:rsid w:val="007E6A30"/>
    <w:rsid w:val="007E7103"/>
    <w:rsid w:val="007E7DA3"/>
    <w:rsid w:val="007F0E45"/>
    <w:rsid w:val="007F1536"/>
    <w:rsid w:val="007F1C98"/>
    <w:rsid w:val="007F3446"/>
    <w:rsid w:val="007F34FB"/>
    <w:rsid w:val="007F3A71"/>
    <w:rsid w:val="007F4698"/>
    <w:rsid w:val="007F498E"/>
    <w:rsid w:val="007F726C"/>
    <w:rsid w:val="008007F5"/>
    <w:rsid w:val="00800EE8"/>
    <w:rsid w:val="008012E1"/>
    <w:rsid w:val="00801912"/>
    <w:rsid w:val="0080191D"/>
    <w:rsid w:val="00801EDC"/>
    <w:rsid w:val="00803A6F"/>
    <w:rsid w:val="00806F71"/>
    <w:rsid w:val="008076ED"/>
    <w:rsid w:val="008100B7"/>
    <w:rsid w:val="008114D8"/>
    <w:rsid w:val="00812AC9"/>
    <w:rsid w:val="008160E6"/>
    <w:rsid w:val="00816C81"/>
    <w:rsid w:val="008200AD"/>
    <w:rsid w:val="0082072C"/>
    <w:rsid w:val="00820A05"/>
    <w:rsid w:val="0082192A"/>
    <w:rsid w:val="00821A0C"/>
    <w:rsid w:val="008233AD"/>
    <w:rsid w:val="00825462"/>
    <w:rsid w:val="0082580C"/>
    <w:rsid w:val="00825FDF"/>
    <w:rsid w:val="008301C1"/>
    <w:rsid w:val="00831ACE"/>
    <w:rsid w:val="00834642"/>
    <w:rsid w:val="00834D20"/>
    <w:rsid w:val="008358B4"/>
    <w:rsid w:val="00835A8A"/>
    <w:rsid w:val="008360CA"/>
    <w:rsid w:val="00836910"/>
    <w:rsid w:val="0084114F"/>
    <w:rsid w:val="00841824"/>
    <w:rsid w:val="00843409"/>
    <w:rsid w:val="00843866"/>
    <w:rsid w:val="00843976"/>
    <w:rsid w:val="008453B8"/>
    <w:rsid w:val="00845E01"/>
    <w:rsid w:val="00846955"/>
    <w:rsid w:val="00850C60"/>
    <w:rsid w:val="00850F23"/>
    <w:rsid w:val="0085374D"/>
    <w:rsid w:val="00853B45"/>
    <w:rsid w:val="00853B72"/>
    <w:rsid w:val="00855D92"/>
    <w:rsid w:val="008575DF"/>
    <w:rsid w:val="0085794E"/>
    <w:rsid w:val="00860E4F"/>
    <w:rsid w:val="00862347"/>
    <w:rsid w:val="00862A0C"/>
    <w:rsid w:val="00862B73"/>
    <w:rsid w:val="00865C67"/>
    <w:rsid w:val="00870026"/>
    <w:rsid w:val="00870EF7"/>
    <w:rsid w:val="008726F2"/>
    <w:rsid w:val="00872852"/>
    <w:rsid w:val="00872AFE"/>
    <w:rsid w:val="00874DC0"/>
    <w:rsid w:val="008754E2"/>
    <w:rsid w:val="008755E5"/>
    <w:rsid w:val="00876A4C"/>
    <w:rsid w:val="00876E39"/>
    <w:rsid w:val="00880B1A"/>
    <w:rsid w:val="00882EF0"/>
    <w:rsid w:val="00885DA0"/>
    <w:rsid w:val="00887B4B"/>
    <w:rsid w:val="00892462"/>
    <w:rsid w:val="00892694"/>
    <w:rsid w:val="00893A78"/>
    <w:rsid w:val="00893DE1"/>
    <w:rsid w:val="00895D7D"/>
    <w:rsid w:val="008964BF"/>
    <w:rsid w:val="00897A6A"/>
    <w:rsid w:val="008A0381"/>
    <w:rsid w:val="008A04B3"/>
    <w:rsid w:val="008A287C"/>
    <w:rsid w:val="008A3AC6"/>
    <w:rsid w:val="008A3C4A"/>
    <w:rsid w:val="008A420E"/>
    <w:rsid w:val="008A4A52"/>
    <w:rsid w:val="008A4D74"/>
    <w:rsid w:val="008A5108"/>
    <w:rsid w:val="008B015C"/>
    <w:rsid w:val="008B09CF"/>
    <w:rsid w:val="008B0A2F"/>
    <w:rsid w:val="008B1E23"/>
    <w:rsid w:val="008B3611"/>
    <w:rsid w:val="008B4B56"/>
    <w:rsid w:val="008B5566"/>
    <w:rsid w:val="008B7C49"/>
    <w:rsid w:val="008C145D"/>
    <w:rsid w:val="008C35A0"/>
    <w:rsid w:val="008C3609"/>
    <w:rsid w:val="008C3FB1"/>
    <w:rsid w:val="008C4DA2"/>
    <w:rsid w:val="008C5556"/>
    <w:rsid w:val="008C557C"/>
    <w:rsid w:val="008C6263"/>
    <w:rsid w:val="008D2D7F"/>
    <w:rsid w:val="008D5816"/>
    <w:rsid w:val="008D5C0D"/>
    <w:rsid w:val="008D6630"/>
    <w:rsid w:val="008D68C9"/>
    <w:rsid w:val="008D724B"/>
    <w:rsid w:val="008D763B"/>
    <w:rsid w:val="008D7822"/>
    <w:rsid w:val="008D79DB"/>
    <w:rsid w:val="008D7A9C"/>
    <w:rsid w:val="008E05E4"/>
    <w:rsid w:val="008E11E1"/>
    <w:rsid w:val="008E4730"/>
    <w:rsid w:val="008E587D"/>
    <w:rsid w:val="008E653F"/>
    <w:rsid w:val="008E6BC9"/>
    <w:rsid w:val="008E7998"/>
    <w:rsid w:val="008F0F1C"/>
    <w:rsid w:val="008F2094"/>
    <w:rsid w:val="008F35E9"/>
    <w:rsid w:val="008F3C21"/>
    <w:rsid w:val="008F43A8"/>
    <w:rsid w:val="008F48B0"/>
    <w:rsid w:val="008F5997"/>
    <w:rsid w:val="008F5A17"/>
    <w:rsid w:val="008F67FE"/>
    <w:rsid w:val="00900018"/>
    <w:rsid w:val="009018CB"/>
    <w:rsid w:val="00901B06"/>
    <w:rsid w:val="00902930"/>
    <w:rsid w:val="00903828"/>
    <w:rsid w:val="0090399E"/>
    <w:rsid w:val="0090434C"/>
    <w:rsid w:val="009052B2"/>
    <w:rsid w:val="0090634E"/>
    <w:rsid w:val="00906A38"/>
    <w:rsid w:val="00910728"/>
    <w:rsid w:val="00911912"/>
    <w:rsid w:val="00912BD7"/>
    <w:rsid w:val="00913179"/>
    <w:rsid w:val="009132A9"/>
    <w:rsid w:val="00913697"/>
    <w:rsid w:val="009145D3"/>
    <w:rsid w:val="00914A28"/>
    <w:rsid w:val="0091538D"/>
    <w:rsid w:val="00915545"/>
    <w:rsid w:val="00916413"/>
    <w:rsid w:val="00916F27"/>
    <w:rsid w:val="00920230"/>
    <w:rsid w:val="00921623"/>
    <w:rsid w:val="00922166"/>
    <w:rsid w:val="00923544"/>
    <w:rsid w:val="009235FC"/>
    <w:rsid w:val="009236AD"/>
    <w:rsid w:val="0092435D"/>
    <w:rsid w:val="0092458C"/>
    <w:rsid w:val="00924676"/>
    <w:rsid w:val="00924ACD"/>
    <w:rsid w:val="0092770F"/>
    <w:rsid w:val="00933836"/>
    <w:rsid w:val="00933D66"/>
    <w:rsid w:val="009348A8"/>
    <w:rsid w:val="00934D63"/>
    <w:rsid w:val="00935209"/>
    <w:rsid w:val="0093619A"/>
    <w:rsid w:val="00940A96"/>
    <w:rsid w:val="00940CDD"/>
    <w:rsid w:val="00940F31"/>
    <w:rsid w:val="00940F4A"/>
    <w:rsid w:val="00942460"/>
    <w:rsid w:val="009448C9"/>
    <w:rsid w:val="009476B9"/>
    <w:rsid w:val="00947773"/>
    <w:rsid w:val="00950E2A"/>
    <w:rsid w:val="009512E6"/>
    <w:rsid w:val="009521FE"/>
    <w:rsid w:val="009546BF"/>
    <w:rsid w:val="00954D6D"/>
    <w:rsid w:val="00955086"/>
    <w:rsid w:val="00955D60"/>
    <w:rsid w:val="00956EBD"/>
    <w:rsid w:val="00960278"/>
    <w:rsid w:val="00960751"/>
    <w:rsid w:val="00960A15"/>
    <w:rsid w:val="00961909"/>
    <w:rsid w:val="00963B04"/>
    <w:rsid w:val="00964CC1"/>
    <w:rsid w:val="00964E1D"/>
    <w:rsid w:val="00971334"/>
    <w:rsid w:val="00971338"/>
    <w:rsid w:val="00973F21"/>
    <w:rsid w:val="00973F97"/>
    <w:rsid w:val="00974D9F"/>
    <w:rsid w:val="00975170"/>
    <w:rsid w:val="00981E30"/>
    <w:rsid w:val="0098292E"/>
    <w:rsid w:val="00984129"/>
    <w:rsid w:val="00984A0E"/>
    <w:rsid w:val="0098538B"/>
    <w:rsid w:val="00985DE0"/>
    <w:rsid w:val="0098601F"/>
    <w:rsid w:val="0098667A"/>
    <w:rsid w:val="00986D18"/>
    <w:rsid w:val="00986FBB"/>
    <w:rsid w:val="009873C4"/>
    <w:rsid w:val="00991DB2"/>
    <w:rsid w:val="0099308B"/>
    <w:rsid w:val="00993352"/>
    <w:rsid w:val="00994905"/>
    <w:rsid w:val="009958B6"/>
    <w:rsid w:val="009966D3"/>
    <w:rsid w:val="00997693"/>
    <w:rsid w:val="009A1F5A"/>
    <w:rsid w:val="009A273C"/>
    <w:rsid w:val="009A38C5"/>
    <w:rsid w:val="009A5E02"/>
    <w:rsid w:val="009A7168"/>
    <w:rsid w:val="009A71A0"/>
    <w:rsid w:val="009A725E"/>
    <w:rsid w:val="009B0059"/>
    <w:rsid w:val="009B19AF"/>
    <w:rsid w:val="009B5661"/>
    <w:rsid w:val="009C014D"/>
    <w:rsid w:val="009C0A96"/>
    <w:rsid w:val="009C0CF2"/>
    <w:rsid w:val="009C14CF"/>
    <w:rsid w:val="009C20EC"/>
    <w:rsid w:val="009C23D8"/>
    <w:rsid w:val="009C2757"/>
    <w:rsid w:val="009C2E93"/>
    <w:rsid w:val="009C5733"/>
    <w:rsid w:val="009C6289"/>
    <w:rsid w:val="009C7FB8"/>
    <w:rsid w:val="009D12DB"/>
    <w:rsid w:val="009D1ABD"/>
    <w:rsid w:val="009D244D"/>
    <w:rsid w:val="009D2650"/>
    <w:rsid w:val="009D2B39"/>
    <w:rsid w:val="009D5BEB"/>
    <w:rsid w:val="009D60AD"/>
    <w:rsid w:val="009D7761"/>
    <w:rsid w:val="009D7C0B"/>
    <w:rsid w:val="009E0074"/>
    <w:rsid w:val="009E1007"/>
    <w:rsid w:val="009E1D4D"/>
    <w:rsid w:val="009E2407"/>
    <w:rsid w:val="009E2D6B"/>
    <w:rsid w:val="009E31A9"/>
    <w:rsid w:val="009E337F"/>
    <w:rsid w:val="009E4072"/>
    <w:rsid w:val="009E4FE7"/>
    <w:rsid w:val="009E68AC"/>
    <w:rsid w:val="009E6DB9"/>
    <w:rsid w:val="009F2609"/>
    <w:rsid w:val="009F2BDF"/>
    <w:rsid w:val="009F6E7E"/>
    <w:rsid w:val="00A00E86"/>
    <w:rsid w:val="00A018AB"/>
    <w:rsid w:val="00A01E21"/>
    <w:rsid w:val="00A04475"/>
    <w:rsid w:val="00A05016"/>
    <w:rsid w:val="00A12598"/>
    <w:rsid w:val="00A1379D"/>
    <w:rsid w:val="00A1391C"/>
    <w:rsid w:val="00A13C3B"/>
    <w:rsid w:val="00A13CD7"/>
    <w:rsid w:val="00A13FED"/>
    <w:rsid w:val="00A14832"/>
    <w:rsid w:val="00A14997"/>
    <w:rsid w:val="00A15093"/>
    <w:rsid w:val="00A15156"/>
    <w:rsid w:val="00A156F1"/>
    <w:rsid w:val="00A16DD1"/>
    <w:rsid w:val="00A17886"/>
    <w:rsid w:val="00A17AD4"/>
    <w:rsid w:val="00A17DB7"/>
    <w:rsid w:val="00A20049"/>
    <w:rsid w:val="00A21852"/>
    <w:rsid w:val="00A23139"/>
    <w:rsid w:val="00A24D6D"/>
    <w:rsid w:val="00A25B02"/>
    <w:rsid w:val="00A27C65"/>
    <w:rsid w:val="00A300F0"/>
    <w:rsid w:val="00A302E7"/>
    <w:rsid w:val="00A3159D"/>
    <w:rsid w:val="00A315E8"/>
    <w:rsid w:val="00A32A6F"/>
    <w:rsid w:val="00A342BE"/>
    <w:rsid w:val="00A3480A"/>
    <w:rsid w:val="00A3591A"/>
    <w:rsid w:val="00A35B05"/>
    <w:rsid w:val="00A3634F"/>
    <w:rsid w:val="00A37722"/>
    <w:rsid w:val="00A43C11"/>
    <w:rsid w:val="00A43C57"/>
    <w:rsid w:val="00A44234"/>
    <w:rsid w:val="00A4548B"/>
    <w:rsid w:val="00A46C33"/>
    <w:rsid w:val="00A51A29"/>
    <w:rsid w:val="00A531DD"/>
    <w:rsid w:val="00A53D3E"/>
    <w:rsid w:val="00A53F74"/>
    <w:rsid w:val="00A541C9"/>
    <w:rsid w:val="00A55D72"/>
    <w:rsid w:val="00A55EFC"/>
    <w:rsid w:val="00A567E6"/>
    <w:rsid w:val="00A579B4"/>
    <w:rsid w:val="00A60F42"/>
    <w:rsid w:val="00A6329E"/>
    <w:rsid w:val="00A6380A"/>
    <w:rsid w:val="00A652D1"/>
    <w:rsid w:val="00A654F9"/>
    <w:rsid w:val="00A655C6"/>
    <w:rsid w:val="00A70A08"/>
    <w:rsid w:val="00A74022"/>
    <w:rsid w:val="00A75110"/>
    <w:rsid w:val="00A75FD8"/>
    <w:rsid w:val="00A76943"/>
    <w:rsid w:val="00A77B68"/>
    <w:rsid w:val="00A82918"/>
    <w:rsid w:val="00A8303F"/>
    <w:rsid w:val="00A84602"/>
    <w:rsid w:val="00A86C7B"/>
    <w:rsid w:val="00A86E30"/>
    <w:rsid w:val="00A87067"/>
    <w:rsid w:val="00A90825"/>
    <w:rsid w:val="00A91BCA"/>
    <w:rsid w:val="00A94133"/>
    <w:rsid w:val="00A94EC3"/>
    <w:rsid w:val="00A95048"/>
    <w:rsid w:val="00A961B5"/>
    <w:rsid w:val="00A96315"/>
    <w:rsid w:val="00A96E28"/>
    <w:rsid w:val="00AA1046"/>
    <w:rsid w:val="00AB15D3"/>
    <w:rsid w:val="00AB17B3"/>
    <w:rsid w:val="00AB2222"/>
    <w:rsid w:val="00AB34CD"/>
    <w:rsid w:val="00AB4E79"/>
    <w:rsid w:val="00AB51F9"/>
    <w:rsid w:val="00AB6CBF"/>
    <w:rsid w:val="00AC091D"/>
    <w:rsid w:val="00AC09F2"/>
    <w:rsid w:val="00AC1E18"/>
    <w:rsid w:val="00AC235B"/>
    <w:rsid w:val="00AC33C8"/>
    <w:rsid w:val="00AC36A9"/>
    <w:rsid w:val="00AC510B"/>
    <w:rsid w:val="00AC73A4"/>
    <w:rsid w:val="00AC79BD"/>
    <w:rsid w:val="00AC7BC3"/>
    <w:rsid w:val="00AD11CE"/>
    <w:rsid w:val="00AD1360"/>
    <w:rsid w:val="00AD4B63"/>
    <w:rsid w:val="00AD4F02"/>
    <w:rsid w:val="00AD735F"/>
    <w:rsid w:val="00AE152E"/>
    <w:rsid w:val="00AE57C0"/>
    <w:rsid w:val="00AE5C6A"/>
    <w:rsid w:val="00AE5D4A"/>
    <w:rsid w:val="00AE7364"/>
    <w:rsid w:val="00AE77ED"/>
    <w:rsid w:val="00AE7871"/>
    <w:rsid w:val="00AE7D4A"/>
    <w:rsid w:val="00AF0351"/>
    <w:rsid w:val="00AF1A1C"/>
    <w:rsid w:val="00AF1F44"/>
    <w:rsid w:val="00AF3439"/>
    <w:rsid w:val="00AF41B4"/>
    <w:rsid w:val="00AF5B53"/>
    <w:rsid w:val="00AF6281"/>
    <w:rsid w:val="00AF6F36"/>
    <w:rsid w:val="00AF7688"/>
    <w:rsid w:val="00AF768B"/>
    <w:rsid w:val="00AF78A9"/>
    <w:rsid w:val="00B013F2"/>
    <w:rsid w:val="00B01D74"/>
    <w:rsid w:val="00B03726"/>
    <w:rsid w:val="00B03D65"/>
    <w:rsid w:val="00B054D4"/>
    <w:rsid w:val="00B05C67"/>
    <w:rsid w:val="00B05D11"/>
    <w:rsid w:val="00B07AB0"/>
    <w:rsid w:val="00B10548"/>
    <w:rsid w:val="00B10FAD"/>
    <w:rsid w:val="00B12CBD"/>
    <w:rsid w:val="00B147CE"/>
    <w:rsid w:val="00B14B43"/>
    <w:rsid w:val="00B14E89"/>
    <w:rsid w:val="00B16BF4"/>
    <w:rsid w:val="00B16F1E"/>
    <w:rsid w:val="00B172E1"/>
    <w:rsid w:val="00B23AF1"/>
    <w:rsid w:val="00B24552"/>
    <w:rsid w:val="00B24DAF"/>
    <w:rsid w:val="00B259DA"/>
    <w:rsid w:val="00B26244"/>
    <w:rsid w:val="00B27401"/>
    <w:rsid w:val="00B30B16"/>
    <w:rsid w:val="00B31EE6"/>
    <w:rsid w:val="00B31F03"/>
    <w:rsid w:val="00B31FDD"/>
    <w:rsid w:val="00B32941"/>
    <w:rsid w:val="00B32C00"/>
    <w:rsid w:val="00B3320E"/>
    <w:rsid w:val="00B40290"/>
    <w:rsid w:val="00B408B2"/>
    <w:rsid w:val="00B41AE4"/>
    <w:rsid w:val="00B41BB1"/>
    <w:rsid w:val="00B42F76"/>
    <w:rsid w:val="00B432B1"/>
    <w:rsid w:val="00B43E2F"/>
    <w:rsid w:val="00B451D4"/>
    <w:rsid w:val="00B45FA5"/>
    <w:rsid w:val="00B4676D"/>
    <w:rsid w:val="00B46DB8"/>
    <w:rsid w:val="00B47A30"/>
    <w:rsid w:val="00B50E70"/>
    <w:rsid w:val="00B51AF9"/>
    <w:rsid w:val="00B521B3"/>
    <w:rsid w:val="00B52501"/>
    <w:rsid w:val="00B54CD8"/>
    <w:rsid w:val="00B54DA4"/>
    <w:rsid w:val="00B56B5C"/>
    <w:rsid w:val="00B56BF3"/>
    <w:rsid w:val="00B57178"/>
    <w:rsid w:val="00B60900"/>
    <w:rsid w:val="00B618DA"/>
    <w:rsid w:val="00B61ACF"/>
    <w:rsid w:val="00B6208E"/>
    <w:rsid w:val="00B63142"/>
    <w:rsid w:val="00B643E9"/>
    <w:rsid w:val="00B6466B"/>
    <w:rsid w:val="00B65481"/>
    <w:rsid w:val="00B65A2F"/>
    <w:rsid w:val="00B675FA"/>
    <w:rsid w:val="00B67FA2"/>
    <w:rsid w:val="00B70511"/>
    <w:rsid w:val="00B71442"/>
    <w:rsid w:val="00B716D1"/>
    <w:rsid w:val="00B73976"/>
    <w:rsid w:val="00B77579"/>
    <w:rsid w:val="00B8015D"/>
    <w:rsid w:val="00B8121E"/>
    <w:rsid w:val="00B832D8"/>
    <w:rsid w:val="00B83B5C"/>
    <w:rsid w:val="00B8481E"/>
    <w:rsid w:val="00B84961"/>
    <w:rsid w:val="00B84B9A"/>
    <w:rsid w:val="00B84CE8"/>
    <w:rsid w:val="00B86642"/>
    <w:rsid w:val="00B87080"/>
    <w:rsid w:val="00B9202B"/>
    <w:rsid w:val="00B9259E"/>
    <w:rsid w:val="00B92737"/>
    <w:rsid w:val="00B93FD2"/>
    <w:rsid w:val="00B9511A"/>
    <w:rsid w:val="00B95A0F"/>
    <w:rsid w:val="00B95C61"/>
    <w:rsid w:val="00B965C1"/>
    <w:rsid w:val="00BA2294"/>
    <w:rsid w:val="00BA372A"/>
    <w:rsid w:val="00BA4285"/>
    <w:rsid w:val="00BA5346"/>
    <w:rsid w:val="00BA5762"/>
    <w:rsid w:val="00BA6E5A"/>
    <w:rsid w:val="00BA7541"/>
    <w:rsid w:val="00BA7AAF"/>
    <w:rsid w:val="00BB018A"/>
    <w:rsid w:val="00BB253E"/>
    <w:rsid w:val="00BB2881"/>
    <w:rsid w:val="00BB548C"/>
    <w:rsid w:val="00BB5D9E"/>
    <w:rsid w:val="00BC0FC9"/>
    <w:rsid w:val="00BC244E"/>
    <w:rsid w:val="00BC3028"/>
    <w:rsid w:val="00BC4BB5"/>
    <w:rsid w:val="00BC6A64"/>
    <w:rsid w:val="00BD083E"/>
    <w:rsid w:val="00BD085F"/>
    <w:rsid w:val="00BD10D9"/>
    <w:rsid w:val="00BD1215"/>
    <w:rsid w:val="00BD1BE7"/>
    <w:rsid w:val="00BD62E3"/>
    <w:rsid w:val="00BD76F0"/>
    <w:rsid w:val="00BD7EAF"/>
    <w:rsid w:val="00BE1559"/>
    <w:rsid w:val="00BE5FAA"/>
    <w:rsid w:val="00BE6353"/>
    <w:rsid w:val="00BE6398"/>
    <w:rsid w:val="00BE670D"/>
    <w:rsid w:val="00BE6862"/>
    <w:rsid w:val="00BE6D81"/>
    <w:rsid w:val="00BE71E3"/>
    <w:rsid w:val="00BE7FC1"/>
    <w:rsid w:val="00BF00B1"/>
    <w:rsid w:val="00BF0342"/>
    <w:rsid w:val="00BF291B"/>
    <w:rsid w:val="00BF37AE"/>
    <w:rsid w:val="00BF3F6B"/>
    <w:rsid w:val="00BF4F5E"/>
    <w:rsid w:val="00BF5015"/>
    <w:rsid w:val="00BF5B40"/>
    <w:rsid w:val="00BF6017"/>
    <w:rsid w:val="00BF6388"/>
    <w:rsid w:val="00BF6E95"/>
    <w:rsid w:val="00BF756D"/>
    <w:rsid w:val="00C0041F"/>
    <w:rsid w:val="00C027FE"/>
    <w:rsid w:val="00C02AC7"/>
    <w:rsid w:val="00C0376A"/>
    <w:rsid w:val="00C03D8B"/>
    <w:rsid w:val="00C04977"/>
    <w:rsid w:val="00C0599D"/>
    <w:rsid w:val="00C05A09"/>
    <w:rsid w:val="00C0625B"/>
    <w:rsid w:val="00C07022"/>
    <w:rsid w:val="00C10764"/>
    <w:rsid w:val="00C12F62"/>
    <w:rsid w:val="00C131D1"/>
    <w:rsid w:val="00C135D0"/>
    <w:rsid w:val="00C13E30"/>
    <w:rsid w:val="00C144A5"/>
    <w:rsid w:val="00C14AF9"/>
    <w:rsid w:val="00C15862"/>
    <w:rsid w:val="00C15883"/>
    <w:rsid w:val="00C16024"/>
    <w:rsid w:val="00C16098"/>
    <w:rsid w:val="00C1617B"/>
    <w:rsid w:val="00C1624C"/>
    <w:rsid w:val="00C20893"/>
    <w:rsid w:val="00C20B16"/>
    <w:rsid w:val="00C22278"/>
    <w:rsid w:val="00C2420A"/>
    <w:rsid w:val="00C25542"/>
    <w:rsid w:val="00C258F1"/>
    <w:rsid w:val="00C272A7"/>
    <w:rsid w:val="00C3462E"/>
    <w:rsid w:val="00C34C3C"/>
    <w:rsid w:val="00C35994"/>
    <w:rsid w:val="00C35E85"/>
    <w:rsid w:val="00C367F9"/>
    <w:rsid w:val="00C37271"/>
    <w:rsid w:val="00C375D7"/>
    <w:rsid w:val="00C426C2"/>
    <w:rsid w:val="00C43ECD"/>
    <w:rsid w:val="00C45D47"/>
    <w:rsid w:val="00C47FE5"/>
    <w:rsid w:val="00C50873"/>
    <w:rsid w:val="00C50B74"/>
    <w:rsid w:val="00C50BD2"/>
    <w:rsid w:val="00C51E8A"/>
    <w:rsid w:val="00C52B08"/>
    <w:rsid w:val="00C52E41"/>
    <w:rsid w:val="00C546E9"/>
    <w:rsid w:val="00C55D03"/>
    <w:rsid w:val="00C56432"/>
    <w:rsid w:val="00C56DA6"/>
    <w:rsid w:val="00C57AE2"/>
    <w:rsid w:val="00C61A2D"/>
    <w:rsid w:val="00C63478"/>
    <w:rsid w:val="00C63AD4"/>
    <w:rsid w:val="00C63FDC"/>
    <w:rsid w:val="00C647F3"/>
    <w:rsid w:val="00C70B21"/>
    <w:rsid w:val="00C70DAD"/>
    <w:rsid w:val="00C70DC5"/>
    <w:rsid w:val="00C714E1"/>
    <w:rsid w:val="00C718BC"/>
    <w:rsid w:val="00C71F40"/>
    <w:rsid w:val="00C77FF8"/>
    <w:rsid w:val="00C82717"/>
    <w:rsid w:val="00C83531"/>
    <w:rsid w:val="00C83BE8"/>
    <w:rsid w:val="00C85393"/>
    <w:rsid w:val="00C857D1"/>
    <w:rsid w:val="00C85B96"/>
    <w:rsid w:val="00C85BF5"/>
    <w:rsid w:val="00C8727E"/>
    <w:rsid w:val="00C8790C"/>
    <w:rsid w:val="00C87B7C"/>
    <w:rsid w:val="00C87C20"/>
    <w:rsid w:val="00C91022"/>
    <w:rsid w:val="00C913DF"/>
    <w:rsid w:val="00C91438"/>
    <w:rsid w:val="00C918BF"/>
    <w:rsid w:val="00C92170"/>
    <w:rsid w:val="00C9224D"/>
    <w:rsid w:val="00C92A4E"/>
    <w:rsid w:val="00C957A8"/>
    <w:rsid w:val="00C95FFF"/>
    <w:rsid w:val="00C9674B"/>
    <w:rsid w:val="00CA0587"/>
    <w:rsid w:val="00CA16C6"/>
    <w:rsid w:val="00CA2604"/>
    <w:rsid w:val="00CA356B"/>
    <w:rsid w:val="00CA5370"/>
    <w:rsid w:val="00CA793D"/>
    <w:rsid w:val="00CB041D"/>
    <w:rsid w:val="00CB1FF0"/>
    <w:rsid w:val="00CB4AE6"/>
    <w:rsid w:val="00CB57A3"/>
    <w:rsid w:val="00CB66CD"/>
    <w:rsid w:val="00CB67BE"/>
    <w:rsid w:val="00CB748D"/>
    <w:rsid w:val="00CB7B40"/>
    <w:rsid w:val="00CB7D48"/>
    <w:rsid w:val="00CC1090"/>
    <w:rsid w:val="00CC59D6"/>
    <w:rsid w:val="00CC6781"/>
    <w:rsid w:val="00CD0F29"/>
    <w:rsid w:val="00CD244C"/>
    <w:rsid w:val="00CD2646"/>
    <w:rsid w:val="00CD39F6"/>
    <w:rsid w:val="00CD4C68"/>
    <w:rsid w:val="00CD5185"/>
    <w:rsid w:val="00CD54BF"/>
    <w:rsid w:val="00CE090C"/>
    <w:rsid w:val="00CE0D3E"/>
    <w:rsid w:val="00CE2A56"/>
    <w:rsid w:val="00CE410D"/>
    <w:rsid w:val="00CE458C"/>
    <w:rsid w:val="00CE612B"/>
    <w:rsid w:val="00CE662C"/>
    <w:rsid w:val="00CF107C"/>
    <w:rsid w:val="00CF2E49"/>
    <w:rsid w:val="00CF31DC"/>
    <w:rsid w:val="00CF39CF"/>
    <w:rsid w:val="00CF3DB9"/>
    <w:rsid w:val="00CF3E55"/>
    <w:rsid w:val="00CF5624"/>
    <w:rsid w:val="00CF6588"/>
    <w:rsid w:val="00CF7D70"/>
    <w:rsid w:val="00D00B71"/>
    <w:rsid w:val="00D018DF"/>
    <w:rsid w:val="00D03FA2"/>
    <w:rsid w:val="00D04019"/>
    <w:rsid w:val="00D05224"/>
    <w:rsid w:val="00D06D16"/>
    <w:rsid w:val="00D06EA7"/>
    <w:rsid w:val="00D073A2"/>
    <w:rsid w:val="00D0775B"/>
    <w:rsid w:val="00D07988"/>
    <w:rsid w:val="00D1117A"/>
    <w:rsid w:val="00D118AC"/>
    <w:rsid w:val="00D11AD7"/>
    <w:rsid w:val="00D1335B"/>
    <w:rsid w:val="00D13D80"/>
    <w:rsid w:val="00D17E13"/>
    <w:rsid w:val="00D21DD0"/>
    <w:rsid w:val="00D22499"/>
    <w:rsid w:val="00D263CB"/>
    <w:rsid w:val="00D27170"/>
    <w:rsid w:val="00D27397"/>
    <w:rsid w:val="00D276B7"/>
    <w:rsid w:val="00D3079B"/>
    <w:rsid w:val="00D30BC9"/>
    <w:rsid w:val="00D30BEC"/>
    <w:rsid w:val="00D317D7"/>
    <w:rsid w:val="00D318B9"/>
    <w:rsid w:val="00D31AA0"/>
    <w:rsid w:val="00D32962"/>
    <w:rsid w:val="00D33C7C"/>
    <w:rsid w:val="00D359A9"/>
    <w:rsid w:val="00D35C49"/>
    <w:rsid w:val="00D3738C"/>
    <w:rsid w:val="00D37693"/>
    <w:rsid w:val="00D403D8"/>
    <w:rsid w:val="00D406FC"/>
    <w:rsid w:val="00D42185"/>
    <w:rsid w:val="00D42D7A"/>
    <w:rsid w:val="00D43C38"/>
    <w:rsid w:val="00D4471F"/>
    <w:rsid w:val="00D45C77"/>
    <w:rsid w:val="00D477AB"/>
    <w:rsid w:val="00D504CB"/>
    <w:rsid w:val="00D52330"/>
    <w:rsid w:val="00D52AED"/>
    <w:rsid w:val="00D532A1"/>
    <w:rsid w:val="00D5367E"/>
    <w:rsid w:val="00D54132"/>
    <w:rsid w:val="00D554EA"/>
    <w:rsid w:val="00D562F4"/>
    <w:rsid w:val="00D569B6"/>
    <w:rsid w:val="00D62712"/>
    <w:rsid w:val="00D62E4D"/>
    <w:rsid w:val="00D63691"/>
    <w:rsid w:val="00D65586"/>
    <w:rsid w:val="00D65921"/>
    <w:rsid w:val="00D67AB9"/>
    <w:rsid w:val="00D702C3"/>
    <w:rsid w:val="00D70F27"/>
    <w:rsid w:val="00D737B7"/>
    <w:rsid w:val="00D74CEC"/>
    <w:rsid w:val="00D76062"/>
    <w:rsid w:val="00D760D6"/>
    <w:rsid w:val="00D766E2"/>
    <w:rsid w:val="00D768B7"/>
    <w:rsid w:val="00D778A8"/>
    <w:rsid w:val="00D77B82"/>
    <w:rsid w:val="00D802C9"/>
    <w:rsid w:val="00D80658"/>
    <w:rsid w:val="00D80D52"/>
    <w:rsid w:val="00D80D8A"/>
    <w:rsid w:val="00D81A94"/>
    <w:rsid w:val="00D84F63"/>
    <w:rsid w:val="00D8636C"/>
    <w:rsid w:val="00D864F3"/>
    <w:rsid w:val="00D866E2"/>
    <w:rsid w:val="00D87451"/>
    <w:rsid w:val="00D912DB"/>
    <w:rsid w:val="00D92F86"/>
    <w:rsid w:val="00D931E8"/>
    <w:rsid w:val="00D97083"/>
    <w:rsid w:val="00D97A22"/>
    <w:rsid w:val="00DA04B4"/>
    <w:rsid w:val="00DA067C"/>
    <w:rsid w:val="00DA0CB1"/>
    <w:rsid w:val="00DA0E32"/>
    <w:rsid w:val="00DA1905"/>
    <w:rsid w:val="00DA3DE5"/>
    <w:rsid w:val="00DA4B4A"/>
    <w:rsid w:val="00DA4DAC"/>
    <w:rsid w:val="00DA5D7C"/>
    <w:rsid w:val="00DB133E"/>
    <w:rsid w:val="00DB24BE"/>
    <w:rsid w:val="00DB3D26"/>
    <w:rsid w:val="00DB44FC"/>
    <w:rsid w:val="00DB4537"/>
    <w:rsid w:val="00DB5CA9"/>
    <w:rsid w:val="00DB6D12"/>
    <w:rsid w:val="00DB7384"/>
    <w:rsid w:val="00DC08D3"/>
    <w:rsid w:val="00DC0F79"/>
    <w:rsid w:val="00DC38B0"/>
    <w:rsid w:val="00DC3ECE"/>
    <w:rsid w:val="00DC461D"/>
    <w:rsid w:val="00DC528E"/>
    <w:rsid w:val="00DC5818"/>
    <w:rsid w:val="00DC722B"/>
    <w:rsid w:val="00DD13B3"/>
    <w:rsid w:val="00DD2529"/>
    <w:rsid w:val="00DD2FE1"/>
    <w:rsid w:val="00DD423D"/>
    <w:rsid w:val="00DD48C6"/>
    <w:rsid w:val="00DD4BE4"/>
    <w:rsid w:val="00DD54E1"/>
    <w:rsid w:val="00DD66CD"/>
    <w:rsid w:val="00DD68BF"/>
    <w:rsid w:val="00DD6F59"/>
    <w:rsid w:val="00DE05BC"/>
    <w:rsid w:val="00DE09C6"/>
    <w:rsid w:val="00DE3004"/>
    <w:rsid w:val="00DE441E"/>
    <w:rsid w:val="00DE5B34"/>
    <w:rsid w:val="00DE5F1F"/>
    <w:rsid w:val="00DE63E8"/>
    <w:rsid w:val="00DE76A9"/>
    <w:rsid w:val="00DF01CA"/>
    <w:rsid w:val="00DF03B5"/>
    <w:rsid w:val="00DF03DA"/>
    <w:rsid w:val="00DF2BD6"/>
    <w:rsid w:val="00DF3BDC"/>
    <w:rsid w:val="00DF5CA5"/>
    <w:rsid w:val="00DF7200"/>
    <w:rsid w:val="00E01213"/>
    <w:rsid w:val="00E02346"/>
    <w:rsid w:val="00E031CA"/>
    <w:rsid w:val="00E0343F"/>
    <w:rsid w:val="00E03C03"/>
    <w:rsid w:val="00E05053"/>
    <w:rsid w:val="00E05C5B"/>
    <w:rsid w:val="00E06382"/>
    <w:rsid w:val="00E06463"/>
    <w:rsid w:val="00E06E55"/>
    <w:rsid w:val="00E10E14"/>
    <w:rsid w:val="00E1126F"/>
    <w:rsid w:val="00E117A1"/>
    <w:rsid w:val="00E147D9"/>
    <w:rsid w:val="00E156DB"/>
    <w:rsid w:val="00E15A2E"/>
    <w:rsid w:val="00E166DA"/>
    <w:rsid w:val="00E20BAF"/>
    <w:rsid w:val="00E219C4"/>
    <w:rsid w:val="00E21C4D"/>
    <w:rsid w:val="00E22ABB"/>
    <w:rsid w:val="00E231AB"/>
    <w:rsid w:val="00E23AD7"/>
    <w:rsid w:val="00E246B0"/>
    <w:rsid w:val="00E24E97"/>
    <w:rsid w:val="00E25264"/>
    <w:rsid w:val="00E2685E"/>
    <w:rsid w:val="00E27E99"/>
    <w:rsid w:val="00E31834"/>
    <w:rsid w:val="00E3190E"/>
    <w:rsid w:val="00E33701"/>
    <w:rsid w:val="00E34A9A"/>
    <w:rsid w:val="00E34FB6"/>
    <w:rsid w:val="00E35E06"/>
    <w:rsid w:val="00E36064"/>
    <w:rsid w:val="00E4027A"/>
    <w:rsid w:val="00E406D0"/>
    <w:rsid w:val="00E40D21"/>
    <w:rsid w:val="00E40E6B"/>
    <w:rsid w:val="00E40E91"/>
    <w:rsid w:val="00E42803"/>
    <w:rsid w:val="00E42829"/>
    <w:rsid w:val="00E44146"/>
    <w:rsid w:val="00E4547E"/>
    <w:rsid w:val="00E45B94"/>
    <w:rsid w:val="00E47DBA"/>
    <w:rsid w:val="00E511EB"/>
    <w:rsid w:val="00E51F7A"/>
    <w:rsid w:val="00E52571"/>
    <w:rsid w:val="00E5263E"/>
    <w:rsid w:val="00E5364D"/>
    <w:rsid w:val="00E53E4A"/>
    <w:rsid w:val="00E54CEB"/>
    <w:rsid w:val="00E5519F"/>
    <w:rsid w:val="00E55FB8"/>
    <w:rsid w:val="00E568C7"/>
    <w:rsid w:val="00E64508"/>
    <w:rsid w:val="00E64B1D"/>
    <w:rsid w:val="00E6578F"/>
    <w:rsid w:val="00E65C85"/>
    <w:rsid w:val="00E67064"/>
    <w:rsid w:val="00E678CD"/>
    <w:rsid w:val="00E67E55"/>
    <w:rsid w:val="00E70B0C"/>
    <w:rsid w:val="00E718D4"/>
    <w:rsid w:val="00E71D91"/>
    <w:rsid w:val="00E72FB1"/>
    <w:rsid w:val="00E74DC2"/>
    <w:rsid w:val="00E74E50"/>
    <w:rsid w:val="00E76522"/>
    <w:rsid w:val="00E769DC"/>
    <w:rsid w:val="00E77F97"/>
    <w:rsid w:val="00E80771"/>
    <w:rsid w:val="00E81465"/>
    <w:rsid w:val="00E82FB5"/>
    <w:rsid w:val="00E846DA"/>
    <w:rsid w:val="00E8490B"/>
    <w:rsid w:val="00E854A2"/>
    <w:rsid w:val="00E858A2"/>
    <w:rsid w:val="00E8704D"/>
    <w:rsid w:val="00E90945"/>
    <w:rsid w:val="00E92061"/>
    <w:rsid w:val="00E9222D"/>
    <w:rsid w:val="00E92F12"/>
    <w:rsid w:val="00E95845"/>
    <w:rsid w:val="00E97070"/>
    <w:rsid w:val="00E970EC"/>
    <w:rsid w:val="00EA0D82"/>
    <w:rsid w:val="00EA1111"/>
    <w:rsid w:val="00EA2384"/>
    <w:rsid w:val="00EA4FA1"/>
    <w:rsid w:val="00EA6D93"/>
    <w:rsid w:val="00EA7B7C"/>
    <w:rsid w:val="00EB078E"/>
    <w:rsid w:val="00EB0AD9"/>
    <w:rsid w:val="00EB1ACD"/>
    <w:rsid w:val="00EB21ED"/>
    <w:rsid w:val="00EB341E"/>
    <w:rsid w:val="00EB3B6C"/>
    <w:rsid w:val="00EB3F09"/>
    <w:rsid w:val="00EB47F1"/>
    <w:rsid w:val="00EB70AC"/>
    <w:rsid w:val="00EB70E5"/>
    <w:rsid w:val="00EB7F16"/>
    <w:rsid w:val="00EC1C30"/>
    <w:rsid w:val="00EC29B7"/>
    <w:rsid w:val="00EC2A0E"/>
    <w:rsid w:val="00EC3807"/>
    <w:rsid w:val="00EC3856"/>
    <w:rsid w:val="00EC4FC2"/>
    <w:rsid w:val="00EC4FDE"/>
    <w:rsid w:val="00EC5795"/>
    <w:rsid w:val="00EC6015"/>
    <w:rsid w:val="00EC6E36"/>
    <w:rsid w:val="00ED0D4C"/>
    <w:rsid w:val="00ED1050"/>
    <w:rsid w:val="00ED417F"/>
    <w:rsid w:val="00ED6634"/>
    <w:rsid w:val="00ED70E7"/>
    <w:rsid w:val="00ED7F3A"/>
    <w:rsid w:val="00EE0B16"/>
    <w:rsid w:val="00EE1FD9"/>
    <w:rsid w:val="00EE216F"/>
    <w:rsid w:val="00EE44ED"/>
    <w:rsid w:val="00EE54AB"/>
    <w:rsid w:val="00EE627C"/>
    <w:rsid w:val="00EE7EFC"/>
    <w:rsid w:val="00EF0454"/>
    <w:rsid w:val="00EF1742"/>
    <w:rsid w:val="00EF29D8"/>
    <w:rsid w:val="00EF3D37"/>
    <w:rsid w:val="00EF6972"/>
    <w:rsid w:val="00EF733E"/>
    <w:rsid w:val="00EF7B31"/>
    <w:rsid w:val="00F04A66"/>
    <w:rsid w:val="00F06F29"/>
    <w:rsid w:val="00F11AE8"/>
    <w:rsid w:val="00F11E21"/>
    <w:rsid w:val="00F13A9D"/>
    <w:rsid w:val="00F14249"/>
    <w:rsid w:val="00F14F82"/>
    <w:rsid w:val="00F17D11"/>
    <w:rsid w:val="00F207B9"/>
    <w:rsid w:val="00F2353B"/>
    <w:rsid w:val="00F24BF2"/>
    <w:rsid w:val="00F27499"/>
    <w:rsid w:val="00F30073"/>
    <w:rsid w:val="00F321AA"/>
    <w:rsid w:val="00F32AF6"/>
    <w:rsid w:val="00F32F9F"/>
    <w:rsid w:val="00F3543A"/>
    <w:rsid w:val="00F361B1"/>
    <w:rsid w:val="00F409CF"/>
    <w:rsid w:val="00F41A95"/>
    <w:rsid w:val="00F42D52"/>
    <w:rsid w:val="00F42E2D"/>
    <w:rsid w:val="00F42F76"/>
    <w:rsid w:val="00F44388"/>
    <w:rsid w:val="00F44E69"/>
    <w:rsid w:val="00F4713F"/>
    <w:rsid w:val="00F473C8"/>
    <w:rsid w:val="00F47899"/>
    <w:rsid w:val="00F505DA"/>
    <w:rsid w:val="00F519F2"/>
    <w:rsid w:val="00F52814"/>
    <w:rsid w:val="00F535AC"/>
    <w:rsid w:val="00F538E9"/>
    <w:rsid w:val="00F54739"/>
    <w:rsid w:val="00F55151"/>
    <w:rsid w:val="00F573E6"/>
    <w:rsid w:val="00F57606"/>
    <w:rsid w:val="00F57AFF"/>
    <w:rsid w:val="00F60022"/>
    <w:rsid w:val="00F61068"/>
    <w:rsid w:val="00F65AF5"/>
    <w:rsid w:val="00F6604C"/>
    <w:rsid w:val="00F66D0C"/>
    <w:rsid w:val="00F67F1E"/>
    <w:rsid w:val="00F7078C"/>
    <w:rsid w:val="00F70B91"/>
    <w:rsid w:val="00F72DD8"/>
    <w:rsid w:val="00F7427D"/>
    <w:rsid w:val="00F7432A"/>
    <w:rsid w:val="00F76B8B"/>
    <w:rsid w:val="00F77686"/>
    <w:rsid w:val="00F77F32"/>
    <w:rsid w:val="00F8081C"/>
    <w:rsid w:val="00F81C40"/>
    <w:rsid w:val="00F821E5"/>
    <w:rsid w:val="00F822DC"/>
    <w:rsid w:val="00F827C3"/>
    <w:rsid w:val="00F82F68"/>
    <w:rsid w:val="00F83366"/>
    <w:rsid w:val="00F84B8C"/>
    <w:rsid w:val="00F8587F"/>
    <w:rsid w:val="00F859FF"/>
    <w:rsid w:val="00F85D1B"/>
    <w:rsid w:val="00F90DF1"/>
    <w:rsid w:val="00F91BDE"/>
    <w:rsid w:val="00F93F18"/>
    <w:rsid w:val="00F94139"/>
    <w:rsid w:val="00F94520"/>
    <w:rsid w:val="00F95131"/>
    <w:rsid w:val="00F96C42"/>
    <w:rsid w:val="00F978AC"/>
    <w:rsid w:val="00F97E29"/>
    <w:rsid w:val="00FA01BE"/>
    <w:rsid w:val="00FA2436"/>
    <w:rsid w:val="00FA4C3D"/>
    <w:rsid w:val="00FA5C53"/>
    <w:rsid w:val="00FA78F1"/>
    <w:rsid w:val="00FA7CA2"/>
    <w:rsid w:val="00FB1741"/>
    <w:rsid w:val="00FB4BEF"/>
    <w:rsid w:val="00FB5BD1"/>
    <w:rsid w:val="00FB6E47"/>
    <w:rsid w:val="00FC04F6"/>
    <w:rsid w:val="00FC12B0"/>
    <w:rsid w:val="00FC2782"/>
    <w:rsid w:val="00FC314E"/>
    <w:rsid w:val="00FC3717"/>
    <w:rsid w:val="00FC55D9"/>
    <w:rsid w:val="00FC6051"/>
    <w:rsid w:val="00FC70D4"/>
    <w:rsid w:val="00FC76B2"/>
    <w:rsid w:val="00FD1C4D"/>
    <w:rsid w:val="00FD28CF"/>
    <w:rsid w:val="00FD33BE"/>
    <w:rsid w:val="00FD4D12"/>
    <w:rsid w:val="00FD4F8D"/>
    <w:rsid w:val="00FD66AE"/>
    <w:rsid w:val="00FE071C"/>
    <w:rsid w:val="00FE16EE"/>
    <w:rsid w:val="00FE218B"/>
    <w:rsid w:val="00FE2A10"/>
    <w:rsid w:val="00FE3ACE"/>
    <w:rsid w:val="00FE403E"/>
    <w:rsid w:val="00FE4C39"/>
    <w:rsid w:val="00FE5984"/>
    <w:rsid w:val="00FE5F04"/>
    <w:rsid w:val="00FF0459"/>
    <w:rsid w:val="00FF3638"/>
    <w:rsid w:val="00FF3917"/>
    <w:rsid w:val="00FF3986"/>
    <w:rsid w:val="00FF3B5F"/>
    <w:rsid w:val="00FF562A"/>
    <w:rsid w:val="00FF6337"/>
    <w:rsid w:val="00FF65EF"/>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C7042-A121-42B5-B26B-F4202F46A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1</TotalTime>
  <Pages>69</Pages>
  <Words>9437</Words>
  <Characters>53797</Characters>
  <Application>Microsoft Office Word</Application>
  <DocSecurity>0</DocSecurity>
  <Lines>448</Lines>
  <Paragraphs>126</Paragraphs>
  <ScaleCrop>false</ScaleCrop>
  <Company>CMT</Company>
  <LinksUpToDate>false</LinksUpToDate>
  <CharactersWithSpaces>63108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會計處吳孟芸</cp:lastModifiedBy>
  <cp:revision>2</cp:revision>
  <cp:lastPrinted>2017-02-22T03:33:00Z</cp:lastPrinted>
  <dcterms:created xsi:type="dcterms:W3CDTF">2017-03-15T07:45:00Z</dcterms:created>
  <dcterms:modified xsi:type="dcterms:W3CDTF">2017-03-15T07:45:00Z</dcterms:modified>
</cp:coreProperties>
</file>