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4CF" w:rsidRDefault="00F72B53" w:rsidP="00CC25DD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840095" cy="793750"/>
            <wp:effectExtent l="19050" t="0" r="825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09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4CF" w:rsidRPr="00E37A80" w:rsidRDefault="00E464CF" w:rsidP="00CC25DD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E464CF" w:rsidRPr="00BB0359">
        <w:trPr>
          <w:jc w:val="center"/>
        </w:trPr>
        <w:tc>
          <w:tcPr>
            <w:tcW w:w="1009" w:type="dxa"/>
            <w:vAlign w:val="center"/>
          </w:tcPr>
          <w:p w:rsidR="00E464CF" w:rsidRPr="003B6231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B6231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E464CF" w:rsidRPr="003B6231" w:rsidRDefault="00306D1B" w:rsidP="008F6599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</w:t>
            </w:r>
            <w:r w:rsidR="00344B31">
              <w:rPr>
                <w:rFonts w:eastAsia="標楷體" w:hint="eastAsia"/>
                <w:sz w:val="28"/>
              </w:rPr>
              <w:t>3</w:t>
            </w:r>
            <w:r>
              <w:rPr>
                <w:rFonts w:eastAsia="標楷體" w:hint="eastAsia"/>
                <w:sz w:val="28"/>
              </w:rPr>
              <w:t>/</w:t>
            </w:r>
            <w:r w:rsidR="008F6599">
              <w:rPr>
                <w:rFonts w:eastAsia="標楷體" w:hint="eastAsia"/>
                <w:sz w:val="28"/>
              </w:rPr>
              <w:t>11</w:t>
            </w:r>
            <w:r w:rsidR="003B6231" w:rsidRPr="003B6231">
              <w:rPr>
                <w:rFonts w:eastAsia="標楷體" w:hint="eastAsia"/>
                <w:sz w:val="28"/>
              </w:rPr>
              <w:t>/</w:t>
            </w:r>
            <w:r w:rsidR="000B200A">
              <w:rPr>
                <w:rFonts w:eastAsia="標楷體" w:hint="eastAsia"/>
                <w:sz w:val="28"/>
              </w:rPr>
              <w:t>1</w:t>
            </w:r>
          </w:p>
        </w:tc>
        <w:tc>
          <w:tcPr>
            <w:tcW w:w="900" w:type="dxa"/>
            <w:vAlign w:val="center"/>
          </w:tcPr>
          <w:p w:rsidR="00E464CF" w:rsidRPr="00BB0359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E464CF" w:rsidRPr="00BB0359" w:rsidRDefault="003B6231" w:rsidP="0013018B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</w:t>
            </w:r>
            <w:r w:rsidR="0080672F">
              <w:rPr>
                <w:rFonts w:eastAsia="標楷體" w:hint="eastAsia"/>
                <w:b/>
                <w:bCs/>
                <w:sz w:val="28"/>
              </w:rPr>
              <w:t>救助及社工司</w:t>
            </w:r>
          </w:p>
        </w:tc>
        <w:tc>
          <w:tcPr>
            <w:tcW w:w="1080" w:type="dxa"/>
            <w:vAlign w:val="center"/>
          </w:tcPr>
          <w:p w:rsidR="00E464CF" w:rsidRPr="00BB0359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E464CF" w:rsidRPr="00BB0359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0B200A" w:rsidRDefault="000B200A" w:rsidP="000B200A">
      <w:pPr>
        <w:widowControl/>
        <w:shd w:val="clear" w:color="auto" w:fill="FFFFFF"/>
        <w:spacing w:line="460" w:lineRule="exact"/>
        <w:ind w:leftChars="60" w:left="480" w:hangingChars="105" w:hanging="336"/>
        <w:jc w:val="center"/>
        <w:rPr>
          <w:rFonts w:ascii="標楷體" w:eastAsia="標楷體" w:hAnsi="標楷體"/>
          <w:b/>
          <w:sz w:val="32"/>
          <w:szCs w:val="32"/>
        </w:rPr>
      </w:pPr>
    </w:p>
    <w:p w:rsidR="00472C5C" w:rsidRPr="007871C0" w:rsidRDefault="001E18EB" w:rsidP="00472C5C">
      <w:pPr>
        <w:widowControl/>
        <w:shd w:val="clear" w:color="auto" w:fill="FFFFFF"/>
        <w:spacing w:line="460" w:lineRule="exact"/>
        <w:ind w:leftChars="60" w:left="522" w:hangingChars="105" w:hanging="378"/>
        <w:jc w:val="center"/>
        <w:rPr>
          <w:rFonts w:ascii="標楷體" w:eastAsia="標楷體" w:hAnsi="標楷體"/>
          <w:b/>
          <w:sz w:val="36"/>
          <w:szCs w:val="36"/>
        </w:rPr>
      </w:pPr>
      <w:r w:rsidRPr="007871C0">
        <w:rPr>
          <w:rFonts w:ascii="標楷體" w:eastAsia="標楷體" w:hAnsi="標楷體" w:hint="eastAsia"/>
          <w:b/>
          <w:sz w:val="36"/>
          <w:szCs w:val="36"/>
        </w:rPr>
        <w:t>全國社區</w:t>
      </w:r>
      <w:r w:rsidR="008F6599" w:rsidRPr="007871C0">
        <w:rPr>
          <w:rFonts w:ascii="標楷體" w:eastAsia="標楷體" w:hAnsi="標楷體" w:hint="eastAsia"/>
          <w:b/>
          <w:sz w:val="36"/>
          <w:szCs w:val="36"/>
        </w:rPr>
        <w:t>民俗育樂觀摩會</w:t>
      </w:r>
      <w:r w:rsidRPr="007871C0">
        <w:rPr>
          <w:rFonts w:ascii="標楷體" w:eastAsia="標楷體" w:hAnsi="標楷體" w:hint="eastAsia"/>
          <w:b/>
          <w:sz w:val="36"/>
          <w:szCs w:val="36"/>
        </w:rPr>
        <w:t>，鬧熱強</w:t>
      </w:r>
      <w:proofErr w:type="gramStart"/>
      <w:r w:rsidRPr="007871C0">
        <w:rPr>
          <w:rFonts w:ascii="標楷體" w:eastAsia="標楷體" w:hAnsi="標楷體" w:hint="eastAsia"/>
          <w:b/>
          <w:sz w:val="36"/>
          <w:szCs w:val="36"/>
        </w:rPr>
        <w:t>強</w:t>
      </w:r>
      <w:proofErr w:type="gramEnd"/>
      <w:r w:rsidRPr="007871C0">
        <w:rPr>
          <w:rFonts w:ascii="標楷體" w:eastAsia="標楷體" w:hAnsi="標楷體" w:hint="eastAsia"/>
          <w:b/>
          <w:sz w:val="36"/>
          <w:szCs w:val="36"/>
        </w:rPr>
        <w:t>滾！</w:t>
      </w:r>
    </w:p>
    <w:p w:rsidR="008F6599" w:rsidRPr="004B639E" w:rsidRDefault="001E18EB" w:rsidP="00472C5C">
      <w:pPr>
        <w:spacing w:before="100" w:beforeAutospacing="1" w:after="100" w:afterAutospacing="1" w:line="480" w:lineRule="exact"/>
        <w:ind w:left="1" w:firstLineChars="252" w:firstLine="806"/>
        <w:jc w:val="both"/>
        <w:rPr>
          <w:rFonts w:ascii="標楷體" w:eastAsia="標楷體" w:hAnsi="標楷體"/>
          <w:bCs/>
          <w:sz w:val="32"/>
          <w:szCs w:val="32"/>
        </w:rPr>
      </w:pPr>
      <w:r w:rsidRPr="007871C0">
        <w:rPr>
          <w:rFonts w:ascii="標楷體" w:eastAsia="標楷體" w:hAnsi="標楷體" w:hint="eastAsia"/>
          <w:sz w:val="32"/>
          <w:szCs w:val="32"/>
        </w:rPr>
        <w:t>衛生福利</w:t>
      </w:r>
      <w:r w:rsidRPr="004B639E">
        <w:rPr>
          <w:rFonts w:ascii="標楷體" w:eastAsia="標楷體" w:hAnsi="標楷體" w:hint="eastAsia"/>
          <w:sz w:val="32"/>
          <w:szCs w:val="32"/>
        </w:rPr>
        <w:t>部舉辦</w:t>
      </w:r>
      <w:r w:rsidR="00534321" w:rsidRPr="004B639E">
        <w:rPr>
          <w:rFonts w:ascii="標楷體" w:eastAsia="標楷體" w:hAnsi="標楷體" w:hint="eastAsia"/>
          <w:sz w:val="32"/>
          <w:szCs w:val="32"/>
        </w:rPr>
        <w:t>的</w:t>
      </w:r>
      <w:proofErr w:type="gramStart"/>
      <w:r w:rsidR="008F6599" w:rsidRPr="004B639E">
        <w:rPr>
          <w:rFonts w:ascii="標楷體" w:eastAsia="標楷體" w:hAnsi="標楷體" w:hint="eastAsia"/>
          <w:sz w:val="32"/>
          <w:szCs w:val="32"/>
        </w:rPr>
        <w:t>103</w:t>
      </w:r>
      <w:proofErr w:type="gramEnd"/>
      <w:r w:rsidR="008F6599" w:rsidRPr="004B639E">
        <w:rPr>
          <w:rFonts w:ascii="標楷體" w:eastAsia="標楷體" w:hAnsi="標楷體" w:hint="eastAsia"/>
          <w:sz w:val="32"/>
          <w:szCs w:val="32"/>
        </w:rPr>
        <w:t>年度</w:t>
      </w:r>
      <w:r w:rsidR="008F6599" w:rsidRPr="004B639E">
        <w:rPr>
          <w:rFonts w:ascii="標楷體" w:eastAsia="標楷體" w:hAnsi="標楷體"/>
          <w:bCs/>
          <w:sz w:val="32"/>
          <w:szCs w:val="32"/>
        </w:rPr>
        <w:t>全國社區民俗育樂觀摩會</w:t>
      </w:r>
      <w:r w:rsidR="00F7599D" w:rsidRPr="004B639E">
        <w:rPr>
          <w:rFonts w:ascii="標楷體" w:eastAsia="標楷體" w:hAnsi="標楷體" w:hint="eastAsia"/>
          <w:bCs/>
          <w:sz w:val="32"/>
          <w:szCs w:val="32"/>
        </w:rPr>
        <w:t>，</w:t>
      </w:r>
      <w:r w:rsidR="00344A93">
        <w:rPr>
          <w:rFonts w:ascii="標楷體" w:eastAsia="標楷體" w:hAnsi="標楷體" w:hint="eastAsia"/>
          <w:bCs/>
          <w:sz w:val="32"/>
          <w:szCs w:val="32"/>
        </w:rPr>
        <w:t>將</w:t>
      </w:r>
      <w:r w:rsidR="00344A93" w:rsidRPr="00344A93">
        <w:rPr>
          <w:rFonts w:ascii="標楷體" w:eastAsia="標楷體" w:hAnsi="標楷體" w:hint="eastAsia"/>
          <w:bCs/>
          <w:sz w:val="32"/>
          <w:szCs w:val="32"/>
        </w:rPr>
        <w:t>於11月1日</w:t>
      </w:r>
      <w:r w:rsidR="00344A93">
        <w:rPr>
          <w:rFonts w:ascii="標楷體" w:eastAsia="標楷體" w:hAnsi="標楷體" w:hint="eastAsia"/>
          <w:bCs/>
          <w:sz w:val="32"/>
          <w:szCs w:val="32"/>
        </w:rPr>
        <w:t>在</w:t>
      </w:r>
      <w:r w:rsidRPr="004B639E">
        <w:rPr>
          <w:rFonts w:ascii="標楷體" w:eastAsia="標楷體" w:hAnsi="標楷體" w:hint="eastAsia"/>
          <w:bCs/>
          <w:sz w:val="32"/>
          <w:szCs w:val="32"/>
        </w:rPr>
        <w:t>屏東縣內埔鄉六堆客家文化園區</w:t>
      </w:r>
      <w:r w:rsidR="008F6599" w:rsidRPr="004B639E">
        <w:rPr>
          <w:rFonts w:ascii="標楷體" w:eastAsia="標楷體" w:hAnsi="標楷體" w:hint="eastAsia"/>
          <w:bCs/>
          <w:sz w:val="32"/>
          <w:szCs w:val="32"/>
        </w:rPr>
        <w:t>隆重登場，來自全國各縣市的社區民俗技藝團隊無不</w:t>
      </w:r>
      <w:r w:rsidR="00191068" w:rsidRPr="004B639E">
        <w:rPr>
          <w:rFonts w:ascii="標楷體" w:eastAsia="標楷體" w:hAnsi="標楷體" w:hint="eastAsia"/>
          <w:bCs/>
          <w:sz w:val="32"/>
          <w:szCs w:val="32"/>
        </w:rPr>
        <w:t>摩拳擦掌</w:t>
      </w:r>
      <w:r w:rsidR="008F6599" w:rsidRPr="004B639E">
        <w:rPr>
          <w:rFonts w:ascii="標楷體" w:eastAsia="標楷體" w:hAnsi="標楷體" w:hint="eastAsia"/>
          <w:bCs/>
          <w:sz w:val="32"/>
          <w:szCs w:val="32"/>
        </w:rPr>
        <w:t>，</w:t>
      </w:r>
      <w:r w:rsidR="00191068" w:rsidRPr="004B639E">
        <w:rPr>
          <w:rFonts w:ascii="標楷體" w:eastAsia="標楷體" w:hAnsi="標楷體" w:hint="eastAsia"/>
          <w:bCs/>
          <w:sz w:val="32"/>
          <w:szCs w:val="32"/>
        </w:rPr>
        <w:t>全力以赴</w:t>
      </w:r>
      <w:r w:rsidR="00534321" w:rsidRPr="004B639E">
        <w:rPr>
          <w:rFonts w:ascii="標楷體" w:eastAsia="標楷體" w:hAnsi="標楷體" w:hint="eastAsia"/>
          <w:bCs/>
          <w:sz w:val="32"/>
          <w:szCs w:val="32"/>
        </w:rPr>
        <w:t>，期待能將</w:t>
      </w:r>
      <w:r w:rsidR="00534321" w:rsidRPr="004B639E">
        <w:rPr>
          <w:rFonts w:ascii="標楷體" w:eastAsia="標楷體" w:hAnsi="標楷體" w:hint="eastAsia"/>
          <w:sz w:val="32"/>
          <w:szCs w:val="32"/>
        </w:rPr>
        <w:t>高超才藝呈現</w:t>
      </w:r>
      <w:r w:rsidR="00344A93">
        <w:rPr>
          <w:rFonts w:ascii="標楷體" w:eastAsia="標楷體" w:hAnsi="標楷體" w:hint="eastAsia"/>
          <w:sz w:val="32"/>
          <w:szCs w:val="32"/>
        </w:rPr>
        <w:t>，活動將是精</w:t>
      </w:r>
      <w:r w:rsidR="002B7C6E">
        <w:rPr>
          <w:rFonts w:ascii="標楷體" w:eastAsia="標楷體" w:hAnsi="標楷體" w:hint="eastAsia"/>
          <w:sz w:val="32"/>
          <w:szCs w:val="32"/>
        </w:rPr>
        <w:t>采</w:t>
      </w:r>
      <w:r w:rsidR="00344A93">
        <w:rPr>
          <w:rFonts w:ascii="標楷體" w:eastAsia="標楷體" w:hAnsi="標楷體" w:hint="eastAsia"/>
          <w:sz w:val="32"/>
          <w:szCs w:val="32"/>
        </w:rPr>
        <w:t>可期，歡迎社會大眾踴躍參與</w:t>
      </w:r>
      <w:r w:rsidR="00534321" w:rsidRPr="004B639E">
        <w:rPr>
          <w:rFonts w:ascii="標楷體" w:eastAsia="標楷體" w:hAnsi="標楷體" w:hint="eastAsia"/>
          <w:sz w:val="32"/>
          <w:szCs w:val="32"/>
        </w:rPr>
        <w:t>。</w:t>
      </w:r>
    </w:p>
    <w:p w:rsidR="001E18EB" w:rsidRPr="004B639E" w:rsidRDefault="00472C5C" w:rsidP="007871C0">
      <w:pPr>
        <w:spacing w:before="50" w:afterLines="50" w:after="180" w:line="480" w:lineRule="exact"/>
        <w:ind w:rightChars="-15" w:right="-36" w:firstLineChars="225" w:firstLine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衛生福利部</w:t>
      </w:r>
      <w:r w:rsidR="00191DF0" w:rsidRPr="00191DF0">
        <w:rPr>
          <w:rFonts w:ascii="標楷體" w:eastAsia="標楷體" w:hAnsi="標楷體" w:hint="eastAsia"/>
          <w:sz w:val="32"/>
          <w:szCs w:val="32"/>
        </w:rPr>
        <w:t>社會救助及社工司司長</w:t>
      </w:r>
      <w:r w:rsidR="00191DF0">
        <w:rPr>
          <w:rFonts w:ascii="標楷體" w:eastAsia="標楷體" w:hAnsi="標楷體" w:hint="eastAsia"/>
          <w:sz w:val="32"/>
          <w:szCs w:val="32"/>
        </w:rPr>
        <w:t>李美珍</w:t>
      </w:r>
      <w:r>
        <w:rPr>
          <w:rFonts w:ascii="標楷體" w:eastAsia="標楷體" w:hAnsi="標楷體" w:hint="eastAsia"/>
          <w:sz w:val="32"/>
          <w:szCs w:val="32"/>
        </w:rPr>
        <w:t>表示，</w:t>
      </w:r>
      <w:r w:rsidR="00214291" w:rsidRPr="004B639E">
        <w:rPr>
          <w:rFonts w:ascii="標楷體" w:eastAsia="標楷體" w:hAnsi="標楷體" w:hint="eastAsia"/>
          <w:sz w:val="32"/>
          <w:szCs w:val="32"/>
        </w:rPr>
        <w:t>由於</w:t>
      </w:r>
      <w:r w:rsidR="001E18EB" w:rsidRPr="004B639E">
        <w:rPr>
          <w:rFonts w:ascii="標楷體" w:eastAsia="標楷體" w:hAnsi="標楷體" w:hint="eastAsia"/>
          <w:sz w:val="32"/>
          <w:szCs w:val="32"/>
        </w:rPr>
        <w:t>社會變遷快速，</w:t>
      </w:r>
      <w:r w:rsidR="00344A93">
        <w:rPr>
          <w:rFonts w:ascii="標楷體" w:eastAsia="標楷體" w:hAnsi="標楷體" w:hint="eastAsia"/>
          <w:sz w:val="32"/>
          <w:szCs w:val="32"/>
        </w:rPr>
        <w:t>社會大眾的休閒娛樂</w:t>
      </w:r>
      <w:proofErr w:type="gramStart"/>
      <w:r w:rsidR="00344A93">
        <w:rPr>
          <w:rFonts w:ascii="標楷體" w:eastAsia="標楷體" w:hAnsi="標楷體" w:hint="eastAsia"/>
          <w:sz w:val="32"/>
          <w:szCs w:val="32"/>
        </w:rPr>
        <w:t>態樣亦顯</w:t>
      </w:r>
      <w:proofErr w:type="gramEnd"/>
      <w:r w:rsidR="00344A93">
        <w:rPr>
          <w:rFonts w:ascii="標楷體" w:eastAsia="標楷體" w:hAnsi="標楷體" w:hint="eastAsia"/>
          <w:sz w:val="32"/>
          <w:szCs w:val="32"/>
        </w:rPr>
        <w:t>多元</w:t>
      </w:r>
      <w:r w:rsidR="001E18EB" w:rsidRPr="004B639E">
        <w:rPr>
          <w:rFonts w:ascii="標楷體" w:eastAsia="標楷體" w:hAnsi="標楷體" w:hint="eastAsia"/>
          <w:sz w:val="32"/>
          <w:szCs w:val="32"/>
        </w:rPr>
        <w:t>，許多臺灣傳統的民俗技藝活動</w:t>
      </w:r>
      <w:r w:rsidR="00344A93">
        <w:rPr>
          <w:rFonts w:ascii="標楷體" w:eastAsia="標楷體" w:hAnsi="標楷體" w:hint="eastAsia"/>
          <w:sz w:val="32"/>
          <w:szCs w:val="32"/>
        </w:rPr>
        <w:t>正</w:t>
      </w:r>
      <w:r w:rsidR="001E18EB" w:rsidRPr="004B639E">
        <w:rPr>
          <w:rFonts w:ascii="標楷體" w:eastAsia="標楷體" w:hAnsi="標楷體" w:hint="eastAsia"/>
          <w:sz w:val="32"/>
          <w:szCs w:val="32"/>
        </w:rPr>
        <w:t>逐漸消失</w:t>
      </w:r>
      <w:r w:rsidR="00534321" w:rsidRPr="004B639E">
        <w:rPr>
          <w:rFonts w:ascii="標楷體" w:eastAsia="標楷體" w:hAnsi="標楷體" w:hint="eastAsia"/>
          <w:sz w:val="32"/>
          <w:szCs w:val="32"/>
        </w:rPr>
        <w:t>，</w:t>
      </w:r>
      <w:r w:rsidR="001E18EB" w:rsidRPr="004B639E">
        <w:rPr>
          <w:rFonts w:ascii="標楷體" w:eastAsia="標楷體" w:hAnsi="標楷體" w:hint="eastAsia"/>
          <w:sz w:val="32"/>
          <w:szCs w:val="32"/>
        </w:rPr>
        <w:t>為喚醒民眾對傳統民俗技藝活動的記憶</w:t>
      </w:r>
      <w:r w:rsidR="00427EC7" w:rsidRPr="004B639E">
        <w:rPr>
          <w:rFonts w:ascii="標楷體" w:eastAsia="標楷體" w:hAnsi="標楷體" w:hint="eastAsia"/>
          <w:sz w:val="32"/>
          <w:szCs w:val="32"/>
        </w:rPr>
        <w:t>與關注</w:t>
      </w:r>
      <w:r w:rsidR="001E18EB" w:rsidRPr="004B639E">
        <w:rPr>
          <w:rFonts w:ascii="標楷體" w:eastAsia="標楷體" w:hAnsi="標楷體" w:hint="eastAsia"/>
          <w:sz w:val="32"/>
          <w:szCs w:val="32"/>
        </w:rPr>
        <w:t>，鼓勵社區民眾在育樂活動的學習與傳承中，增加人與人的互動、情感的交流，找回昔日社區的人情味，凝聚社區的共識，衛</w:t>
      </w:r>
      <w:r w:rsidR="00344A93">
        <w:rPr>
          <w:rFonts w:ascii="標楷體" w:eastAsia="標楷體" w:hAnsi="標楷體" w:hint="eastAsia"/>
          <w:sz w:val="32"/>
          <w:szCs w:val="32"/>
        </w:rPr>
        <w:t>生</w:t>
      </w:r>
      <w:proofErr w:type="gramStart"/>
      <w:r w:rsidR="001E18EB" w:rsidRPr="004B639E">
        <w:rPr>
          <w:rFonts w:ascii="標楷體" w:eastAsia="標楷體" w:hAnsi="標楷體" w:hint="eastAsia"/>
          <w:sz w:val="32"/>
          <w:szCs w:val="32"/>
        </w:rPr>
        <w:t>福</w:t>
      </w:r>
      <w:r w:rsidR="00344A93">
        <w:rPr>
          <w:rFonts w:ascii="標楷體" w:eastAsia="標楷體" w:hAnsi="標楷體" w:hint="eastAsia"/>
          <w:sz w:val="32"/>
          <w:szCs w:val="32"/>
        </w:rPr>
        <w:t>利</w:t>
      </w:r>
      <w:r w:rsidR="001E18EB" w:rsidRPr="004B639E">
        <w:rPr>
          <w:rFonts w:ascii="標楷體" w:eastAsia="標楷體" w:hAnsi="標楷體" w:hint="eastAsia"/>
          <w:sz w:val="32"/>
          <w:szCs w:val="32"/>
        </w:rPr>
        <w:t>部</w:t>
      </w:r>
      <w:r w:rsidR="00344A93">
        <w:rPr>
          <w:rFonts w:ascii="標楷體" w:eastAsia="標楷體" w:hAnsi="標楷體" w:hint="eastAsia"/>
          <w:sz w:val="32"/>
          <w:szCs w:val="32"/>
        </w:rPr>
        <w:t>於社區</w:t>
      </w:r>
      <w:proofErr w:type="gramEnd"/>
      <w:r w:rsidR="001E18EB" w:rsidRPr="004B639E">
        <w:rPr>
          <w:rFonts w:ascii="標楷體" w:eastAsia="標楷體" w:hAnsi="標楷體" w:hint="eastAsia"/>
          <w:sz w:val="32"/>
          <w:szCs w:val="32"/>
        </w:rPr>
        <w:t>積極推動民俗育樂活動。</w:t>
      </w:r>
    </w:p>
    <w:p w:rsidR="001E18EB" w:rsidRPr="004B639E" w:rsidRDefault="001E18EB" w:rsidP="007871C0">
      <w:pPr>
        <w:spacing w:before="50" w:afterLines="50" w:after="180" w:line="480" w:lineRule="exact"/>
        <w:ind w:rightChars="-15" w:right="-36" w:firstLineChars="225" w:firstLine="720"/>
        <w:jc w:val="both"/>
        <w:rPr>
          <w:rFonts w:ascii="標楷體" w:eastAsia="標楷體" w:hAnsi="標楷體"/>
          <w:sz w:val="32"/>
          <w:szCs w:val="32"/>
        </w:rPr>
      </w:pPr>
      <w:r w:rsidRPr="004B639E">
        <w:rPr>
          <w:rFonts w:ascii="標楷體" w:eastAsia="標楷體" w:hAnsi="標楷體" w:hint="eastAsia"/>
          <w:sz w:val="32"/>
          <w:szCs w:val="32"/>
        </w:rPr>
        <w:t>本</w:t>
      </w:r>
      <w:r w:rsidR="00344A93">
        <w:rPr>
          <w:rFonts w:ascii="標楷體" w:eastAsia="標楷體" w:hAnsi="標楷體" w:hint="eastAsia"/>
          <w:sz w:val="32"/>
          <w:szCs w:val="32"/>
        </w:rPr>
        <w:t>(103)</w:t>
      </w:r>
      <w:r w:rsidRPr="004B639E">
        <w:rPr>
          <w:rFonts w:ascii="標楷體" w:eastAsia="標楷體" w:hAnsi="標楷體" w:hint="eastAsia"/>
          <w:sz w:val="32"/>
          <w:szCs w:val="32"/>
        </w:rPr>
        <w:t>年度計有來自全國的社區民俗技藝團隊</w:t>
      </w:r>
      <w:r w:rsidR="00E7440A" w:rsidRPr="004B639E">
        <w:rPr>
          <w:rFonts w:ascii="標楷體" w:eastAsia="標楷體" w:hAnsi="標楷體" w:hint="eastAsia"/>
          <w:sz w:val="32"/>
          <w:szCs w:val="32"/>
        </w:rPr>
        <w:t>共32</w:t>
      </w:r>
      <w:r w:rsidRPr="004B639E">
        <w:rPr>
          <w:rFonts w:ascii="標楷體" w:eastAsia="標楷體" w:hAnsi="標楷體" w:hint="eastAsia"/>
          <w:sz w:val="32"/>
          <w:szCs w:val="32"/>
        </w:rPr>
        <w:t>隊，包括：文場－南北管、八音古樂、</w:t>
      </w:r>
      <w:r w:rsidR="00E7440A" w:rsidRPr="004B639E">
        <w:rPr>
          <w:rFonts w:ascii="標楷體" w:eastAsia="標楷體" w:hAnsi="標楷體" w:hint="eastAsia"/>
          <w:sz w:val="32"/>
          <w:szCs w:val="32"/>
        </w:rPr>
        <w:t>鄉土歌謠、</w:t>
      </w:r>
      <w:r w:rsidRPr="004B639E">
        <w:rPr>
          <w:rFonts w:ascii="標楷體" w:eastAsia="標楷體" w:hAnsi="標楷體" w:hint="eastAsia"/>
          <w:sz w:val="32"/>
          <w:szCs w:val="32"/>
        </w:rPr>
        <w:t>客家民謠、原住民舞蹈、歌仔戲等。武場－</w:t>
      </w:r>
      <w:r w:rsidR="00E7440A" w:rsidRPr="004B639E">
        <w:rPr>
          <w:rFonts w:ascii="標楷體" w:eastAsia="標楷體" w:hAnsi="標楷體" w:hint="eastAsia"/>
          <w:sz w:val="32"/>
          <w:szCs w:val="32"/>
        </w:rPr>
        <w:t>宋江武藝、龍船太鼓</w:t>
      </w:r>
      <w:r w:rsidRPr="004B639E">
        <w:rPr>
          <w:rFonts w:ascii="標楷體" w:eastAsia="標楷體" w:hAnsi="標楷體" w:hint="eastAsia"/>
          <w:sz w:val="32"/>
          <w:szCs w:val="32"/>
        </w:rPr>
        <w:t>、大鼓</w:t>
      </w:r>
      <w:r w:rsidR="00E7440A" w:rsidRPr="004B639E">
        <w:rPr>
          <w:rFonts w:ascii="標楷體" w:eastAsia="標楷體" w:hAnsi="標楷體" w:hint="eastAsia"/>
          <w:sz w:val="32"/>
          <w:szCs w:val="32"/>
        </w:rPr>
        <w:t>隊</w:t>
      </w:r>
      <w:r w:rsidRPr="004B639E">
        <w:rPr>
          <w:rFonts w:ascii="標楷體" w:eastAsia="標楷體" w:hAnsi="標楷體" w:hint="eastAsia"/>
          <w:sz w:val="32"/>
          <w:szCs w:val="32"/>
        </w:rPr>
        <w:t>、</w:t>
      </w:r>
      <w:r w:rsidR="00BD146B" w:rsidRPr="004B639E">
        <w:rPr>
          <w:rFonts w:ascii="標楷體" w:eastAsia="標楷體" w:hAnsi="標楷體" w:hint="eastAsia"/>
          <w:sz w:val="32"/>
          <w:szCs w:val="32"/>
        </w:rPr>
        <w:t>車</w:t>
      </w:r>
      <w:r w:rsidRPr="004B639E">
        <w:rPr>
          <w:rFonts w:ascii="標楷體" w:eastAsia="標楷體" w:hAnsi="標楷體" w:hint="eastAsia"/>
          <w:sz w:val="32"/>
          <w:szCs w:val="32"/>
        </w:rPr>
        <w:t>鼓陣、</w:t>
      </w:r>
      <w:r w:rsidR="00E7440A" w:rsidRPr="004B639E">
        <w:rPr>
          <w:rFonts w:ascii="標楷體" w:eastAsia="標楷體" w:hAnsi="標楷體" w:hint="eastAsia"/>
          <w:sz w:val="32"/>
          <w:szCs w:val="32"/>
        </w:rPr>
        <w:t>戰鼓</w:t>
      </w:r>
      <w:r w:rsidRPr="004B639E">
        <w:rPr>
          <w:rFonts w:ascii="標楷體" w:eastAsia="標楷體" w:hAnsi="標楷體" w:hint="eastAsia"/>
          <w:sz w:val="32"/>
          <w:szCs w:val="32"/>
        </w:rPr>
        <w:t>、</w:t>
      </w:r>
      <w:proofErr w:type="gramStart"/>
      <w:r w:rsidR="00E7440A" w:rsidRPr="004B639E">
        <w:rPr>
          <w:rFonts w:ascii="標楷體" w:eastAsia="標楷體" w:hAnsi="標楷體" w:hint="eastAsia"/>
          <w:sz w:val="32"/>
          <w:szCs w:val="32"/>
        </w:rPr>
        <w:t>竹鼓</w:t>
      </w:r>
      <w:proofErr w:type="gramEnd"/>
      <w:r w:rsidRPr="004B639E">
        <w:rPr>
          <w:rFonts w:ascii="標楷體" w:eastAsia="標楷體" w:hAnsi="標楷體" w:hint="eastAsia"/>
          <w:sz w:val="32"/>
          <w:szCs w:val="32"/>
        </w:rPr>
        <w:t>、</w:t>
      </w:r>
      <w:r w:rsidR="00E7440A" w:rsidRPr="004B639E">
        <w:rPr>
          <w:rFonts w:ascii="標楷體" w:eastAsia="標楷體" w:hAnsi="標楷體" w:hint="eastAsia"/>
          <w:sz w:val="32"/>
          <w:szCs w:val="32"/>
        </w:rPr>
        <w:t>宋江陣</w:t>
      </w:r>
      <w:r w:rsidRPr="004B639E">
        <w:rPr>
          <w:rFonts w:ascii="標楷體" w:eastAsia="標楷體" w:hAnsi="標楷體" w:hint="eastAsia"/>
          <w:sz w:val="32"/>
          <w:szCs w:val="32"/>
        </w:rPr>
        <w:t>、</w:t>
      </w:r>
      <w:r w:rsidR="00E7440A" w:rsidRPr="004B639E">
        <w:rPr>
          <w:rFonts w:ascii="標楷體" w:eastAsia="標楷體" w:hAnsi="標楷體" w:hint="eastAsia"/>
          <w:sz w:val="32"/>
          <w:szCs w:val="32"/>
        </w:rPr>
        <w:t>跳</w:t>
      </w:r>
      <w:r w:rsidR="00BD146B" w:rsidRPr="004B639E">
        <w:rPr>
          <w:rFonts w:ascii="標楷體" w:eastAsia="標楷體" w:hAnsi="標楷體" w:hint="eastAsia"/>
          <w:sz w:val="32"/>
          <w:szCs w:val="32"/>
        </w:rPr>
        <w:t>鼓</w:t>
      </w:r>
      <w:r w:rsidR="00E7440A" w:rsidRPr="004B639E">
        <w:rPr>
          <w:rFonts w:ascii="標楷體" w:eastAsia="標楷體" w:hAnsi="標楷體" w:hint="eastAsia"/>
          <w:sz w:val="32"/>
          <w:szCs w:val="32"/>
        </w:rPr>
        <w:t>陣</w:t>
      </w:r>
      <w:r w:rsidR="00BD146B" w:rsidRPr="004B639E">
        <w:rPr>
          <w:rFonts w:ascii="標楷體" w:eastAsia="標楷體" w:hAnsi="標楷體" w:hint="eastAsia"/>
          <w:sz w:val="32"/>
          <w:szCs w:val="32"/>
        </w:rPr>
        <w:t>、文化藝陣</w:t>
      </w:r>
      <w:r w:rsidRPr="004B639E">
        <w:rPr>
          <w:rFonts w:ascii="標楷體" w:eastAsia="標楷體" w:hAnsi="標楷體" w:hint="eastAsia"/>
          <w:sz w:val="32"/>
          <w:szCs w:val="32"/>
        </w:rPr>
        <w:t>等，分由不同年齡、性別與族群的社區成員所組成，全國的</w:t>
      </w:r>
      <w:r w:rsidR="00344A93" w:rsidRPr="0091460A">
        <w:rPr>
          <w:rFonts w:ascii="標楷體" w:eastAsia="標楷體" w:hAnsi="標楷體" w:hint="eastAsia"/>
          <w:sz w:val="32"/>
          <w:szCs w:val="32"/>
        </w:rPr>
        <w:t>菁</w:t>
      </w:r>
      <w:r w:rsidRPr="0091460A">
        <w:rPr>
          <w:rFonts w:ascii="標楷體" w:eastAsia="標楷體" w:hAnsi="標楷體" w:hint="eastAsia"/>
          <w:sz w:val="32"/>
          <w:szCs w:val="32"/>
        </w:rPr>
        <w:t>英</w:t>
      </w:r>
      <w:r w:rsidRPr="004B639E">
        <w:rPr>
          <w:rFonts w:ascii="標楷體" w:eastAsia="標楷體" w:hAnsi="標楷體" w:hint="eastAsia"/>
          <w:sz w:val="32"/>
          <w:szCs w:val="32"/>
        </w:rPr>
        <w:t>齊聚一堂，互相觀摩，超群的技藝，精湛的演出，必能為活動創造一波</w:t>
      </w:r>
      <w:proofErr w:type="gramStart"/>
      <w:r w:rsidRPr="004B639E">
        <w:rPr>
          <w:rFonts w:ascii="標楷體" w:eastAsia="標楷體" w:hAnsi="標楷體" w:hint="eastAsia"/>
          <w:sz w:val="32"/>
          <w:szCs w:val="32"/>
        </w:rPr>
        <w:t>波</w:t>
      </w:r>
      <w:proofErr w:type="gramEnd"/>
      <w:r w:rsidRPr="004B639E">
        <w:rPr>
          <w:rFonts w:ascii="標楷體" w:eastAsia="標楷體" w:hAnsi="標楷體" w:hint="eastAsia"/>
          <w:sz w:val="32"/>
          <w:szCs w:val="32"/>
        </w:rPr>
        <w:t>的高潮，節目精</w:t>
      </w:r>
      <w:r w:rsidR="00191DF0">
        <w:rPr>
          <w:rFonts w:ascii="標楷體" w:eastAsia="標楷體" w:hAnsi="標楷體" w:hint="eastAsia"/>
          <w:sz w:val="32"/>
          <w:szCs w:val="32"/>
        </w:rPr>
        <w:t>采</w:t>
      </w:r>
      <w:r w:rsidRPr="004B639E">
        <w:rPr>
          <w:rFonts w:ascii="標楷體" w:eastAsia="標楷體" w:hAnsi="標楷體" w:hint="eastAsia"/>
          <w:sz w:val="32"/>
          <w:szCs w:val="32"/>
        </w:rPr>
        <w:t>的程度勢必可期。</w:t>
      </w:r>
    </w:p>
    <w:p w:rsidR="008C0D96" w:rsidRPr="004B639E" w:rsidRDefault="001E18EB" w:rsidP="00344A93">
      <w:pPr>
        <w:spacing w:beforeLines="50" w:before="180" w:afterLines="50" w:after="180" w:line="480" w:lineRule="exact"/>
        <w:ind w:rightChars="-15" w:right="-36" w:firstLineChars="225" w:firstLine="720"/>
        <w:jc w:val="both"/>
        <w:rPr>
          <w:rFonts w:ascii="標楷體" w:eastAsia="標楷體" w:hAnsi="標楷體"/>
          <w:sz w:val="32"/>
          <w:szCs w:val="32"/>
        </w:rPr>
      </w:pPr>
      <w:r w:rsidRPr="004B639E">
        <w:rPr>
          <w:rFonts w:ascii="標楷體" w:eastAsia="標楷體" w:hAnsi="標楷體" w:hint="eastAsia"/>
          <w:sz w:val="32"/>
          <w:szCs w:val="32"/>
        </w:rPr>
        <w:t>今年活動由</w:t>
      </w:r>
      <w:r w:rsidR="00E7440A" w:rsidRPr="004B639E">
        <w:rPr>
          <w:rFonts w:ascii="標楷體" w:eastAsia="標楷體" w:hAnsi="標楷體" w:hint="eastAsia"/>
          <w:sz w:val="32"/>
          <w:szCs w:val="32"/>
        </w:rPr>
        <w:t>屏東縣</w:t>
      </w:r>
      <w:r w:rsidRPr="004B639E">
        <w:rPr>
          <w:rFonts w:ascii="標楷體" w:eastAsia="標楷體" w:hAnsi="標楷體" w:hint="eastAsia"/>
          <w:sz w:val="32"/>
          <w:szCs w:val="32"/>
        </w:rPr>
        <w:t>承辦，</w:t>
      </w:r>
      <w:r w:rsidR="00F7599D" w:rsidRPr="004B639E">
        <w:rPr>
          <w:rFonts w:ascii="標楷體" w:eastAsia="標楷體" w:hAnsi="標楷體" w:hint="eastAsia"/>
          <w:sz w:val="32"/>
          <w:szCs w:val="32"/>
        </w:rPr>
        <w:t>以「藝起來屏東</w:t>
      </w:r>
      <w:r w:rsidR="00427EC7" w:rsidRPr="004B639E">
        <w:rPr>
          <w:rFonts w:ascii="標楷體" w:eastAsia="標楷體" w:hAnsi="標楷體" w:hint="eastAsia"/>
          <w:sz w:val="32"/>
          <w:szCs w:val="32"/>
        </w:rPr>
        <w:t xml:space="preserve"> </w:t>
      </w:r>
      <w:r w:rsidR="00F7599D" w:rsidRPr="004B639E">
        <w:rPr>
          <w:rFonts w:ascii="標楷體" w:eastAsia="標楷體" w:hAnsi="標楷體"/>
          <w:sz w:val="32"/>
          <w:szCs w:val="32"/>
        </w:rPr>
        <w:t>震</w:t>
      </w:r>
      <w:proofErr w:type="gramStart"/>
      <w:r w:rsidR="00F7599D" w:rsidRPr="004B639E">
        <w:rPr>
          <w:rFonts w:ascii="標楷體" w:eastAsia="標楷體" w:hAnsi="標楷體"/>
          <w:sz w:val="32"/>
          <w:szCs w:val="32"/>
        </w:rPr>
        <w:t>叱</w:t>
      </w:r>
      <w:proofErr w:type="gramEnd"/>
      <w:r w:rsidR="00F7599D" w:rsidRPr="004B639E">
        <w:rPr>
          <w:rFonts w:ascii="標楷體" w:eastAsia="標楷體" w:hAnsi="標楷體" w:hint="eastAsia"/>
          <w:sz w:val="32"/>
          <w:szCs w:val="32"/>
        </w:rPr>
        <w:t>響南國」為主題，</w:t>
      </w:r>
      <w:r w:rsidR="00427EC7" w:rsidRPr="004B639E">
        <w:rPr>
          <w:rFonts w:ascii="標楷體" w:eastAsia="標楷體" w:hAnsi="標楷體" w:hint="eastAsia"/>
          <w:sz w:val="32"/>
          <w:szCs w:val="32"/>
        </w:rPr>
        <w:t>除</w:t>
      </w:r>
      <w:r w:rsidR="00F7599D" w:rsidRPr="004B639E">
        <w:rPr>
          <w:rFonts w:ascii="標楷體" w:eastAsia="標楷體" w:hAnsi="標楷體" w:hint="eastAsia"/>
          <w:sz w:val="32"/>
          <w:szCs w:val="32"/>
        </w:rPr>
        <w:t>擷取歷屆辦理的精華</w:t>
      </w:r>
      <w:r w:rsidR="00427EC7" w:rsidRPr="004B639E">
        <w:rPr>
          <w:rFonts w:ascii="標楷體" w:eastAsia="標楷體" w:hAnsi="標楷體" w:hint="eastAsia"/>
          <w:sz w:val="32"/>
          <w:szCs w:val="32"/>
        </w:rPr>
        <w:t>外</w:t>
      </w:r>
      <w:r w:rsidR="00BD146B" w:rsidRPr="004B639E">
        <w:rPr>
          <w:rFonts w:ascii="標楷體" w:eastAsia="標楷體" w:hAnsi="標楷體" w:hint="eastAsia"/>
          <w:sz w:val="32"/>
          <w:szCs w:val="32"/>
        </w:rPr>
        <w:t>，</w:t>
      </w:r>
      <w:r w:rsidR="00F7599D" w:rsidRPr="004B639E">
        <w:rPr>
          <w:rFonts w:ascii="標楷體" w:eastAsia="標楷體" w:hAnsi="標楷體" w:hint="eastAsia"/>
          <w:sz w:val="32"/>
          <w:szCs w:val="32"/>
        </w:rPr>
        <w:t>並於現場展示</w:t>
      </w:r>
      <w:r w:rsidR="00F7599D" w:rsidRPr="004B639E">
        <w:rPr>
          <w:rFonts w:ascii="標楷體" w:eastAsia="標楷體" w:hAnsi="標楷體" w:hint="eastAsia"/>
          <w:bCs/>
          <w:sz w:val="32"/>
          <w:szCs w:val="32"/>
        </w:rPr>
        <w:t>社區產業，呈現了</w:t>
      </w:r>
      <w:r w:rsidR="00F7599D" w:rsidRPr="004B639E">
        <w:rPr>
          <w:rFonts w:ascii="標楷體" w:eastAsia="標楷體" w:hAnsi="標楷體" w:hint="eastAsia"/>
          <w:sz w:val="32"/>
          <w:szCs w:val="32"/>
        </w:rPr>
        <w:lastRenderedPageBreak/>
        <w:t>屏東當地社區經濟活力及在地社區特色</w:t>
      </w:r>
      <w:r w:rsidR="008C0D96" w:rsidRPr="004B639E">
        <w:rPr>
          <w:rFonts w:ascii="標楷體" w:eastAsia="標楷體" w:hAnsi="標楷體" w:hint="eastAsia"/>
          <w:sz w:val="32"/>
          <w:szCs w:val="32"/>
        </w:rPr>
        <w:t>，提供民眾體驗社區產業成果</w:t>
      </w:r>
      <w:r w:rsidR="00344A93">
        <w:rPr>
          <w:rFonts w:ascii="標楷體" w:eastAsia="標楷體" w:hAnsi="標楷體" w:hint="eastAsia"/>
          <w:sz w:val="32"/>
          <w:szCs w:val="32"/>
        </w:rPr>
        <w:t>的機會</w:t>
      </w:r>
      <w:r w:rsidR="008C0D96" w:rsidRPr="004B639E">
        <w:rPr>
          <w:rFonts w:ascii="標楷體" w:eastAsia="標楷體" w:hAnsi="標楷體" w:hint="eastAsia"/>
          <w:sz w:val="32"/>
          <w:szCs w:val="32"/>
        </w:rPr>
        <w:t>。</w:t>
      </w:r>
    </w:p>
    <w:p w:rsidR="001E18EB" w:rsidRPr="004B639E" w:rsidRDefault="00F7599D" w:rsidP="00191DF0">
      <w:pPr>
        <w:spacing w:beforeLines="50" w:before="180" w:afterLines="50" w:after="180" w:line="480" w:lineRule="exact"/>
        <w:ind w:rightChars="-15" w:right="-36" w:firstLineChars="225" w:firstLine="720"/>
        <w:jc w:val="both"/>
        <w:rPr>
          <w:rFonts w:eastAsia="標楷體"/>
          <w:sz w:val="32"/>
          <w:szCs w:val="32"/>
        </w:rPr>
      </w:pPr>
      <w:r w:rsidRPr="004B639E">
        <w:rPr>
          <w:rFonts w:ascii="標楷體" w:eastAsia="標楷體" w:hAnsi="標楷體" w:hint="eastAsia"/>
          <w:sz w:val="32"/>
          <w:szCs w:val="32"/>
        </w:rPr>
        <w:t>李美珍表示，</w:t>
      </w:r>
      <w:r w:rsidR="001E18EB" w:rsidRPr="004B639E">
        <w:rPr>
          <w:rFonts w:ascii="標楷體" w:eastAsia="標楷體" w:hAnsi="標楷體" w:hint="eastAsia"/>
          <w:sz w:val="32"/>
          <w:szCs w:val="32"/>
        </w:rPr>
        <w:t>近年來</w:t>
      </w:r>
      <w:r w:rsidRPr="004B639E">
        <w:rPr>
          <w:rFonts w:ascii="標楷體" w:eastAsia="標楷體" w:hAnsi="標楷體" w:hint="eastAsia"/>
          <w:sz w:val="32"/>
          <w:szCs w:val="32"/>
        </w:rPr>
        <w:t>衛生福利部</w:t>
      </w:r>
      <w:r w:rsidR="00534321" w:rsidRPr="004B639E">
        <w:rPr>
          <w:rFonts w:ascii="標楷體" w:eastAsia="標楷體" w:hAnsi="標楷體" w:hint="eastAsia"/>
          <w:sz w:val="32"/>
          <w:szCs w:val="32"/>
        </w:rPr>
        <w:t>運用各種社區工作方法活絡、培力社區，並導入社區關懷互助的理念，而透過民俗技藝團隊</w:t>
      </w:r>
      <w:r w:rsidR="00427EC7" w:rsidRPr="004B639E">
        <w:rPr>
          <w:rFonts w:ascii="標楷體" w:eastAsia="標楷體" w:hAnsi="標楷體" w:hint="eastAsia"/>
          <w:sz w:val="32"/>
          <w:szCs w:val="32"/>
        </w:rPr>
        <w:t>平日</w:t>
      </w:r>
      <w:r w:rsidR="00534321" w:rsidRPr="004B639E">
        <w:rPr>
          <w:rFonts w:ascii="標楷體" w:eastAsia="標楷體" w:hAnsi="標楷體" w:hint="eastAsia"/>
          <w:sz w:val="32"/>
          <w:szCs w:val="32"/>
        </w:rPr>
        <w:t>演練</w:t>
      </w:r>
      <w:r w:rsidR="00344A93">
        <w:rPr>
          <w:rFonts w:ascii="標楷體" w:eastAsia="標楷體" w:hAnsi="標楷體" w:hint="eastAsia"/>
          <w:sz w:val="32"/>
          <w:szCs w:val="32"/>
        </w:rPr>
        <w:t>，</w:t>
      </w:r>
      <w:r w:rsidR="00534321" w:rsidRPr="004B639E">
        <w:rPr>
          <w:rFonts w:ascii="標楷體" w:eastAsia="標楷體" w:hAnsi="標楷體" w:hint="eastAsia"/>
          <w:sz w:val="32"/>
          <w:szCs w:val="32"/>
        </w:rPr>
        <w:t>或是舉辦社區節慶、觀摩活動，提供社區民俗技藝一個表演及交流的場域，增進居民的互動，情感的交流及凝聚社區意識。</w:t>
      </w:r>
      <w:bookmarkStart w:id="0" w:name="_GoBack"/>
      <w:bookmarkEnd w:id="0"/>
      <w:r w:rsidR="00534321" w:rsidRPr="004B639E">
        <w:rPr>
          <w:rFonts w:ascii="標楷體" w:eastAsia="標楷體" w:hAnsi="標楷體" w:hint="eastAsia"/>
          <w:sz w:val="32"/>
          <w:szCs w:val="32"/>
        </w:rPr>
        <w:t>每年</w:t>
      </w:r>
      <w:r w:rsidR="001E18EB" w:rsidRPr="004B639E">
        <w:rPr>
          <w:rFonts w:ascii="標楷體" w:eastAsia="標楷體" w:hAnsi="標楷體" w:hint="eastAsia"/>
          <w:sz w:val="32"/>
          <w:szCs w:val="32"/>
        </w:rPr>
        <w:t>辦理全國社區民俗育樂觀摩</w:t>
      </w:r>
      <w:r w:rsidRPr="004B639E">
        <w:rPr>
          <w:rFonts w:ascii="標楷體" w:eastAsia="標楷體" w:hAnsi="標楷體" w:hint="eastAsia"/>
          <w:sz w:val="32"/>
          <w:szCs w:val="32"/>
        </w:rPr>
        <w:t>會</w:t>
      </w:r>
      <w:r w:rsidR="001E18EB" w:rsidRPr="004B639E">
        <w:rPr>
          <w:rFonts w:ascii="標楷體" w:eastAsia="標楷體" w:hAnsi="標楷體" w:hint="eastAsia"/>
          <w:sz w:val="32"/>
          <w:szCs w:val="32"/>
        </w:rPr>
        <w:t>，就是希望藉此年度盛會，提供社區將平日研習成果發表的機會，促進不同社區間的互動與學習，進而達到使傳統民俗技藝傳承不輟的理想，</w:t>
      </w:r>
      <w:r w:rsidR="001E18EB" w:rsidRPr="004B639E">
        <w:rPr>
          <w:rFonts w:eastAsia="標楷體" w:hint="eastAsia"/>
          <w:sz w:val="32"/>
          <w:szCs w:val="32"/>
        </w:rPr>
        <w:t>企盼藉由本次的民俗技藝表演，彼此觀摩切磋，激發更多的創意與靈感，使民俗的薪火越燒越旺，讓先民的智慧代代相傳，發揚光大。</w:t>
      </w:r>
    </w:p>
    <w:p w:rsidR="007871C0" w:rsidRPr="004B639E" w:rsidRDefault="007871C0" w:rsidP="007871C0">
      <w:pPr>
        <w:spacing w:before="50" w:afterLines="50" w:after="180" w:line="480" w:lineRule="exact"/>
        <w:ind w:rightChars="-15" w:right="-36" w:firstLineChars="225" w:firstLine="630"/>
        <w:jc w:val="both"/>
        <w:rPr>
          <w:sz w:val="28"/>
          <w:szCs w:val="28"/>
        </w:rPr>
      </w:pPr>
    </w:p>
    <w:p w:rsidR="007871C0" w:rsidRPr="00C125FC" w:rsidRDefault="007871C0" w:rsidP="007871C0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4B639E">
        <w:rPr>
          <w:rFonts w:eastAsia="標楷體" w:hint="eastAsia"/>
          <w:b/>
          <w:sz w:val="28"/>
          <w:szCs w:val="28"/>
        </w:rPr>
        <w:t>新聞資料詢問：王燕琴科長</w:t>
      </w:r>
      <w:r w:rsidRPr="004B639E">
        <w:rPr>
          <w:rFonts w:eastAsia="標楷體"/>
          <w:b/>
          <w:sz w:val="28"/>
          <w:szCs w:val="28"/>
        </w:rPr>
        <w:t xml:space="preserve">       </w:t>
      </w:r>
      <w:r w:rsidRPr="004B639E">
        <w:rPr>
          <w:rFonts w:eastAsia="標楷體"/>
          <w:sz w:val="28"/>
          <w:szCs w:val="28"/>
          <w:lang w:val="zh-TW"/>
        </w:rPr>
        <w:t xml:space="preserve">   </w:t>
      </w:r>
      <w:r w:rsidRPr="004B639E">
        <w:rPr>
          <w:rFonts w:eastAsia="標楷體" w:hint="eastAsia"/>
          <w:b/>
          <w:sz w:val="28"/>
          <w:szCs w:val="28"/>
        </w:rPr>
        <w:t>手機：</w:t>
      </w:r>
      <w:r w:rsidRPr="004B639E">
        <w:rPr>
          <w:rFonts w:eastAsia="標楷體"/>
          <w:b/>
          <w:sz w:val="28"/>
          <w:szCs w:val="28"/>
        </w:rPr>
        <w:t>0937-978-2</w:t>
      </w:r>
      <w:r w:rsidRPr="0002479F">
        <w:rPr>
          <w:rFonts w:eastAsia="標楷體"/>
          <w:b/>
          <w:sz w:val="28"/>
          <w:szCs w:val="28"/>
        </w:rPr>
        <w:t>32</w:t>
      </w:r>
    </w:p>
    <w:p w:rsidR="007871C0" w:rsidRPr="007871C0" w:rsidRDefault="007871C0" w:rsidP="001E18EB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sectPr w:rsidR="007871C0" w:rsidRPr="007871C0" w:rsidSect="00207A7A">
      <w:footerReference w:type="even" r:id="rId10"/>
      <w:footerReference w:type="default" r:id="rId11"/>
      <w:pgSz w:w="11906" w:h="16838"/>
      <w:pgMar w:top="1077" w:right="1418" w:bottom="53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B30" w:rsidRDefault="00642B30">
      <w:r>
        <w:separator/>
      </w:r>
    </w:p>
  </w:endnote>
  <w:endnote w:type="continuationSeparator" w:id="0">
    <w:p w:rsidR="00642B30" w:rsidRDefault="00642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15E" w:rsidRDefault="003473EB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3C215E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C215E" w:rsidRDefault="003C21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15E" w:rsidRDefault="003473EB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3C215E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A835F1">
      <w:rPr>
        <w:rStyle w:val="af"/>
        <w:noProof/>
      </w:rPr>
      <w:t>2</w:t>
    </w:r>
    <w:r>
      <w:rPr>
        <w:rStyle w:val="af"/>
      </w:rPr>
      <w:fldChar w:fldCharType="end"/>
    </w:r>
  </w:p>
  <w:p w:rsidR="003C215E" w:rsidRDefault="003C21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B30" w:rsidRDefault="00642B30">
      <w:r>
        <w:separator/>
      </w:r>
    </w:p>
  </w:footnote>
  <w:footnote w:type="continuationSeparator" w:id="0">
    <w:p w:rsidR="00642B30" w:rsidRDefault="00642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023F55"/>
    <w:multiLevelType w:val="hybridMultilevel"/>
    <w:tmpl w:val="8A3EE664"/>
    <w:lvl w:ilvl="0" w:tplc="44E6B26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3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4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6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7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9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0">
    <w:nsid w:val="76FE498B"/>
    <w:multiLevelType w:val="hybridMultilevel"/>
    <w:tmpl w:val="6882D42C"/>
    <w:lvl w:ilvl="0" w:tplc="37729018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6"/>
    <w:rsid w:val="00012462"/>
    <w:rsid w:val="000163A5"/>
    <w:rsid w:val="00017834"/>
    <w:rsid w:val="00020507"/>
    <w:rsid w:val="0003577F"/>
    <w:rsid w:val="00036E17"/>
    <w:rsid w:val="00037ECD"/>
    <w:rsid w:val="00037F24"/>
    <w:rsid w:val="00040824"/>
    <w:rsid w:val="000442F5"/>
    <w:rsid w:val="00047F54"/>
    <w:rsid w:val="00054AD5"/>
    <w:rsid w:val="0005691A"/>
    <w:rsid w:val="0006457B"/>
    <w:rsid w:val="00065CED"/>
    <w:rsid w:val="0009594D"/>
    <w:rsid w:val="000968C0"/>
    <w:rsid w:val="000A0296"/>
    <w:rsid w:val="000B200A"/>
    <w:rsid w:val="000B5637"/>
    <w:rsid w:val="000C7A21"/>
    <w:rsid w:val="000D636A"/>
    <w:rsid w:val="000E3026"/>
    <w:rsid w:val="000E515B"/>
    <w:rsid w:val="000F41AF"/>
    <w:rsid w:val="000F7677"/>
    <w:rsid w:val="00111BC1"/>
    <w:rsid w:val="00124D07"/>
    <w:rsid w:val="001259F5"/>
    <w:rsid w:val="00127836"/>
    <w:rsid w:val="0013018B"/>
    <w:rsid w:val="0013521E"/>
    <w:rsid w:val="0014072B"/>
    <w:rsid w:val="00142F65"/>
    <w:rsid w:val="00163554"/>
    <w:rsid w:val="001763CB"/>
    <w:rsid w:val="001807DD"/>
    <w:rsid w:val="00186C75"/>
    <w:rsid w:val="00187B41"/>
    <w:rsid w:val="00191068"/>
    <w:rsid w:val="00191DF0"/>
    <w:rsid w:val="001A5095"/>
    <w:rsid w:val="001B0DA9"/>
    <w:rsid w:val="001B125B"/>
    <w:rsid w:val="001B3301"/>
    <w:rsid w:val="001B66FE"/>
    <w:rsid w:val="001D2B98"/>
    <w:rsid w:val="001D3F5B"/>
    <w:rsid w:val="001E18EB"/>
    <w:rsid w:val="001F4E5C"/>
    <w:rsid w:val="001F5173"/>
    <w:rsid w:val="00206904"/>
    <w:rsid w:val="00207A7A"/>
    <w:rsid w:val="002134D5"/>
    <w:rsid w:val="00214291"/>
    <w:rsid w:val="00216D4E"/>
    <w:rsid w:val="00222C7C"/>
    <w:rsid w:val="0022389A"/>
    <w:rsid w:val="00224748"/>
    <w:rsid w:val="00234149"/>
    <w:rsid w:val="00235AFB"/>
    <w:rsid w:val="002361B9"/>
    <w:rsid w:val="00241706"/>
    <w:rsid w:val="002434A6"/>
    <w:rsid w:val="0024728E"/>
    <w:rsid w:val="0025717D"/>
    <w:rsid w:val="00262D66"/>
    <w:rsid w:val="0027420F"/>
    <w:rsid w:val="0027637F"/>
    <w:rsid w:val="00277730"/>
    <w:rsid w:val="00287B81"/>
    <w:rsid w:val="00294FE3"/>
    <w:rsid w:val="002A1AC7"/>
    <w:rsid w:val="002A5089"/>
    <w:rsid w:val="002A71BC"/>
    <w:rsid w:val="002B4F24"/>
    <w:rsid w:val="002B5C7F"/>
    <w:rsid w:val="002B6D5B"/>
    <w:rsid w:val="002B774D"/>
    <w:rsid w:val="002B7C6E"/>
    <w:rsid w:val="002C0DD8"/>
    <w:rsid w:val="002C2D5B"/>
    <w:rsid w:val="002C48D2"/>
    <w:rsid w:val="002D4117"/>
    <w:rsid w:val="002E41AF"/>
    <w:rsid w:val="002E7C03"/>
    <w:rsid w:val="00306D1B"/>
    <w:rsid w:val="00307AD0"/>
    <w:rsid w:val="00320F00"/>
    <w:rsid w:val="00321D6F"/>
    <w:rsid w:val="00323801"/>
    <w:rsid w:val="00325E10"/>
    <w:rsid w:val="00344A93"/>
    <w:rsid w:val="00344B31"/>
    <w:rsid w:val="003473EB"/>
    <w:rsid w:val="003476F8"/>
    <w:rsid w:val="0035127E"/>
    <w:rsid w:val="003538FF"/>
    <w:rsid w:val="00354B11"/>
    <w:rsid w:val="00354D88"/>
    <w:rsid w:val="003658B1"/>
    <w:rsid w:val="003748E7"/>
    <w:rsid w:val="00385BC0"/>
    <w:rsid w:val="0039466D"/>
    <w:rsid w:val="003B6231"/>
    <w:rsid w:val="003C215E"/>
    <w:rsid w:val="003C28F6"/>
    <w:rsid w:val="003C60E5"/>
    <w:rsid w:val="003D33A0"/>
    <w:rsid w:val="003E214B"/>
    <w:rsid w:val="003E52E2"/>
    <w:rsid w:val="004034EF"/>
    <w:rsid w:val="00403F6C"/>
    <w:rsid w:val="0040717C"/>
    <w:rsid w:val="00412155"/>
    <w:rsid w:val="004175F1"/>
    <w:rsid w:val="00420530"/>
    <w:rsid w:val="00427520"/>
    <w:rsid w:val="00427EC7"/>
    <w:rsid w:val="00432154"/>
    <w:rsid w:val="00451544"/>
    <w:rsid w:val="0045455C"/>
    <w:rsid w:val="00454B2E"/>
    <w:rsid w:val="00457E30"/>
    <w:rsid w:val="004662E4"/>
    <w:rsid w:val="00470AB8"/>
    <w:rsid w:val="00472C5C"/>
    <w:rsid w:val="0047741B"/>
    <w:rsid w:val="00490480"/>
    <w:rsid w:val="004913E0"/>
    <w:rsid w:val="004A1418"/>
    <w:rsid w:val="004A5B77"/>
    <w:rsid w:val="004A5CBD"/>
    <w:rsid w:val="004A694D"/>
    <w:rsid w:val="004A724D"/>
    <w:rsid w:val="004B3EE9"/>
    <w:rsid w:val="004B639E"/>
    <w:rsid w:val="004C2CC2"/>
    <w:rsid w:val="004C5FBF"/>
    <w:rsid w:val="004D3FC6"/>
    <w:rsid w:val="004E025B"/>
    <w:rsid w:val="004F7220"/>
    <w:rsid w:val="00504848"/>
    <w:rsid w:val="005172CB"/>
    <w:rsid w:val="00526AA1"/>
    <w:rsid w:val="00531AFC"/>
    <w:rsid w:val="00534321"/>
    <w:rsid w:val="00534B91"/>
    <w:rsid w:val="00544C59"/>
    <w:rsid w:val="00547E4B"/>
    <w:rsid w:val="0055265D"/>
    <w:rsid w:val="005722EB"/>
    <w:rsid w:val="005745CC"/>
    <w:rsid w:val="00595126"/>
    <w:rsid w:val="00596727"/>
    <w:rsid w:val="005A0A1D"/>
    <w:rsid w:val="005A5B4F"/>
    <w:rsid w:val="005B0CB3"/>
    <w:rsid w:val="005C358A"/>
    <w:rsid w:val="005C775E"/>
    <w:rsid w:val="005C7ABF"/>
    <w:rsid w:val="005E21E6"/>
    <w:rsid w:val="005E3482"/>
    <w:rsid w:val="005E4973"/>
    <w:rsid w:val="005E6319"/>
    <w:rsid w:val="006005B2"/>
    <w:rsid w:val="00631CBD"/>
    <w:rsid w:val="00642B30"/>
    <w:rsid w:val="00647C66"/>
    <w:rsid w:val="00656EA1"/>
    <w:rsid w:val="00657031"/>
    <w:rsid w:val="006721EE"/>
    <w:rsid w:val="0068089F"/>
    <w:rsid w:val="00690C80"/>
    <w:rsid w:val="006D5342"/>
    <w:rsid w:val="006E7154"/>
    <w:rsid w:val="006F1F6F"/>
    <w:rsid w:val="006F3036"/>
    <w:rsid w:val="006F445C"/>
    <w:rsid w:val="007106A6"/>
    <w:rsid w:val="00733291"/>
    <w:rsid w:val="00733DFB"/>
    <w:rsid w:val="00760481"/>
    <w:rsid w:val="007728D2"/>
    <w:rsid w:val="00780DFD"/>
    <w:rsid w:val="007847BA"/>
    <w:rsid w:val="007871C0"/>
    <w:rsid w:val="00792684"/>
    <w:rsid w:val="00796E39"/>
    <w:rsid w:val="007A7E2D"/>
    <w:rsid w:val="007B6E22"/>
    <w:rsid w:val="007B7888"/>
    <w:rsid w:val="007B7D6A"/>
    <w:rsid w:val="007C1AE7"/>
    <w:rsid w:val="007C1D57"/>
    <w:rsid w:val="007D4241"/>
    <w:rsid w:val="007E3C7A"/>
    <w:rsid w:val="007F0486"/>
    <w:rsid w:val="007F52BF"/>
    <w:rsid w:val="007F5A36"/>
    <w:rsid w:val="00801EA9"/>
    <w:rsid w:val="00803903"/>
    <w:rsid w:val="0080672F"/>
    <w:rsid w:val="0081160E"/>
    <w:rsid w:val="00815300"/>
    <w:rsid w:val="00826A4B"/>
    <w:rsid w:val="008433DC"/>
    <w:rsid w:val="00850F46"/>
    <w:rsid w:val="00851095"/>
    <w:rsid w:val="00855A40"/>
    <w:rsid w:val="0086054B"/>
    <w:rsid w:val="008618A3"/>
    <w:rsid w:val="0086712C"/>
    <w:rsid w:val="00871839"/>
    <w:rsid w:val="008838FF"/>
    <w:rsid w:val="008927BE"/>
    <w:rsid w:val="00894541"/>
    <w:rsid w:val="008A37E1"/>
    <w:rsid w:val="008A3A2C"/>
    <w:rsid w:val="008C08FD"/>
    <w:rsid w:val="008C0D96"/>
    <w:rsid w:val="008D48D1"/>
    <w:rsid w:val="008E358F"/>
    <w:rsid w:val="008E7833"/>
    <w:rsid w:val="008F0E62"/>
    <w:rsid w:val="008F1D6A"/>
    <w:rsid w:val="008F2F69"/>
    <w:rsid w:val="008F4865"/>
    <w:rsid w:val="008F6599"/>
    <w:rsid w:val="008F6D52"/>
    <w:rsid w:val="008F6D64"/>
    <w:rsid w:val="00901A2E"/>
    <w:rsid w:val="00903AFE"/>
    <w:rsid w:val="009121A6"/>
    <w:rsid w:val="0091365A"/>
    <w:rsid w:val="0091460A"/>
    <w:rsid w:val="00921F2A"/>
    <w:rsid w:val="009232CC"/>
    <w:rsid w:val="00927916"/>
    <w:rsid w:val="009379E0"/>
    <w:rsid w:val="0095081B"/>
    <w:rsid w:val="009508A9"/>
    <w:rsid w:val="0096296C"/>
    <w:rsid w:val="00963796"/>
    <w:rsid w:val="00967AD9"/>
    <w:rsid w:val="009756E5"/>
    <w:rsid w:val="00981E4C"/>
    <w:rsid w:val="009825FA"/>
    <w:rsid w:val="00991867"/>
    <w:rsid w:val="009A2377"/>
    <w:rsid w:val="009A3044"/>
    <w:rsid w:val="009A7F71"/>
    <w:rsid w:val="009B1581"/>
    <w:rsid w:val="009B1F12"/>
    <w:rsid w:val="009B4DDA"/>
    <w:rsid w:val="009B6D39"/>
    <w:rsid w:val="009C3179"/>
    <w:rsid w:val="009C7A15"/>
    <w:rsid w:val="009D1266"/>
    <w:rsid w:val="009D3563"/>
    <w:rsid w:val="009D4810"/>
    <w:rsid w:val="009D5B5D"/>
    <w:rsid w:val="009D694E"/>
    <w:rsid w:val="009D7B2D"/>
    <w:rsid w:val="009E1F3B"/>
    <w:rsid w:val="009F2CDA"/>
    <w:rsid w:val="009F5FB8"/>
    <w:rsid w:val="00A1178D"/>
    <w:rsid w:val="00A11AE4"/>
    <w:rsid w:val="00A23D49"/>
    <w:rsid w:val="00A46A62"/>
    <w:rsid w:val="00A6152A"/>
    <w:rsid w:val="00A62B02"/>
    <w:rsid w:val="00A63FA5"/>
    <w:rsid w:val="00A676C8"/>
    <w:rsid w:val="00A835F1"/>
    <w:rsid w:val="00A876AA"/>
    <w:rsid w:val="00A900A6"/>
    <w:rsid w:val="00A93D6C"/>
    <w:rsid w:val="00AA5129"/>
    <w:rsid w:val="00AB3915"/>
    <w:rsid w:val="00AC7803"/>
    <w:rsid w:val="00AD39AE"/>
    <w:rsid w:val="00AD5196"/>
    <w:rsid w:val="00AE3ADA"/>
    <w:rsid w:val="00AE652A"/>
    <w:rsid w:val="00AE7168"/>
    <w:rsid w:val="00AF0F5D"/>
    <w:rsid w:val="00AF7B82"/>
    <w:rsid w:val="00B008C8"/>
    <w:rsid w:val="00B04403"/>
    <w:rsid w:val="00B20FC5"/>
    <w:rsid w:val="00B30421"/>
    <w:rsid w:val="00B33350"/>
    <w:rsid w:val="00B400DB"/>
    <w:rsid w:val="00B518AE"/>
    <w:rsid w:val="00B55831"/>
    <w:rsid w:val="00B80EA2"/>
    <w:rsid w:val="00B90983"/>
    <w:rsid w:val="00B911FD"/>
    <w:rsid w:val="00B95EDB"/>
    <w:rsid w:val="00B96537"/>
    <w:rsid w:val="00BB0359"/>
    <w:rsid w:val="00BB0E32"/>
    <w:rsid w:val="00BD146B"/>
    <w:rsid w:val="00BD772B"/>
    <w:rsid w:val="00BE4C54"/>
    <w:rsid w:val="00BE7750"/>
    <w:rsid w:val="00C125FC"/>
    <w:rsid w:val="00C20F46"/>
    <w:rsid w:val="00C21B1F"/>
    <w:rsid w:val="00C33F90"/>
    <w:rsid w:val="00C44BC8"/>
    <w:rsid w:val="00C53A6A"/>
    <w:rsid w:val="00C53ED5"/>
    <w:rsid w:val="00C643EE"/>
    <w:rsid w:val="00C653DF"/>
    <w:rsid w:val="00C825D1"/>
    <w:rsid w:val="00C907DD"/>
    <w:rsid w:val="00CB24F8"/>
    <w:rsid w:val="00CB6BF7"/>
    <w:rsid w:val="00CC25DD"/>
    <w:rsid w:val="00CC6BF3"/>
    <w:rsid w:val="00CD29CA"/>
    <w:rsid w:val="00CD31BF"/>
    <w:rsid w:val="00CE3EB7"/>
    <w:rsid w:val="00CE4F17"/>
    <w:rsid w:val="00CF001B"/>
    <w:rsid w:val="00CF29C6"/>
    <w:rsid w:val="00CF4C0F"/>
    <w:rsid w:val="00CF5050"/>
    <w:rsid w:val="00CF737B"/>
    <w:rsid w:val="00D02D7C"/>
    <w:rsid w:val="00D10790"/>
    <w:rsid w:val="00D154D3"/>
    <w:rsid w:val="00D209E1"/>
    <w:rsid w:val="00D20D5A"/>
    <w:rsid w:val="00D24210"/>
    <w:rsid w:val="00D3545A"/>
    <w:rsid w:val="00D40FD8"/>
    <w:rsid w:val="00D41E0D"/>
    <w:rsid w:val="00D42C94"/>
    <w:rsid w:val="00D54377"/>
    <w:rsid w:val="00D57171"/>
    <w:rsid w:val="00D652EB"/>
    <w:rsid w:val="00D7092A"/>
    <w:rsid w:val="00D70930"/>
    <w:rsid w:val="00D76CA5"/>
    <w:rsid w:val="00D877C4"/>
    <w:rsid w:val="00D9599F"/>
    <w:rsid w:val="00D961B9"/>
    <w:rsid w:val="00D961BE"/>
    <w:rsid w:val="00DA7071"/>
    <w:rsid w:val="00DB51CD"/>
    <w:rsid w:val="00DD5B27"/>
    <w:rsid w:val="00DE20D4"/>
    <w:rsid w:val="00DE2449"/>
    <w:rsid w:val="00DF0891"/>
    <w:rsid w:val="00DF4354"/>
    <w:rsid w:val="00DF53F8"/>
    <w:rsid w:val="00E00D61"/>
    <w:rsid w:val="00E025BA"/>
    <w:rsid w:val="00E033B0"/>
    <w:rsid w:val="00E11C3E"/>
    <w:rsid w:val="00E13798"/>
    <w:rsid w:val="00E15A3D"/>
    <w:rsid w:val="00E25F29"/>
    <w:rsid w:val="00E26903"/>
    <w:rsid w:val="00E37A80"/>
    <w:rsid w:val="00E464CF"/>
    <w:rsid w:val="00E56B8A"/>
    <w:rsid w:val="00E633B5"/>
    <w:rsid w:val="00E65884"/>
    <w:rsid w:val="00E66931"/>
    <w:rsid w:val="00E67984"/>
    <w:rsid w:val="00E73608"/>
    <w:rsid w:val="00E74300"/>
    <w:rsid w:val="00E7440A"/>
    <w:rsid w:val="00E84B21"/>
    <w:rsid w:val="00E90D36"/>
    <w:rsid w:val="00E926DD"/>
    <w:rsid w:val="00EA12FE"/>
    <w:rsid w:val="00EA269C"/>
    <w:rsid w:val="00EA6732"/>
    <w:rsid w:val="00EB13A4"/>
    <w:rsid w:val="00EB2481"/>
    <w:rsid w:val="00EC4E2F"/>
    <w:rsid w:val="00EC6118"/>
    <w:rsid w:val="00ED6B79"/>
    <w:rsid w:val="00F05D87"/>
    <w:rsid w:val="00F11C16"/>
    <w:rsid w:val="00F135F5"/>
    <w:rsid w:val="00F144BA"/>
    <w:rsid w:val="00F16152"/>
    <w:rsid w:val="00F4106F"/>
    <w:rsid w:val="00F413E0"/>
    <w:rsid w:val="00F61E3E"/>
    <w:rsid w:val="00F62E06"/>
    <w:rsid w:val="00F70892"/>
    <w:rsid w:val="00F72B53"/>
    <w:rsid w:val="00F7599D"/>
    <w:rsid w:val="00F7639D"/>
    <w:rsid w:val="00F84845"/>
    <w:rsid w:val="00F8703A"/>
    <w:rsid w:val="00FA04DB"/>
    <w:rsid w:val="00FA1B56"/>
    <w:rsid w:val="00FA2DA5"/>
    <w:rsid w:val="00FD4899"/>
    <w:rsid w:val="00FD6622"/>
    <w:rsid w:val="00FE0018"/>
    <w:rsid w:val="00FE0633"/>
    <w:rsid w:val="00FE078B"/>
    <w:rsid w:val="00FE0CA7"/>
    <w:rsid w:val="00FE68DF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qFormat/>
    <w:rsid w:val="00733291"/>
    <w:rPr>
      <w:color w:val="CC0033"/>
    </w:rPr>
  </w:style>
  <w:style w:type="character" w:customStyle="1" w:styleId="st">
    <w:name w:val="st"/>
    <w:rsid w:val="00733291"/>
    <w:rPr>
      <w:rFonts w:cs="Times New Roman"/>
    </w:rPr>
  </w:style>
  <w:style w:type="character" w:styleId="a7">
    <w:name w:val="annotation reference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rsid w:val="00306D1B"/>
    <w:rPr>
      <w:rFonts w:cs="Times New Roman"/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</w:style>
  <w:style w:type="character" w:styleId="af0">
    <w:name w:val="Placeholder Text"/>
    <w:basedOn w:val="a0"/>
    <w:uiPriority w:val="99"/>
    <w:semiHidden/>
    <w:rsid w:val="001B0DA9"/>
    <w:rPr>
      <w:color w:val="808080"/>
    </w:rPr>
  </w:style>
  <w:style w:type="paragraph" w:styleId="af1">
    <w:name w:val="Body Text Indent"/>
    <w:basedOn w:val="a"/>
    <w:link w:val="af2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2">
    <w:name w:val="本文縮排 字元"/>
    <w:basedOn w:val="a0"/>
    <w:link w:val="af1"/>
    <w:rsid w:val="00054AD5"/>
    <w:rPr>
      <w:rFonts w:ascii="標楷體" w:eastAsia="標楷體" w:hAnsi="標楷體"/>
      <w:kern w:val="2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qFormat/>
    <w:rsid w:val="00733291"/>
    <w:rPr>
      <w:color w:val="CC0033"/>
    </w:rPr>
  </w:style>
  <w:style w:type="character" w:customStyle="1" w:styleId="st">
    <w:name w:val="st"/>
    <w:rsid w:val="00733291"/>
    <w:rPr>
      <w:rFonts w:cs="Times New Roman"/>
    </w:rPr>
  </w:style>
  <w:style w:type="character" w:styleId="a7">
    <w:name w:val="annotation reference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rsid w:val="00306D1B"/>
    <w:rPr>
      <w:rFonts w:cs="Times New Roman"/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</w:style>
  <w:style w:type="character" w:styleId="af0">
    <w:name w:val="Placeholder Text"/>
    <w:basedOn w:val="a0"/>
    <w:uiPriority w:val="99"/>
    <w:semiHidden/>
    <w:rsid w:val="001B0DA9"/>
    <w:rPr>
      <w:color w:val="808080"/>
    </w:rPr>
  </w:style>
  <w:style w:type="paragraph" w:styleId="af1">
    <w:name w:val="Body Text Indent"/>
    <w:basedOn w:val="a"/>
    <w:link w:val="af2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2">
    <w:name w:val="本文縮排 字元"/>
    <w:basedOn w:val="a0"/>
    <w:link w:val="af1"/>
    <w:rsid w:val="00054AD5"/>
    <w:rPr>
      <w:rFonts w:ascii="標楷體" w:eastAsia="標楷體" w:hAnsi="標楷體"/>
      <w:kern w:val="2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0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4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44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17B76-27A4-4E33-8513-1886EF341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132</Words>
  <Characters>759</Characters>
  <Application>Microsoft Office Word</Application>
  <DocSecurity>0</DocSecurity>
  <Lines>6</Lines>
  <Paragraphs>1</Paragraphs>
  <ScaleCrop>false</ScaleCrop>
  <Company>管制藥品管理局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subject/>
  <dc:creator>padaphne</dc:creator>
  <cp:keywords/>
  <dc:description/>
  <cp:lastModifiedBy>李婉瑜</cp:lastModifiedBy>
  <cp:revision>2</cp:revision>
  <cp:lastPrinted>2014-10-27T02:38:00Z</cp:lastPrinted>
  <dcterms:created xsi:type="dcterms:W3CDTF">2014-10-29T02:23:00Z</dcterms:created>
  <dcterms:modified xsi:type="dcterms:W3CDTF">2014-10-29T02:23:00Z</dcterms:modified>
</cp:coreProperties>
</file>