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衛生福利部家庭暴力及性侵害</w:t>
      </w:r>
      <w:r w:rsidR="00D50E51" w:rsidRPr="00BA3421">
        <w:rPr>
          <w:rFonts w:ascii="標楷體" w:eastAsia="標楷體" w:hAnsi="標楷體" w:cs="新細明體" w:hint="eastAsia"/>
          <w:b/>
          <w:color w:val="000000"/>
          <w:kern w:val="0"/>
          <w:sz w:val="28"/>
          <w:szCs w:val="28"/>
        </w:rPr>
        <w:t>防治</w:t>
      </w:r>
      <w:r w:rsidRPr="00BA3421">
        <w:rPr>
          <w:rFonts w:ascii="標楷體" w:eastAsia="標楷體" w:hAnsi="標楷體" w:cs="新細明體" w:hint="eastAsia"/>
          <w:b/>
          <w:color w:val="000000"/>
          <w:kern w:val="0"/>
          <w:sz w:val="28"/>
          <w:szCs w:val="28"/>
        </w:rPr>
        <w:t>推動小組</w:t>
      </w:r>
    </w:p>
    <w:p w:rsidR="00313BB4"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第2屆第</w:t>
      </w:r>
      <w:r w:rsidR="007233D0">
        <w:rPr>
          <w:rFonts w:ascii="標楷體" w:eastAsia="標楷體" w:hAnsi="標楷體" w:cs="新細明體" w:hint="eastAsia"/>
          <w:b/>
          <w:color w:val="000000"/>
          <w:kern w:val="0"/>
          <w:sz w:val="28"/>
          <w:szCs w:val="28"/>
        </w:rPr>
        <w:t>3</w:t>
      </w:r>
      <w:r w:rsidRPr="00BA3421">
        <w:rPr>
          <w:rFonts w:ascii="標楷體" w:eastAsia="標楷體" w:hAnsi="標楷體" w:cs="新細明體" w:hint="eastAsia"/>
          <w:b/>
          <w:color w:val="000000"/>
          <w:kern w:val="0"/>
          <w:sz w:val="28"/>
          <w:szCs w:val="28"/>
        </w:rPr>
        <w:t>次會議</w:t>
      </w:r>
      <w:r w:rsidR="00030D81" w:rsidRPr="00BA3421">
        <w:rPr>
          <w:rFonts w:ascii="標楷體" w:eastAsia="標楷體" w:hAnsi="標楷體" w:cs="新細明體" w:hint="eastAsia"/>
          <w:b/>
          <w:color w:val="000000"/>
          <w:kern w:val="0"/>
          <w:sz w:val="28"/>
          <w:szCs w:val="28"/>
        </w:rPr>
        <w:t>紀錄</w:t>
      </w: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b/>
          <w:sz w:val="28"/>
          <w:szCs w:val="28"/>
        </w:rPr>
      </w:pP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sz w:val="28"/>
          <w:szCs w:val="28"/>
        </w:rPr>
      </w:pPr>
      <w:r w:rsidRPr="00BA3421">
        <w:rPr>
          <w:rFonts w:ascii="標楷體" w:eastAsia="標楷體" w:hAnsi="標楷體" w:cs="標楷體" w:hint="eastAsia"/>
          <w:b/>
          <w:sz w:val="28"/>
          <w:szCs w:val="28"/>
        </w:rPr>
        <w:t>會議時間：</w:t>
      </w:r>
      <w:r w:rsidRPr="00BA3421">
        <w:rPr>
          <w:rFonts w:ascii="標楷體" w:eastAsia="標楷體" w:hAnsi="標楷體" w:cs="標楷體" w:hint="eastAsia"/>
          <w:sz w:val="28"/>
          <w:szCs w:val="28"/>
        </w:rPr>
        <w:t>10</w:t>
      </w:r>
      <w:r w:rsidR="0026439E" w:rsidRPr="00BA3421">
        <w:rPr>
          <w:rFonts w:ascii="標楷體" w:eastAsia="標楷體" w:hAnsi="標楷體" w:cs="標楷體" w:hint="eastAsia"/>
          <w:sz w:val="28"/>
          <w:szCs w:val="28"/>
        </w:rPr>
        <w:t>5</w:t>
      </w:r>
      <w:r w:rsidRPr="00BA3421">
        <w:rPr>
          <w:rFonts w:ascii="標楷體" w:eastAsia="標楷體" w:hAnsi="標楷體" w:cs="標楷體" w:hint="eastAsia"/>
          <w:sz w:val="28"/>
          <w:szCs w:val="28"/>
        </w:rPr>
        <w:t>年</w:t>
      </w:r>
      <w:r w:rsidR="007233D0">
        <w:rPr>
          <w:rFonts w:ascii="標楷體" w:eastAsia="標楷體" w:hAnsi="標楷體" w:cs="標楷體" w:hint="eastAsia"/>
          <w:sz w:val="28"/>
          <w:szCs w:val="28"/>
        </w:rPr>
        <w:t>7</w:t>
      </w:r>
      <w:r w:rsidRPr="00BA3421">
        <w:rPr>
          <w:rFonts w:ascii="標楷體" w:eastAsia="標楷體" w:hAnsi="標楷體" w:cs="標楷體" w:hint="eastAsia"/>
          <w:sz w:val="28"/>
          <w:szCs w:val="28"/>
        </w:rPr>
        <w:t>月</w:t>
      </w:r>
      <w:r w:rsidR="0026439E" w:rsidRPr="00BA3421">
        <w:rPr>
          <w:rFonts w:ascii="標楷體" w:eastAsia="標楷體" w:hAnsi="標楷體" w:cs="標楷體" w:hint="eastAsia"/>
          <w:sz w:val="28"/>
          <w:szCs w:val="28"/>
        </w:rPr>
        <w:t>2</w:t>
      </w:r>
      <w:r w:rsidR="007233D0">
        <w:rPr>
          <w:rFonts w:ascii="標楷體" w:eastAsia="標楷體" w:hAnsi="標楷體" w:cs="標楷體" w:hint="eastAsia"/>
          <w:sz w:val="28"/>
          <w:szCs w:val="28"/>
        </w:rPr>
        <w:t>1日（星期四</w:t>
      </w:r>
      <w:r w:rsidRPr="00BA3421">
        <w:rPr>
          <w:rFonts w:ascii="標楷體" w:eastAsia="標楷體" w:hAnsi="標楷體" w:cs="標楷體" w:hint="eastAsia"/>
          <w:sz w:val="28"/>
          <w:szCs w:val="28"/>
        </w:rPr>
        <w:t>）</w:t>
      </w:r>
      <w:r w:rsidR="007233D0">
        <w:rPr>
          <w:rFonts w:ascii="標楷體" w:eastAsia="標楷體" w:hAnsi="標楷體" w:cs="標楷體" w:hint="eastAsia"/>
          <w:sz w:val="28"/>
          <w:szCs w:val="28"/>
        </w:rPr>
        <w:t>上</w:t>
      </w:r>
      <w:r w:rsidRPr="00BA3421">
        <w:rPr>
          <w:rFonts w:ascii="標楷體" w:eastAsia="標楷體" w:hAnsi="標楷體" w:cs="標楷體" w:hint="eastAsia"/>
          <w:sz w:val="28"/>
          <w:szCs w:val="28"/>
        </w:rPr>
        <w:t>午</w:t>
      </w:r>
      <w:r w:rsidR="007233D0">
        <w:rPr>
          <w:rFonts w:ascii="標楷體" w:eastAsia="標楷體" w:hAnsi="標楷體" w:cs="標楷體" w:hint="eastAsia"/>
          <w:sz w:val="28"/>
          <w:szCs w:val="28"/>
        </w:rPr>
        <w:t>9</w:t>
      </w:r>
      <w:r w:rsidRPr="00BA3421">
        <w:rPr>
          <w:rFonts w:ascii="標楷體" w:eastAsia="標楷體" w:hAnsi="標楷體" w:cs="標楷體" w:hint="eastAsia"/>
          <w:sz w:val="28"/>
          <w:szCs w:val="28"/>
        </w:rPr>
        <w:t>時</w:t>
      </w:r>
      <w:r w:rsidR="007233D0">
        <w:rPr>
          <w:rFonts w:ascii="標楷體" w:eastAsia="標楷體" w:hAnsi="標楷體" w:cs="標楷體" w:hint="eastAsia"/>
          <w:sz w:val="28"/>
          <w:szCs w:val="28"/>
        </w:rPr>
        <w:t>3</w:t>
      </w:r>
      <w:r w:rsidRPr="00BA3421">
        <w:rPr>
          <w:rFonts w:ascii="標楷體" w:eastAsia="標楷體" w:hAnsi="標楷體" w:cs="標楷體" w:hint="eastAsia"/>
          <w:sz w:val="28"/>
          <w:szCs w:val="28"/>
        </w:rPr>
        <w:t>0分</w:t>
      </w:r>
    </w:p>
    <w:p w:rsidR="00030D81" w:rsidRPr="00BA3421" w:rsidRDefault="00030D81" w:rsidP="005816BE">
      <w:pPr>
        <w:autoSpaceDE w:val="0"/>
        <w:autoSpaceDN w:val="0"/>
        <w:adjustRightInd w:val="0"/>
        <w:snapToGrid w:val="0"/>
        <w:spacing w:line="440" w:lineRule="exact"/>
        <w:jc w:val="both"/>
        <w:rPr>
          <w:rFonts w:ascii="標楷體" w:eastAsia="標楷體" w:hAnsi="標楷體"/>
          <w:sz w:val="28"/>
          <w:szCs w:val="28"/>
        </w:rPr>
      </w:pPr>
      <w:r w:rsidRPr="00BA3421">
        <w:rPr>
          <w:rFonts w:ascii="標楷體" w:eastAsia="標楷體" w:hAnsi="標楷體" w:cs="標楷體" w:hint="eastAsia"/>
          <w:b/>
          <w:sz w:val="28"/>
          <w:szCs w:val="28"/>
        </w:rPr>
        <w:t>會議地點：</w:t>
      </w:r>
      <w:r w:rsidRPr="00BA3421">
        <w:rPr>
          <w:rFonts w:ascii="標楷體" w:eastAsia="標楷體" w:hAnsi="標楷體" w:cs="標楷體" w:hint="eastAsia"/>
          <w:sz w:val="28"/>
          <w:szCs w:val="28"/>
        </w:rPr>
        <w:t>本部301會議室</w:t>
      </w:r>
    </w:p>
    <w:p w:rsidR="00030D81" w:rsidRPr="00BA3421" w:rsidRDefault="00030D81" w:rsidP="005816BE">
      <w:pPr>
        <w:spacing w:line="440" w:lineRule="exact"/>
        <w:rPr>
          <w:rFonts w:ascii="標楷體" w:eastAsia="標楷體" w:hAnsi="標楷體" w:cs="標楷體"/>
          <w:sz w:val="28"/>
          <w:szCs w:val="28"/>
        </w:rPr>
      </w:pPr>
      <w:r w:rsidRPr="00BA3421">
        <w:rPr>
          <w:rFonts w:ascii="標楷體" w:eastAsia="標楷體" w:hAnsi="標楷體" w:cs="標楷體" w:hint="eastAsia"/>
          <w:b/>
          <w:sz w:val="28"/>
          <w:szCs w:val="28"/>
        </w:rPr>
        <w:t>會議主持人：</w:t>
      </w:r>
      <w:r w:rsidR="007233D0">
        <w:rPr>
          <w:rFonts w:ascii="標楷體" w:eastAsia="標楷體" w:hAnsi="標楷體" w:cs="標楷體" w:hint="eastAsia"/>
          <w:b/>
          <w:sz w:val="28"/>
          <w:szCs w:val="28"/>
        </w:rPr>
        <w:t>林</w:t>
      </w:r>
      <w:r w:rsidRPr="00BA3421">
        <w:rPr>
          <w:rFonts w:ascii="標楷體" w:eastAsia="標楷體" w:hAnsi="標楷體" w:cs="標楷體" w:hint="eastAsia"/>
          <w:sz w:val="28"/>
          <w:szCs w:val="28"/>
        </w:rPr>
        <w:t>召集人</w:t>
      </w:r>
      <w:r w:rsidR="007233D0">
        <w:rPr>
          <w:rFonts w:ascii="標楷體" w:eastAsia="標楷體" w:hAnsi="標楷體" w:cs="標楷體" w:hint="eastAsia"/>
          <w:sz w:val="28"/>
          <w:szCs w:val="28"/>
        </w:rPr>
        <w:t>奏延</w:t>
      </w:r>
      <w:r w:rsidRPr="00BA3421">
        <w:rPr>
          <w:rFonts w:ascii="標楷體" w:eastAsia="標楷體" w:hAnsi="標楷體" w:cs="標楷體" w:hint="eastAsia"/>
          <w:sz w:val="28"/>
          <w:szCs w:val="28"/>
        </w:rPr>
        <w:t>(</w:t>
      </w:r>
      <w:proofErr w:type="gramStart"/>
      <w:r w:rsidR="007233D0">
        <w:rPr>
          <w:rFonts w:ascii="標楷體" w:eastAsia="標楷體" w:hAnsi="標楷體" w:cs="標楷體" w:hint="eastAsia"/>
          <w:sz w:val="28"/>
          <w:szCs w:val="28"/>
        </w:rPr>
        <w:t>呂</w:t>
      </w:r>
      <w:proofErr w:type="gramEnd"/>
      <w:r w:rsidRPr="00BA3421">
        <w:rPr>
          <w:rFonts w:ascii="標楷體" w:eastAsia="標楷體" w:hAnsi="標楷體" w:cs="標楷體" w:hint="eastAsia"/>
          <w:sz w:val="28"/>
          <w:szCs w:val="28"/>
        </w:rPr>
        <w:t>副召集人</w:t>
      </w:r>
      <w:proofErr w:type="gramStart"/>
      <w:r w:rsidR="007233D0">
        <w:rPr>
          <w:rFonts w:ascii="標楷體" w:eastAsia="標楷體" w:hAnsi="標楷體" w:cs="標楷體" w:hint="eastAsia"/>
          <w:sz w:val="28"/>
          <w:szCs w:val="28"/>
        </w:rPr>
        <w:t>寶靜</w:t>
      </w:r>
      <w:r w:rsidRPr="00BA3421">
        <w:rPr>
          <w:rFonts w:ascii="標楷體" w:eastAsia="標楷體" w:hAnsi="標楷體" w:cs="標楷體" w:hint="eastAsia"/>
          <w:sz w:val="28"/>
          <w:szCs w:val="28"/>
        </w:rPr>
        <w:t>代</w:t>
      </w:r>
      <w:proofErr w:type="gramEnd"/>
      <w:r w:rsidRPr="00BA3421">
        <w:rPr>
          <w:rFonts w:ascii="標楷體" w:eastAsia="標楷體" w:hAnsi="標楷體" w:cs="標楷體" w:hint="eastAsia"/>
          <w:sz w:val="28"/>
          <w:szCs w:val="28"/>
        </w:rPr>
        <w:t>)</w:t>
      </w:r>
    </w:p>
    <w:p w:rsidR="00030D81" w:rsidRPr="00BA3421" w:rsidRDefault="005E4B81" w:rsidP="005816BE">
      <w:pPr>
        <w:spacing w:line="440" w:lineRule="exact"/>
        <w:jc w:val="right"/>
        <w:rPr>
          <w:rFonts w:ascii="標楷體" w:eastAsia="標楷體" w:hAnsi="標楷體" w:cs="新細明體"/>
          <w:b/>
          <w:color w:val="000000"/>
          <w:kern w:val="0"/>
          <w:sz w:val="28"/>
          <w:szCs w:val="28"/>
        </w:rPr>
      </w:pPr>
      <w:r>
        <w:rPr>
          <w:rFonts w:ascii="標楷體" w:eastAsia="標楷體" w:hAnsi="標楷體" w:cs="標楷體" w:hint="eastAsia"/>
          <w:sz w:val="28"/>
          <w:szCs w:val="28"/>
        </w:rPr>
        <w:t>紀</w:t>
      </w:r>
      <w:r w:rsidR="00030D81" w:rsidRPr="00BA3421">
        <w:rPr>
          <w:rFonts w:ascii="標楷體" w:eastAsia="標楷體" w:hAnsi="標楷體" w:cs="標楷體" w:hint="eastAsia"/>
          <w:sz w:val="28"/>
          <w:szCs w:val="28"/>
        </w:rPr>
        <w:t>錄：劉松燕</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b/>
          <w:sz w:val="28"/>
          <w:szCs w:val="28"/>
        </w:rPr>
        <w:t>出席人員：</w:t>
      </w:r>
      <w:r w:rsidRPr="00BA3421">
        <w:rPr>
          <w:rFonts w:ascii="標楷體" w:eastAsia="標楷體" w:hAnsi="標楷體" w:cs="標楷體" w:hint="eastAsia"/>
          <w:sz w:val="28"/>
          <w:szCs w:val="28"/>
        </w:rPr>
        <w:t>詳如簽到表</w:t>
      </w:r>
    </w:p>
    <w:p w:rsidR="00492D07" w:rsidRPr="00BA3421" w:rsidRDefault="00492D07" w:rsidP="005816BE">
      <w:pPr>
        <w:autoSpaceDE w:val="0"/>
        <w:autoSpaceDN w:val="0"/>
        <w:adjustRightInd w:val="0"/>
        <w:snapToGrid w:val="0"/>
        <w:spacing w:line="440" w:lineRule="exact"/>
        <w:jc w:val="both"/>
        <w:rPr>
          <w:rFonts w:ascii="標楷體" w:eastAsia="標楷體" w:hAnsi="標楷體"/>
          <w:sz w:val="28"/>
          <w:szCs w:val="28"/>
        </w:rPr>
      </w:pP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b/>
          <w:sz w:val="28"/>
          <w:szCs w:val="28"/>
        </w:rPr>
      </w:pPr>
      <w:r w:rsidRPr="00BA3421">
        <w:rPr>
          <w:rFonts w:ascii="標楷體" w:eastAsia="標楷體" w:hAnsi="標楷體" w:cs="標楷體" w:hint="eastAsia"/>
          <w:b/>
          <w:sz w:val="28"/>
          <w:szCs w:val="28"/>
        </w:rPr>
        <w:t>壹、確認第</w:t>
      </w:r>
      <w:r w:rsidR="0026439E" w:rsidRPr="00BA3421">
        <w:rPr>
          <w:rFonts w:ascii="標楷體" w:eastAsia="標楷體" w:hAnsi="標楷體" w:cs="標楷體" w:hint="eastAsia"/>
          <w:b/>
          <w:sz w:val="28"/>
          <w:szCs w:val="28"/>
        </w:rPr>
        <w:t>2</w:t>
      </w:r>
      <w:r w:rsidRPr="00BA3421">
        <w:rPr>
          <w:rFonts w:ascii="標楷體" w:eastAsia="標楷體" w:hAnsi="標楷體" w:cs="標楷體" w:hint="eastAsia"/>
          <w:b/>
          <w:sz w:val="28"/>
          <w:szCs w:val="28"/>
        </w:rPr>
        <w:t>屆第</w:t>
      </w:r>
      <w:r w:rsidR="007233D0">
        <w:rPr>
          <w:rFonts w:ascii="標楷體" w:eastAsia="標楷體" w:hAnsi="標楷體" w:cs="標楷體" w:hint="eastAsia"/>
          <w:b/>
          <w:sz w:val="28"/>
          <w:szCs w:val="28"/>
        </w:rPr>
        <w:t>2</w:t>
      </w:r>
      <w:r w:rsidRPr="00BA3421">
        <w:rPr>
          <w:rFonts w:ascii="標楷體" w:eastAsia="標楷體" w:hAnsi="標楷體" w:cs="標楷體" w:hint="eastAsia"/>
          <w:b/>
          <w:sz w:val="28"/>
          <w:szCs w:val="28"/>
        </w:rPr>
        <w:t>次推動小組會議紀錄：</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sz w:val="28"/>
          <w:szCs w:val="28"/>
        </w:rPr>
        <w:t>決定：</w:t>
      </w:r>
      <w:proofErr w:type="gramStart"/>
      <w:r w:rsidRPr="00BA3421">
        <w:rPr>
          <w:rFonts w:ascii="標楷體" w:eastAsia="標楷體" w:hAnsi="標楷體" w:cs="標楷體" w:hint="eastAsia"/>
          <w:sz w:val="28"/>
          <w:szCs w:val="28"/>
        </w:rPr>
        <w:t>洽悉。</w:t>
      </w:r>
      <w:proofErr w:type="gramEnd"/>
    </w:p>
    <w:p w:rsidR="00492D07" w:rsidRPr="00BA3421" w:rsidRDefault="00492D07" w:rsidP="005816BE">
      <w:pPr>
        <w:spacing w:line="440" w:lineRule="exact"/>
        <w:jc w:val="both"/>
        <w:rPr>
          <w:rFonts w:ascii="標楷體" w:eastAsia="標楷體" w:hAnsi="標楷體"/>
          <w:b/>
          <w:sz w:val="28"/>
          <w:szCs w:val="28"/>
        </w:rPr>
      </w:pPr>
    </w:p>
    <w:p w:rsidR="00492D07" w:rsidRPr="00BA3421" w:rsidRDefault="00492D07" w:rsidP="005816BE">
      <w:pPr>
        <w:spacing w:line="440" w:lineRule="exact"/>
        <w:rPr>
          <w:rFonts w:ascii="標楷體" w:eastAsia="標楷體" w:hAnsi="標楷體"/>
          <w:b/>
          <w:sz w:val="28"/>
          <w:szCs w:val="28"/>
        </w:rPr>
      </w:pPr>
      <w:r w:rsidRPr="00BA3421">
        <w:rPr>
          <w:rFonts w:ascii="標楷體" w:eastAsia="標楷體" w:hAnsi="標楷體" w:hint="eastAsia"/>
          <w:b/>
          <w:sz w:val="28"/>
          <w:szCs w:val="28"/>
        </w:rPr>
        <w:t>貳、專案報告</w:t>
      </w:r>
    </w:p>
    <w:p w:rsidR="00492D07" w:rsidRPr="00BA3421" w:rsidRDefault="00492D07" w:rsidP="005816BE">
      <w:pPr>
        <w:spacing w:line="440" w:lineRule="exact"/>
        <w:ind w:left="841" w:hangingChars="300" w:hanging="841"/>
        <w:rPr>
          <w:rFonts w:ascii="標楷體" w:eastAsia="標楷體" w:hAnsi="標楷體"/>
          <w:sz w:val="28"/>
          <w:szCs w:val="28"/>
        </w:rPr>
      </w:pPr>
      <w:r w:rsidRPr="003866CE">
        <w:rPr>
          <w:rFonts w:ascii="標楷體" w:eastAsia="標楷體" w:hAnsi="標楷體" w:hint="eastAsia"/>
          <w:b/>
          <w:sz w:val="28"/>
          <w:szCs w:val="28"/>
        </w:rPr>
        <w:t>案由：</w:t>
      </w:r>
      <w:r w:rsidR="007233D0" w:rsidRPr="00260AE1">
        <w:rPr>
          <w:rFonts w:ascii="標楷體" w:eastAsia="標楷體" w:hAnsi="標楷體" w:hint="eastAsia"/>
          <w:sz w:val="28"/>
          <w:szCs w:val="28"/>
        </w:rPr>
        <w:t>本部心理及口腔</w:t>
      </w:r>
      <w:proofErr w:type="gramStart"/>
      <w:r w:rsidR="007233D0" w:rsidRPr="00260AE1">
        <w:rPr>
          <w:rFonts w:ascii="標楷體" w:eastAsia="標楷體" w:hAnsi="標楷體" w:hint="eastAsia"/>
          <w:sz w:val="28"/>
          <w:szCs w:val="28"/>
        </w:rPr>
        <w:t>健康司</w:t>
      </w:r>
      <w:proofErr w:type="gramEnd"/>
      <w:r w:rsidR="007233D0" w:rsidRPr="00260AE1">
        <w:rPr>
          <w:rFonts w:ascii="標楷體" w:eastAsia="標楷體" w:hAnsi="標楷體" w:hint="eastAsia"/>
          <w:sz w:val="28"/>
          <w:szCs w:val="28"/>
        </w:rPr>
        <w:t>就有關「兒少醫療示範中心辦理情形｣之專案報告</w:t>
      </w:r>
      <w:r w:rsidR="00BA3421" w:rsidRPr="00BA3421">
        <w:rPr>
          <w:rFonts w:ascii="標楷體" w:eastAsia="標楷體" w:hAnsi="標楷體" w:hint="eastAsia"/>
          <w:sz w:val="28"/>
          <w:szCs w:val="28"/>
        </w:rPr>
        <w:t>。</w:t>
      </w:r>
    </w:p>
    <w:p w:rsidR="00742959" w:rsidRDefault="00492D07" w:rsidP="005816BE">
      <w:pPr>
        <w:spacing w:line="440" w:lineRule="exact"/>
        <w:ind w:left="841" w:hangingChars="300" w:hanging="841"/>
        <w:rPr>
          <w:rFonts w:ascii="標楷體" w:eastAsia="標楷體" w:hAnsi="標楷體"/>
          <w:b/>
          <w:sz w:val="28"/>
          <w:szCs w:val="28"/>
        </w:rPr>
      </w:pPr>
      <w:r w:rsidRPr="00BA3421">
        <w:rPr>
          <w:rFonts w:ascii="標楷體" w:eastAsia="標楷體" w:hAnsi="標楷體" w:hint="eastAsia"/>
          <w:b/>
          <w:sz w:val="28"/>
          <w:szCs w:val="28"/>
        </w:rPr>
        <w:t>決議：</w:t>
      </w:r>
    </w:p>
    <w:p w:rsidR="00742959" w:rsidRDefault="00742959" w:rsidP="005816BE">
      <w:pPr>
        <w:spacing w:line="440" w:lineRule="exact"/>
        <w:ind w:leftChars="150" w:left="1201" w:hangingChars="300" w:hanging="841"/>
        <w:rPr>
          <w:rFonts w:ascii="標楷體" w:eastAsia="標楷體" w:hAnsi="標楷體"/>
          <w:b/>
          <w:sz w:val="28"/>
          <w:szCs w:val="28"/>
        </w:rPr>
      </w:pPr>
      <w:r>
        <w:rPr>
          <w:rFonts w:ascii="標楷體" w:eastAsia="標楷體" w:hAnsi="標楷體" w:hint="eastAsia"/>
          <w:b/>
          <w:sz w:val="28"/>
          <w:szCs w:val="28"/>
        </w:rPr>
        <w:t>一、</w:t>
      </w:r>
      <w:proofErr w:type="gramStart"/>
      <w:r>
        <w:rPr>
          <w:rFonts w:ascii="標楷體" w:eastAsia="標楷體" w:hAnsi="標楷體" w:hint="eastAsia"/>
          <w:b/>
          <w:sz w:val="28"/>
          <w:szCs w:val="28"/>
        </w:rPr>
        <w:t>洽悉。</w:t>
      </w:r>
      <w:proofErr w:type="gramEnd"/>
    </w:p>
    <w:p w:rsidR="009F0B9E" w:rsidRDefault="00742959" w:rsidP="005816BE">
      <w:pPr>
        <w:spacing w:line="440" w:lineRule="exact"/>
        <w:ind w:leftChars="150" w:left="921" w:hangingChars="200" w:hanging="561"/>
        <w:rPr>
          <w:rFonts w:ascii="標楷體" w:eastAsia="標楷體" w:hAnsi="標楷體"/>
          <w:b/>
          <w:sz w:val="28"/>
          <w:szCs w:val="28"/>
        </w:rPr>
      </w:pPr>
      <w:r>
        <w:rPr>
          <w:rFonts w:ascii="標楷體" w:eastAsia="標楷體" w:hAnsi="標楷體" w:hint="eastAsia"/>
          <w:b/>
          <w:sz w:val="28"/>
          <w:szCs w:val="28"/>
        </w:rPr>
        <w:t>二、</w:t>
      </w:r>
      <w:r w:rsidR="007233D0">
        <w:rPr>
          <w:rFonts w:ascii="標楷體" w:eastAsia="標楷體" w:hAnsi="標楷體" w:hint="eastAsia"/>
          <w:b/>
          <w:sz w:val="28"/>
          <w:szCs w:val="28"/>
        </w:rPr>
        <w:t>針對「兒少保護醫療服務」議題，請</w:t>
      </w:r>
      <w:r w:rsidR="009B2299">
        <w:rPr>
          <w:rFonts w:ascii="標楷體" w:eastAsia="標楷體" w:hAnsi="標楷體" w:hint="eastAsia"/>
          <w:b/>
          <w:sz w:val="28"/>
          <w:szCs w:val="28"/>
        </w:rPr>
        <w:t>心口司整合委員意見，於下次會議前邀請保護司、</w:t>
      </w:r>
      <w:proofErr w:type="gramStart"/>
      <w:r w:rsidR="009B2299">
        <w:rPr>
          <w:rFonts w:ascii="標楷體" w:eastAsia="標楷體" w:hAnsi="標楷體" w:hint="eastAsia"/>
          <w:b/>
          <w:sz w:val="28"/>
          <w:szCs w:val="28"/>
        </w:rPr>
        <w:t>醫</w:t>
      </w:r>
      <w:proofErr w:type="gramEnd"/>
      <w:r w:rsidR="009B2299">
        <w:rPr>
          <w:rFonts w:ascii="標楷體" w:eastAsia="標楷體" w:hAnsi="標楷體" w:hint="eastAsia"/>
          <w:b/>
          <w:sz w:val="28"/>
          <w:szCs w:val="28"/>
        </w:rPr>
        <w:t>事司召開</w:t>
      </w:r>
      <w:proofErr w:type="gramStart"/>
      <w:r w:rsidR="009B2299">
        <w:rPr>
          <w:rFonts w:ascii="標楷體" w:eastAsia="標楷體" w:hAnsi="標楷體" w:hint="eastAsia"/>
          <w:b/>
          <w:sz w:val="28"/>
          <w:szCs w:val="28"/>
        </w:rPr>
        <w:t>研</w:t>
      </w:r>
      <w:proofErr w:type="gramEnd"/>
      <w:r w:rsidR="009B2299">
        <w:rPr>
          <w:rFonts w:ascii="標楷體" w:eastAsia="標楷體" w:hAnsi="標楷體" w:hint="eastAsia"/>
          <w:b/>
          <w:sz w:val="28"/>
          <w:szCs w:val="28"/>
        </w:rPr>
        <w:t>商會議，</w:t>
      </w:r>
      <w:r w:rsidR="007233D0">
        <w:rPr>
          <w:rFonts w:ascii="標楷體" w:eastAsia="標楷體" w:hAnsi="標楷體" w:hint="eastAsia"/>
          <w:b/>
          <w:sz w:val="28"/>
          <w:szCs w:val="28"/>
        </w:rPr>
        <w:t>由何政務次長與</w:t>
      </w:r>
      <w:proofErr w:type="gramStart"/>
      <w:r w:rsidR="007233D0">
        <w:rPr>
          <w:rFonts w:ascii="標楷體" w:eastAsia="標楷體" w:hAnsi="標楷體" w:hint="eastAsia"/>
          <w:b/>
          <w:sz w:val="28"/>
          <w:szCs w:val="28"/>
        </w:rPr>
        <w:t>呂</w:t>
      </w:r>
      <w:proofErr w:type="gramEnd"/>
      <w:r w:rsidR="007233D0">
        <w:rPr>
          <w:rFonts w:ascii="標楷體" w:eastAsia="標楷體" w:hAnsi="標楷體" w:hint="eastAsia"/>
          <w:b/>
          <w:sz w:val="28"/>
          <w:szCs w:val="28"/>
        </w:rPr>
        <w:t>政務次長共同主持，並於下次會議進行專案報告。</w:t>
      </w:r>
    </w:p>
    <w:p w:rsidR="00492D07" w:rsidRPr="00BA3421" w:rsidRDefault="00492D07" w:rsidP="005816BE">
      <w:pPr>
        <w:spacing w:line="440" w:lineRule="exact"/>
        <w:ind w:left="841" w:hangingChars="300" w:hanging="841"/>
        <w:rPr>
          <w:rFonts w:ascii="標楷體" w:eastAsia="標楷體" w:hAnsi="標楷體"/>
          <w:b/>
          <w:sz w:val="28"/>
          <w:szCs w:val="28"/>
        </w:rPr>
      </w:pPr>
    </w:p>
    <w:p w:rsidR="00313BB4" w:rsidRPr="00BA3421" w:rsidRDefault="00492D07" w:rsidP="005816BE">
      <w:pPr>
        <w:spacing w:line="440" w:lineRule="exact"/>
        <w:rPr>
          <w:rFonts w:ascii="標楷體" w:eastAsia="標楷體" w:hAnsi="標楷體" w:cs="新細明體"/>
          <w:b/>
          <w:color w:val="000000"/>
          <w:kern w:val="0"/>
          <w:sz w:val="28"/>
          <w:szCs w:val="28"/>
        </w:rPr>
      </w:pPr>
      <w:r w:rsidRPr="00BA3421">
        <w:rPr>
          <w:rFonts w:ascii="標楷體" w:eastAsia="標楷體" w:hAnsi="標楷體" w:hint="eastAsia"/>
          <w:b/>
          <w:sz w:val="28"/>
          <w:szCs w:val="28"/>
        </w:rPr>
        <w:t>參、提案討論</w:t>
      </w:r>
    </w:p>
    <w:p w:rsidR="00313BB4" w:rsidRDefault="00313BB4" w:rsidP="001336B0">
      <w:pPr>
        <w:spacing w:line="500" w:lineRule="exact"/>
        <w:rPr>
          <w:rFonts w:ascii="標楷體" w:eastAsia="標楷體" w:hAnsi="標楷體"/>
          <w:b/>
          <w:sz w:val="28"/>
          <w:szCs w:val="28"/>
        </w:rPr>
      </w:pPr>
      <w:r w:rsidRPr="00BA3421">
        <w:rPr>
          <w:rFonts w:ascii="標楷體" w:eastAsia="標楷體" w:hAnsi="標楷體" w:hint="eastAsia"/>
          <w:b/>
          <w:sz w:val="28"/>
          <w:szCs w:val="28"/>
        </w:rPr>
        <w:t>第一案</w:t>
      </w:r>
    </w:p>
    <w:p w:rsidR="001336B0" w:rsidRPr="00F75195" w:rsidRDefault="001336B0" w:rsidP="001336B0">
      <w:pPr>
        <w:snapToGrid w:val="0"/>
        <w:spacing w:line="440" w:lineRule="exact"/>
        <w:ind w:left="848" w:hangingChars="303" w:hanging="848"/>
        <w:rPr>
          <w:rFonts w:eastAsia="標楷體"/>
          <w:sz w:val="28"/>
          <w:szCs w:val="28"/>
        </w:rPr>
      </w:pPr>
      <w:r w:rsidRPr="00F75195">
        <w:rPr>
          <w:rFonts w:eastAsia="標楷體" w:hint="eastAsia"/>
          <w:sz w:val="28"/>
          <w:szCs w:val="28"/>
        </w:rPr>
        <w:t>案由：有關</w:t>
      </w:r>
      <w:r w:rsidRPr="00F75195">
        <w:rPr>
          <w:rFonts w:eastAsia="標楷體" w:hint="eastAsia"/>
          <w:sz w:val="28"/>
          <w:szCs w:val="28"/>
        </w:rPr>
        <w:t>5/6</w:t>
      </w:r>
      <w:r w:rsidRPr="00F75195">
        <w:rPr>
          <w:rFonts w:eastAsia="標楷體" w:hint="eastAsia"/>
          <w:sz w:val="28"/>
          <w:szCs w:val="28"/>
        </w:rPr>
        <w:t>被媒體揭露台東最美校園校長持刀追砍妻子案件，呈現當地相關單位處理缺失，提起討論。</w:t>
      </w:r>
    </w:p>
    <w:p w:rsidR="001336B0" w:rsidRPr="00F75195" w:rsidRDefault="001336B0" w:rsidP="001336B0">
      <w:pPr>
        <w:snapToGrid w:val="0"/>
        <w:spacing w:beforeLines="50" w:before="180" w:line="440" w:lineRule="exact"/>
        <w:ind w:left="848" w:hangingChars="303" w:hanging="848"/>
        <w:jc w:val="right"/>
        <w:rPr>
          <w:rFonts w:eastAsia="標楷體"/>
          <w:sz w:val="28"/>
          <w:szCs w:val="28"/>
        </w:rPr>
      </w:pPr>
      <w:r w:rsidRPr="00F75195">
        <w:rPr>
          <w:rFonts w:eastAsia="標楷體" w:hint="eastAsia"/>
          <w:sz w:val="28"/>
          <w:szCs w:val="28"/>
        </w:rPr>
        <w:t>提案人（單位）：紀惠容</w:t>
      </w:r>
      <w:r w:rsidRPr="00F75195">
        <w:rPr>
          <w:rFonts w:eastAsia="標楷體" w:hint="eastAsia"/>
          <w:sz w:val="28"/>
          <w:szCs w:val="28"/>
        </w:rPr>
        <w:t>(</w:t>
      </w:r>
      <w:r w:rsidRPr="00F75195">
        <w:rPr>
          <w:rFonts w:eastAsia="標楷體" w:hint="eastAsia"/>
          <w:sz w:val="28"/>
          <w:szCs w:val="28"/>
        </w:rPr>
        <w:t>財團法人</w:t>
      </w:r>
      <w:proofErr w:type="gramStart"/>
      <w:r w:rsidRPr="00F75195">
        <w:rPr>
          <w:rFonts w:eastAsia="標楷體" w:hint="eastAsia"/>
          <w:sz w:val="28"/>
          <w:szCs w:val="28"/>
        </w:rPr>
        <w:t>勵</w:t>
      </w:r>
      <w:proofErr w:type="gramEnd"/>
      <w:r w:rsidRPr="00F75195">
        <w:rPr>
          <w:rFonts w:eastAsia="標楷體" w:hint="eastAsia"/>
          <w:sz w:val="28"/>
          <w:szCs w:val="28"/>
        </w:rPr>
        <w:t>馨社會福利事業基金會</w:t>
      </w:r>
      <w:r w:rsidRPr="00F75195">
        <w:rPr>
          <w:rFonts w:eastAsia="標楷體" w:hint="eastAsia"/>
          <w:sz w:val="28"/>
          <w:szCs w:val="28"/>
        </w:rPr>
        <w:t>)</w:t>
      </w:r>
    </w:p>
    <w:p w:rsidR="001336B0" w:rsidRPr="00F75195" w:rsidRDefault="001336B0" w:rsidP="001336B0">
      <w:pPr>
        <w:pStyle w:val="Web"/>
        <w:shd w:val="clear" w:color="auto" w:fill="FFFFFF"/>
        <w:snapToGrid w:val="0"/>
        <w:spacing w:before="0" w:beforeAutospacing="0" w:after="0" w:afterAutospacing="0" w:line="440" w:lineRule="exact"/>
        <w:rPr>
          <w:rFonts w:ascii="Times New Roman" w:eastAsia="標楷體" w:hAnsi="Times New Roman"/>
          <w:sz w:val="28"/>
          <w:szCs w:val="28"/>
        </w:rPr>
      </w:pPr>
      <w:r w:rsidRPr="00F75195">
        <w:rPr>
          <w:rFonts w:ascii="Times New Roman" w:eastAsia="標楷體" w:hAnsi="Times New Roman" w:hint="eastAsia"/>
          <w:sz w:val="28"/>
          <w:szCs w:val="28"/>
        </w:rPr>
        <w:t>說明：</w:t>
      </w:r>
    </w:p>
    <w:p w:rsidR="00724F53" w:rsidRPr="00F75195" w:rsidRDefault="00724F53" w:rsidP="00700E7A">
      <w:pPr>
        <w:pStyle w:val="Web"/>
        <w:shd w:val="clear" w:color="auto" w:fill="FFFFFF"/>
        <w:snapToGrid w:val="0"/>
        <w:spacing w:before="0" w:beforeAutospacing="0" w:after="0" w:afterAutospacing="0" w:line="440" w:lineRule="exact"/>
        <w:ind w:left="560" w:hangingChars="200" w:hanging="560"/>
        <w:rPr>
          <w:rFonts w:ascii="Times New Roman" w:eastAsia="標楷體" w:hAnsi="Times New Roman"/>
          <w:sz w:val="28"/>
          <w:szCs w:val="28"/>
        </w:rPr>
      </w:pPr>
      <w:r>
        <w:rPr>
          <w:rFonts w:ascii="Times New Roman" w:eastAsia="標楷體" w:hAnsi="Times New Roman" w:hint="eastAsia"/>
          <w:sz w:val="28"/>
          <w:szCs w:val="28"/>
        </w:rPr>
        <w:t>一、</w:t>
      </w:r>
      <w:r w:rsidRPr="00F75195">
        <w:rPr>
          <w:rFonts w:ascii="Times New Roman" w:eastAsia="標楷體" w:hAnsi="Times New Roman" w:hint="eastAsia"/>
          <w:sz w:val="28"/>
          <w:szCs w:val="28"/>
        </w:rPr>
        <w:t>5/6</w:t>
      </w:r>
      <w:r w:rsidRPr="00F75195">
        <w:rPr>
          <w:rFonts w:ascii="Times New Roman" w:eastAsia="標楷體" w:hAnsi="Times New Roman" w:hint="eastAsia"/>
          <w:sz w:val="28"/>
          <w:szCs w:val="28"/>
        </w:rPr>
        <w:t>媒體報導「</w:t>
      </w:r>
      <w:r w:rsidRPr="00F75195">
        <w:rPr>
          <w:rFonts w:ascii="Times New Roman" w:eastAsia="標楷體" w:hAnsi="Times New Roman"/>
          <w:sz w:val="28"/>
          <w:szCs w:val="28"/>
        </w:rPr>
        <w:t>台東最美校園內</w:t>
      </w:r>
      <w:r w:rsidRPr="00F75195">
        <w:rPr>
          <w:rFonts w:ascii="Times New Roman" w:eastAsia="標楷體" w:hAnsi="Times New Roman" w:hint="eastAsia"/>
          <w:sz w:val="28"/>
          <w:szCs w:val="28"/>
        </w:rPr>
        <w:t>，</w:t>
      </w:r>
      <w:r w:rsidRPr="00F75195">
        <w:rPr>
          <w:rFonts w:ascii="Times New Roman" w:eastAsia="標楷體" w:hAnsi="Times New Roman"/>
          <w:sz w:val="28"/>
          <w:szCs w:val="28"/>
        </w:rPr>
        <w:t>驚爆校長持刀</w:t>
      </w:r>
      <w:proofErr w:type="gramStart"/>
      <w:r w:rsidRPr="00F75195">
        <w:rPr>
          <w:rFonts w:ascii="Times New Roman" w:eastAsia="標楷體" w:hAnsi="Times New Roman"/>
          <w:sz w:val="28"/>
          <w:szCs w:val="28"/>
        </w:rPr>
        <w:t>追砍妻</w:t>
      </w:r>
      <w:proofErr w:type="gramEnd"/>
      <w:r w:rsidRPr="00F75195">
        <w:rPr>
          <w:rFonts w:ascii="Times New Roman" w:eastAsia="標楷體" w:hAnsi="Times New Roman" w:hint="eastAsia"/>
          <w:sz w:val="28"/>
          <w:szCs w:val="28"/>
        </w:rPr>
        <w:t>」如下新聞報導，案件施暴者為學校校長，其對妻子施暴，被學生撞見後產生目睹暴力創傷，似乎無立即處理或求助機制（家長帶孩子去收驚，卻未有目睹暴力專業輔導介入），直到學生家長通報</w:t>
      </w:r>
      <w:r w:rsidRPr="00F75195">
        <w:rPr>
          <w:rFonts w:ascii="Times New Roman" w:eastAsia="標楷體" w:hAnsi="Times New Roman" w:hint="eastAsia"/>
          <w:sz w:val="28"/>
          <w:szCs w:val="28"/>
        </w:rPr>
        <w:t>113</w:t>
      </w:r>
      <w:r w:rsidRPr="00F75195">
        <w:rPr>
          <w:rFonts w:ascii="Times New Roman" w:eastAsia="標楷體" w:hAnsi="Times New Roman" w:hint="eastAsia"/>
          <w:sz w:val="28"/>
          <w:szCs w:val="28"/>
        </w:rPr>
        <w:lastRenderedPageBreak/>
        <w:t>之後</w:t>
      </w:r>
      <w:r w:rsidRPr="00F75195">
        <w:rPr>
          <w:rFonts w:ascii="Times New Roman" w:eastAsia="標楷體" w:hAnsi="Times New Roman" w:hint="eastAsia"/>
          <w:sz w:val="28"/>
          <w:szCs w:val="28"/>
        </w:rPr>
        <w:t>2</w:t>
      </w:r>
      <w:r w:rsidRPr="00F75195">
        <w:rPr>
          <w:rFonts w:ascii="Times New Roman" w:eastAsia="標楷體" w:hAnsi="Times New Roman" w:hint="eastAsia"/>
          <w:sz w:val="28"/>
          <w:szCs w:val="28"/>
        </w:rPr>
        <w:t>個月才被媒體揭露，但錄影資料全被消除。由此可發現身為學校最高負責人，當其在學校發生家庭暴力案件時，可以湮滅證據、大事化小，學校教職員在校長權威下或許也不敢</w:t>
      </w:r>
      <w:proofErr w:type="gramStart"/>
      <w:r w:rsidRPr="00F75195">
        <w:rPr>
          <w:rFonts w:ascii="Times New Roman" w:eastAsia="標楷體" w:hAnsi="Times New Roman" w:hint="eastAsia"/>
          <w:sz w:val="28"/>
          <w:szCs w:val="28"/>
        </w:rPr>
        <w:t>進行校安或</w:t>
      </w:r>
      <w:proofErr w:type="gramEnd"/>
      <w:r w:rsidRPr="00F75195">
        <w:rPr>
          <w:rFonts w:ascii="Times New Roman" w:eastAsia="標楷體" w:hAnsi="Times New Roman" w:hint="eastAsia"/>
          <w:sz w:val="28"/>
          <w:szCs w:val="28"/>
        </w:rPr>
        <w:t>113</w:t>
      </w:r>
      <w:r w:rsidRPr="00F75195">
        <w:rPr>
          <w:rFonts w:ascii="Times New Roman" w:eastAsia="標楷體" w:hAnsi="Times New Roman" w:hint="eastAsia"/>
          <w:sz w:val="28"/>
          <w:szCs w:val="28"/>
        </w:rPr>
        <w:t>通報</w:t>
      </w:r>
      <w:r w:rsidRPr="00F75195">
        <w:rPr>
          <w:rFonts w:ascii="Times New Roman" w:eastAsia="標楷體" w:hAnsi="Times New Roman" w:hint="eastAsia"/>
          <w:sz w:val="28"/>
          <w:szCs w:val="28"/>
        </w:rPr>
        <w:t>(</w:t>
      </w:r>
      <w:proofErr w:type="gramStart"/>
      <w:r w:rsidRPr="00F75195">
        <w:rPr>
          <w:rFonts w:ascii="Times New Roman" w:eastAsia="標楷體" w:hAnsi="Times New Roman" w:hint="eastAsia"/>
          <w:sz w:val="28"/>
          <w:szCs w:val="28"/>
        </w:rPr>
        <w:t>尤其校安通報</w:t>
      </w:r>
      <w:proofErr w:type="gramEnd"/>
      <w:r w:rsidRPr="00F75195">
        <w:rPr>
          <w:rFonts w:ascii="Times New Roman" w:eastAsia="標楷體" w:hAnsi="Times New Roman" w:hint="eastAsia"/>
          <w:sz w:val="28"/>
          <w:szCs w:val="28"/>
        </w:rPr>
        <w:t>需要經過校長同意</w:t>
      </w:r>
      <w:r w:rsidRPr="00F75195">
        <w:rPr>
          <w:rFonts w:ascii="Times New Roman" w:eastAsia="標楷體" w:hAnsi="Times New Roman" w:hint="eastAsia"/>
          <w:sz w:val="28"/>
          <w:szCs w:val="28"/>
        </w:rPr>
        <w:t>)</w:t>
      </w:r>
      <w:r w:rsidRPr="00F75195">
        <w:rPr>
          <w:rFonts w:ascii="Times New Roman" w:eastAsia="標楷體" w:hAnsi="Times New Roman" w:hint="eastAsia"/>
          <w:sz w:val="28"/>
          <w:szCs w:val="28"/>
        </w:rPr>
        <w:t>，此已顯現教育單位家暴防治機制失靈、社政單位是否有回應以及忽視目睹暴力學生創傷輔導之需求。</w:t>
      </w:r>
    </w:p>
    <w:p w:rsidR="00724F53" w:rsidRPr="00F75195" w:rsidRDefault="00724F53" w:rsidP="00700E7A">
      <w:pPr>
        <w:pStyle w:val="Web"/>
        <w:shd w:val="clear" w:color="auto" w:fill="FFFFFF"/>
        <w:kinsoku w:val="0"/>
        <w:snapToGrid w:val="0"/>
        <w:spacing w:before="0" w:beforeAutospacing="0" w:after="0" w:afterAutospacing="0" w:line="440" w:lineRule="exact"/>
        <w:ind w:left="560" w:hangingChars="200" w:hanging="560"/>
        <w:rPr>
          <w:rFonts w:ascii="Times New Roman" w:eastAsia="標楷體" w:hAnsi="Times New Roman"/>
          <w:sz w:val="28"/>
          <w:szCs w:val="28"/>
        </w:rPr>
      </w:pPr>
      <w:r>
        <w:rPr>
          <w:rFonts w:ascii="Times New Roman" w:eastAsia="標楷體" w:hAnsi="Times New Roman" w:hint="eastAsia"/>
          <w:sz w:val="28"/>
          <w:szCs w:val="28"/>
        </w:rPr>
        <w:t>二、</w:t>
      </w:r>
      <w:r w:rsidRPr="00F75195">
        <w:rPr>
          <w:rFonts w:ascii="Times New Roman" w:eastAsia="標楷體" w:hAnsi="Times New Roman" w:hint="eastAsia"/>
          <w:sz w:val="28"/>
          <w:szCs w:val="28"/>
        </w:rPr>
        <w:t>另外提醒媒體報導標題中，其以報載</w:t>
      </w:r>
      <w:proofErr w:type="gramStart"/>
      <w:r w:rsidRPr="00F75195">
        <w:rPr>
          <w:rFonts w:ascii="Times New Roman" w:eastAsia="標楷體" w:hAnsi="Times New Roman"/>
          <w:sz w:val="28"/>
          <w:szCs w:val="28"/>
        </w:rPr>
        <w:t>”</w:t>
      </w:r>
      <w:proofErr w:type="gramEnd"/>
      <w:r w:rsidRPr="00F75195">
        <w:rPr>
          <w:rFonts w:ascii="Times New Roman" w:eastAsia="標楷體" w:hAnsi="Times New Roman" w:hint="eastAsia"/>
          <w:sz w:val="28"/>
          <w:szCs w:val="28"/>
        </w:rPr>
        <w:t>台東</w:t>
      </w:r>
      <w:r w:rsidRPr="00F75195">
        <w:rPr>
          <w:rFonts w:ascii="Times New Roman" w:eastAsia="標楷體" w:hAnsi="Times New Roman" w:hint="eastAsia"/>
          <w:color w:val="000000" w:themeColor="text1"/>
          <w:sz w:val="28"/>
          <w:szCs w:val="28"/>
        </w:rPr>
        <w:t>最美麗學校</w:t>
      </w:r>
      <w:proofErr w:type="gramStart"/>
      <w:r w:rsidRPr="00F75195">
        <w:rPr>
          <w:rFonts w:ascii="Times New Roman" w:eastAsia="標楷體" w:hAnsi="Times New Roman"/>
          <w:color w:val="000000" w:themeColor="text1"/>
          <w:sz w:val="28"/>
          <w:szCs w:val="28"/>
        </w:rPr>
        <w:t>”</w:t>
      </w:r>
      <w:proofErr w:type="gramEnd"/>
      <w:r w:rsidRPr="00F75195">
        <w:rPr>
          <w:rFonts w:ascii="Times New Roman" w:eastAsia="標楷體" w:hAnsi="Times New Roman" w:hint="eastAsia"/>
          <w:color w:val="000000" w:themeColor="text1"/>
          <w:sz w:val="28"/>
          <w:szCs w:val="28"/>
        </w:rPr>
        <w:t>校長</w:t>
      </w:r>
      <w:r w:rsidRPr="00816F6C">
        <w:rPr>
          <w:rFonts w:ascii="Times New Roman" w:eastAsia="標楷體" w:hAnsi="Times New Roman" w:hint="eastAsia"/>
          <w:sz w:val="28"/>
          <w:szCs w:val="28"/>
        </w:rPr>
        <w:t>，</w:t>
      </w:r>
      <w:r w:rsidRPr="00F75195">
        <w:rPr>
          <w:rFonts w:ascii="Times New Roman" w:eastAsia="標楷體" w:hAnsi="Times New Roman" w:hint="eastAsia"/>
          <w:color w:val="000000" w:themeColor="text1"/>
          <w:sz w:val="28"/>
          <w:szCs w:val="28"/>
        </w:rPr>
        <w:t>經網路搜尋，立即得以辨識，是否造成被害人資訊足以辨識而被揭露</w:t>
      </w:r>
      <w:r w:rsidRPr="00F75195">
        <w:rPr>
          <w:rFonts w:ascii="Times New Roman" w:eastAsia="標楷體" w:hAnsi="Times New Roman" w:hint="eastAsia"/>
          <w:sz w:val="28"/>
          <w:szCs w:val="28"/>
        </w:rPr>
        <w:t>，以構成違反家庭暴力防治法第</w:t>
      </w:r>
      <w:r w:rsidRPr="00F75195">
        <w:rPr>
          <w:rFonts w:ascii="Times New Roman" w:eastAsia="標楷體" w:hAnsi="Times New Roman" w:hint="eastAsia"/>
          <w:sz w:val="28"/>
          <w:szCs w:val="28"/>
        </w:rPr>
        <w:t xml:space="preserve">50-1 </w:t>
      </w:r>
      <w:r w:rsidRPr="00F75195">
        <w:rPr>
          <w:rFonts w:ascii="Times New Roman" w:eastAsia="標楷體" w:hAnsi="Times New Roman" w:hint="eastAsia"/>
          <w:sz w:val="28"/>
          <w:szCs w:val="28"/>
        </w:rPr>
        <w:t>條：宣傳品、出版品、廣播、電視、網際網路或其他媒體，不得報導或記載被害人及其未成年子女之姓名，或其他足以識別被害人及其未成年子女身分之資訊。如有違反，應以第</w:t>
      </w:r>
      <w:r w:rsidRPr="00F75195">
        <w:rPr>
          <w:rFonts w:ascii="Times New Roman" w:eastAsia="標楷體" w:hAnsi="Times New Roman" w:hint="eastAsia"/>
          <w:sz w:val="28"/>
          <w:szCs w:val="28"/>
        </w:rPr>
        <w:t xml:space="preserve"> 61-1 </w:t>
      </w:r>
      <w:r w:rsidRPr="00F75195">
        <w:rPr>
          <w:rFonts w:ascii="Times New Roman" w:eastAsia="標楷體" w:hAnsi="Times New Roman" w:hint="eastAsia"/>
          <w:sz w:val="28"/>
          <w:szCs w:val="28"/>
        </w:rPr>
        <w:t>條前項以外之宣傳品、出版品、網際網路或其他媒體之負責人違反第五十條之</w:t>
      </w:r>
      <w:proofErr w:type="gramStart"/>
      <w:r w:rsidRPr="00F75195">
        <w:rPr>
          <w:rFonts w:ascii="Times New Roman" w:eastAsia="標楷體" w:hAnsi="Times New Roman" w:hint="eastAsia"/>
          <w:sz w:val="28"/>
          <w:szCs w:val="28"/>
        </w:rPr>
        <w:t>一</w:t>
      </w:r>
      <w:proofErr w:type="gramEnd"/>
      <w:r w:rsidRPr="00F75195">
        <w:rPr>
          <w:rFonts w:ascii="Times New Roman" w:eastAsia="標楷體" w:hAnsi="Times New Roman" w:hint="eastAsia"/>
          <w:sz w:val="28"/>
          <w:szCs w:val="28"/>
        </w:rPr>
        <w:t>規定者，由目的事業主管機關處新臺幣三萬元以上十五萬元以下罰鍰，並得沒入第五十條之</w:t>
      </w:r>
      <w:proofErr w:type="gramStart"/>
      <w:r w:rsidRPr="00F75195">
        <w:rPr>
          <w:rFonts w:ascii="Times New Roman" w:eastAsia="標楷體" w:hAnsi="Times New Roman" w:hint="eastAsia"/>
          <w:sz w:val="28"/>
          <w:szCs w:val="28"/>
        </w:rPr>
        <w:t>一</w:t>
      </w:r>
      <w:proofErr w:type="gramEnd"/>
      <w:r w:rsidRPr="00F75195">
        <w:rPr>
          <w:rFonts w:ascii="Times New Roman" w:eastAsia="標楷體" w:hAnsi="Times New Roman" w:hint="eastAsia"/>
          <w:sz w:val="28"/>
          <w:szCs w:val="28"/>
        </w:rPr>
        <w:t>規定之物品、命其限期移除內容、下架或其他必要之處置；屆期不履行者，得按次處罰至履行為止。</w:t>
      </w:r>
    </w:p>
    <w:p w:rsidR="00724F53" w:rsidRDefault="000307CE" w:rsidP="00724F53">
      <w:pPr>
        <w:pStyle w:val="Web"/>
        <w:shd w:val="clear" w:color="auto" w:fill="FFFFFF"/>
        <w:snapToGrid w:val="0"/>
        <w:spacing w:line="500" w:lineRule="exact"/>
        <w:rPr>
          <w:rStyle w:val="aa"/>
          <w:rFonts w:ascii="Times New Roman" w:eastAsia="標楷體" w:hAnsi="Times New Roman"/>
        </w:rPr>
      </w:pPr>
      <w:hyperlink r:id="rId8" w:history="1">
        <w:r w:rsidR="00724F53" w:rsidRPr="00F75195">
          <w:rPr>
            <w:rStyle w:val="aa"/>
            <w:rFonts w:ascii="Times New Roman" w:eastAsia="標楷體" w:hAnsi="Times New Roman" w:cs="Arial"/>
          </w:rPr>
          <w:t>[</w:t>
        </w:r>
        <w:r w:rsidR="00724F53" w:rsidRPr="00F75195">
          <w:rPr>
            <w:rStyle w:val="aa"/>
            <w:rFonts w:ascii="Times New Roman" w:eastAsia="標楷體" w:hAnsi="Times New Roman" w:cs="Arial"/>
          </w:rPr>
          <w:t>新聞</w:t>
        </w:r>
        <w:r w:rsidR="00724F53" w:rsidRPr="00F75195">
          <w:rPr>
            <w:rStyle w:val="aa"/>
            <w:rFonts w:ascii="Times New Roman" w:eastAsia="標楷體" w:hAnsi="Times New Roman" w:cs="Arial"/>
          </w:rPr>
          <w:t xml:space="preserve">] </w:t>
        </w:r>
        <w:r w:rsidR="00724F53" w:rsidRPr="00F75195">
          <w:rPr>
            <w:rStyle w:val="aa"/>
            <w:rFonts w:ascii="Times New Roman" w:eastAsia="標楷體" w:hAnsi="Times New Roman" w:cs="Arial"/>
          </w:rPr>
          <w:t>台東最美校園內　驚爆校長持刀追砍妻</w:t>
        </w:r>
      </w:hyperlink>
      <w:r w:rsidR="00724F53" w:rsidRPr="00F75195">
        <w:rPr>
          <w:rFonts w:ascii="Times New Roman" w:eastAsia="標楷體" w:hAnsi="Times New Roman"/>
        </w:rPr>
        <w:t xml:space="preserve"> </w:t>
      </w:r>
      <w:hyperlink r:id="rId9" w:history="1">
        <w:r w:rsidR="00724F53" w:rsidRPr="005A472D">
          <w:rPr>
            <w:rStyle w:val="aa"/>
            <w:rFonts w:ascii="Times New Roman" w:eastAsia="標楷體" w:hAnsi="Times New Roman"/>
          </w:rPr>
          <w:t>https://bwall.amassly.com/post/MfRjIfHlIj</w:t>
        </w:r>
      </w:hyperlink>
    </w:p>
    <w:p w:rsidR="00683257" w:rsidRPr="00683257" w:rsidRDefault="00683257" w:rsidP="00683257">
      <w:pPr>
        <w:pStyle w:val="HTML"/>
        <w:snapToGrid w:val="0"/>
        <w:spacing w:line="340" w:lineRule="exact"/>
        <w:rPr>
          <w:rFonts w:ascii="Times New Roman" w:eastAsia="標楷體" w:hAnsi="Times New Roman"/>
          <w:sz w:val="20"/>
          <w:szCs w:val="20"/>
        </w:rPr>
      </w:pPr>
      <w:r w:rsidRPr="00683257">
        <w:rPr>
          <w:rFonts w:ascii="Times New Roman" w:eastAsia="標楷體" w:hAnsi="Times New Roman"/>
          <w:sz w:val="20"/>
          <w:szCs w:val="20"/>
        </w:rPr>
        <w:t>台東最美校園內　驚爆校長持刀追砍妻</w:t>
      </w:r>
    </w:p>
    <w:p w:rsidR="00683257" w:rsidRPr="00683257" w:rsidRDefault="00683257" w:rsidP="00683257">
      <w:pPr>
        <w:pStyle w:val="HTML"/>
        <w:snapToGrid w:val="0"/>
        <w:spacing w:line="340" w:lineRule="exact"/>
        <w:rPr>
          <w:rFonts w:ascii="Times New Roman" w:eastAsia="標楷體" w:hAnsi="Times New Roman"/>
          <w:sz w:val="20"/>
          <w:szCs w:val="20"/>
        </w:rPr>
      </w:pPr>
      <w:r w:rsidRPr="00683257">
        <w:rPr>
          <w:rFonts w:ascii="Times New Roman" w:eastAsia="標楷體" w:hAnsi="Times New Roman"/>
          <w:sz w:val="20"/>
          <w:szCs w:val="20"/>
        </w:rPr>
        <w:t>2016</w:t>
      </w:r>
      <w:r w:rsidRPr="00683257">
        <w:rPr>
          <w:rFonts w:ascii="Times New Roman" w:eastAsia="標楷體" w:hAnsi="Times New Roman"/>
          <w:sz w:val="20"/>
          <w:szCs w:val="20"/>
        </w:rPr>
        <w:t>年</w:t>
      </w:r>
      <w:r w:rsidRPr="00683257">
        <w:rPr>
          <w:rFonts w:ascii="Times New Roman" w:eastAsia="標楷體" w:hAnsi="Times New Roman"/>
          <w:sz w:val="20"/>
          <w:szCs w:val="20"/>
        </w:rPr>
        <w:t>05</w:t>
      </w:r>
      <w:r w:rsidRPr="00683257">
        <w:rPr>
          <w:rFonts w:ascii="Times New Roman" w:eastAsia="標楷體" w:hAnsi="Times New Roman"/>
          <w:sz w:val="20"/>
          <w:szCs w:val="20"/>
        </w:rPr>
        <w:t>月</w:t>
      </w:r>
      <w:r w:rsidRPr="00683257">
        <w:rPr>
          <w:rFonts w:ascii="Times New Roman" w:eastAsia="標楷體" w:hAnsi="Times New Roman"/>
          <w:sz w:val="20"/>
          <w:szCs w:val="20"/>
        </w:rPr>
        <w:t>06</w:t>
      </w:r>
      <w:r w:rsidRPr="00683257">
        <w:rPr>
          <w:rFonts w:ascii="Times New Roman" w:eastAsia="標楷體" w:hAnsi="Times New Roman"/>
          <w:sz w:val="20"/>
          <w:szCs w:val="20"/>
        </w:rPr>
        <w:t>日</w:t>
      </w:r>
      <w:r w:rsidRPr="00683257">
        <w:rPr>
          <w:rFonts w:ascii="Times New Roman" w:eastAsia="標楷體" w:hAnsi="Times New Roman"/>
          <w:sz w:val="20"/>
          <w:szCs w:val="20"/>
        </w:rPr>
        <w:t>15:15</w:t>
      </w:r>
    </w:p>
    <w:p w:rsidR="00683257" w:rsidRPr="00683257" w:rsidRDefault="00683257" w:rsidP="00683257">
      <w:pPr>
        <w:pStyle w:val="HTML"/>
        <w:snapToGrid w:val="0"/>
        <w:spacing w:line="340" w:lineRule="exact"/>
        <w:rPr>
          <w:rFonts w:ascii="Times New Roman" w:eastAsia="標楷體" w:hAnsi="Times New Roman"/>
          <w:sz w:val="20"/>
          <w:szCs w:val="20"/>
        </w:rPr>
      </w:pPr>
      <w:r w:rsidRPr="00683257">
        <w:rPr>
          <w:rFonts w:ascii="Times New Roman" w:eastAsia="標楷體" w:hAnsi="Times New Roman"/>
          <w:sz w:val="20"/>
          <w:szCs w:val="20"/>
        </w:rPr>
        <w:t>今年</w:t>
      </w:r>
      <w:r w:rsidRPr="00683257">
        <w:rPr>
          <w:rFonts w:ascii="Times New Roman" w:eastAsia="標楷體" w:hAnsi="Times New Roman"/>
          <w:sz w:val="20"/>
          <w:szCs w:val="20"/>
        </w:rPr>
        <w:t>3</w:t>
      </w:r>
      <w:r w:rsidRPr="00683257">
        <w:rPr>
          <w:rFonts w:ascii="Times New Roman" w:eastAsia="標楷體" w:hAnsi="Times New Roman"/>
          <w:sz w:val="20"/>
          <w:szCs w:val="20"/>
        </w:rPr>
        <w:t>月中，台東縣一所國小在傍晚</w:t>
      </w:r>
      <w:r w:rsidRPr="00683257">
        <w:rPr>
          <w:rFonts w:ascii="Times New Roman" w:eastAsia="標楷體" w:hAnsi="Times New Roman"/>
          <w:sz w:val="20"/>
          <w:szCs w:val="20"/>
        </w:rPr>
        <w:t>5</w:t>
      </w:r>
      <w:r w:rsidRPr="00683257">
        <w:rPr>
          <w:rFonts w:ascii="Times New Roman" w:eastAsia="標楷體" w:hAnsi="Times New Roman"/>
          <w:sz w:val="20"/>
          <w:szCs w:val="20"/>
        </w:rPr>
        <w:t>時許正準備進行「月光天使」課後輔導之前，</w:t>
      </w:r>
      <w:r w:rsidRPr="00683257">
        <w:rPr>
          <w:rFonts w:ascii="Times New Roman" w:eastAsia="標楷體" w:hAnsi="Times New Roman"/>
          <w:sz w:val="20"/>
          <w:szCs w:val="20"/>
        </w:rPr>
        <w:t>30</w:t>
      </w:r>
      <w:proofErr w:type="gramStart"/>
      <w:r w:rsidRPr="00683257">
        <w:rPr>
          <w:rFonts w:ascii="Times New Roman" w:eastAsia="標楷體" w:hAnsi="Times New Roman"/>
          <w:sz w:val="20"/>
          <w:szCs w:val="20"/>
        </w:rPr>
        <w:t>幾</w:t>
      </w:r>
      <w:proofErr w:type="gramEnd"/>
      <w:r w:rsidRPr="00683257">
        <w:rPr>
          <w:rFonts w:ascii="Times New Roman" w:eastAsia="標楷體" w:hAnsi="Times New Roman"/>
          <w:sz w:val="20"/>
          <w:szCs w:val="20"/>
        </w:rPr>
        <w:t>位學童等不到便當，</w:t>
      </w:r>
      <w:r w:rsidRPr="00683257">
        <w:rPr>
          <w:rFonts w:ascii="Times New Roman" w:eastAsia="標楷體" w:hAnsi="Times New Roman"/>
          <w:sz w:val="20"/>
          <w:szCs w:val="20"/>
        </w:rPr>
        <w:t>2</w:t>
      </w:r>
      <w:r w:rsidRPr="00683257">
        <w:rPr>
          <w:rFonts w:ascii="Times New Roman" w:eastAsia="標楷體" w:hAnsi="Times New Roman"/>
          <w:sz w:val="20"/>
          <w:szCs w:val="20"/>
        </w:rPr>
        <w:t>名學童正準備到校長室求助時，卻見到校長追</w:t>
      </w:r>
      <w:proofErr w:type="gramStart"/>
      <w:r w:rsidRPr="00683257">
        <w:rPr>
          <w:rFonts w:ascii="Times New Roman" w:eastAsia="標楷體" w:hAnsi="Times New Roman"/>
          <w:sz w:val="20"/>
          <w:szCs w:val="20"/>
        </w:rPr>
        <w:t>著滿身是</w:t>
      </w:r>
      <w:proofErr w:type="gramEnd"/>
      <w:r w:rsidRPr="00683257">
        <w:rPr>
          <w:rFonts w:ascii="Times New Roman" w:eastAsia="標楷體" w:hAnsi="Times New Roman"/>
          <w:sz w:val="20"/>
          <w:szCs w:val="20"/>
        </w:rPr>
        <w:t>血的妻子狂奔，邊跑邊大喊：「救命！」</w:t>
      </w:r>
    </w:p>
    <w:p w:rsidR="00683257" w:rsidRPr="00683257" w:rsidRDefault="00683257" w:rsidP="00683257">
      <w:pPr>
        <w:pStyle w:val="HTML"/>
        <w:snapToGrid w:val="0"/>
        <w:spacing w:line="340" w:lineRule="exact"/>
        <w:rPr>
          <w:rFonts w:ascii="Times New Roman" w:eastAsia="標楷體" w:hAnsi="Times New Roman"/>
          <w:sz w:val="20"/>
          <w:szCs w:val="20"/>
        </w:rPr>
      </w:pPr>
      <w:r w:rsidRPr="00683257">
        <w:rPr>
          <w:rFonts w:ascii="Times New Roman" w:eastAsia="標楷體" w:hAnsi="Times New Roman"/>
          <w:sz w:val="20"/>
          <w:szCs w:val="20"/>
        </w:rPr>
        <w:t>有家長表示，根據小朋友轉述，當時全班都聽到吵架聲，和校長對望時，只見校長匆忙將持刀的手放至</w:t>
      </w:r>
      <w:proofErr w:type="gramStart"/>
      <w:r w:rsidRPr="00683257">
        <w:rPr>
          <w:rFonts w:ascii="Times New Roman" w:eastAsia="標楷體" w:hAnsi="Times New Roman"/>
          <w:sz w:val="20"/>
          <w:szCs w:val="20"/>
        </w:rPr>
        <w:t>身後，</w:t>
      </w:r>
      <w:proofErr w:type="gramEnd"/>
      <w:r w:rsidRPr="00683257">
        <w:rPr>
          <w:rFonts w:ascii="Times New Roman" w:eastAsia="標楷體" w:hAnsi="Times New Roman"/>
          <w:sz w:val="20"/>
          <w:szCs w:val="20"/>
        </w:rPr>
        <w:t>還要學生：「不准跟別人講！」並指示替代役男幫忙清理牆上、地板血跡。</w:t>
      </w:r>
    </w:p>
    <w:p w:rsidR="00683257" w:rsidRPr="00683257" w:rsidRDefault="00683257" w:rsidP="00683257">
      <w:pPr>
        <w:pStyle w:val="HTML"/>
        <w:snapToGrid w:val="0"/>
        <w:spacing w:line="340" w:lineRule="exact"/>
        <w:rPr>
          <w:rFonts w:ascii="Times New Roman" w:eastAsia="標楷體" w:hAnsi="Times New Roman"/>
          <w:sz w:val="20"/>
          <w:szCs w:val="20"/>
        </w:rPr>
      </w:pPr>
      <w:r w:rsidRPr="00683257">
        <w:rPr>
          <w:rFonts w:ascii="Times New Roman" w:eastAsia="標楷體" w:hAnsi="Times New Roman"/>
          <w:sz w:val="20"/>
          <w:szCs w:val="20"/>
        </w:rPr>
        <w:t>教育處調查，校長表示當天是夫妻爭吵並無動手打架，由於小朋友撥打「</w:t>
      </w:r>
      <w:r w:rsidRPr="00683257">
        <w:rPr>
          <w:rFonts w:ascii="Times New Roman" w:eastAsia="標楷體" w:hAnsi="Times New Roman"/>
          <w:sz w:val="20"/>
          <w:szCs w:val="20"/>
        </w:rPr>
        <w:t>113</w:t>
      </w:r>
      <w:r w:rsidRPr="00683257">
        <w:rPr>
          <w:rFonts w:ascii="Times New Roman" w:eastAsia="標楷體" w:hAnsi="Times New Roman"/>
          <w:sz w:val="20"/>
          <w:szCs w:val="20"/>
        </w:rPr>
        <w:t>」專線，教育處這才了解並要求校方通報，「但是我們知道這件事時，也是</w:t>
      </w:r>
      <w:r w:rsidRPr="00683257">
        <w:rPr>
          <w:rFonts w:ascii="Times New Roman" w:eastAsia="標楷體" w:hAnsi="Times New Roman"/>
          <w:sz w:val="20"/>
          <w:szCs w:val="20"/>
        </w:rPr>
        <w:t>2</w:t>
      </w:r>
      <w:r w:rsidRPr="00683257">
        <w:rPr>
          <w:rFonts w:ascii="Times New Roman" w:eastAsia="標楷體" w:hAnsi="Times New Roman"/>
          <w:sz w:val="20"/>
          <w:szCs w:val="20"/>
        </w:rPr>
        <w:t>個月以後的事」，至於關鍵的監視器畫面，當時總務主任覺得十分重要，隔天還帶著保全準備將監視器影像貯存、保全證據，想不到影像全都不見，「有人刻意</w:t>
      </w:r>
      <w:proofErr w:type="gramStart"/>
      <w:r w:rsidRPr="00683257">
        <w:rPr>
          <w:rFonts w:ascii="Times New Roman" w:eastAsia="標楷體" w:hAnsi="Times New Roman"/>
          <w:sz w:val="20"/>
          <w:szCs w:val="20"/>
        </w:rPr>
        <w:t>刪</w:t>
      </w:r>
      <w:proofErr w:type="gramEnd"/>
      <w:r w:rsidRPr="00683257">
        <w:rPr>
          <w:rFonts w:ascii="Times New Roman" w:eastAsia="標楷體" w:hAnsi="Times New Roman"/>
          <w:sz w:val="20"/>
          <w:szCs w:val="20"/>
        </w:rPr>
        <w:t>掉！」</w:t>
      </w:r>
    </w:p>
    <w:p w:rsidR="00683257" w:rsidRPr="00683257" w:rsidRDefault="00683257" w:rsidP="00683257">
      <w:pPr>
        <w:pStyle w:val="HTML"/>
        <w:snapToGrid w:val="0"/>
        <w:spacing w:line="340" w:lineRule="exact"/>
        <w:rPr>
          <w:rFonts w:ascii="Times New Roman" w:eastAsia="標楷體" w:hAnsi="Times New Roman"/>
          <w:sz w:val="20"/>
          <w:szCs w:val="20"/>
        </w:rPr>
      </w:pPr>
      <w:r w:rsidRPr="00683257">
        <w:rPr>
          <w:rFonts w:ascii="Times New Roman" w:eastAsia="標楷體" w:hAnsi="Times New Roman"/>
          <w:sz w:val="20"/>
          <w:szCs w:val="20"/>
        </w:rPr>
        <w:t>該名校長表示，因為對孩子問題看法不同才造成夫妻吵架，小朋友看到有血是「妻子話沒講完要離開，我要抓住她，卻因為地板潮溼不慎滑倒、</w:t>
      </w:r>
      <w:r w:rsidRPr="00683257">
        <w:rPr>
          <w:rFonts w:ascii="Times New Roman" w:eastAsia="標楷體" w:hAnsi="Times New Roman"/>
          <w:sz w:val="20"/>
          <w:szCs w:val="20"/>
        </w:rPr>
        <w:t>2</w:t>
      </w:r>
      <w:r w:rsidRPr="00683257">
        <w:rPr>
          <w:rFonts w:ascii="Times New Roman" w:eastAsia="標楷體" w:hAnsi="Times New Roman"/>
          <w:sz w:val="20"/>
          <w:szCs w:val="20"/>
        </w:rPr>
        <w:t>人同時</w:t>
      </w:r>
      <w:proofErr w:type="gramStart"/>
      <w:r w:rsidRPr="00683257">
        <w:rPr>
          <w:rFonts w:ascii="Times New Roman" w:eastAsia="標楷體" w:hAnsi="Times New Roman"/>
          <w:sz w:val="20"/>
          <w:szCs w:val="20"/>
        </w:rPr>
        <w:t>撞到牆才流血</w:t>
      </w:r>
      <w:proofErr w:type="gramEnd"/>
      <w:r w:rsidRPr="00683257">
        <w:rPr>
          <w:rFonts w:ascii="Times New Roman" w:eastAsia="標楷體" w:hAnsi="Times New Roman"/>
          <w:sz w:val="20"/>
          <w:szCs w:val="20"/>
        </w:rPr>
        <w:t>」，自己並沒有要求不得張揚。</w:t>
      </w:r>
    </w:p>
    <w:p w:rsidR="00683257" w:rsidRPr="00683257" w:rsidRDefault="00683257" w:rsidP="00683257">
      <w:pPr>
        <w:spacing w:line="340" w:lineRule="exact"/>
        <w:rPr>
          <w:sz w:val="20"/>
          <w:szCs w:val="20"/>
        </w:rPr>
      </w:pPr>
      <w:r w:rsidRPr="00683257">
        <w:rPr>
          <w:rFonts w:ascii="Times New Roman" w:eastAsia="標楷體" w:hAnsi="Times New Roman"/>
          <w:sz w:val="20"/>
          <w:szCs w:val="20"/>
        </w:rPr>
        <w:t>台東縣政府教育處表示，目前該名校長已經自請停職接受調查。（突發中心劉人瑋／台東報導）</w:t>
      </w:r>
    </w:p>
    <w:p w:rsidR="00724F53" w:rsidRPr="00F75195" w:rsidRDefault="00724F53" w:rsidP="00724F53">
      <w:pPr>
        <w:kinsoku w:val="0"/>
        <w:snapToGrid w:val="0"/>
        <w:spacing w:line="500" w:lineRule="exact"/>
        <w:ind w:left="-358"/>
        <w:rPr>
          <w:rFonts w:eastAsia="標楷體"/>
          <w:sz w:val="28"/>
          <w:szCs w:val="28"/>
        </w:rPr>
      </w:pPr>
    </w:p>
    <w:p w:rsidR="00724F53" w:rsidRPr="00F75195" w:rsidRDefault="00724F53" w:rsidP="00700E7A">
      <w:pPr>
        <w:kinsoku w:val="0"/>
        <w:snapToGrid w:val="0"/>
        <w:spacing w:line="440" w:lineRule="exact"/>
        <w:ind w:left="-358"/>
        <w:rPr>
          <w:rFonts w:eastAsia="標楷體"/>
          <w:sz w:val="28"/>
          <w:szCs w:val="28"/>
        </w:rPr>
      </w:pPr>
      <w:r w:rsidRPr="00F75195">
        <w:rPr>
          <w:rFonts w:eastAsia="標楷體" w:hint="eastAsia"/>
          <w:sz w:val="28"/>
          <w:szCs w:val="28"/>
        </w:rPr>
        <w:t>建議：</w:t>
      </w:r>
    </w:p>
    <w:p w:rsidR="00724F53" w:rsidRPr="00F75195" w:rsidRDefault="00724F53" w:rsidP="00700E7A">
      <w:pPr>
        <w:pStyle w:val="a3"/>
        <w:snapToGrid w:val="0"/>
        <w:spacing w:line="440" w:lineRule="exact"/>
        <w:ind w:leftChars="0" w:left="560" w:hangingChars="200" w:hanging="560"/>
        <w:rPr>
          <w:rFonts w:eastAsia="標楷體"/>
          <w:sz w:val="28"/>
          <w:szCs w:val="28"/>
        </w:rPr>
      </w:pPr>
      <w:r>
        <w:rPr>
          <w:rFonts w:eastAsia="標楷體" w:hint="eastAsia"/>
          <w:sz w:val="28"/>
          <w:szCs w:val="28"/>
        </w:rPr>
        <w:t>一、</w:t>
      </w:r>
      <w:proofErr w:type="gramStart"/>
      <w:r w:rsidRPr="00F75195">
        <w:rPr>
          <w:rFonts w:eastAsia="標楷體" w:hint="eastAsia"/>
          <w:sz w:val="28"/>
          <w:szCs w:val="28"/>
        </w:rPr>
        <w:t>請衛福部</w:t>
      </w:r>
      <w:proofErr w:type="gramEnd"/>
      <w:r w:rsidRPr="00F75195">
        <w:rPr>
          <w:rFonts w:eastAsia="標楷體" w:hint="eastAsia"/>
          <w:sz w:val="28"/>
          <w:szCs w:val="28"/>
        </w:rPr>
        <w:t>比照重大家暴案件檢討會議要求台東縣政府召開相關網絡檢討會議檢討內容應含校園通報與輔導機制、調查進行方式、以及媒體暴露被害人資訊等</w:t>
      </w:r>
      <w:proofErr w:type="gramStart"/>
      <w:r w:rsidRPr="00F75195">
        <w:rPr>
          <w:rFonts w:eastAsia="標楷體" w:hint="eastAsia"/>
          <w:sz w:val="28"/>
          <w:szCs w:val="28"/>
        </w:rPr>
        <w:t>）</w:t>
      </w:r>
      <w:proofErr w:type="gramEnd"/>
      <w:r w:rsidRPr="00F75195">
        <w:rPr>
          <w:rFonts w:eastAsia="標楷體" w:hint="eastAsia"/>
          <w:sz w:val="28"/>
          <w:szCs w:val="28"/>
        </w:rPr>
        <w:t>，並提到衛生福利部家庭暴力及性侵害防治推動小組報告。</w:t>
      </w:r>
    </w:p>
    <w:p w:rsidR="00724F53" w:rsidRPr="00F75195" w:rsidRDefault="00724F53" w:rsidP="00700E7A">
      <w:pPr>
        <w:pStyle w:val="a3"/>
        <w:snapToGrid w:val="0"/>
        <w:spacing w:line="440" w:lineRule="exact"/>
        <w:ind w:leftChars="0" w:left="560" w:hangingChars="200" w:hanging="560"/>
        <w:rPr>
          <w:rFonts w:eastAsia="標楷體"/>
        </w:rPr>
      </w:pPr>
      <w:r>
        <w:rPr>
          <w:rFonts w:eastAsia="標楷體" w:hint="eastAsia"/>
          <w:sz w:val="28"/>
          <w:szCs w:val="28"/>
        </w:rPr>
        <w:t>二、</w:t>
      </w:r>
      <w:r w:rsidRPr="00F75195">
        <w:rPr>
          <w:rFonts w:eastAsia="標楷體" w:hint="eastAsia"/>
          <w:sz w:val="28"/>
          <w:szCs w:val="28"/>
        </w:rPr>
        <w:t>請教育部針對此案例進行檢討並制訂跨局處合</w:t>
      </w:r>
      <w:r w:rsidR="009B2299">
        <w:rPr>
          <w:rFonts w:eastAsia="標楷體" w:hint="eastAsia"/>
          <w:sz w:val="28"/>
          <w:szCs w:val="28"/>
        </w:rPr>
        <w:t>作處理機制（特別針對學校高層或家長會高層發生家庭暴力案件），以避</w:t>
      </w:r>
      <w:r w:rsidRPr="00F75195">
        <w:rPr>
          <w:rFonts w:eastAsia="標楷體" w:hint="eastAsia"/>
          <w:sz w:val="28"/>
          <w:szCs w:val="28"/>
        </w:rPr>
        <w:t>免類似憾事再發生。</w:t>
      </w:r>
    </w:p>
    <w:p w:rsidR="00724F53" w:rsidRPr="00F75195" w:rsidRDefault="00724F53" w:rsidP="00724F53">
      <w:pPr>
        <w:snapToGrid w:val="0"/>
        <w:spacing w:line="500" w:lineRule="exact"/>
        <w:rPr>
          <w:rFonts w:eastAsia="標楷體"/>
        </w:rPr>
      </w:pPr>
    </w:p>
    <w:p w:rsidR="00724F53" w:rsidRPr="00F75195" w:rsidRDefault="00724F53" w:rsidP="00724F53">
      <w:pPr>
        <w:snapToGrid w:val="0"/>
        <w:spacing w:line="500" w:lineRule="exact"/>
        <w:rPr>
          <w:rFonts w:eastAsia="標楷體"/>
          <w:sz w:val="28"/>
          <w:szCs w:val="28"/>
          <w:shd w:val="pct15" w:color="auto" w:fill="FFFFFF"/>
        </w:rPr>
      </w:pPr>
      <w:r w:rsidRPr="00F75195">
        <w:rPr>
          <w:rFonts w:eastAsia="標楷體" w:hint="eastAsia"/>
          <w:sz w:val="28"/>
          <w:szCs w:val="28"/>
          <w:shd w:val="pct15" w:color="auto" w:fill="FFFFFF"/>
        </w:rPr>
        <w:t>衛生福利部保護服務司</w:t>
      </w:r>
      <w:proofErr w:type="gramStart"/>
      <w:r w:rsidRPr="00F75195">
        <w:rPr>
          <w:rFonts w:eastAsia="標楷體" w:hint="eastAsia"/>
          <w:sz w:val="28"/>
          <w:szCs w:val="28"/>
          <w:shd w:val="pct15" w:color="auto" w:fill="FFFFFF"/>
        </w:rPr>
        <w:t>研</w:t>
      </w:r>
      <w:proofErr w:type="gramEnd"/>
      <w:r w:rsidRPr="00F75195">
        <w:rPr>
          <w:rFonts w:eastAsia="標楷體" w:hint="eastAsia"/>
          <w:sz w:val="28"/>
          <w:szCs w:val="28"/>
          <w:shd w:val="pct15" w:color="auto" w:fill="FFFFFF"/>
        </w:rPr>
        <w:t>析意見：</w:t>
      </w:r>
    </w:p>
    <w:p w:rsidR="00724F53" w:rsidRPr="00F75195" w:rsidRDefault="00724F53" w:rsidP="00700E7A">
      <w:pPr>
        <w:snapToGrid w:val="0"/>
        <w:spacing w:line="440" w:lineRule="exact"/>
        <w:ind w:left="566" w:hangingChars="202" w:hanging="566"/>
        <w:rPr>
          <w:rFonts w:eastAsia="標楷體"/>
          <w:sz w:val="28"/>
          <w:szCs w:val="28"/>
        </w:rPr>
      </w:pPr>
      <w:r w:rsidRPr="00F75195">
        <w:rPr>
          <w:rFonts w:eastAsia="標楷體" w:hint="eastAsia"/>
          <w:sz w:val="28"/>
          <w:szCs w:val="28"/>
        </w:rPr>
        <w:t>一、查</w:t>
      </w:r>
      <w:proofErr w:type="gramStart"/>
      <w:r w:rsidRPr="00F75195">
        <w:rPr>
          <w:rFonts w:eastAsia="標楷體" w:hint="eastAsia"/>
          <w:sz w:val="28"/>
          <w:szCs w:val="28"/>
        </w:rPr>
        <w:t>臺</w:t>
      </w:r>
      <w:proofErr w:type="gramEnd"/>
      <w:r w:rsidRPr="00F75195">
        <w:rPr>
          <w:rFonts w:eastAsia="標楷體" w:hint="eastAsia"/>
          <w:sz w:val="28"/>
          <w:szCs w:val="28"/>
        </w:rPr>
        <w:t>東縣政府業就本案進行相關檢討，並訂於</w:t>
      </w:r>
      <w:r w:rsidRPr="00F75195">
        <w:rPr>
          <w:rFonts w:eastAsia="標楷體" w:hint="eastAsia"/>
          <w:sz w:val="28"/>
          <w:szCs w:val="28"/>
        </w:rPr>
        <w:t>105</w:t>
      </w:r>
      <w:r w:rsidRPr="00F75195">
        <w:rPr>
          <w:rFonts w:eastAsia="標楷體" w:hint="eastAsia"/>
          <w:sz w:val="28"/>
          <w:szCs w:val="28"/>
        </w:rPr>
        <w:t>年</w:t>
      </w:r>
      <w:r w:rsidRPr="00F75195">
        <w:rPr>
          <w:rFonts w:eastAsia="標楷體" w:hint="eastAsia"/>
          <w:sz w:val="28"/>
          <w:szCs w:val="28"/>
        </w:rPr>
        <w:t>5</w:t>
      </w:r>
      <w:r w:rsidRPr="00F75195">
        <w:rPr>
          <w:rFonts w:eastAsia="標楷體" w:hint="eastAsia"/>
          <w:sz w:val="28"/>
          <w:szCs w:val="28"/>
        </w:rPr>
        <w:t>月</w:t>
      </w:r>
      <w:r w:rsidRPr="00F75195">
        <w:rPr>
          <w:rFonts w:eastAsia="標楷體" w:hint="eastAsia"/>
          <w:sz w:val="28"/>
          <w:szCs w:val="28"/>
        </w:rPr>
        <w:t>17</w:t>
      </w:r>
      <w:r w:rsidRPr="00F75195">
        <w:rPr>
          <w:rFonts w:eastAsia="標楷體" w:hint="eastAsia"/>
          <w:sz w:val="28"/>
          <w:szCs w:val="28"/>
        </w:rPr>
        <w:t>日召開跨局處研討會議，</w:t>
      </w:r>
      <w:proofErr w:type="gramStart"/>
      <w:r w:rsidRPr="00F75195">
        <w:rPr>
          <w:rFonts w:eastAsia="標楷體" w:hint="eastAsia"/>
          <w:sz w:val="28"/>
          <w:szCs w:val="28"/>
        </w:rPr>
        <w:t>惟適逢</w:t>
      </w:r>
      <w:proofErr w:type="gramEnd"/>
      <w:r w:rsidRPr="00F75195">
        <w:rPr>
          <w:rFonts w:eastAsia="標楷體" w:hint="eastAsia"/>
          <w:sz w:val="28"/>
          <w:szCs w:val="28"/>
        </w:rPr>
        <w:t>議會期間且配合該府教育處當月</w:t>
      </w:r>
      <w:r w:rsidRPr="00F75195">
        <w:rPr>
          <w:rFonts w:eastAsia="標楷體" w:hint="eastAsia"/>
          <w:sz w:val="28"/>
          <w:szCs w:val="28"/>
        </w:rPr>
        <w:t>18</w:t>
      </w:r>
      <w:r w:rsidRPr="00F75195">
        <w:rPr>
          <w:rFonts w:eastAsia="標楷體" w:hint="eastAsia"/>
          <w:sz w:val="28"/>
          <w:szCs w:val="28"/>
        </w:rPr>
        <w:t>日召開懲處會議，</w:t>
      </w:r>
      <w:proofErr w:type="gramStart"/>
      <w:r w:rsidRPr="00F75195">
        <w:rPr>
          <w:rFonts w:eastAsia="標楷體" w:hint="eastAsia"/>
          <w:sz w:val="28"/>
          <w:szCs w:val="28"/>
        </w:rPr>
        <w:t>故另擇期</w:t>
      </w:r>
      <w:proofErr w:type="gramEnd"/>
      <w:r w:rsidRPr="00F75195">
        <w:rPr>
          <w:rFonts w:eastAsia="標楷體" w:hint="eastAsia"/>
          <w:sz w:val="28"/>
          <w:szCs w:val="28"/>
        </w:rPr>
        <w:t>召開。茲簡述該府處理過程如下：</w:t>
      </w:r>
    </w:p>
    <w:p w:rsidR="00724F53" w:rsidRPr="00F75195" w:rsidRDefault="00724F53" w:rsidP="00700E7A">
      <w:pPr>
        <w:snapToGrid w:val="0"/>
        <w:spacing w:line="440" w:lineRule="exact"/>
        <w:ind w:left="848" w:hangingChars="303" w:hanging="848"/>
        <w:jc w:val="both"/>
        <w:rPr>
          <w:rFonts w:eastAsia="標楷體"/>
          <w:sz w:val="28"/>
          <w:szCs w:val="28"/>
        </w:rPr>
      </w:pPr>
      <w:r w:rsidRPr="00F75195">
        <w:rPr>
          <w:rFonts w:eastAsia="標楷體" w:hint="eastAsia"/>
          <w:sz w:val="28"/>
          <w:szCs w:val="28"/>
        </w:rPr>
        <w:t>（一）本案前於</w:t>
      </w:r>
      <w:r w:rsidRPr="00F75195">
        <w:rPr>
          <w:rFonts w:eastAsia="標楷體" w:hint="eastAsia"/>
          <w:sz w:val="28"/>
          <w:szCs w:val="28"/>
        </w:rPr>
        <w:t>105</w:t>
      </w:r>
      <w:r w:rsidRPr="00F75195">
        <w:rPr>
          <w:rFonts w:eastAsia="標楷體" w:hint="eastAsia"/>
          <w:sz w:val="28"/>
          <w:szCs w:val="28"/>
        </w:rPr>
        <w:t>年</w:t>
      </w:r>
      <w:r w:rsidRPr="00F75195">
        <w:rPr>
          <w:rFonts w:eastAsia="標楷體" w:hint="eastAsia"/>
          <w:sz w:val="28"/>
          <w:szCs w:val="28"/>
        </w:rPr>
        <w:t>3</w:t>
      </w:r>
      <w:r w:rsidRPr="00F75195">
        <w:rPr>
          <w:rFonts w:eastAsia="標楷體" w:hint="eastAsia"/>
          <w:sz w:val="28"/>
          <w:szCs w:val="28"/>
        </w:rPr>
        <w:t>月間接獲通報，經防治中心社工聯繫，案主否認有遭受暴力情事，且無接受社工後續協助意願，</w:t>
      </w:r>
      <w:proofErr w:type="gramStart"/>
      <w:r w:rsidRPr="00F75195">
        <w:rPr>
          <w:rFonts w:eastAsia="標楷體" w:hint="eastAsia"/>
          <w:sz w:val="28"/>
          <w:szCs w:val="28"/>
        </w:rPr>
        <w:t>爰</w:t>
      </w:r>
      <w:proofErr w:type="gramEnd"/>
      <w:r w:rsidRPr="00F75195">
        <w:rPr>
          <w:rFonts w:eastAsia="標楷體" w:hint="eastAsia"/>
          <w:sz w:val="28"/>
          <w:szCs w:val="28"/>
        </w:rPr>
        <w:t>經評估暫不開案。同時，該府已請教育處對本案校長疑似在校園內發生暴力事件進行調查，並於</w:t>
      </w:r>
      <w:r w:rsidRPr="00F75195">
        <w:rPr>
          <w:rFonts w:eastAsia="標楷體" w:hint="eastAsia"/>
          <w:sz w:val="28"/>
          <w:szCs w:val="28"/>
        </w:rPr>
        <w:t>4</w:t>
      </w:r>
      <w:r w:rsidRPr="00F75195">
        <w:rPr>
          <w:rFonts w:eastAsia="標楷體" w:hint="eastAsia"/>
          <w:sz w:val="28"/>
          <w:szCs w:val="28"/>
        </w:rPr>
        <w:t>月間對於目睹／聽聞本案事件之學生安排相關團體與個別諮商。經團體諮商結束</w:t>
      </w:r>
      <w:proofErr w:type="gramStart"/>
      <w:r w:rsidRPr="00F75195">
        <w:rPr>
          <w:rFonts w:eastAsia="標楷體" w:hint="eastAsia"/>
          <w:sz w:val="28"/>
          <w:szCs w:val="28"/>
        </w:rPr>
        <w:t>進行後測</w:t>
      </w:r>
      <w:proofErr w:type="gramEnd"/>
      <w:r w:rsidRPr="00F75195">
        <w:rPr>
          <w:rFonts w:eastAsia="標楷體" w:hint="eastAsia"/>
          <w:sz w:val="28"/>
          <w:szCs w:val="28"/>
        </w:rPr>
        <w:t>，所有團體成員</w:t>
      </w:r>
      <w:proofErr w:type="gramStart"/>
      <w:r w:rsidRPr="00F75195">
        <w:rPr>
          <w:rFonts w:eastAsia="標楷體" w:hint="eastAsia"/>
          <w:sz w:val="28"/>
          <w:szCs w:val="28"/>
        </w:rPr>
        <w:t>的後測結果</w:t>
      </w:r>
      <w:proofErr w:type="gramEnd"/>
      <w:r w:rsidRPr="00F75195">
        <w:rPr>
          <w:rFonts w:eastAsia="標楷體" w:hint="eastAsia"/>
          <w:sz w:val="28"/>
          <w:szCs w:val="28"/>
        </w:rPr>
        <w:t>為對本次事件無恐懼的情緒，個別諮商目前持續進行中。</w:t>
      </w:r>
    </w:p>
    <w:p w:rsidR="00724F53" w:rsidRPr="00F75195" w:rsidRDefault="00724F53" w:rsidP="00700E7A">
      <w:pPr>
        <w:snapToGrid w:val="0"/>
        <w:spacing w:line="440" w:lineRule="exact"/>
        <w:ind w:left="848" w:hangingChars="303" w:hanging="848"/>
        <w:jc w:val="both"/>
        <w:rPr>
          <w:rFonts w:eastAsia="標楷體"/>
          <w:sz w:val="28"/>
          <w:szCs w:val="28"/>
        </w:rPr>
      </w:pPr>
      <w:r w:rsidRPr="00F75195">
        <w:rPr>
          <w:rFonts w:eastAsia="標楷體" w:hint="eastAsia"/>
          <w:sz w:val="28"/>
          <w:szCs w:val="28"/>
        </w:rPr>
        <w:t>（二）本案於</w:t>
      </w:r>
      <w:proofErr w:type="gramStart"/>
      <w:r w:rsidRPr="00F75195">
        <w:rPr>
          <w:rFonts w:eastAsia="標楷體" w:hint="eastAsia"/>
          <w:sz w:val="28"/>
          <w:szCs w:val="28"/>
        </w:rPr>
        <w:t>5</w:t>
      </w:r>
      <w:r w:rsidRPr="00F75195">
        <w:rPr>
          <w:rFonts w:eastAsia="標楷體" w:hint="eastAsia"/>
          <w:sz w:val="28"/>
          <w:szCs w:val="28"/>
        </w:rPr>
        <w:t>月間經媒體</w:t>
      </w:r>
      <w:proofErr w:type="gramEnd"/>
      <w:r w:rsidRPr="00F75195">
        <w:rPr>
          <w:rFonts w:eastAsia="標楷體" w:hint="eastAsia"/>
          <w:sz w:val="28"/>
          <w:szCs w:val="28"/>
        </w:rPr>
        <w:t>披露，惟</w:t>
      </w:r>
      <w:proofErr w:type="gramStart"/>
      <w:r w:rsidRPr="00F75195">
        <w:rPr>
          <w:rFonts w:eastAsia="標楷體" w:hint="eastAsia"/>
          <w:sz w:val="28"/>
          <w:szCs w:val="28"/>
        </w:rPr>
        <w:t>該府查家庭</w:t>
      </w:r>
      <w:proofErr w:type="gramEnd"/>
      <w:r w:rsidRPr="00F75195">
        <w:rPr>
          <w:rFonts w:eastAsia="標楷體" w:hint="eastAsia"/>
          <w:sz w:val="28"/>
          <w:szCs w:val="28"/>
        </w:rPr>
        <w:t>暴力事件通報表通報人所述內容雖有</w:t>
      </w:r>
      <w:proofErr w:type="gramStart"/>
      <w:r w:rsidRPr="00F75195">
        <w:rPr>
          <w:rFonts w:eastAsia="標楷體" w:hint="eastAsia"/>
          <w:sz w:val="28"/>
          <w:szCs w:val="28"/>
        </w:rPr>
        <w:t>摑</w:t>
      </w:r>
      <w:proofErr w:type="gramEnd"/>
      <w:r w:rsidRPr="00F75195">
        <w:rPr>
          <w:rFonts w:eastAsia="標楷體" w:hint="eastAsia"/>
          <w:sz w:val="28"/>
          <w:szCs w:val="28"/>
        </w:rPr>
        <w:t>掌拉扯等肢體衝突及受傷流血等，並未有目擊持刀情事，似與媒體報導內容不同。</w:t>
      </w:r>
    </w:p>
    <w:p w:rsidR="00724F53" w:rsidRPr="00F75195" w:rsidRDefault="00724F53" w:rsidP="00700E7A">
      <w:pPr>
        <w:snapToGrid w:val="0"/>
        <w:spacing w:line="440" w:lineRule="exact"/>
        <w:ind w:left="566" w:hangingChars="202" w:hanging="566"/>
        <w:jc w:val="both"/>
        <w:rPr>
          <w:rFonts w:eastAsia="標楷體"/>
          <w:sz w:val="28"/>
          <w:szCs w:val="28"/>
        </w:rPr>
      </w:pPr>
      <w:r w:rsidRPr="00F75195">
        <w:rPr>
          <w:rFonts w:eastAsia="標楷體" w:hint="eastAsia"/>
          <w:sz w:val="28"/>
          <w:szCs w:val="28"/>
        </w:rPr>
        <w:t>二、對於校方於本次事件未依時限進行法定責任通報</w:t>
      </w:r>
      <w:proofErr w:type="gramStart"/>
      <w:r w:rsidRPr="00F75195">
        <w:rPr>
          <w:rFonts w:eastAsia="標楷體" w:hint="eastAsia"/>
          <w:sz w:val="28"/>
          <w:szCs w:val="28"/>
        </w:rPr>
        <w:t>及校安通報</w:t>
      </w:r>
      <w:proofErr w:type="gramEnd"/>
      <w:r w:rsidRPr="00F75195">
        <w:rPr>
          <w:rFonts w:eastAsia="標楷體" w:hint="eastAsia"/>
          <w:sz w:val="28"/>
          <w:szCs w:val="28"/>
        </w:rPr>
        <w:t>、校園三級輔導運作模式未能即時啟動，以及媒體披露事件之應變機制不良等事項，該府將請主管機關落實校園責任通報人員之相關教育訓練、強化校園安全機制</w:t>
      </w:r>
      <w:proofErr w:type="gramStart"/>
      <w:r w:rsidRPr="00F75195">
        <w:rPr>
          <w:rFonts w:eastAsia="標楷體" w:hint="eastAsia"/>
          <w:sz w:val="28"/>
          <w:szCs w:val="28"/>
        </w:rPr>
        <w:t>（</w:t>
      </w:r>
      <w:proofErr w:type="gramEnd"/>
      <w:r w:rsidRPr="00F75195">
        <w:rPr>
          <w:rFonts w:eastAsia="標楷體" w:hint="eastAsia"/>
          <w:sz w:val="28"/>
          <w:szCs w:val="28"/>
        </w:rPr>
        <w:t>包括校內安全通報機制之檢討：針對保護案件關係人為校內教職員之處理流程檢討及議定相關應變措施、</w:t>
      </w:r>
      <w:r w:rsidRPr="00F75195">
        <w:rPr>
          <w:rFonts w:eastAsia="標楷體" w:hint="eastAsia"/>
          <w:sz w:val="28"/>
          <w:szCs w:val="28"/>
        </w:rPr>
        <w:t>.</w:t>
      </w:r>
      <w:r w:rsidRPr="00F75195">
        <w:rPr>
          <w:rFonts w:eastAsia="標楷體" w:hint="eastAsia"/>
          <w:sz w:val="28"/>
          <w:szCs w:val="28"/>
        </w:rPr>
        <w:t>落實校內三級預防輔導措施</w:t>
      </w:r>
      <w:proofErr w:type="gramStart"/>
      <w:r w:rsidRPr="00F75195">
        <w:rPr>
          <w:rFonts w:eastAsia="標楷體" w:hint="eastAsia"/>
          <w:sz w:val="28"/>
          <w:szCs w:val="28"/>
        </w:rPr>
        <w:t>）</w:t>
      </w:r>
      <w:proofErr w:type="gramEnd"/>
      <w:r w:rsidRPr="00F75195">
        <w:rPr>
          <w:rFonts w:eastAsia="標楷體" w:hint="eastAsia"/>
          <w:sz w:val="28"/>
          <w:szCs w:val="28"/>
        </w:rPr>
        <w:t>等，</w:t>
      </w:r>
      <w:proofErr w:type="gramStart"/>
      <w:r w:rsidRPr="00F75195">
        <w:rPr>
          <w:rFonts w:eastAsia="標楷體" w:hint="eastAsia"/>
          <w:sz w:val="28"/>
          <w:szCs w:val="28"/>
        </w:rPr>
        <w:t>俾</w:t>
      </w:r>
      <w:proofErr w:type="gramEnd"/>
      <w:r w:rsidRPr="00F75195">
        <w:rPr>
          <w:rFonts w:eastAsia="標楷體" w:hint="eastAsia"/>
          <w:sz w:val="28"/>
          <w:szCs w:val="28"/>
        </w:rPr>
        <w:t>為策進。</w:t>
      </w:r>
    </w:p>
    <w:p w:rsidR="00724F53" w:rsidRPr="00F75195" w:rsidRDefault="00724F53" w:rsidP="00700E7A">
      <w:pPr>
        <w:snapToGrid w:val="0"/>
        <w:spacing w:line="440" w:lineRule="exact"/>
        <w:ind w:left="566" w:hangingChars="202" w:hanging="566"/>
        <w:jc w:val="both"/>
        <w:rPr>
          <w:rFonts w:eastAsia="標楷體"/>
          <w:sz w:val="28"/>
          <w:szCs w:val="28"/>
        </w:rPr>
      </w:pPr>
      <w:r w:rsidRPr="00F75195">
        <w:rPr>
          <w:rFonts w:eastAsia="標楷體" w:hint="eastAsia"/>
          <w:sz w:val="28"/>
          <w:szCs w:val="28"/>
        </w:rPr>
        <w:t>三、上開事項另請</w:t>
      </w:r>
      <w:proofErr w:type="gramStart"/>
      <w:r w:rsidRPr="00F75195">
        <w:rPr>
          <w:rFonts w:eastAsia="標楷體" w:hint="eastAsia"/>
          <w:sz w:val="28"/>
          <w:szCs w:val="28"/>
        </w:rPr>
        <w:t>臺</w:t>
      </w:r>
      <w:proofErr w:type="gramEnd"/>
      <w:r w:rsidRPr="00F75195">
        <w:rPr>
          <w:rFonts w:eastAsia="標楷體" w:hint="eastAsia"/>
          <w:sz w:val="28"/>
          <w:szCs w:val="28"/>
        </w:rPr>
        <w:t>東縣政府與會代表補充說明，並請參考今日會議</w:t>
      </w:r>
      <w:r w:rsidRPr="00F75195">
        <w:rPr>
          <w:rFonts w:eastAsia="標楷體" w:hint="eastAsia"/>
          <w:sz w:val="28"/>
          <w:szCs w:val="28"/>
        </w:rPr>
        <w:lastRenderedPageBreak/>
        <w:t>委員建議與會議決議，納入跨局處檢討會議一併檢討。</w:t>
      </w:r>
    </w:p>
    <w:p w:rsidR="00724F53" w:rsidRPr="00F75195" w:rsidRDefault="00724F53" w:rsidP="00700E7A">
      <w:pPr>
        <w:snapToGrid w:val="0"/>
        <w:spacing w:line="440" w:lineRule="exact"/>
        <w:ind w:left="566" w:hangingChars="202" w:hanging="566"/>
        <w:jc w:val="both"/>
        <w:rPr>
          <w:rFonts w:eastAsia="標楷體"/>
          <w:sz w:val="28"/>
          <w:szCs w:val="28"/>
        </w:rPr>
      </w:pPr>
    </w:p>
    <w:p w:rsidR="00724F53" w:rsidRPr="00F75195" w:rsidRDefault="00724F53" w:rsidP="00700E7A">
      <w:pPr>
        <w:snapToGrid w:val="0"/>
        <w:spacing w:line="440" w:lineRule="exact"/>
        <w:ind w:left="566" w:hangingChars="202" w:hanging="566"/>
        <w:jc w:val="both"/>
        <w:rPr>
          <w:rFonts w:eastAsia="標楷體"/>
          <w:sz w:val="28"/>
          <w:szCs w:val="28"/>
          <w:shd w:val="pct15" w:color="auto" w:fill="FFFFFF"/>
        </w:rPr>
      </w:pPr>
      <w:r w:rsidRPr="00F75195">
        <w:rPr>
          <w:rFonts w:eastAsia="標楷體" w:hint="eastAsia"/>
          <w:sz w:val="28"/>
          <w:szCs w:val="28"/>
          <w:shd w:val="pct15" w:color="auto" w:fill="FFFFFF"/>
        </w:rPr>
        <w:t>教育部</w:t>
      </w:r>
      <w:proofErr w:type="gramStart"/>
      <w:r w:rsidRPr="00F75195">
        <w:rPr>
          <w:rFonts w:eastAsia="標楷體" w:hint="eastAsia"/>
          <w:sz w:val="28"/>
          <w:szCs w:val="28"/>
          <w:shd w:val="pct15" w:color="auto" w:fill="FFFFFF"/>
        </w:rPr>
        <w:t>研</w:t>
      </w:r>
      <w:proofErr w:type="gramEnd"/>
      <w:r w:rsidRPr="00F75195">
        <w:rPr>
          <w:rFonts w:eastAsia="標楷體" w:hint="eastAsia"/>
          <w:sz w:val="28"/>
          <w:szCs w:val="28"/>
          <w:shd w:val="pct15" w:color="auto" w:fill="FFFFFF"/>
        </w:rPr>
        <w:t>析意見：</w:t>
      </w:r>
    </w:p>
    <w:p w:rsidR="00724F53" w:rsidRPr="00F75195" w:rsidRDefault="00724F53" w:rsidP="00700E7A">
      <w:pPr>
        <w:snapToGrid w:val="0"/>
        <w:spacing w:line="440" w:lineRule="exact"/>
        <w:ind w:left="566" w:hangingChars="202" w:hanging="566"/>
        <w:jc w:val="both"/>
        <w:rPr>
          <w:rFonts w:eastAsia="標楷體"/>
          <w:sz w:val="28"/>
          <w:szCs w:val="28"/>
        </w:rPr>
      </w:pPr>
      <w:r w:rsidRPr="00F75195">
        <w:rPr>
          <w:rFonts w:eastAsia="標楷體" w:hint="eastAsia"/>
          <w:sz w:val="28"/>
          <w:szCs w:val="28"/>
        </w:rPr>
        <w:t>一、</w:t>
      </w:r>
      <w:proofErr w:type="gramStart"/>
      <w:r w:rsidRPr="00F75195">
        <w:rPr>
          <w:rFonts w:eastAsia="標楷體" w:hint="eastAsia"/>
          <w:sz w:val="28"/>
          <w:szCs w:val="28"/>
        </w:rPr>
        <w:t>本案該校長</w:t>
      </w:r>
      <w:proofErr w:type="gramEnd"/>
      <w:r w:rsidRPr="00F75195">
        <w:rPr>
          <w:rFonts w:eastAsia="標楷體" w:hint="eastAsia"/>
          <w:sz w:val="28"/>
          <w:szCs w:val="28"/>
        </w:rPr>
        <w:t>之個人行為，業由</w:t>
      </w:r>
      <w:proofErr w:type="gramStart"/>
      <w:r w:rsidRPr="00F75195">
        <w:rPr>
          <w:rFonts w:eastAsia="標楷體" w:hint="eastAsia"/>
          <w:sz w:val="28"/>
          <w:szCs w:val="28"/>
        </w:rPr>
        <w:t>臺</w:t>
      </w:r>
      <w:proofErr w:type="gramEnd"/>
      <w:r w:rsidRPr="00F75195">
        <w:rPr>
          <w:rFonts w:eastAsia="標楷體" w:hint="eastAsia"/>
          <w:sz w:val="28"/>
          <w:szCs w:val="28"/>
        </w:rPr>
        <w:t>東縣政府進行調查，倘調查結果發現該校長確有家庭暴力之行為及湮滅監視器影像內容</w:t>
      </w:r>
      <w:r w:rsidRPr="00F75195">
        <w:rPr>
          <w:rFonts w:eastAsia="標楷體"/>
          <w:sz w:val="28"/>
          <w:szCs w:val="28"/>
        </w:rPr>
        <w:t>等情，建議該府</w:t>
      </w:r>
      <w:r w:rsidRPr="00F75195">
        <w:rPr>
          <w:rFonts w:eastAsia="標楷體" w:hint="eastAsia"/>
          <w:sz w:val="28"/>
          <w:szCs w:val="28"/>
        </w:rPr>
        <w:t>家庭暴力防治</w:t>
      </w:r>
      <w:r w:rsidRPr="00F75195">
        <w:rPr>
          <w:rFonts w:eastAsia="標楷體"/>
          <w:sz w:val="28"/>
          <w:szCs w:val="28"/>
        </w:rPr>
        <w:t>相關委員會予以列管</w:t>
      </w:r>
      <w:r w:rsidRPr="00F75195">
        <w:rPr>
          <w:rFonts w:eastAsia="標楷體" w:hint="eastAsia"/>
          <w:sz w:val="28"/>
          <w:szCs w:val="28"/>
        </w:rPr>
        <w:t>該府教育局對本案之議處情形</w:t>
      </w:r>
      <w:r w:rsidRPr="00F75195">
        <w:rPr>
          <w:rFonts w:eastAsia="標楷體"/>
          <w:sz w:val="28"/>
          <w:szCs w:val="28"/>
        </w:rPr>
        <w:t>。</w:t>
      </w:r>
    </w:p>
    <w:p w:rsidR="00724F53" w:rsidRPr="00F75195" w:rsidRDefault="00724F53" w:rsidP="00700E7A">
      <w:pPr>
        <w:snapToGrid w:val="0"/>
        <w:spacing w:line="440" w:lineRule="exact"/>
        <w:ind w:left="566" w:hangingChars="202" w:hanging="566"/>
        <w:jc w:val="both"/>
        <w:rPr>
          <w:rFonts w:eastAsia="標楷體"/>
          <w:sz w:val="28"/>
          <w:szCs w:val="28"/>
        </w:rPr>
      </w:pPr>
      <w:r w:rsidRPr="00F75195">
        <w:rPr>
          <w:rFonts w:eastAsia="標楷體" w:hint="eastAsia"/>
          <w:sz w:val="28"/>
          <w:szCs w:val="28"/>
        </w:rPr>
        <w:t>二、本件個案倘</w:t>
      </w:r>
      <w:r w:rsidRPr="00F75195">
        <w:rPr>
          <w:rFonts w:eastAsia="標楷體"/>
          <w:sz w:val="28"/>
          <w:szCs w:val="28"/>
        </w:rPr>
        <w:t>衛生福利部列入</w:t>
      </w:r>
      <w:r w:rsidRPr="00F75195">
        <w:rPr>
          <w:rFonts w:eastAsia="標楷體" w:hint="eastAsia"/>
          <w:sz w:val="28"/>
          <w:szCs w:val="28"/>
        </w:rPr>
        <w:t>重</w:t>
      </w:r>
      <w:r w:rsidRPr="00F75195">
        <w:rPr>
          <w:rFonts w:eastAsia="標楷體"/>
          <w:sz w:val="28"/>
          <w:szCs w:val="28"/>
        </w:rPr>
        <w:t>大家暴案件檢討會議</w:t>
      </w:r>
      <w:r w:rsidRPr="00F75195">
        <w:rPr>
          <w:rFonts w:eastAsia="標楷體" w:hint="eastAsia"/>
          <w:sz w:val="28"/>
          <w:szCs w:val="28"/>
        </w:rPr>
        <w:t>討論</w:t>
      </w:r>
      <w:r w:rsidRPr="00F75195">
        <w:rPr>
          <w:rFonts w:eastAsia="標楷體"/>
          <w:sz w:val="28"/>
          <w:szCs w:val="28"/>
        </w:rPr>
        <w:t>，建議</w:t>
      </w:r>
      <w:r w:rsidRPr="00F75195">
        <w:rPr>
          <w:rFonts w:eastAsia="標楷體" w:hint="eastAsia"/>
          <w:sz w:val="28"/>
          <w:szCs w:val="28"/>
        </w:rPr>
        <w:t>依據</w:t>
      </w:r>
      <w:r w:rsidRPr="00F75195">
        <w:rPr>
          <w:rFonts w:eastAsia="標楷體"/>
          <w:sz w:val="28"/>
          <w:szCs w:val="28"/>
        </w:rPr>
        <w:t>該府提出事件之調查</w:t>
      </w:r>
      <w:r w:rsidRPr="00F75195">
        <w:rPr>
          <w:rFonts w:eastAsia="標楷體" w:hint="eastAsia"/>
          <w:sz w:val="28"/>
          <w:szCs w:val="28"/>
        </w:rPr>
        <w:t>發現及處理</w:t>
      </w:r>
      <w:r w:rsidRPr="00F75195">
        <w:rPr>
          <w:rFonts w:eastAsia="標楷體"/>
          <w:sz w:val="28"/>
          <w:szCs w:val="28"/>
        </w:rPr>
        <w:t>結果，</w:t>
      </w:r>
      <w:r w:rsidRPr="00F75195">
        <w:rPr>
          <w:rFonts w:eastAsia="標楷體" w:hint="eastAsia"/>
          <w:sz w:val="28"/>
          <w:szCs w:val="28"/>
        </w:rPr>
        <w:t>於</w:t>
      </w:r>
      <w:r w:rsidRPr="00F75195">
        <w:rPr>
          <w:rFonts w:eastAsia="標楷體"/>
          <w:sz w:val="28"/>
          <w:szCs w:val="28"/>
        </w:rPr>
        <w:t>會議中討論</w:t>
      </w:r>
      <w:proofErr w:type="gramStart"/>
      <w:r w:rsidRPr="00F75195">
        <w:rPr>
          <w:rFonts w:eastAsia="標楷體"/>
          <w:sz w:val="28"/>
          <w:szCs w:val="28"/>
        </w:rPr>
        <w:t>研</w:t>
      </w:r>
      <w:proofErr w:type="gramEnd"/>
      <w:r w:rsidRPr="00F75195">
        <w:rPr>
          <w:rFonts w:eastAsia="標楷體"/>
          <w:sz w:val="28"/>
          <w:szCs w:val="28"/>
        </w:rPr>
        <w:t>議共通性之處理原則，避免僅針對學校高層或家長會高層。</w:t>
      </w:r>
    </w:p>
    <w:p w:rsidR="00F66B99" w:rsidRPr="00BA3421" w:rsidRDefault="00724F53" w:rsidP="00700E7A">
      <w:pPr>
        <w:pStyle w:val="a3"/>
        <w:spacing w:line="440" w:lineRule="exact"/>
        <w:ind w:leftChars="0" w:left="560" w:hangingChars="200" w:hanging="560"/>
        <w:rPr>
          <w:rFonts w:ascii="標楷體" w:eastAsia="標楷體" w:hAnsi="標楷體"/>
          <w:b/>
          <w:color w:val="000000" w:themeColor="text1"/>
          <w:kern w:val="0"/>
          <w:sz w:val="28"/>
          <w:szCs w:val="28"/>
          <w:shd w:val="pct15" w:color="auto" w:fill="FFFFFF"/>
        </w:rPr>
      </w:pPr>
      <w:r w:rsidRPr="00F75195">
        <w:rPr>
          <w:rFonts w:eastAsia="標楷體" w:hint="eastAsia"/>
          <w:sz w:val="28"/>
          <w:szCs w:val="28"/>
        </w:rPr>
        <w:t>三、類</w:t>
      </w:r>
      <w:r w:rsidRPr="00F75195">
        <w:rPr>
          <w:rFonts w:eastAsia="標楷體"/>
          <w:sz w:val="28"/>
          <w:szCs w:val="28"/>
        </w:rPr>
        <w:t>此個案之發生，本部同感遺憾</w:t>
      </w:r>
      <w:r w:rsidRPr="00F75195">
        <w:rPr>
          <w:rFonts w:eastAsia="標楷體" w:hint="eastAsia"/>
          <w:sz w:val="28"/>
          <w:szCs w:val="28"/>
        </w:rPr>
        <w:t>，</w:t>
      </w:r>
      <w:r w:rsidRPr="00F75195">
        <w:rPr>
          <w:rFonts w:eastAsia="標楷體"/>
          <w:sz w:val="28"/>
          <w:szCs w:val="28"/>
        </w:rPr>
        <w:t>本部</w:t>
      </w:r>
      <w:r w:rsidRPr="00F75195">
        <w:rPr>
          <w:rFonts w:eastAsia="標楷體" w:hint="eastAsia"/>
          <w:sz w:val="28"/>
          <w:szCs w:val="28"/>
        </w:rPr>
        <w:t>除</w:t>
      </w:r>
      <w:r w:rsidRPr="00F75195">
        <w:rPr>
          <w:rFonts w:eastAsia="標楷體"/>
          <w:sz w:val="28"/>
          <w:szCs w:val="28"/>
        </w:rPr>
        <w:t>積極參與防治網絡推動家庭暴力防治</w:t>
      </w:r>
      <w:r w:rsidRPr="00F75195">
        <w:rPr>
          <w:rFonts w:eastAsia="標楷體" w:hint="eastAsia"/>
          <w:sz w:val="28"/>
          <w:szCs w:val="28"/>
        </w:rPr>
        <w:t>工作</w:t>
      </w:r>
      <w:r w:rsidRPr="00F75195">
        <w:rPr>
          <w:rFonts w:eastAsia="標楷體"/>
          <w:sz w:val="28"/>
          <w:szCs w:val="28"/>
        </w:rPr>
        <w:t>，</w:t>
      </w:r>
      <w:r w:rsidRPr="00F75195">
        <w:rPr>
          <w:rFonts w:eastAsia="標楷體" w:hint="eastAsia"/>
          <w:sz w:val="28"/>
          <w:szCs w:val="28"/>
        </w:rPr>
        <w:t>並持續</w:t>
      </w:r>
      <w:r w:rsidRPr="00F75195">
        <w:rPr>
          <w:rFonts w:eastAsia="標楷體"/>
          <w:sz w:val="28"/>
          <w:szCs w:val="28"/>
        </w:rPr>
        <w:t>加強針對學校教職員工宣導</w:t>
      </w:r>
      <w:r w:rsidRPr="00F75195">
        <w:rPr>
          <w:rFonts w:eastAsia="標楷體" w:hint="eastAsia"/>
          <w:sz w:val="28"/>
          <w:szCs w:val="28"/>
        </w:rPr>
        <w:t>。本部</w:t>
      </w:r>
      <w:r w:rsidRPr="00F75195">
        <w:rPr>
          <w:rFonts w:eastAsia="標楷體"/>
          <w:sz w:val="28"/>
          <w:szCs w:val="28"/>
        </w:rPr>
        <w:t>建議</w:t>
      </w:r>
      <w:r w:rsidRPr="00F75195">
        <w:rPr>
          <w:rFonts w:eastAsia="標楷體" w:hint="eastAsia"/>
          <w:sz w:val="28"/>
          <w:szCs w:val="28"/>
        </w:rPr>
        <w:t>個案</w:t>
      </w:r>
      <w:proofErr w:type="gramStart"/>
      <w:r w:rsidRPr="00F75195">
        <w:rPr>
          <w:rFonts w:eastAsia="標楷體" w:hint="eastAsia"/>
          <w:sz w:val="28"/>
          <w:szCs w:val="28"/>
        </w:rPr>
        <w:t>循</w:t>
      </w:r>
      <w:proofErr w:type="gramEnd"/>
      <w:r w:rsidRPr="00F75195">
        <w:rPr>
          <w:rFonts w:eastAsia="標楷體" w:hint="eastAsia"/>
          <w:sz w:val="28"/>
          <w:szCs w:val="28"/>
        </w:rPr>
        <w:t>個案檢討模式檢討處理，尚不宜即以</w:t>
      </w:r>
      <w:r w:rsidRPr="00F75195">
        <w:rPr>
          <w:rFonts w:eastAsia="標楷體"/>
          <w:sz w:val="28"/>
          <w:szCs w:val="28"/>
        </w:rPr>
        <w:t>個案</w:t>
      </w:r>
      <w:r w:rsidRPr="00F75195">
        <w:rPr>
          <w:rFonts w:eastAsia="標楷體" w:hint="eastAsia"/>
          <w:sz w:val="28"/>
          <w:szCs w:val="28"/>
        </w:rPr>
        <w:t>推論教育單位家暴防治機制失靈，</w:t>
      </w:r>
      <w:r w:rsidRPr="00F75195">
        <w:rPr>
          <w:rFonts w:eastAsia="標楷體"/>
          <w:sz w:val="28"/>
          <w:szCs w:val="28"/>
        </w:rPr>
        <w:t>本案尚請委員會惠</w:t>
      </w:r>
      <w:proofErr w:type="gramStart"/>
      <w:r w:rsidRPr="00F75195">
        <w:rPr>
          <w:rFonts w:eastAsia="標楷體"/>
          <w:sz w:val="28"/>
          <w:szCs w:val="28"/>
        </w:rPr>
        <w:t>予審</w:t>
      </w:r>
      <w:proofErr w:type="gramEnd"/>
      <w:r w:rsidRPr="00F75195">
        <w:rPr>
          <w:rFonts w:eastAsia="標楷體"/>
          <w:sz w:val="28"/>
          <w:szCs w:val="28"/>
        </w:rPr>
        <w:t>酌。</w:t>
      </w:r>
    </w:p>
    <w:p w:rsidR="006C106D" w:rsidRDefault="00F66B99" w:rsidP="00700E7A">
      <w:pPr>
        <w:pStyle w:val="a3"/>
        <w:spacing w:line="440" w:lineRule="exact"/>
        <w:ind w:leftChars="0" w:left="841" w:hangingChars="300" w:hanging="841"/>
        <w:rPr>
          <w:rFonts w:ascii="標楷體" w:eastAsia="標楷體" w:hAnsi="標楷體"/>
          <w:b/>
          <w:sz w:val="28"/>
          <w:szCs w:val="28"/>
        </w:rPr>
      </w:pPr>
      <w:r w:rsidRPr="00BA3421">
        <w:rPr>
          <w:rFonts w:ascii="標楷體" w:eastAsia="標楷體" w:hAnsi="標楷體" w:hint="eastAsia"/>
          <w:b/>
          <w:color w:val="000000" w:themeColor="text1"/>
          <w:kern w:val="0"/>
          <w:sz w:val="28"/>
          <w:szCs w:val="28"/>
        </w:rPr>
        <w:t>決議：</w:t>
      </w:r>
      <w:r w:rsidR="006C106D">
        <w:rPr>
          <w:rFonts w:ascii="標楷體" w:eastAsia="標楷體" w:hAnsi="標楷體" w:hint="eastAsia"/>
          <w:b/>
          <w:sz w:val="28"/>
          <w:szCs w:val="28"/>
        </w:rPr>
        <w:t>請台東縣政府參考委員意見，加強</w:t>
      </w:r>
      <w:proofErr w:type="gramStart"/>
      <w:r w:rsidR="006C106D">
        <w:rPr>
          <w:rFonts w:ascii="標楷體" w:eastAsia="標楷體" w:hAnsi="標楷體" w:hint="eastAsia"/>
          <w:b/>
          <w:sz w:val="28"/>
          <w:szCs w:val="28"/>
        </w:rPr>
        <w:t>落實</w:t>
      </w:r>
      <w:r w:rsidR="001E65AC">
        <w:rPr>
          <w:rFonts w:ascii="標楷體" w:eastAsia="標楷體" w:hAnsi="標楷體" w:hint="eastAsia"/>
          <w:b/>
          <w:sz w:val="28"/>
          <w:szCs w:val="28"/>
        </w:rPr>
        <w:t>校安通報</w:t>
      </w:r>
      <w:proofErr w:type="gramEnd"/>
      <w:r w:rsidR="001E65AC">
        <w:rPr>
          <w:rFonts w:ascii="標楷體" w:eastAsia="標楷體" w:hAnsi="標楷體" w:hint="eastAsia"/>
          <w:b/>
          <w:sz w:val="28"/>
          <w:szCs w:val="28"/>
        </w:rPr>
        <w:t>及</w:t>
      </w:r>
      <w:r w:rsidR="006C106D">
        <w:rPr>
          <w:rFonts w:ascii="標楷體" w:eastAsia="標楷體" w:hAnsi="標楷體" w:hint="eastAsia"/>
          <w:b/>
          <w:sz w:val="28"/>
          <w:szCs w:val="28"/>
        </w:rPr>
        <w:t>責任通報工作</w:t>
      </w:r>
      <w:r w:rsidR="001E65AC">
        <w:rPr>
          <w:rFonts w:ascii="標楷體" w:eastAsia="標楷體" w:hAnsi="標楷體" w:hint="eastAsia"/>
          <w:b/>
          <w:sz w:val="28"/>
          <w:szCs w:val="28"/>
        </w:rPr>
        <w:t>，</w:t>
      </w:r>
      <w:r w:rsidR="006C106D">
        <w:rPr>
          <w:rFonts w:ascii="標楷體" w:eastAsia="標楷體" w:hAnsi="標楷體" w:hint="eastAsia"/>
          <w:b/>
          <w:sz w:val="28"/>
          <w:szCs w:val="28"/>
        </w:rPr>
        <w:t>針對目睹事件學生加強</w:t>
      </w:r>
      <w:r w:rsidR="001E65AC">
        <w:rPr>
          <w:rFonts w:ascii="標楷體" w:eastAsia="標楷體" w:hAnsi="標楷體" w:hint="eastAsia"/>
          <w:b/>
          <w:sz w:val="28"/>
          <w:szCs w:val="28"/>
        </w:rPr>
        <w:t>校園</w:t>
      </w:r>
      <w:r w:rsidR="006C106D">
        <w:rPr>
          <w:rFonts w:ascii="標楷體" w:eastAsia="標楷體" w:hAnsi="標楷體" w:hint="eastAsia"/>
          <w:b/>
          <w:sz w:val="28"/>
          <w:szCs w:val="28"/>
        </w:rPr>
        <w:t>三級輔導措施，</w:t>
      </w:r>
      <w:r w:rsidR="001E65AC">
        <w:rPr>
          <w:rFonts w:ascii="標楷體" w:eastAsia="標楷體" w:hAnsi="標楷體" w:hint="eastAsia"/>
          <w:b/>
          <w:sz w:val="28"/>
          <w:szCs w:val="28"/>
        </w:rPr>
        <w:t>就被害人部分</w:t>
      </w:r>
      <w:r w:rsidR="006C106D">
        <w:rPr>
          <w:rFonts w:ascii="標楷體" w:eastAsia="標楷體" w:hAnsi="標楷體" w:hint="eastAsia"/>
          <w:b/>
          <w:sz w:val="28"/>
          <w:szCs w:val="28"/>
        </w:rPr>
        <w:t>請</w:t>
      </w:r>
      <w:proofErr w:type="gramStart"/>
      <w:r w:rsidR="006C106D">
        <w:rPr>
          <w:rFonts w:ascii="標楷體" w:eastAsia="標楷體" w:hAnsi="標楷體" w:hint="eastAsia"/>
          <w:b/>
          <w:sz w:val="28"/>
          <w:szCs w:val="28"/>
        </w:rPr>
        <w:t>賡</w:t>
      </w:r>
      <w:proofErr w:type="gramEnd"/>
      <w:r w:rsidR="006C106D">
        <w:rPr>
          <w:rFonts w:ascii="標楷體" w:eastAsia="標楷體" w:hAnsi="標楷體" w:hint="eastAsia"/>
          <w:b/>
          <w:sz w:val="28"/>
          <w:szCs w:val="28"/>
        </w:rPr>
        <w:t>續提供關懷服務</w:t>
      </w:r>
      <w:r w:rsidR="001E65AC">
        <w:rPr>
          <w:rFonts w:ascii="標楷體" w:eastAsia="標楷體" w:hAnsi="標楷體" w:hint="eastAsia"/>
          <w:b/>
          <w:sz w:val="28"/>
          <w:szCs w:val="28"/>
        </w:rPr>
        <w:t>。</w:t>
      </w:r>
    </w:p>
    <w:p w:rsidR="00683257" w:rsidRDefault="00683257" w:rsidP="005816BE">
      <w:pPr>
        <w:pStyle w:val="HTML"/>
        <w:spacing w:line="440" w:lineRule="exact"/>
        <w:jc w:val="both"/>
        <w:rPr>
          <w:rFonts w:ascii="標楷體" w:eastAsia="標楷體" w:hAnsi="標楷體" w:cs="TT1FCo00"/>
          <w:b/>
          <w:sz w:val="28"/>
          <w:szCs w:val="28"/>
        </w:rPr>
      </w:pPr>
    </w:p>
    <w:p w:rsidR="00046965" w:rsidRDefault="00046965" w:rsidP="005816BE">
      <w:pPr>
        <w:pStyle w:val="HTML"/>
        <w:spacing w:line="440" w:lineRule="exact"/>
        <w:jc w:val="both"/>
        <w:rPr>
          <w:rFonts w:ascii="標楷體" w:eastAsia="標楷體" w:hAnsi="標楷體" w:cs="TT1FCo00"/>
          <w:b/>
          <w:sz w:val="28"/>
          <w:szCs w:val="28"/>
        </w:rPr>
      </w:pPr>
      <w:r w:rsidRPr="00B5002C">
        <w:rPr>
          <w:rFonts w:ascii="標楷體" w:eastAsia="標楷體" w:hAnsi="標楷體" w:cs="TT1FCo00" w:hint="eastAsia"/>
          <w:b/>
          <w:sz w:val="28"/>
          <w:szCs w:val="28"/>
        </w:rPr>
        <w:t>第二案</w:t>
      </w:r>
    </w:p>
    <w:p w:rsidR="008710E0" w:rsidRPr="00F75195" w:rsidRDefault="008710E0" w:rsidP="00700E7A">
      <w:pPr>
        <w:snapToGrid w:val="0"/>
        <w:spacing w:beforeLines="50" w:before="180" w:line="440" w:lineRule="exact"/>
        <w:ind w:left="848" w:hangingChars="303" w:hanging="848"/>
        <w:rPr>
          <w:rFonts w:eastAsia="標楷體"/>
          <w:sz w:val="28"/>
          <w:szCs w:val="28"/>
        </w:rPr>
      </w:pPr>
      <w:r w:rsidRPr="00F75195">
        <w:rPr>
          <w:rFonts w:eastAsia="標楷體" w:hint="eastAsia"/>
          <w:sz w:val="28"/>
          <w:szCs w:val="28"/>
        </w:rPr>
        <w:t>案由：有關科學園區警察編制特殊，未有縣市政府</w:t>
      </w:r>
      <w:proofErr w:type="gramStart"/>
      <w:r w:rsidRPr="00F75195">
        <w:rPr>
          <w:rFonts w:eastAsia="標楷體" w:hint="eastAsia"/>
          <w:sz w:val="28"/>
          <w:szCs w:val="28"/>
        </w:rPr>
        <w:t>家防官</w:t>
      </w:r>
      <w:proofErr w:type="gramEnd"/>
      <w:r w:rsidRPr="00F75195">
        <w:rPr>
          <w:rFonts w:eastAsia="標楷體" w:hint="eastAsia"/>
          <w:sz w:val="28"/>
          <w:szCs w:val="28"/>
        </w:rPr>
        <w:t>編制，僅有保安警察，並無接受處理家庭暴力案件專業訓練，導致在科學園區發生家暴案件時，相對人濫用警察公權力壓迫被害人及陷入求助無援窘境，提起討論。</w:t>
      </w:r>
    </w:p>
    <w:p w:rsidR="008710E0" w:rsidRPr="00F75195" w:rsidRDefault="008710E0" w:rsidP="00700E7A">
      <w:pPr>
        <w:snapToGrid w:val="0"/>
        <w:spacing w:beforeLines="50" w:before="180" w:line="440" w:lineRule="exact"/>
        <w:ind w:left="848" w:hangingChars="303" w:hanging="848"/>
        <w:jc w:val="right"/>
        <w:rPr>
          <w:rFonts w:eastAsia="標楷體"/>
          <w:sz w:val="28"/>
          <w:szCs w:val="28"/>
        </w:rPr>
      </w:pPr>
      <w:r w:rsidRPr="00F75195">
        <w:rPr>
          <w:rFonts w:eastAsia="標楷體" w:hint="eastAsia"/>
          <w:sz w:val="28"/>
          <w:szCs w:val="28"/>
        </w:rPr>
        <w:t>提案人（單位）：紀惠容</w:t>
      </w:r>
      <w:r w:rsidRPr="00F75195">
        <w:rPr>
          <w:rFonts w:eastAsia="標楷體" w:hint="eastAsia"/>
          <w:sz w:val="28"/>
          <w:szCs w:val="28"/>
        </w:rPr>
        <w:t>(</w:t>
      </w:r>
      <w:r w:rsidRPr="00F75195">
        <w:rPr>
          <w:rFonts w:eastAsia="標楷體" w:hint="eastAsia"/>
          <w:sz w:val="28"/>
          <w:szCs w:val="28"/>
        </w:rPr>
        <w:t>財團法人</w:t>
      </w:r>
      <w:proofErr w:type="gramStart"/>
      <w:r w:rsidRPr="00F75195">
        <w:rPr>
          <w:rFonts w:eastAsia="標楷體" w:hint="eastAsia"/>
          <w:sz w:val="28"/>
          <w:szCs w:val="28"/>
        </w:rPr>
        <w:t>勵</w:t>
      </w:r>
      <w:proofErr w:type="gramEnd"/>
      <w:r w:rsidRPr="00F75195">
        <w:rPr>
          <w:rFonts w:eastAsia="標楷體" w:hint="eastAsia"/>
          <w:sz w:val="28"/>
          <w:szCs w:val="28"/>
        </w:rPr>
        <w:t>馨社會福利事業基金會</w:t>
      </w:r>
      <w:r w:rsidRPr="00F75195">
        <w:rPr>
          <w:rFonts w:eastAsia="標楷體" w:hint="eastAsia"/>
          <w:sz w:val="28"/>
          <w:szCs w:val="28"/>
        </w:rPr>
        <w:t>)</w:t>
      </w:r>
    </w:p>
    <w:p w:rsidR="008710E0" w:rsidRPr="00F75195" w:rsidRDefault="008710E0" w:rsidP="00700E7A">
      <w:pPr>
        <w:snapToGrid w:val="0"/>
        <w:spacing w:line="440" w:lineRule="exact"/>
        <w:rPr>
          <w:rFonts w:eastAsia="標楷體"/>
          <w:sz w:val="28"/>
          <w:szCs w:val="28"/>
        </w:rPr>
      </w:pPr>
      <w:r w:rsidRPr="00F75195">
        <w:rPr>
          <w:rFonts w:eastAsia="標楷體" w:hint="eastAsia"/>
          <w:sz w:val="28"/>
          <w:szCs w:val="28"/>
        </w:rPr>
        <w:t>說明：</w:t>
      </w:r>
    </w:p>
    <w:p w:rsidR="008710E0" w:rsidRPr="00F75195" w:rsidRDefault="008710E0" w:rsidP="00700E7A">
      <w:pPr>
        <w:kinsoku w:val="0"/>
        <w:snapToGrid w:val="0"/>
        <w:spacing w:line="440" w:lineRule="exact"/>
        <w:ind w:left="560" w:hangingChars="200" w:hanging="560"/>
        <w:rPr>
          <w:rFonts w:eastAsia="標楷體"/>
          <w:sz w:val="28"/>
          <w:szCs w:val="28"/>
        </w:rPr>
      </w:pPr>
      <w:r>
        <w:rPr>
          <w:rFonts w:eastAsia="標楷體" w:hint="eastAsia"/>
          <w:sz w:val="28"/>
          <w:szCs w:val="28"/>
        </w:rPr>
        <w:t>一、</w:t>
      </w:r>
      <w:r w:rsidRPr="00F75195">
        <w:rPr>
          <w:rFonts w:eastAsia="標楷體" w:hint="eastAsia"/>
          <w:sz w:val="28"/>
          <w:szCs w:val="28"/>
        </w:rPr>
        <w:t>經瞭解新竹科學園區的警察體系中無編制社區家暴防治官，由保二總隊負責該區，容易淪為富豪的保全</w:t>
      </w:r>
      <w:r w:rsidRPr="00F75195">
        <w:rPr>
          <w:rFonts w:eastAsia="標楷體" w:hint="eastAsia"/>
          <w:sz w:val="28"/>
          <w:szCs w:val="28"/>
        </w:rPr>
        <w:t>(</w:t>
      </w:r>
      <w:r w:rsidRPr="00F75195">
        <w:rPr>
          <w:rFonts w:eastAsia="標楷體" w:hint="eastAsia"/>
          <w:sz w:val="28"/>
          <w:szCs w:val="28"/>
        </w:rPr>
        <w:t>如附件新聞報導</w:t>
      </w:r>
      <w:r w:rsidRPr="00F75195">
        <w:rPr>
          <w:rFonts w:eastAsia="標楷體" w:hint="eastAsia"/>
          <w:sz w:val="28"/>
          <w:szCs w:val="28"/>
        </w:rPr>
        <w:t>)</w:t>
      </w:r>
      <w:r w:rsidRPr="00F75195">
        <w:rPr>
          <w:rFonts w:eastAsia="標楷體" w:hint="eastAsia"/>
          <w:sz w:val="28"/>
          <w:szCs w:val="28"/>
        </w:rPr>
        <w:t>。同時該隊警員並未強制要求接受處理家庭暴力案件的相關訓練，如該區內有家庭暴力案件發生時仍需前往處理，而在專業訓練不足下，難以協助被害人及其家人的人身安全維護。</w:t>
      </w:r>
    </w:p>
    <w:p w:rsidR="008710E0" w:rsidRPr="00F75195" w:rsidRDefault="008710E0" w:rsidP="00700E7A">
      <w:pPr>
        <w:kinsoku w:val="0"/>
        <w:snapToGrid w:val="0"/>
        <w:spacing w:line="440" w:lineRule="exact"/>
        <w:ind w:left="560" w:hangingChars="200" w:hanging="560"/>
        <w:rPr>
          <w:rFonts w:eastAsia="標楷體"/>
          <w:sz w:val="28"/>
          <w:szCs w:val="28"/>
        </w:rPr>
      </w:pPr>
      <w:r>
        <w:rPr>
          <w:rFonts w:eastAsia="標楷體" w:hint="eastAsia"/>
          <w:sz w:val="28"/>
          <w:szCs w:val="28"/>
        </w:rPr>
        <w:lastRenderedPageBreak/>
        <w:t>二、</w:t>
      </w:r>
      <w:r w:rsidRPr="00F75195">
        <w:rPr>
          <w:rFonts w:eastAsia="標楷體" w:hint="eastAsia"/>
          <w:sz w:val="28"/>
          <w:szCs w:val="28"/>
        </w:rPr>
        <w:t>以新竹科學園區</w:t>
      </w:r>
      <w:proofErr w:type="gramStart"/>
      <w:r w:rsidRPr="00F75195">
        <w:rPr>
          <w:rFonts w:eastAsia="標楷體" w:hint="eastAsia"/>
          <w:sz w:val="28"/>
          <w:szCs w:val="28"/>
        </w:rPr>
        <w:t>聯電宣家媳婦</w:t>
      </w:r>
      <w:proofErr w:type="gramEnd"/>
      <w:r w:rsidRPr="00F75195">
        <w:rPr>
          <w:rFonts w:eastAsia="標楷體" w:hint="eastAsia"/>
          <w:sz w:val="28"/>
          <w:szCs w:val="28"/>
        </w:rPr>
        <w:t>為例，被害人遭受其丈夫暴力對待，曾多次求助當地警察協助，但警察推託或害怕相對</w:t>
      </w:r>
      <w:r>
        <w:rPr>
          <w:rFonts w:eastAsia="標楷體" w:hint="eastAsia"/>
          <w:sz w:val="28"/>
          <w:szCs w:val="28"/>
        </w:rPr>
        <w:t>人</w:t>
      </w:r>
      <w:r w:rsidRPr="00F75195">
        <w:rPr>
          <w:rFonts w:eastAsia="標楷體" w:hint="eastAsia"/>
          <w:sz w:val="28"/>
          <w:szCs w:val="28"/>
        </w:rPr>
        <w:t>而不受理外，</w:t>
      </w:r>
      <w:r w:rsidRPr="00F75195">
        <w:rPr>
          <w:rFonts w:eastAsia="標楷體" w:hint="eastAsia"/>
          <w:sz w:val="28"/>
          <w:szCs w:val="28"/>
        </w:rPr>
        <w:t>104</w:t>
      </w:r>
      <w:r w:rsidRPr="00F75195">
        <w:rPr>
          <w:rFonts w:eastAsia="標楷體" w:hint="eastAsia"/>
          <w:sz w:val="28"/>
          <w:szCs w:val="28"/>
        </w:rPr>
        <w:t>年</w:t>
      </w:r>
      <w:r w:rsidRPr="00F75195">
        <w:rPr>
          <w:rFonts w:eastAsia="標楷體" w:hint="eastAsia"/>
          <w:sz w:val="28"/>
          <w:szCs w:val="28"/>
        </w:rPr>
        <w:t>9</w:t>
      </w:r>
      <w:r w:rsidRPr="00F75195">
        <w:rPr>
          <w:rFonts w:eastAsia="標楷體" w:hint="eastAsia"/>
          <w:sz w:val="28"/>
          <w:szCs w:val="28"/>
        </w:rPr>
        <w:t>月</w:t>
      </w:r>
      <w:r w:rsidRPr="00F75195">
        <w:rPr>
          <w:rFonts w:eastAsia="標楷體" w:hint="eastAsia"/>
          <w:sz w:val="28"/>
          <w:szCs w:val="28"/>
        </w:rPr>
        <w:t>29-30</w:t>
      </w:r>
      <w:r w:rsidRPr="00F75195">
        <w:rPr>
          <w:rFonts w:eastAsia="標楷體" w:hint="eastAsia"/>
          <w:sz w:val="28"/>
          <w:szCs w:val="28"/>
        </w:rPr>
        <w:t>日由相對人及被害人公公帶</w:t>
      </w:r>
      <w:r w:rsidRPr="00F75195">
        <w:rPr>
          <w:rFonts w:eastAsia="標楷體" w:hint="eastAsia"/>
          <w:sz w:val="28"/>
          <w:szCs w:val="28"/>
        </w:rPr>
        <w:t>10</w:t>
      </w:r>
      <w:r w:rsidRPr="00F75195">
        <w:rPr>
          <w:rFonts w:eastAsia="標楷體" w:hint="eastAsia"/>
          <w:sz w:val="28"/>
          <w:szCs w:val="28"/>
        </w:rPr>
        <w:t>幾個警察以認為被害人兒子遭受暴力為由，包圍被害人</w:t>
      </w:r>
      <w:r w:rsidRPr="00F75195">
        <w:rPr>
          <w:rFonts w:eastAsia="標楷體" w:hint="eastAsia"/>
          <w:sz w:val="28"/>
          <w:szCs w:val="28"/>
        </w:rPr>
        <w:t>24</w:t>
      </w:r>
      <w:r w:rsidRPr="00F75195">
        <w:rPr>
          <w:rFonts w:eastAsia="標楷體" w:hint="eastAsia"/>
          <w:sz w:val="28"/>
          <w:szCs w:val="28"/>
        </w:rPr>
        <w:t>小時。上述行為已顯示警察對家暴被害人不僅未盡到保護被害人，反而任由相對人及其家人濫用警察公權力，前往被害人家中對被害人及其孩子施以高壓控制與精神暴力，讓被害人及其家人求助無門，被害人只好求助美國家暴服務單位及</w:t>
      </w:r>
      <w:proofErr w:type="gramStart"/>
      <w:r w:rsidRPr="00F75195">
        <w:rPr>
          <w:rFonts w:eastAsia="標楷體" w:hint="eastAsia"/>
          <w:sz w:val="28"/>
          <w:szCs w:val="28"/>
        </w:rPr>
        <w:t>勵</w:t>
      </w:r>
      <w:proofErr w:type="gramEnd"/>
      <w:r w:rsidRPr="00F75195">
        <w:rPr>
          <w:rFonts w:eastAsia="標楷體" w:hint="eastAsia"/>
          <w:sz w:val="28"/>
          <w:szCs w:val="28"/>
        </w:rPr>
        <w:t>馨基金會，也造成台灣家暴防治在國際形象受損。</w:t>
      </w:r>
    </w:p>
    <w:p w:rsidR="008710E0" w:rsidRPr="00F75195" w:rsidRDefault="008710E0" w:rsidP="00700E7A">
      <w:pPr>
        <w:kinsoku w:val="0"/>
        <w:snapToGrid w:val="0"/>
        <w:spacing w:line="440" w:lineRule="exact"/>
        <w:rPr>
          <w:rFonts w:eastAsia="標楷體"/>
          <w:sz w:val="28"/>
          <w:szCs w:val="28"/>
        </w:rPr>
      </w:pPr>
    </w:p>
    <w:p w:rsidR="008710E0" w:rsidRPr="00F75195" w:rsidRDefault="008710E0" w:rsidP="00700E7A">
      <w:pPr>
        <w:kinsoku w:val="0"/>
        <w:snapToGrid w:val="0"/>
        <w:spacing w:line="440" w:lineRule="exact"/>
        <w:ind w:left="700" w:hangingChars="250" w:hanging="700"/>
        <w:rPr>
          <w:rFonts w:eastAsia="標楷體"/>
          <w:sz w:val="28"/>
          <w:szCs w:val="28"/>
        </w:rPr>
      </w:pPr>
      <w:r w:rsidRPr="00F75195">
        <w:rPr>
          <w:rFonts w:eastAsia="標楷體" w:hint="eastAsia"/>
          <w:sz w:val="28"/>
          <w:szCs w:val="28"/>
        </w:rPr>
        <w:t>建議</w:t>
      </w:r>
      <w:r w:rsidRPr="00F75195">
        <w:rPr>
          <w:rFonts w:eastAsia="標楷體" w:hint="eastAsia"/>
          <w:sz w:val="28"/>
          <w:szCs w:val="28"/>
        </w:rPr>
        <w:t>:</w:t>
      </w:r>
      <w:r w:rsidRPr="00F75195">
        <w:rPr>
          <w:rFonts w:eastAsia="標楷體" w:hint="eastAsia"/>
          <w:sz w:val="28"/>
          <w:szCs w:val="28"/>
        </w:rPr>
        <w:t>應在科學園區編制家庭暴力防治官，也需對所有保二總隊警察進行家庭暴力防治專業訓練。同時，請警政署盤整全國警察單位，是否有類似科學園區警察設置情形，導致家暴安全防治網絡有所漏洞，應加強訓練及督導查核。</w:t>
      </w:r>
    </w:p>
    <w:p w:rsidR="008710E0" w:rsidRPr="00F75195" w:rsidRDefault="008710E0" w:rsidP="008710E0">
      <w:pPr>
        <w:kinsoku w:val="0"/>
        <w:snapToGrid w:val="0"/>
        <w:spacing w:line="500" w:lineRule="exact"/>
        <w:rPr>
          <w:rFonts w:eastAsia="標楷體"/>
          <w:szCs w:val="24"/>
        </w:rPr>
      </w:pPr>
    </w:p>
    <w:p w:rsidR="008710E0" w:rsidRPr="00683257" w:rsidRDefault="008710E0" w:rsidP="008710E0">
      <w:pPr>
        <w:keepNext/>
        <w:snapToGrid w:val="0"/>
        <w:spacing w:before="180" w:after="180" w:line="500" w:lineRule="exact"/>
        <w:outlineLvl w:val="0"/>
        <w:rPr>
          <w:rFonts w:eastAsia="標楷體" w:cstheme="majorBidi"/>
          <w:b/>
          <w:bCs/>
          <w:kern w:val="52"/>
          <w:szCs w:val="24"/>
        </w:rPr>
      </w:pPr>
      <w:r w:rsidRPr="00683257">
        <w:rPr>
          <w:rFonts w:eastAsia="標楷體" w:cstheme="majorBidi"/>
          <w:b/>
          <w:bCs/>
          <w:kern w:val="52"/>
          <w:szCs w:val="24"/>
        </w:rPr>
        <w:t>踢爆</w:t>
      </w:r>
      <w:r w:rsidRPr="00683257">
        <w:rPr>
          <w:rFonts w:eastAsia="標楷體" w:cstheme="majorBidi"/>
          <w:b/>
          <w:bCs/>
          <w:kern w:val="52"/>
          <w:szCs w:val="24"/>
        </w:rPr>
        <w:t xml:space="preserve"> </w:t>
      </w:r>
      <w:proofErr w:type="gramStart"/>
      <w:r w:rsidRPr="00683257">
        <w:rPr>
          <w:rFonts w:eastAsia="標楷體" w:cstheme="majorBidi"/>
          <w:b/>
          <w:bCs/>
          <w:kern w:val="52"/>
          <w:szCs w:val="24"/>
        </w:rPr>
        <w:t>警淪富豪</w:t>
      </w:r>
      <w:proofErr w:type="gramEnd"/>
      <w:r w:rsidRPr="00683257">
        <w:rPr>
          <w:rFonts w:eastAsia="標楷體" w:cstheme="majorBidi"/>
          <w:b/>
          <w:bCs/>
          <w:kern w:val="52"/>
          <w:szCs w:val="24"/>
        </w:rPr>
        <w:t>保全</w:t>
      </w:r>
      <w:r w:rsidRPr="00683257">
        <w:rPr>
          <w:rFonts w:eastAsia="標楷體" w:cstheme="majorBidi"/>
          <w:b/>
          <w:bCs/>
          <w:kern w:val="52"/>
          <w:szCs w:val="24"/>
        </w:rPr>
        <w:t xml:space="preserve"> </w:t>
      </w:r>
      <w:r w:rsidRPr="00683257">
        <w:rPr>
          <w:rFonts w:eastAsia="標楷體" w:cstheme="majorBidi"/>
          <w:b/>
          <w:bCs/>
          <w:kern w:val="52"/>
          <w:szCs w:val="24"/>
        </w:rPr>
        <w:t>替竹科</w:t>
      </w:r>
      <w:r w:rsidRPr="00683257">
        <w:rPr>
          <w:rFonts w:eastAsia="標楷體" w:cstheme="majorBidi"/>
          <w:b/>
          <w:bCs/>
          <w:kern w:val="52"/>
          <w:szCs w:val="24"/>
        </w:rPr>
        <w:t>CEO</w:t>
      </w:r>
      <w:r w:rsidRPr="00683257">
        <w:rPr>
          <w:rFonts w:eastAsia="標楷體" w:cstheme="majorBidi"/>
          <w:b/>
          <w:bCs/>
          <w:kern w:val="52"/>
          <w:szCs w:val="24"/>
        </w:rPr>
        <w:t>顧巷口</w:t>
      </w:r>
      <w:r w:rsidRPr="00683257">
        <w:rPr>
          <w:rFonts w:eastAsia="標楷體" w:cstheme="majorBidi"/>
          <w:b/>
          <w:bCs/>
          <w:kern w:val="52"/>
          <w:szCs w:val="24"/>
        </w:rPr>
        <w:t>9</w:t>
      </w:r>
      <w:r w:rsidRPr="00683257">
        <w:rPr>
          <w:rFonts w:eastAsia="標楷體" w:cstheme="majorBidi"/>
          <w:b/>
          <w:bCs/>
          <w:kern w:val="52"/>
          <w:szCs w:val="24"/>
        </w:rPr>
        <w:t>年</w:t>
      </w:r>
    </w:p>
    <w:p w:rsidR="008710E0" w:rsidRPr="00F75195" w:rsidRDefault="008710E0" w:rsidP="008710E0">
      <w:pPr>
        <w:snapToGrid w:val="0"/>
        <w:spacing w:line="500" w:lineRule="exact"/>
        <w:rPr>
          <w:rFonts w:eastAsia="標楷體"/>
          <w:szCs w:val="24"/>
        </w:rPr>
      </w:pPr>
      <w:r w:rsidRPr="00F75195">
        <w:rPr>
          <w:rFonts w:eastAsia="標楷體"/>
          <w:noProof/>
          <w:color w:val="0000FF"/>
        </w:rPr>
        <w:drawing>
          <wp:anchor distT="0" distB="0" distL="114300" distR="114300" simplePos="0" relativeHeight="251659264" behindDoc="0" locked="0" layoutInCell="1" allowOverlap="1" wp14:anchorId="10299E84" wp14:editId="27B2D5D1">
            <wp:simplePos x="0" y="0"/>
            <wp:positionH relativeFrom="column">
              <wp:posOffset>0</wp:posOffset>
            </wp:positionH>
            <wp:positionV relativeFrom="paragraph">
              <wp:posOffset>282575</wp:posOffset>
            </wp:positionV>
            <wp:extent cx="1524000" cy="1524000"/>
            <wp:effectExtent l="0" t="0" r="0" b="0"/>
            <wp:wrapNone/>
            <wp:docPr id="1" name="圖片 1" descr="http://twimg.edgesuite.net/images/thumbnail/20150913/36776009_d6e577a06bf91c93c58a3b8367271438_160x160.jpg">
              <a:hlinkClick xmlns:a="http://schemas.openxmlformats.org/drawingml/2006/main" r:id="rId10" tooltip="&quot;保二總隊警員每晚在科技CEO聚居的竹科名人巷外站崗，形同社區保全。突發中心攝&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wimg.edgesuite.net/images/thumbnail/20150913/36776009_d6e577a06bf91c93c58a3b8367271438_160x160.jpg">
                      <a:hlinkClick r:id="rId10" tooltip="&quot;保二總隊警員每晚在科技CEO聚居的竹科名人巷外站崗，形同社區保全。突發中心攝&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5195">
        <w:rPr>
          <w:rFonts w:eastAsia="標楷體"/>
        </w:rPr>
        <w:t>2015</w:t>
      </w:r>
      <w:r w:rsidRPr="00F75195">
        <w:rPr>
          <w:rFonts w:eastAsia="標楷體"/>
        </w:rPr>
        <w:t>年</w:t>
      </w:r>
      <w:r w:rsidRPr="00F75195">
        <w:rPr>
          <w:rFonts w:eastAsia="標楷體"/>
        </w:rPr>
        <w:t>09</w:t>
      </w:r>
      <w:r w:rsidRPr="00F75195">
        <w:rPr>
          <w:rFonts w:eastAsia="標楷體"/>
        </w:rPr>
        <w:t>月</w:t>
      </w:r>
      <w:r w:rsidRPr="00F75195">
        <w:rPr>
          <w:rFonts w:eastAsia="標楷體"/>
        </w:rPr>
        <w:t>13</w:t>
      </w:r>
      <w:r w:rsidRPr="00F75195">
        <w:rPr>
          <w:rFonts w:eastAsia="標楷體"/>
        </w:rPr>
        <w:t>日</w:t>
      </w:r>
      <w:r w:rsidRPr="00F75195">
        <w:rPr>
          <w:rFonts w:eastAsia="標楷體"/>
        </w:rPr>
        <w:t xml:space="preserve"> </w:t>
      </w:r>
    </w:p>
    <w:p w:rsidR="008710E0" w:rsidRPr="00F75195" w:rsidRDefault="008710E0" w:rsidP="008710E0">
      <w:pPr>
        <w:snapToGrid w:val="0"/>
        <w:spacing w:line="500" w:lineRule="exact"/>
        <w:rPr>
          <w:rFonts w:eastAsia="標楷體"/>
        </w:rPr>
      </w:pPr>
    </w:p>
    <w:p w:rsidR="008710E0" w:rsidRPr="00F75195" w:rsidRDefault="008710E0" w:rsidP="008710E0">
      <w:pPr>
        <w:snapToGrid w:val="0"/>
        <w:spacing w:line="500" w:lineRule="exact"/>
        <w:rPr>
          <w:rFonts w:eastAsia="標楷體"/>
        </w:rPr>
      </w:pPr>
      <w:r w:rsidRPr="00F75195">
        <w:rPr>
          <w:rFonts w:eastAsia="標楷體" w:hint="eastAsia"/>
        </w:rPr>
        <w:t xml:space="preserve">　　　　　</w:t>
      </w:r>
      <w:r>
        <w:rPr>
          <w:rFonts w:eastAsia="標楷體" w:hint="eastAsia"/>
        </w:rPr>
        <w:t xml:space="preserve">       </w:t>
      </w:r>
      <w:r w:rsidRPr="00F75195">
        <w:rPr>
          <w:rFonts w:eastAsia="標楷體" w:hint="eastAsia"/>
        </w:rPr>
        <w:t xml:space="preserve">　　</w:t>
      </w:r>
      <w:r w:rsidRPr="00F75195">
        <w:rPr>
          <w:rFonts w:eastAsia="標楷體"/>
        </w:rPr>
        <w:t>保二總隊警員每晚在科技</w:t>
      </w:r>
      <w:r w:rsidRPr="00F75195">
        <w:rPr>
          <w:rFonts w:eastAsia="標楷體"/>
        </w:rPr>
        <w:t>CEO</w:t>
      </w:r>
      <w:r w:rsidRPr="00F75195">
        <w:rPr>
          <w:rFonts w:eastAsia="標楷體"/>
        </w:rPr>
        <w:t>聚居的竹</w:t>
      </w:r>
    </w:p>
    <w:p w:rsidR="008710E0" w:rsidRPr="00F75195" w:rsidRDefault="008710E0" w:rsidP="008710E0">
      <w:pPr>
        <w:snapToGrid w:val="0"/>
        <w:spacing w:line="500" w:lineRule="exact"/>
        <w:rPr>
          <w:rFonts w:eastAsia="標楷體"/>
        </w:rPr>
      </w:pPr>
      <w:r w:rsidRPr="00F75195">
        <w:rPr>
          <w:rFonts w:eastAsia="標楷體" w:hint="eastAsia"/>
        </w:rPr>
        <w:t xml:space="preserve">　　　　　　　　</w:t>
      </w:r>
      <w:r w:rsidRPr="00F75195">
        <w:rPr>
          <w:rFonts w:eastAsia="標楷體"/>
        </w:rPr>
        <w:t>科</w:t>
      </w:r>
      <w:r>
        <w:rPr>
          <w:rFonts w:eastAsia="標楷體" w:hint="eastAsia"/>
        </w:rPr>
        <w:t xml:space="preserve">   </w:t>
      </w:r>
      <w:proofErr w:type="gramStart"/>
      <w:r w:rsidRPr="00F75195">
        <w:rPr>
          <w:rFonts w:eastAsia="標楷體"/>
        </w:rPr>
        <w:t>名人巷外站崗</w:t>
      </w:r>
      <w:proofErr w:type="gramEnd"/>
      <w:r w:rsidRPr="00F75195">
        <w:rPr>
          <w:rFonts w:eastAsia="標楷體"/>
        </w:rPr>
        <w:t>，形同社區保全。突發中心攝</w:t>
      </w:r>
    </w:p>
    <w:p w:rsidR="008710E0" w:rsidRPr="00F75195" w:rsidRDefault="008710E0" w:rsidP="008710E0">
      <w:pPr>
        <w:snapToGrid w:val="0"/>
        <w:spacing w:line="500" w:lineRule="exact"/>
        <w:rPr>
          <w:rFonts w:eastAsia="標楷體"/>
        </w:rPr>
      </w:pPr>
    </w:p>
    <w:p w:rsidR="008710E0" w:rsidRPr="00F75195" w:rsidRDefault="008710E0" w:rsidP="008710E0">
      <w:pPr>
        <w:snapToGrid w:val="0"/>
        <w:spacing w:line="500" w:lineRule="exact"/>
        <w:rPr>
          <w:rFonts w:eastAsia="標楷體"/>
        </w:rPr>
      </w:pPr>
    </w:p>
    <w:p w:rsidR="008710E0" w:rsidRPr="00683257" w:rsidRDefault="008710E0" w:rsidP="00683257">
      <w:pPr>
        <w:widowControl/>
        <w:snapToGrid w:val="0"/>
        <w:spacing w:before="100" w:beforeAutospacing="1" w:after="100" w:afterAutospacing="1" w:line="360" w:lineRule="exact"/>
        <w:rPr>
          <w:rFonts w:eastAsia="標楷體" w:cs="新細明體"/>
          <w:kern w:val="0"/>
          <w:szCs w:val="24"/>
        </w:rPr>
      </w:pPr>
      <w:r w:rsidRPr="00683257">
        <w:rPr>
          <w:rFonts w:eastAsia="標楷體" w:cs="新細明體"/>
          <w:kern w:val="0"/>
          <w:szCs w:val="24"/>
        </w:rPr>
        <w:t>【突發中心</w:t>
      </w:r>
      <w:r w:rsidRPr="00683257">
        <w:rPr>
          <w:rFonts w:eastAsia="標楷體" w:cs="細明體" w:hint="eastAsia"/>
          <w:kern w:val="0"/>
          <w:szCs w:val="24"/>
        </w:rPr>
        <w:t>╱</w:t>
      </w:r>
      <w:r w:rsidRPr="00683257">
        <w:rPr>
          <w:rFonts w:eastAsia="標楷體" w:cs="新細明體"/>
          <w:kern w:val="0"/>
          <w:szCs w:val="24"/>
        </w:rPr>
        <w:t>調查報導】</w:t>
      </w:r>
      <w:proofErr w:type="gramStart"/>
      <w:r w:rsidRPr="00683257">
        <w:rPr>
          <w:rFonts w:eastAsia="標楷體" w:cs="新細明體"/>
          <w:kern w:val="0"/>
          <w:szCs w:val="24"/>
        </w:rPr>
        <w:t>警察竟淪富豪</w:t>
      </w:r>
      <w:proofErr w:type="gramEnd"/>
      <w:r w:rsidRPr="00683257">
        <w:rPr>
          <w:rFonts w:eastAsia="標楷體" w:cs="新細明體"/>
          <w:kern w:val="0"/>
          <w:szCs w:val="24"/>
        </w:rPr>
        <w:t>私人保全！新竹科學園區內居住科技業老闆、總身家逾</w:t>
      </w:r>
      <w:r w:rsidRPr="00683257">
        <w:rPr>
          <w:rFonts w:eastAsia="標楷體" w:cs="新細明體"/>
          <w:kern w:val="0"/>
          <w:szCs w:val="24"/>
        </w:rPr>
        <w:t>200</w:t>
      </w:r>
      <w:r w:rsidRPr="00683257">
        <w:rPr>
          <w:rFonts w:eastAsia="標楷體" w:cs="新細明體"/>
          <w:kern w:val="0"/>
          <w:szCs w:val="24"/>
        </w:rPr>
        <w:t>億的「</w:t>
      </w:r>
      <w:r w:rsidRPr="00683257">
        <w:rPr>
          <w:rFonts w:eastAsia="標楷體" w:cs="新細明體"/>
          <w:kern w:val="0"/>
          <w:szCs w:val="24"/>
        </w:rPr>
        <w:t>CEO</w:t>
      </w:r>
      <w:r w:rsidRPr="00683257">
        <w:rPr>
          <w:rFonts w:eastAsia="標楷體" w:cs="新細明體"/>
          <w:kern w:val="0"/>
          <w:szCs w:val="24"/>
        </w:rPr>
        <w:t>名人巷」，竟用警察當看門警衛！《蘋果》調查，自</w:t>
      </w:r>
      <w:r w:rsidRPr="00683257">
        <w:rPr>
          <w:rFonts w:eastAsia="標楷體" w:cs="新細明體"/>
          <w:kern w:val="0"/>
          <w:szCs w:val="24"/>
        </w:rPr>
        <w:t>2006</w:t>
      </w:r>
      <w:r w:rsidRPr="00683257">
        <w:rPr>
          <w:rFonts w:eastAsia="標楷體" w:cs="新細明體"/>
          <w:kern w:val="0"/>
          <w:szCs w:val="24"/>
        </w:rPr>
        <w:t>年起，</w:t>
      </w:r>
      <w:r w:rsidRPr="00683257">
        <w:rPr>
          <w:rFonts w:eastAsia="標楷體" w:cs="新細明體"/>
          <w:kern w:val="0"/>
          <w:szCs w:val="24"/>
        </w:rPr>
        <w:t>CEO</w:t>
      </w:r>
      <w:r w:rsidRPr="00683257">
        <w:rPr>
          <w:rFonts w:eastAsia="標楷體" w:cs="新細明體"/>
          <w:kern w:val="0"/>
          <w:szCs w:val="24"/>
        </w:rPr>
        <w:t>名人巷路口除了有竹科管理局聘用的保全</w:t>
      </w:r>
      <w:r w:rsidRPr="00683257">
        <w:rPr>
          <w:rFonts w:eastAsia="標楷體" w:cs="新細明體"/>
          <w:kern w:val="0"/>
          <w:szCs w:val="24"/>
        </w:rPr>
        <w:t>24</w:t>
      </w:r>
      <w:r w:rsidRPr="00683257">
        <w:rPr>
          <w:rFonts w:eastAsia="標楷體" w:cs="新細明體"/>
          <w:kern w:val="0"/>
          <w:szCs w:val="24"/>
        </w:rPr>
        <w:t>小時站崗，每晚</w:t>
      </w:r>
      <w:r w:rsidRPr="00683257">
        <w:rPr>
          <w:rFonts w:eastAsia="標楷體" w:cs="新細明體"/>
          <w:kern w:val="0"/>
          <w:szCs w:val="24"/>
        </w:rPr>
        <w:t>11</w:t>
      </w:r>
      <w:r w:rsidRPr="00683257">
        <w:rPr>
          <w:rFonts w:eastAsia="標楷體" w:cs="新細明體"/>
          <w:kern w:val="0"/>
          <w:szCs w:val="24"/>
        </w:rPr>
        <w:t>時至隔天清晨</w:t>
      </w:r>
      <w:r w:rsidRPr="00683257">
        <w:rPr>
          <w:rFonts w:eastAsia="標楷體" w:cs="新細明體"/>
          <w:kern w:val="0"/>
          <w:szCs w:val="24"/>
        </w:rPr>
        <w:t>6</w:t>
      </w:r>
      <w:r w:rsidRPr="00683257">
        <w:rPr>
          <w:rFonts w:eastAsia="標楷體" w:cs="新細明體"/>
          <w:kern w:val="0"/>
          <w:szCs w:val="24"/>
        </w:rPr>
        <w:t>時，還有一名荷槍實彈的警察站崗，盤查攔檢路人，工作形同私人保全。此舉不但創下全國首例，</w:t>
      </w:r>
      <w:r w:rsidRPr="00683257">
        <w:rPr>
          <w:rFonts w:eastAsia="標楷體" w:cs="新細明體"/>
          <w:kern w:val="0"/>
          <w:szCs w:val="24"/>
        </w:rPr>
        <w:t>9</w:t>
      </w:r>
      <w:r w:rsidRPr="00683257">
        <w:rPr>
          <w:rFonts w:eastAsia="標楷體" w:cs="新細明體"/>
          <w:kern w:val="0"/>
          <w:szCs w:val="24"/>
        </w:rPr>
        <w:t>年多來也耗費逾</w:t>
      </w:r>
      <w:r w:rsidRPr="00683257">
        <w:rPr>
          <w:rFonts w:eastAsia="標楷體" w:cs="新細明體"/>
          <w:kern w:val="0"/>
          <w:szCs w:val="24"/>
        </w:rPr>
        <w:t>750</w:t>
      </w:r>
      <w:r w:rsidRPr="00683257">
        <w:rPr>
          <w:rFonts w:eastAsia="標楷體" w:cs="新細明體"/>
          <w:kern w:val="0"/>
          <w:szCs w:val="24"/>
        </w:rPr>
        <w:t>萬公</w:t>
      </w:r>
      <w:proofErr w:type="gramStart"/>
      <w:r w:rsidRPr="00683257">
        <w:rPr>
          <w:rFonts w:eastAsia="標楷體" w:cs="新細明體"/>
          <w:kern w:val="0"/>
          <w:szCs w:val="24"/>
        </w:rPr>
        <w:t>帑</w:t>
      </w:r>
      <w:proofErr w:type="gramEnd"/>
      <w:r w:rsidRPr="00683257">
        <w:rPr>
          <w:rFonts w:eastAsia="標楷體" w:cs="新細明體"/>
          <w:kern w:val="0"/>
          <w:szCs w:val="24"/>
        </w:rPr>
        <w:t>，民眾</w:t>
      </w:r>
      <w:proofErr w:type="gramStart"/>
      <w:r w:rsidRPr="00683257">
        <w:rPr>
          <w:rFonts w:eastAsia="標楷體" w:cs="新細明體"/>
          <w:kern w:val="0"/>
          <w:szCs w:val="24"/>
        </w:rPr>
        <w:t>昨怒批</w:t>
      </w:r>
      <w:proofErr w:type="gramEnd"/>
      <w:r w:rsidRPr="00683257">
        <w:rPr>
          <w:rFonts w:eastAsia="標楷體" w:cs="新細明體"/>
          <w:kern w:val="0"/>
          <w:szCs w:val="24"/>
        </w:rPr>
        <w:t>：「這不是特權，什麼才是特權？」</w:t>
      </w:r>
    </w:p>
    <w:p w:rsidR="008710E0" w:rsidRPr="00F75195" w:rsidRDefault="000307CE" w:rsidP="008710E0">
      <w:pPr>
        <w:snapToGrid w:val="0"/>
        <w:spacing w:line="500" w:lineRule="exact"/>
        <w:rPr>
          <w:rFonts w:eastAsia="標楷體"/>
          <w:szCs w:val="24"/>
        </w:rPr>
      </w:pPr>
      <w:r>
        <w:rPr>
          <w:rFonts w:eastAsia="標楷體"/>
        </w:rPr>
        <w:pict>
          <v:rect id="_x0000_i1025" style="width:0;height:.75pt" o:hrstd="t" o:hr="t" fillcolor="#a0a0a0" stroked="f"/>
        </w:pict>
      </w:r>
    </w:p>
    <w:p w:rsidR="008710E0" w:rsidRPr="00F75195" w:rsidRDefault="008710E0" w:rsidP="008710E0">
      <w:pPr>
        <w:snapToGrid w:val="0"/>
        <w:spacing w:line="500" w:lineRule="exact"/>
        <w:rPr>
          <w:rFonts w:eastAsia="標楷體"/>
        </w:rPr>
      </w:pPr>
      <w:r w:rsidRPr="00F75195">
        <w:rPr>
          <w:rFonts w:eastAsia="標楷體"/>
          <w:noProof/>
          <w:color w:val="0000FF"/>
        </w:rPr>
        <w:lastRenderedPageBreak/>
        <w:drawing>
          <wp:anchor distT="0" distB="0" distL="114300" distR="114300" simplePos="0" relativeHeight="251660288" behindDoc="0" locked="0" layoutInCell="1" allowOverlap="1" wp14:anchorId="12C17EAE" wp14:editId="2425A531">
            <wp:simplePos x="0" y="0"/>
            <wp:positionH relativeFrom="column">
              <wp:posOffset>-66675</wp:posOffset>
            </wp:positionH>
            <wp:positionV relativeFrom="paragraph">
              <wp:posOffset>215900</wp:posOffset>
            </wp:positionV>
            <wp:extent cx="1524000" cy="1524000"/>
            <wp:effectExtent l="0" t="0" r="0" b="0"/>
            <wp:wrapNone/>
            <wp:docPr id="2" name="圖片 2" descr="http://twimg.edgesuite.net/images/thumbnail/20150913/36776009_ca988c9d7f35acef067f1d9157c39f14_160x160.jpg">
              <a:hlinkClick xmlns:a="http://schemas.openxmlformats.org/drawingml/2006/main" r:id="rId12" tooltip="&quot;科技大老聚居的竹科宿舍區被稱為名人巷（紅框內），住戶身家達200億元。何柏均攝&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wimg.edgesuite.net/images/thumbnail/20150913/36776009_ca988c9d7f35acef067f1d9157c39f14_160x160.jpg">
                      <a:hlinkClick r:id="rId12" tooltip="&quot;科技大老聚居的竹科宿舍區被稱為名人巷（紅框內），住戶身家達200億元。何柏均攝&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7CE">
        <w:rPr>
          <w:rFonts w:eastAsia="標楷體"/>
        </w:rPr>
        <w:pict>
          <v:rect id="_x0000_i1026" style="width:0;height:.75pt" o:hrstd="t" o:hr="t" fillcolor="#a0a0a0" stroked="f"/>
        </w:pict>
      </w:r>
    </w:p>
    <w:p w:rsidR="008710E0" w:rsidRPr="00F75195" w:rsidRDefault="008710E0" w:rsidP="008710E0">
      <w:pPr>
        <w:snapToGrid w:val="0"/>
        <w:spacing w:line="500" w:lineRule="exact"/>
        <w:rPr>
          <w:rFonts w:eastAsia="標楷體"/>
        </w:rPr>
      </w:pPr>
    </w:p>
    <w:p w:rsidR="008710E0" w:rsidRPr="00683257" w:rsidRDefault="008710E0" w:rsidP="008710E0">
      <w:pPr>
        <w:snapToGrid w:val="0"/>
        <w:spacing w:line="500" w:lineRule="exact"/>
        <w:rPr>
          <w:rFonts w:eastAsia="標楷體"/>
          <w:sz w:val="20"/>
          <w:szCs w:val="20"/>
        </w:rPr>
      </w:pPr>
      <w:r w:rsidRPr="00F75195">
        <w:rPr>
          <w:rFonts w:eastAsia="標楷體" w:hint="eastAsia"/>
        </w:rPr>
        <w:t xml:space="preserve">　　</w:t>
      </w:r>
      <w:r>
        <w:rPr>
          <w:rFonts w:eastAsia="標楷體" w:hint="eastAsia"/>
        </w:rPr>
        <w:t xml:space="preserve">     </w:t>
      </w:r>
      <w:r w:rsidRPr="00F75195">
        <w:rPr>
          <w:rFonts w:eastAsia="標楷體" w:hint="eastAsia"/>
        </w:rPr>
        <w:t xml:space="preserve">　　　　　　</w:t>
      </w:r>
      <w:r w:rsidRPr="00683257">
        <w:rPr>
          <w:rFonts w:eastAsia="標楷體"/>
          <w:sz w:val="20"/>
          <w:szCs w:val="20"/>
        </w:rPr>
        <w:t>科技大老聚居的竹科宿舍區被稱為名人巷（紅框內），</w:t>
      </w:r>
    </w:p>
    <w:p w:rsidR="008710E0" w:rsidRPr="00683257" w:rsidRDefault="008710E0" w:rsidP="008710E0">
      <w:pPr>
        <w:snapToGrid w:val="0"/>
        <w:spacing w:line="500" w:lineRule="exact"/>
        <w:rPr>
          <w:rFonts w:eastAsia="標楷體"/>
          <w:sz w:val="20"/>
          <w:szCs w:val="20"/>
        </w:rPr>
      </w:pPr>
      <w:r w:rsidRPr="00683257">
        <w:rPr>
          <w:rFonts w:eastAsia="標楷體" w:hint="eastAsia"/>
          <w:sz w:val="20"/>
          <w:szCs w:val="20"/>
        </w:rPr>
        <w:t xml:space="preserve">                     </w:t>
      </w:r>
      <w:r w:rsidR="00683257">
        <w:rPr>
          <w:rFonts w:eastAsia="標楷體" w:hint="eastAsia"/>
          <w:sz w:val="20"/>
          <w:szCs w:val="20"/>
        </w:rPr>
        <w:t xml:space="preserve">   </w:t>
      </w:r>
      <w:r w:rsidRPr="00683257">
        <w:rPr>
          <w:rFonts w:eastAsia="標楷體"/>
          <w:sz w:val="20"/>
          <w:szCs w:val="20"/>
        </w:rPr>
        <w:t>住戶身家達</w:t>
      </w:r>
      <w:r w:rsidRPr="00683257">
        <w:rPr>
          <w:rFonts w:eastAsia="標楷體"/>
          <w:sz w:val="20"/>
          <w:szCs w:val="20"/>
        </w:rPr>
        <w:t>200</w:t>
      </w:r>
      <w:r w:rsidRPr="00683257">
        <w:rPr>
          <w:rFonts w:eastAsia="標楷體"/>
          <w:sz w:val="20"/>
          <w:szCs w:val="20"/>
        </w:rPr>
        <w:t>億元。</w:t>
      </w:r>
      <w:proofErr w:type="gramStart"/>
      <w:r w:rsidRPr="00683257">
        <w:rPr>
          <w:rFonts w:eastAsia="標楷體"/>
          <w:sz w:val="20"/>
          <w:szCs w:val="20"/>
        </w:rPr>
        <w:t>何柏均</w:t>
      </w:r>
      <w:proofErr w:type="gramEnd"/>
      <w:r w:rsidRPr="00683257">
        <w:rPr>
          <w:rFonts w:eastAsia="標楷體"/>
          <w:sz w:val="20"/>
          <w:szCs w:val="20"/>
        </w:rPr>
        <w:t>攝</w:t>
      </w:r>
    </w:p>
    <w:p w:rsidR="008710E0" w:rsidRPr="00683257" w:rsidRDefault="008710E0" w:rsidP="008710E0">
      <w:pPr>
        <w:widowControl/>
        <w:snapToGrid w:val="0"/>
        <w:spacing w:before="100" w:beforeAutospacing="1" w:after="100" w:afterAutospacing="1" w:line="500" w:lineRule="exact"/>
        <w:rPr>
          <w:rFonts w:eastAsia="標楷體" w:cs="新細明體"/>
          <w:kern w:val="0"/>
          <w:sz w:val="20"/>
          <w:szCs w:val="20"/>
        </w:rPr>
      </w:pPr>
    </w:p>
    <w:p w:rsidR="008710E0" w:rsidRPr="00683257" w:rsidRDefault="008710E0" w:rsidP="00683257">
      <w:pPr>
        <w:widowControl/>
        <w:snapToGrid w:val="0"/>
        <w:spacing w:before="100" w:beforeAutospacing="1" w:after="100" w:afterAutospacing="1" w:line="360" w:lineRule="exact"/>
        <w:rPr>
          <w:rFonts w:eastAsia="標楷體" w:cs="新細明體"/>
          <w:kern w:val="0"/>
          <w:szCs w:val="24"/>
        </w:rPr>
      </w:pPr>
      <w:r w:rsidRPr="00683257">
        <w:rPr>
          <w:rFonts w:eastAsia="標楷體" w:cs="新細明體"/>
          <w:kern w:val="0"/>
          <w:szCs w:val="24"/>
        </w:rPr>
        <w:t>新竹科學園區內科園里名列全台最有錢的里前</w:t>
      </w:r>
      <w:r w:rsidRPr="00683257">
        <w:rPr>
          <w:rFonts w:eastAsia="標楷體" w:cs="新細明體"/>
          <w:kern w:val="0"/>
          <w:szCs w:val="24"/>
        </w:rPr>
        <w:t>10</w:t>
      </w:r>
      <w:r w:rsidRPr="00683257">
        <w:rPr>
          <w:rFonts w:eastAsia="標楷體" w:cs="新細明體"/>
          <w:kern w:val="0"/>
          <w:szCs w:val="24"/>
        </w:rPr>
        <w:t>名，里內又有分區，最高級的一區被稱為「</w:t>
      </w:r>
      <w:r w:rsidRPr="00683257">
        <w:rPr>
          <w:rFonts w:eastAsia="標楷體" w:cs="新細明體"/>
          <w:kern w:val="0"/>
          <w:szCs w:val="24"/>
        </w:rPr>
        <w:t>CEO</w:t>
      </w:r>
      <w:r w:rsidRPr="00683257">
        <w:rPr>
          <w:rFonts w:eastAsia="標楷體" w:cs="新細明體"/>
          <w:kern w:val="0"/>
          <w:szCs w:val="24"/>
        </w:rPr>
        <w:t>名人巷」，在竹村一路與竹村二路，僅</w:t>
      </w:r>
      <w:r w:rsidRPr="00683257">
        <w:rPr>
          <w:rFonts w:eastAsia="標楷體" w:cs="新細明體"/>
          <w:kern w:val="0"/>
          <w:szCs w:val="24"/>
        </w:rPr>
        <w:t>42</w:t>
      </w:r>
      <w:r w:rsidRPr="00683257">
        <w:rPr>
          <w:rFonts w:eastAsia="標楷體" w:cs="新細明體"/>
          <w:kern w:val="0"/>
          <w:szCs w:val="24"/>
        </w:rPr>
        <w:t>戶，每戶約百坪，家戶都有庭院，猶如美式庭園住家，社區入口處更設有哨亭，</w:t>
      </w:r>
      <w:r w:rsidRPr="00683257">
        <w:rPr>
          <w:rFonts w:eastAsia="標楷體" w:cs="新細明體"/>
          <w:kern w:val="0"/>
          <w:szCs w:val="24"/>
        </w:rPr>
        <w:t>24</w:t>
      </w:r>
      <w:r w:rsidRPr="00683257">
        <w:rPr>
          <w:rFonts w:eastAsia="標楷體" w:cs="新細明體"/>
          <w:kern w:val="0"/>
          <w:szCs w:val="24"/>
        </w:rPr>
        <w:t>小時都有竹科管理局統一管理、聘用</w:t>
      </w:r>
      <w:proofErr w:type="gramStart"/>
      <w:r w:rsidRPr="00683257">
        <w:rPr>
          <w:rFonts w:eastAsia="標楷體" w:cs="新細明體"/>
          <w:kern w:val="0"/>
          <w:szCs w:val="24"/>
        </w:rPr>
        <w:t>保全駐崗維護</w:t>
      </w:r>
      <w:proofErr w:type="gramEnd"/>
      <w:r w:rsidRPr="00683257">
        <w:rPr>
          <w:rFonts w:eastAsia="標楷體" w:cs="新細明體"/>
          <w:kern w:val="0"/>
          <w:szCs w:val="24"/>
        </w:rPr>
        <w:t>安全；次一級的是一旁的高級主管區，另一區則是大樓集合住宅，入住者為中階新貴。</w:t>
      </w:r>
      <w:r w:rsidRPr="00683257">
        <w:rPr>
          <w:rFonts w:eastAsia="標楷體" w:cs="新細明體"/>
          <w:kern w:val="0"/>
          <w:szCs w:val="24"/>
        </w:rPr>
        <w:t xml:space="preserve"> </w:t>
      </w:r>
    </w:p>
    <w:p w:rsidR="008710E0" w:rsidRPr="00F75195" w:rsidRDefault="000307CE" w:rsidP="008710E0">
      <w:pPr>
        <w:snapToGrid w:val="0"/>
        <w:spacing w:line="500" w:lineRule="exact"/>
        <w:rPr>
          <w:rFonts w:eastAsia="標楷體"/>
          <w:szCs w:val="24"/>
        </w:rPr>
      </w:pPr>
      <w:r>
        <w:rPr>
          <w:rFonts w:eastAsia="標楷體"/>
        </w:rPr>
        <w:pict>
          <v:rect id="_x0000_i1027" style="width:0;height:.75pt" o:hrstd="t" o:hr="t" fillcolor="#a0a0a0" stroked="f"/>
        </w:pict>
      </w:r>
    </w:p>
    <w:p w:rsidR="008710E0" w:rsidRPr="00683257" w:rsidRDefault="008710E0" w:rsidP="00683257">
      <w:pPr>
        <w:widowControl/>
        <w:snapToGrid w:val="0"/>
        <w:spacing w:before="100" w:beforeAutospacing="1" w:after="100" w:afterAutospacing="1" w:line="360" w:lineRule="exact"/>
        <w:outlineLvl w:val="1"/>
        <w:rPr>
          <w:rFonts w:eastAsia="標楷體" w:cs="新細明體"/>
          <w:b/>
          <w:bCs/>
          <w:kern w:val="0"/>
          <w:szCs w:val="24"/>
        </w:rPr>
      </w:pPr>
      <w:r w:rsidRPr="00683257">
        <w:rPr>
          <w:rFonts w:eastAsia="標楷體" w:cs="新細明體"/>
          <w:b/>
          <w:bCs/>
          <w:kern w:val="0"/>
          <w:szCs w:val="24"/>
        </w:rPr>
        <w:t>住戶總身家逾</w:t>
      </w:r>
      <w:r w:rsidRPr="00683257">
        <w:rPr>
          <w:rFonts w:eastAsia="標楷體" w:cs="新細明體"/>
          <w:b/>
          <w:bCs/>
          <w:kern w:val="0"/>
          <w:szCs w:val="24"/>
        </w:rPr>
        <w:t>200</w:t>
      </w:r>
      <w:r w:rsidRPr="00683257">
        <w:rPr>
          <w:rFonts w:eastAsia="標楷體" w:cs="新細明體"/>
          <w:b/>
          <w:bCs/>
          <w:kern w:val="0"/>
          <w:szCs w:val="24"/>
        </w:rPr>
        <w:t>億</w:t>
      </w:r>
    </w:p>
    <w:p w:rsidR="008710E0" w:rsidRPr="00F75195" w:rsidRDefault="008710E0" w:rsidP="00683257">
      <w:pPr>
        <w:snapToGrid w:val="0"/>
        <w:spacing w:line="360" w:lineRule="exact"/>
        <w:rPr>
          <w:rFonts w:eastAsia="標楷體" w:cs="新細明體"/>
          <w:kern w:val="0"/>
          <w:sz w:val="27"/>
          <w:szCs w:val="27"/>
        </w:rPr>
      </w:pPr>
      <w:r w:rsidRPr="00683257">
        <w:rPr>
          <w:rFonts w:eastAsia="標楷體" w:cs="新細明體"/>
          <w:kern w:val="0"/>
          <w:szCs w:val="24"/>
        </w:rPr>
        <w:t>「</w:t>
      </w:r>
      <w:r w:rsidRPr="00683257">
        <w:rPr>
          <w:rFonts w:eastAsia="標楷體" w:cs="新細明體"/>
          <w:kern w:val="0"/>
          <w:szCs w:val="24"/>
        </w:rPr>
        <w:t>CEO</w:t>
      </w:r>
      <w:r w:rsidRPr="00683257">
        <w:rPr>
          <w:rFonts w:eastAsia="標楷體" w:cs="新細明體"/>
          <w:kern w:val="0"/>
          <w:szCs w:val="24"/>
        </w:rPr>
        <w:t>名人巷」入住者身家至少上億起跳，聯電榮譽董事長曹興誠、榮譽副董事長宣明智、</w:t>
      </w:r>
      <w:proofErr w:type="gramStart"/>
      <w:r w:rsidRPr="00683257">
        <w:rPr>
          <w:rFonts w:eastAsia="標楷體" w:cs="新細明體"/>
          <w:kern w:val="0"/>
          <w:szCs w:val="24"/>
        </w:rPr>
        <w:t>聯發科董事長</w:t>
      </w:r>
      <w:proofErr w:type="gramEnd"/>
      <w:r w:rsidRPr="00683257">
        <w:rPr>
          <w:rFonts w:eastAsia="標楷體" w:cs="新細明體"/>
          <w:kern w:val="0"/>
          <w:szCs w:val="24"/>
        </w:rPr>
        <w:t>蔡明介等身家數十億的科技大老，都曾居住於此，合勤科技董事長朱順一、台揚董事長謝其嘉現仍是住戶，整個社區身家加總逾</w:t>
      </w:r>
      <w:r w:rsidRPr="00683257">
        <w:rPr>
          <w:rFonts w:eastAsia="標楷體" w:cs="新細明體"/>
          <w:kern w:val="0"/>
          <w:szCs w:val="24"/>
        </w:rPr>
        <w:t>200</w:t>
      </w:r>
      <w:r w:rsidRPr="00683257">
        <w:rPr>
          <w:rFonts w:eastAsia="標楷體" w:cs="新細明體"/>
          <w:kern w:val="0"/>
          <w:szCs w:val="24"/>
        </w:rPr>
        <w:t>億。</w:t>
      </w:r>
      <w:r w:rsidRPr="00683257">
        <w:rPr>
          <w:rFonts w:eastAsia="標楷體" w:cs="新細明體"/>
          <w:kern w:val="0"/>
          <w:szCs w:val="24"/>
        </w:rPr>
        <w:t xml:space="preserve"> </w:t>
      </w:r>
      <w:r w:rsidRPr="00683257">
        <w:rPr>
          <w:rFonts w:eastAsia="標楷體" w:cs="新細明體"/>
          <w:kern w:val="0"/>
          <w:szCs w:val="24"/>
        </w:rPr>
        <w:br/>
      </w:r>
      <w:r w:rsidRPr="00683257">
        <w:rPr>
          <w:rFonts w:eastAsia="標楷體" w:cs="新細明體"/>
          <w:kern w:val="0"/>
          <w:szCs w:val="24"/>
        </w:rPr>
        <w:t>根據警政署《各機關學校團體駐衛警察設置管理辦法》及相關規定，警員只在政府機關、公營事業或重要設施等地站崗，替私人站崗僅限總統、副總統官邸、卸任總統、副總統寓所，以及中央和地方首長官邸，私人寓所非警察職權範圍；但《蘋果》發現，負責維護竹科治安的保安警察第二總隊竹園分隊警員，到了晚上</w:t>
      </w:r>
      <w:r w:rsidRPr="00683257">
        <w:rPr>
          <w:rFonts w:eastAsia="標楷體" w:cs="新細明體"/>
          <w:kern w:val="0"/>
          <w:szCs w:val="24"/>
        </w:rPr>
        <w:t>11</w:t>
      </w:r>
      <w:r w:rsidRPr="00683257">
        <w:rPr>
          <w:rFonts w:eastAsia="標楷體" w:cs="新細明體"/>
          <w:kern w:val="0"/>
          <w:szCs w:val="24"/>
        </w:rPr>
        <w:t>時，竟要到「</w:t>
      </w:r>
      <w:r w:rsidRPr="00683257">
        <w:rPr>
          <w:rFonts w:eastAsia="標楷體" w:cs="新細明體"/>
          <w:kern w:val="0"/>
          <w:szCs w:val="24"/>
        </w:rPr>
        <w:t>CEO</w:t>
      </w:r>
      <w:r w:rsidRPr="00683257">
        <w:rPr>
          <w:rFonts w:eastAsia="標楷體" w:cs="新細明體"/>
          <w:kern w:val="0"/>
          <w:szCs w:val="24"/>
        </w:rPr>
        <w:t>名人巷」路口哨亭站崗，每</w:t>
      </w:r>
      <w:r w:rsidRPr="00683257">
        <w:rPr>
          <w:rFonts w:eastAsia="標楷體" w:cs="新細明體"/>
          <w:kern w:val="0"/>
          <w:szCs w:val="24"/>
        </w:rPr>
        <w:t>2</w:t>
      </w:r>
      <w:r w:rsidRPr="00683257">
        <w:rPr>
          <w:rFonts w:eastAsia="標楷體" w:cs="新細明體"/>
          <w:kern w:val="0"/>
          <w:szCs w:val="24"/>
        </w:rPr>
        <w:t>小時換一班、每班</w:t>
      </w:r>
      <w:r w:rsidRPr="00683257">
        <w:rPr>
          <w:rFonts w:eastAsia="標楷體" w:cs="新細明體"/>
          <w:kern w:val="0"/>
          <w:szCs w:val="24"/>
        </w:rPr>
        <w:t>1</w:t>
      </w:r>
      <w:r w:rsidRPr="00683257">
        <w:rPr>
          <w:rFonts w:eastAsia="標楷體" w:cs="新細明體"/>
          <w:kern w:val="0"/>
          <w:szCs w:val="24"/>
        </w:rPr>
        <w:t>名警員，直到隔天清晨</w:t>
      </w:r>
      <w:r w:rsidRPr="00683257">
        <w:rPr>
          <w:rFonts w:eastAsia="標楷體" w:cs="新細明體"/>
          <w:kern w:val="0"/>
          <w:szCs w:val="24"/>
        </w:rPr>
        <w:t>6</w:t>
      </w:r>
      <w:r w:rsidRPr="00683257">
        <w:rPr>
          <w:rFonts w:eastAsia="標楷體" w:cs="新細明體"/>
          <w:kern w:val="0"/>
          <w:szCs w:val="24"/>
        </w:rPr>
        <w:t>時才離去。</w:t>
      </w:r>
    </w:p>
    <w:p w:rsidR="008710E0" w:rsidRPr="00F75195" w:rsidRDefault="008710E0" w:rsidP="00313361">
      <w:pPr>
        <w:snapToGrid w:val="0"/>
        <w:spacing w:line="440" w:lineRule="exact"/>
        <w:rPr>
          <w:rFonts w:eastAsia="標楷體" w:cs="新細明體"/>
          <w:kern w:val="0"/>
          <w:sz w:val="27"/>
          <w:szCs w:val="27"/>
        </w:rPr>
      </w:pPr>
    </w:p>
    <w:p w:rsidR="008710E0" w:rsidRPr="00F75195" w:rsidRDefault="008710E0" w:rsidP="00313361">
      <w:pPr>
        <w:kinsoku w:val="0"/>
        <w:snapToGrid w:val="0"/>
        <w:spacing w:line="440" w:lineRule="exact"/>
        <w:jc w:val="both"/>
        <w:rPr>
          <w:rFonts w:eastAsia="標楷體"/>
          <w:sz w:val="28"/>
          <w:szCs w:val="28"/>
          <w:shd w:val="pct15" w:color="auto" w:fill="FFFFFF"/>
        </w:rPr>
      </w:pPr>
      <w:r w:rsidRPr="00F75195">
        <w:rPr>
          <w:rFonts w:eastAsia="標楷體"/>
          <w:sz w:val="28"/>
          <w:szCs w:val="28"/>
          <w:shd w:val="pct15" w:color="auto" w:fill="FFFFFF"/>
        </w:rPr>
        <w:t>內政部警政署</w:t>
      </w:r>
      <w:proofErr w:type="gramStart"/>
      <w:r>
        <w:rPr>
          <w:rFonts w:eastAsia="標楷體" w:hint="eastAsia"/>
          <w:sz w:val="28"/>
          <w:szCs w:val="28"/>
          <w:shd w:val="pct15" w:color="auto" w:fill="FFFFFF"/>
        </w:rPr>
        <w:t>研</w:t>
      </w:r>
      <w:proofErr w:type="gramEnd"/>
      <w:r>
        <w:rPr>
          <w:rFonts w:eastAsia="標楷體" w:hint="eastAsia"/>
          <w:sz w:val="28"/>
          <w:szCs w:val="28"/>
          <w:shd w:val="pct15" w:color="auto" w:fill="FFFFFF"/>
        </w:rPr>
        <w:t>析</w:t>
      </w:r>
      <w:r w:rsidRPr="00F75195">
        <w:rPr>
          <w:rFonts w:eastAsia="標楷體"/>
          <w:sz w:val="28"/>
          <w:szCs w:val="28"/>
          <w:shd w:val="pct15" w:color="auto" w:fill="FFFFFF"/>
        </w:rPr>
        <w:t>意見</w:t>
      </w:r>
      <w:r w:rsidRPr="00F75195">
        <w:rPr>
          <w:rFonts w:eastAsia="標楷體" w:hint="eastAsia"/>
          <w:sz w:val="28"/>
          <w:szCs w:val="28"/>
          <w:shd w:val="pct15" w:color="auto" w:fill="FFFFFF"/>
        </w:rPr>
        <w:t>：</w:t>
      </w:r>
    </w:p>
    <w:p w:rsidR="008710E0" w:rsidRPr="00F75195" w:rsidRDefault="008710E0" w:rsidP="00313361">
      <w:pPr>
        <w:pStyle w:val="a3"/>
        <w:numPr>
          <w:ilvl w:val="0"/>
          <w:numId w:val="30"/>
        </w:numPr>
        <w:kinsoku w:val="0"/>
        <w:snapToGrid w:val="0"/>
        <w:spacing w:line="440" w:lineRule="exact"/>
        <w:ind w:leftChars="0" w:left="556" w:hanging="556"/>
        <w:jc w:val="both"/>
        <w:rPr>
          <w:rFonts w:eastAsia="標楷體"/>
          <w:sz w:val="28"/>
          <w:szCs w:val="28"/>
        </w:rPr>
      </w:pPr>
      <w:proofErr w:type="gramStart"/>
      <w:r w:rsidRPr="00F75195">
        <w:rPr>
          <w:rFonts w:eastAsia="標楷體" w:hint="eastAsia"/>
          <w:sz w:val="28"/>
          <w:szCs w:val="28"/>
        </w:rPr>
        <w:t>本案保</w:t>
      </w:r>
      <w:proofErr w:type="gramEnd"/>
      <w:r w:rsidRPr="00F75195">
        <w:rPr>
          <w:rFonts w:eastAsia="標楷體" w:hint="eastAsia"/>
          <w:sz w:val="28"/>
          <w:szCs w:val="28"/>
        </w:rPr>
        <w:t>二總隊處理經過如下：</w:t>
      </w:r>
    </w:p>
    <w:p w:rsidR="008710E0" w:rsidRPr="00F75195" w:rsidRDefault="008710E0" w:rsidP="00700E7A">
      <w:pPr>
        <w:pStyle w:val="a3"/>
        <w:numPr>
          <w:ilvl w:val="1"/>
          <w:numId w:val="30"/>
        </w:numPr>
        <w:kinsoku w:val="0"/>
        <w:snapToGrid w:val="0"/>
        <w:spacing w:line="440" w:lineRule="exact"/>
        <w:ind w:leftChars="150" w:left="916" w:hanging="556"/>
        <w:jc w:val="both"/>
        <w:rPr>
          <w:rFonts w:eastAsia="標楷體"/>
          <w:sz w:val="28"/>
          <w:szCs w:val="28"/>
        </w:rPr>
      </w:pPr>
      <w:r w:rsidRPr="00F75195">
        <w:rPr>
          <w:rFonts w:eastAsia="標楷體" w:hint="eastAsia"/>
          <w:sz w:val="28"/>
          <w:szCs w:val="28"/>
        </w:rPr>
        <w:t>查本案事發地新竹科學園區為保二總隊第三大隊第一中隊轄區，該中隊</w:t>
      </w:r>
      <w:r w:rsidRPr="00F75195">
        <w:rPr>
          <w:rFonts w:eastAsia="標楷體" w:hint="eastAsia"/>
          <w:sz w:val="28"/>
          <w:szCs w:val="28"/>
        </w:rPr>
        <w:t>104</w:t>
      </w:r>
      <w:r w:rsidRPr="00F75195">
        <w:rPr>
          <w:rFonts w:eastAsia="標楷體" w:hint="eastAsia"/>
          <w:sz w:val="28"/>
          <w:szCs w:val="28"/>
        </w:rPr>
        <w:t>年</w:t>
      </w:r>
      <w:r w:rsidRPr="00F75195">
        <w:rPr>
          <w:rFonts w:eastAsia="標楷體" w:hint="eastAsia"/>
          <w:sz w:val="28"/>
          <w:szCs w:val="28"/>
        </w:rPr>
        <w:t>9</w:t>
      </w:r>
      <w:r w:rsidRPr="00F75195">
        <w:rPr>
          <w:rFonts w:eastAsia="標楷體" w:hint="eastAsia"/>
          <w:sz w:val="28"/>
          <w:szCs w:val="28"/>
        </w:rPr>
        <w:t>月</w:t>
      </w:r>
      <w:r w:rsidRPr="00F75195">
        <w:rPr>
          <w:rFonts w:eastAsia="標楷體" w:hint="eastAsia"/>
          <w:sz w:val="28"/>
          <w:szCs w:val="28"/>
        </w:rPr>
        <w:t>29</w:t>
      </w:r>
      <w:r w:rsidRPr="00F75195">
        <w:rPr>
          <w:rFonts w:eastAsia="標楷體" w:hint="eastAsia"/>
          <w:sz w:val="28"/>
          <w:szCs w:val="28"/>
        </w:rPr>
        <w:t>日</w:t>
      </w:r>
      <w:r w:rsidRPr="00F75195">
        <w:rPr>
          <w:rFonts w:eastAsia="標楷體" w:hint="eastAsia"/>
          <w:sz w:val="28"/>
          <w:szCs w:val="28"/>
        </w:rPr>
        <w:t>10</w:t>
      </w:r>
      <w:r w:rsidRPr="00F75195">
        <w:rPr>
          <w:rFonts w:eastAsia="標楷體" w:hint="eastAsia"/>
          <w:sz w:val="28"/>
          <w:szCs w:val="28"/>
        </w:rPr>
        <w:t>時許接獲</w:t>
      </w:r>
      <w:r w:rsidRPr="00F75195">
        <w:rPr>
          <w:rFonts w:eastAsia="標楷體" w:hint="eastAsia"/>
          <w:sz w:val="28"/>
          <w:szCs w:val="28"/>
        </w:rPr>
        <w:t>113</w:t>
      </w:r>
      <w:r w:rsidRPr="00F75195">
        <w:rPr>
          <w:rFonts w:eastAsia="標楷體" w:hint="eastAsia"/>
          <w:sz w:val="28"/>
          <w:szCs w:val="28"/>
        </w:rPr>
        <w:t>專線電話稱：竹市竹村一路某戶有</w:t>
      </w:r>
      <w:proofErr w:type="gramStart"/>
      <w:r w:rsidRPr="00F75195">
        <w:rPr>
          <w:rFonts w:eastAsia="標楷體" w:hint="eastAsia"/>
          <w:sz w:val="28"/>
          <w:szCs w:val="28"/>
        </w:rPr>
        <w:t>小孩遭家暴</w:t>
      </w:r>
      <w:proofErr w:type="gramEnd"/>
      <w:r w:rsidRPr="00F75195">
        <w:rPr>
          <w:rFonts w:eastAsia="標楷體" w:hint="eastAsia"/>
          <w:sz w:val="28"/>
          <w:szCs w:val="28"/>
        </w:rPr>
        <w:t>情事，請求派員處理。該中隊受理後，即派員警到場查訪，住戶王先生出門應答，稱無家暴情形，配合員警現地查看，處理員警觀察男童正常玩耍</w:t>
      </w:r>
      <w:r w:rsidRPr="00F75195">
        <w:rPr>
          <w:rFonts w:eastAsia="標楷體" w:hint="eastAsia"/>
          <w:sz w:val="28"/>
          <w:szCs w:val="28"/>
        </w:rPr>
        <w:lastRenderedPageBreak/>
        <w:t>並無異狀，即返回駐地，並回報</w:t>
      </w:r>
      <w:r w:rsidRPr="00F75195">
        <w:rPr>
          <w:rFonts w:eastAsia="標楷體" w:hint="eastAsia"/>
          <w:sz w:val="28"/>
          <w:szCs w:val="28"/>
        </w:rPr>
        <w:t>113</w:t>
      </w:r>
      <w:r w:rsidRPr="00F75195">
        <w:rPr>
          <w:rFonts w:eastAsia="標楷體" w:hint="eastAsia"/>
          <w:sz w:val="28"/>
          <w:szCs w:val="28"/>
        </w:rPr>
        <w:t>專線查處情形。</w:t>
      </w:r>
    </w:p>
    <w:p w:rsidR="008710E0" w:rsidRPr="00F75195" w:rsidRDefault="008710E0" w:rsidP="00313361">
      <w:pPr>
        <w:pStyle w:val="a3"/>
        <w:numPr>
          <w:ilvl w:val="1"/>
          <w:numId w:val="30"/>
        </w:numPr>
        <w:kinsoku w:val="0"/>
        <w:snapToGrid w:val="0"/>
        <w:spacing w:line="440" w:lineRule="exact"/>
        <w:ind w:leftChars="150" w:left="916" w:hanging="556"/>
        <w:jc w:val="both"/>
        <w:rPr>
          <w:rFonts w:eastAsia="標楷體"/>
          <w:sz w:val="28"/>
          <w:szCs w:val="28"/>
        </w:rPr>
      </w:pPr>
      <w:r w:rsidRPr="00F75195">
        <w:rPr>
          <w:rFonts w:eastAsia="標楷體" w:hint="eastAsia"/>
          <w:sz w:val="28"/>
          <w:szCs w:val="28"/>
        </w:rPr>
        <w:t>同</w:t>
      </w:r>
      <w:r w:rsidRPr="00F75195">
        <w:rPr>
          <w:rFonts w:eastAsia="標楷體" w:hint="eastAsia"/>
          <w:sz w:val="28"/>
          <w:szCs w:val="28"/>
        </w:rPr>
        <w:t>(29)</w:t>
      </w:r>
      <w:r w:rsidRPr="00F75195">
        <w:rPr>
          <w:rFonts w:eastAsia="標楷體" w:hint="eastAsia"/>
          <w:sz w:val="28"/>
          <w:szCs w:val="28"/>
        </w:rPr>
        <w:t>日下午</w:t>
      </w:r>
      <w:r w:rsidRPr="00F75195">
        <w:rPr>
          <w:rFonts w:eastAsia="標楷體" w:hint="eastAsia"/>
          <w:sz w:val="28"/>
          <w:szCs w:val="28"/>
        </w:rPr>
        <w:t>15</w:t>
      </w:r>
      <w:r w:rsidRPr="00F75195">
        <w:rPr>
          <w:rFonts w:eastAsia="標楷體" w:hint="eastAsia"/>
          <w:sz w:val="28"/>
          <w:szCs w:val="28"/>
        </w:rPr>
        <w:t>時</w:t>
      </w:r>
      <w:r w:rsidRPr="00F75195">
        <w:rPr>
          <w:rFonts w:eastAsia="標楷體" w:hint="eastAsia"/>
          <w:sz w:val="28"/>
          <w:szCs w:val="28"/>
        </w:rPr>
        <w:t>10</w:t>
      </w:r>
      <w:r w:rsidRPr="00F75195">
        <w:rPr>
          <w:rFonts w:eastAsia="標楷體" w:hint="eastAsia"/>
          <w:sz w:val="28"/>
          <w:szCs w:val="28"/>
        </w:rPr>
        <w:t>分該中隊復接獲第</w:t>
      </w:r>
      <w:r w:rsidRPr="00F75195">
        <w:rPr>
          <w:rFonts w:eastAsia="標楷體" w:hint="eastAsia"/>
          <w:sz w:val="28"/>
          <w:szCs w:val="28"/>
        </w:rPr>
        <w:t>2</w:t>
      </w:r>
      <w:r w:rsidRPr="00F75195">
        <w:rPr>
          <w:rFonts w:eastAsia="標楷體" w:hint="eastAsia"/>
          <w:sz w:val="28"/>
          <w:szCs w:val="28"/>
        </w:rPr>
        <w:t>次</w:t>
      </w:r>
      <w:r w:rsidRPr="00F75195">
        <w:rPr>
          <w:rFonts w:eastAsia="標楷體" w:hint="eastAsia"/>
          <w:sz w:val="28"/>
          <w:szCs w:val="28"/>
        </w:rPr>
        <w:t>113</w:t>
      </w:r>
      <w:r w:rsidRPr="00F75195">
        <w:rPr>
          <w:rFonts w:eastAsia="標楷體" w:hint="eastAsia"/>
          <w:sz w:val="28"/>
          <w:szCs w:val="28"/>
        </w:rPr>
        <w:t>專線稱：同址又發生</w:t>
      </w:r>
      <w:proofErr w:type="gramStart"/>
      <w:r w:rsidRPr="00F75195">
        <w:rPr>
          <w:rFonts w:eastAsia="標楷體" w:hint="eastAsia"/>
          <w:sz w:val="28"/>
          <w:szCs w:val="28"/>
        </w:rPr>
        <w:t>小孩遭家暴</w:t>
      </w:r>
      <w:proofErr w:type="gramEnd"/>
      <w:r w:rsidRPr="00F75195">
        <w:rPr>
          <w:rFonts w:eastAsia="標楷體" w:hint="eastAsia"/>
          <w:sz w:val="28"/>
          <w:szCs w:val="28"/>
        </w:rPr>
        <w:t>聲響，該中隊受理後即派員警到場了解，員警由外觀察看及聽聞內部響聲尚無發現家暴情事，並多次按鈴，均無人應答。為求慎重，員警即回報</w:t>
      </w:r>
      <w:r w:rsidRPr="00F75195">
        <w:rPr>
          <w:rFonts w:eastAsia="標楷體" w:hint="eastAsia"/>
          <w:sz w:val="28"/>
          <w:szCs w:val="28"/>
        </w:rPr>
        <w:t>113</w:t>
      </w:r>
      <w:r w:rsidRPr="00F75195">
        <w:rPr>
          <w:rFonts w:eastAsia="標楷體" w:hint="eastAsia"/>
          <w:sz w:val="28"/>
          <w:szCs w:val="28"/>
        </w:rPr>
        <w:t>專線請求社工人員協助，經新竹市政府社工人員抵現場，因該住戶仍拒不應門，社工表示將主動介入調查有無兒童遭受暴力情事。</w:t>
      </w:r>
    </w:p>
    <w:p w:rsidR="008710E0" w:rsidRPr="00F75195" w:rsidRDefault="008710E0" w:rsidP="00313361">
      <w:pPr>
        <w:pStyle w:val="a3"/>
        <w:numPr>
          <w:ilvl w:val="1"/>
          <w:numId w:val="30"/>
        </w:numPr>
        <w:kinsoku w:val="0"/>
        <w:snapToGrid w:val="0"/>
        <w:spacing w:line="440" w:lineRule="exact"/>
        <w:ind w:leftChars="150" w:left="916" w:hanging="556"/>
        <w:jc w:val="both"/>
        <w:rPr>
          <w:rFonts w:eastAsia="標楷體"/>
          <w:sz w:val="28"/>
          <w:szCs w:val="28"/>
        </w:rPr>
      </w:pPr>
      <w:proofErr w:type="gramStart"/>
      <w:r w:rsidRPr="00F75195">
        <w:rPr>
          <w:rFonts w:eastAsia="標楷體" w:hint="eastAsia"/>
          <w:sz w:val="28"/>
          <w:szCs w:val="28"/>
        </w:rPr>
        <w:t>翌</w:t>
      </w:r>
      <w:proofErr w:type="gramEnd"/>
      <w:r w:rsidRPr="00F75195">
        <w:rPr>
          <w:rFonts w:eastAsia="標楷體" w:hint="eastAsia"/>
          <w:sz w:val="28"/>
          <w:szCs w:val="28"/>
        </w:rPr>
        <w:t>(30)</w:t>
      </w:r>
      <w:r w:rsidRPr="00F75195">
        <w:rPr>
          <w:rFonts w:eastAsia="標楷體" w:hint="eastAsia"/>
          <w:sz w:val="28"/>
          <w:szCs w:val="28"/>
        </w:rPr>
        <w:t>日上午</w:t>
      </w:r>
      <w:r w:rsidRPr="00F75195">
        <w:rPr>
          <w:rFonts w:eastAsia="標楷體" w:hint="eastAsia"/>
          <w:sz w:val="28"/>
          <w:szCs w:val="28"/>
        </w:rPr>
        <w:t>10</w:t>
      </w:r>
      <w:r w:rsidRPr="00F75195">
        <w:rPr>
          <w:rFonts w:eastAsia="標楷體" w:hint="eastAsia"/>
          <w:sz w:val="28"/>
          <w:szCs w:val="28"/>
        </w:rPr>
        <w:t>時許，新竹市政府社工督導及社工，通知員警、科園里長及消防隊到場協助處理，惟因該住戶仍未開門配合查訪，上揭人員無法進一步處理，約莫於</w:t>
      </w:r>
      <w:r w:rsidRPr="00F75195">
        <w:rPr>
          <w:rFonts w:eastAsia="標楷體" w:hint="eastAsia"/>
          <w:sz w:val="28"/>
          <w:szCs w:val="28"/>
        </w:rPr>
        <w:t>11</w:t>
      </w:r>
      <w:r w:rsidRPr="00F75195">
        <w:rPr>
          <w:rFonts w:eastAsia="標楷體" w:hint="eastAsia"/>
          <w:sz w:val="28"/>
          <w:szCs w:val="28"/>
        </w:rPr>
        <w:t>時</w:t>
      </w:r>
      <w:r w:rsidRPr="00F75195">
        <w:rPr>
          <w:rFonts w:eastAsia="標楷體" w:hint="eastAsia"/>
          <w:sz w:val="28"/>
          <w:szCs w:val="28"/>
        </w:rPr>
        <w:t>30</w:t>
      </w:r>
      <w:r w:rsidRPr="00F75195">
        <w:rPr>
          <w:rFonts w:eastAsia="標楷體" w:hint="eastAsia"/>
          <w:sz w:val="28"/>
          <w:szCs w:val="28"/>
        </w:rPr>
        <w:t>分離開現場，全案</w:t>
      </w:r>
      <w:proofErr w:type="gramStart"/>
      <w:r w:rsidRPr="00F75195">
        <w:rPr>
          <w:rFonts w:eastAsia="標楷體" w:hint="eastAsia"/>
          <w:sz w:val="28"/>
          <w:szCs w:val="28"/>
        </w:rPr>
        <w:t>爰</w:t>
      </w:r>
      <w:proofErr w:type="gramEnd"/>
      <w:r w:rsidRPr="00F75195">
        <w:rPr>
          <w:rFonts w:eastAsia="標楷體" w:hint="eastAsia"/>
          <w:sz w:val="28"/>
          <w:szCs w:val="28"/>
        </w:rPr>
        <w:t>依規定通報。</w:t>
      </w:r>
    </w:p>
    <w:p w:rsidR="008710E0" w:rsidRPr="00F75195" w:rsidRDefault="008710E0" w:rsidP="00313361">
      <w:pPr>
        <w:pStyle w:val="a3"/>
        <w:numPr>
          <w:ilvl w:val="1"/>
          <w:numId w:val="30"/>
        </w:numPr>
        <w:kinsoku w:val="0"/>
        <w:snapToGrid w:val="0"/>
        <w:spacing w:line="440" w:lineRule="exact"/>
        <w:ind w:leftChars="150" w:left="916" w:hanging="556"/>
        <w:jc w:val="both"/>
        <w:rPr>
          <w:rFonts w:eastAsia="標楷體"/>
          <w:sz w:val="28"/>
          <w:szCs w:val="28"/>
        </w:rPr>
      </w:pPr>
      <w:r w:rsidRPr="00F75195">
        <w:rPr>
          <w:rFonts w:eastAsia="標楷體" w:hint="eastAsia"/>
          <w:sz w:val="28"/>
          <w:szCs w:val="28"/>
        </w:rPr>
        <w:t>本案員警接獲</w:t>
      </w:r>
      <w:r w:rsidRPr="00F75195">
        <w:rPr>
          <w:rFonts w:eastAsia="標楷體" w:hint="eastAsia"/>
          <w:sz w:val="28"/>
          <w:szCs w:val="28"/>
        </w:rPr>
        <w:t>113</w:t>
      </w:r>
      <w:r w:rsidRPr="00F75195">
        <w:rPr>
          <w:rFonts w:eastAsia="標楷體" w:hint="eastAsia"/>
          <w:sz w:val="28"/>
          <w:szCs w:val="28"/>
        </w:rPr>
        <w:t>專線，過程與社工人員密切聯繫，</w:t>
      </w:r>
      <w:proofErr w:type="gramStart"/>
      <w:r w:rsidRPr="00F75195">
        <w:rPr>
          <w:rFonts w:eastAsia="標楷體" w:hint="eastAsia"/>
          <w:sz w:val="28"/>
          <w:szCs w:val="28"/>
        </w:rPr>
        <w:t>翌</w:t>
      </w:r>
      <w:proofErr w:type="gramEnd"/>
      <w:r w:rsidRPr="00F75195">
        <w:rPr>
          <w:rFonts w:eastAsia="標楷體" w:hint="eastAsia"/>
          <w:sz w:val="28"/>
          <w:szCs w:val="28"/>
        </w:rPr>
        <w:t>(30)</w:t>
      </w:r>
      <w:r w:rsidRPr="00F75195">
        <w:rPr>
          <w:rFonts w:eastAsia="標楷體" w:hint="eastAsia"/>
          <w:sz w:val="28"/>
          <w:szCs w:val="28"/>
        </w:rPr>
        <w:t>日會同社會處、消防局及當地里長等相關單位共同處理，惟該住戶均消極不配合，審酌本案處理過程並無媒體指陳帶</w:t>
      </w:r>
      <w:r w:rsidRPr="00F75195">
        <w:rPr>
          <w:rFonts w:eastAsia="標楷體" w:hint="eastAsia"/>
          <w:sz w:val="28"/>
          <w:szCs w:val="28"/>
        </w:rPr>
        <w:t>10</w:t>
      </w:r>
      <w:r w:rsidRPr="00F75195">
        <w:rPr>
          <w:rFonts w:eastAsia="標楷體" w:hint="eastAsia"/>
          <w:sz w:val="28"/>
          <w:szCs w:val="28"/>
        </w:rPr>
        <w:t>幾個警察包圍被害人</w:t>
      </w:r>
      <w:r w:rsidRPr="00F75195">
        <w:rPr>
          <w:rFonts w:eastAsia="標楷體" w:hint="eastAsia"/>
          <w:sz w:val="28"/>
          <w:szCs w:val="28"/>
        </w:rPr>
        <w:t>24</w:t>
      </w:r>
      <w:r w:rsidRPr="00F75195">
        <w:rPr>
          <w:rFonts w:eastAsia="標楷體" w:hint="eastAsia"/>
          <w:sz w:val="28"/>
          <w:szCs w:val="28"/>
        </w:rPr>
        <w:t>小時，公權力遭濫用等情事。</w:t>
      </w:r>
    </w:p>
    <w:p w:rsidR="008710E0" w:rsidRPr="00F75195" w:rsidRDefault="008710E0" w:rsidP="00313361">
      <w:pPr>
        <w:pStyle w:val="a3"/>
        <w:numPr>
          <w:ilvl w:val="0"/>
          <w:numId w:val="30"/>
        </w:numPr>
        <w:kinsoku w:val="0"/>
        <w:snapToGrid w:val="0"/>
        <w:spacing w:line="440" w:lineRule="exact"/>
        <w:ind w:leftChars="0" w:left="556" w:hanging="556"/>
        <w:jc w:val="both"/>
        <w:rPr>
          <w:rFonts w:eastAsia="標楷體"/>
          <w:sz w:val="28"/>
          <w:szCs w:val="28"/>
        </w:rPr>
      </w:pPr>
      <w:proofErr w:type="gramStart"/>
      <w:r w:rsidRPr="00F75195">
        <w:rPr>
          <w:rFonts w:eastAsia="標楷體" w:hint="eastAsia"/>
          <w:sz w:val="28"/>
          <w:szCs w:val="28"/>
        </w:rPr>
        <w:t>本署保</w:t>
      </w:r>
      <w:proofErr w:type="gramEnd"/>
      <w:r w:rsidRPr="00F75195">
        <w:rPr>
          <w:rFonts w:eastAsia="標楷體" w:hint="eastAsia"/>
          <w:sz w:val="28"/>
          <w:szCs w:val="28"/>
        </w:rPr>
        <w:t>二總隊等相關專業警察單位受（處）</w:t>
      </w:r>
      <w:proofErr w:type="gramStart"/>
      <w:r w:rsidRPr="00F75195">
        <w:rPr>
          <w:rFonts w:eastAsia="標楷體" w:hint="eastAsia"/>
          <w:sz w:val="28"/>
          <w:szCs w:val="28"/>
        </w:rPr>
        <w:t>理轄內</w:t>
      </w:r>
      <w:proofErr w:type="gramEnd"/>
      <w:r w:rsidRPr="00F75195">
        <w:rPr>
          <w:rFonts w:eastAsia="標楷體" w:hint="eastAsia"/>
          <w:sz w:val="28"/>
          <w:szCs w:val="28"/>
        </w:rPr>
        <w:t>家暴案件策進作為：</w:t>
      </w:r>
    </w:p>
    <w:p w:rsidR="008710E0" w:rsidRPr="008710E0" w:rsidRDefault="008710E0" w:rsidP="00313361">
      <w:pPr>
        <w:pStyle w:val="a3"/>
        <w:numPr>
          <w:ilvl w:val="1"/>
          <w:numId w:val="30"/>
        </w:numPr>
        <w:kinsoku w:val="0"/>
        <w:snapToGrid w:val="0"/>
        <w:spacing w:line="440" w:lineRule="exact"/>
        <w:ind w:leftChars="150" w:left="916" w:hanging="556"/>
        <w:jc w:val="both"/>
        <w:rPr>
          <w:rFonts w:eastAsia="標楷體"/>
          <w:sz w:val="26"/>
          <w:szCs w:val="26"/>
        </w:rPr>
      </w:pPr>
      <w:r w:rsidRPr="00F75195">
        <w:rPr>
          <w:rFonts w:eastAsia="標楷體" w:hint="eastAsia"/>
          <w:sz w:val="28"/>
          <w:szCs w:val="28"/>
        </w:rPr>
        <w:t>於保二總隊所轄設有宿舍（住宅）區之中隊，與轄區警分局（屏東縣恆春分局、</w:t>
      </w:r>
      <w:proofErr w:type="gramStart"/>
      <w:r w:rsidRPr="00F75195">
        <w:rPr>
          <w:rFonts w:eastAsia="標楷體" w:hint="eastAsia"/>
          <w:sz w:val="28"/>
          <w:szCs w:val="28"/>
        </w:rPr>
        <w:t>臺</w:t>
      </w:r>
      <w:proofErr w:type="gramEnd"/>
      <w:r w:rsidRPr="00F75195">
        <w:rPr>
          <w:rFonts w:eastAsia="標楷體" w:hint="eastAsia"/>
          <w:sz w:val="28"/>
          <w:szCs w:val="28"/>
        </w:rPr>
        <w:t>南市善化分局、新竹市第二分局、</w:t>
      </w:r>
      <w:proofErr w:type="gramStart"/>
      <w:r w:rsidRPr="00F75195">
        <w:rPr>
          <w:rFonts w:eastAsia="標楷體" w:hint="eastAsia"/>
          <w:sz w:val="28"/>
          <w:szCs w:val="28"/>
        </w:rPr>
        <w:t>臺</w:t>
      </w:r>
      <w:proofErr w:type="gramEnd"/>
      <w:r w:rsidRPr="00F75195">
        <w:rPr>
          <w:rFonts w:eastAsia="標楷體" w:hint="eastAsia"/>
          <w:sz w:val="28"/>
          <w:szCs w:val="28"/>
        </w:rPr>
        <w:t>中市第六分局）建立聯絡管道，遇有案件立即請求協助處理。</w:t>
      </w:r>
    </w:p>
    <w:p w:rsidR="00046965" w:rsidRPr="008710E0" w:rsidRDefault="008710E0" w:rsidP="00313361">
      <w:pPr>
        <w:pStyle w:val="a3"/>
        <w:numPr>
          <w:ilvl w:val="1"/>
          <w:numId w:val="30"/>
        </w:numPr>
        <w:kinsoku w:val="0"/>
        <w:snapToGrid w:val="0"/>
        <w:spacing w:line="440" w:lineRule="exact"/>
        <w:ind w:leftChars="150" w:left="916" w:hanging="556"/>
        <w:jc w:val="both"/>
        <w:rPr>
          <w:rFonts w:eastAsia="標楷體"/>
          <w:sz w:val="26"/>
          <w:szCs w:val="26"/>
        </w:rPr>
      </w:pPr>
      <w:proofErr w:type="gramStart"/>
      <w:r w:rsidRPr="008710E0">
        <w:rPr>
          <w:rFonts w:eastAsia="標楷體" w:hint="eastAsia"/>
          <w:sz w:val="28"/>
          <w:szCs w:val="28"/>
        </w:rPr>
        <w:t>未來本署於</w:t>
      </w:r>
      <w:proofErr w:type="gramEnd"/>
      <w:r w:rsidRPr="008710E0">
        <w:rPr>
          <w:rFonts w:eastAsia="標楷體" w:hint="eastAsia"/>
          <w:sz w:val="28"/>
          <w:szCs w:val="28"/>
        </w:rPr>
        <w:t>辦理各類訓練及講習時，考量相關專業警察單位之工作需求，以期提升專業警察單位處理婦幼案件專業知能。</w:t>
      </w:r>
    </w:p>
    <w:p w:rsidR="00046965" w:rsidRDefault="00046965" w:rsidP="00313361">
      <w:pPr>
        <w:spacing w:line="440" w:lineRule="exact"/>
        <w:ind w:left="841" w:hangingChars="300" w:hanging="841"/>
        <w:rPr>
          <w:rFonts w:ascii="標楷體" w:eastAsia="標楷體" w:hAnsi="標楷體"/>
          <w:b/>
          <w:sz w:val="28"/>
          <w:szCs w:val="28"/>
        </w:rPr>
      </w:pPr>
      <w:r>
        <w:rPr>
          <w:rFonts w:ascii="標楷體" w:eastAsia="標楷體" w:hAnsi="標楷體" w:hint="eastAsia"/>
          <w:b/>
          <w:sz w:val="28"/>
          <w:szCs w:val="28"/>
        </w:rPr>
        <w:t>決議：</w:t>
      </w:r>
      <w:r w:rsidR="008710E0" w:rsidRPr="0000516F">
        <w:rPr>
          <w:rFonts w:ascii="標楷體" w:eastAsia="標楷體" w:hAnsi="標楷體" w:hint="eastAsia"/>
          <w:b/>
          <w:sz w:val="28"/>
          <w:szCs w:val="28"/>
        </w:rPr>
        <w:t>請</w:t>
      </w:r>
      <w:r w:rsidR="008710E0">
        <w:rPr>
          <w:rFonts w:ascii="標楷體" w:eastAsia="標楷體" w:hAnsi="標楷體" w:hint="eastAsia"/>
          <w:b/>
          <w:sz w:val="28"/>
          <w:szCs w:val="28"/>
        </w:rPr>
        <w:t>內政部警政署針對專業警察加強家庭暴力防治與案件處理之教育訓練，並與轄區分局建立聯繫管道，</w:t>
      </w:r>
      <w:proofErr w:type="gramStart"/>
      <w:r w:rsidR="008710E0">
        <w:rPr>
          <w:rFonts w:ascii="標楷體" w:eastAsia="標楷體" w:hAnsi="標楷體" w:hint="eastAsia"/>
          <w:b/>
          <w:sz w:val="28"/>
          <w:szCs w:val="28"/>
        </w:rPr>
        <w:t>俾</w:t>
      </w:r>
      <w:proofErr w:type="gramEnd"/>
      <w:r w:rsidR="008710E0">
        <w:rPr>
          <w:rFonts w:ascii="標楷體" w:eastAsia="標楷體" w:hAnsi="標楷體" w:hint="eastAsia"/>
          <w:b/>
          <w:sz w:val="28"/>
          <w:szCs w:val="28"/>
        </w:rPr>
        <w:t>能及時協助處理相關保護案件。</w:t>
      </w:r>
    </w:p>
    <w:p w:rsidR="008710E0" w:rsidRDefault="008710E0" w:rsidP="00313361">
      <w:pPr>
        <w:pStyle w:val="a3"/>
        <w:spacing w:beforeLines="50" w:before="180" w:line="440" w:lineRule="exact"/>
        <w:ind w:leftChars="0" w:left="561" w:hangingChars="200" w:hanging="561"/>
        <w:jc w:val="both"/>
        <w:rPr>
          <w:rFonts w:ascii="標楷體" w:eastAsia="標楷體" w:hAnsi="標楷體"/>
          <w:b/>
          <w:color w:val="000000"/>
          <w:kern w:val="0"/>
          <w:sz w:val="28"/>
          <w:szCs w:val="28"/>
        </w:rPr>
      </w:pPr>
    </w:p>
    <w:p w:rsidR="00B44E50" w:rsidRPr="006859C4" w:rsidRDefault="00B44E50" w:rsidP="00313361">
      <w:pPr>
        <w:pStyle w:val="a3"/>
        <w:spacing w:beforeLines="50" w:before="180" w:line="440" w:lineRule="exact"/>
        <w:ind w:leftChars="0" w:left="561" w:hangingChars="200" w:hanging="561"/>
        <w:jc w:val="both"/>
        <w:rPr>
          <w:rFonts w:ascii="標楷體" w:eastAsia="標楷體" w:hAnsi="標楷體"/>
          <w:b/>
          <w:color w:val="000000"/>
          <w:kern w:val="0"/>
          <w:sz w:val="28"/>
          <w:szCs w:val="28"/>
        </w:rPr>
      </w:pPr>
      <w:r w:rsidRPr="006859C4">
        <w:rPr>
          <w:rFonts w:ascii="標楷體" w:eastAsia="標楷體" w:hAnsi="標楷體" w:hint="eastAsia"/>
          <w:b/>
          <w:color w:val="000000"/>
          <w:kern w:val="0"/>
          <w:sz w:val="28"/>
          <w:szCs w:val="28"/>
        </w:rPr>
        <w:t>第三案</w:t>
      </w:r>
    </w:p>
    <w:p w:rsidR="008710E0" w:rsidRPr="00F75195" w:rsidRDefault="008710E0" w:rsidP="00313361">
      <w:pPr>
        <w:snapToGrid w:val="0"/>
        <w:spacing w:beforeLines="50" w:before="180" w:line="440" w:lineRule="exact"/>
        <w:rPr>
          <w:rFonts w:eastAsia="標楷體"/>
          <w:color w:val="000000"/>
          <w:sz w:val="28"/>
          <w:szCs w:val="28"/>
        </w:rPr>
      </w:pPr>
      <w:r w:rsidRPr="00F75195">
        <w:rPr>
          <w:rFonts w:eastAsia="標楷體" w:hint="eastAsia"/>
          <w:color w:val="000000"/>
          <w:sz w:val="28"/>
          <w:szCs w:val="28"/>
        </w:rPr>
        <w:t>案由：</w:t>
      </w:r>
      <w:r w:rsidRPr="00F75195">
        <w:rPr>
          <w:rFonts w:eastAsia="標楷體" w:hint="eastAsia"/>
          <w:color w:val="000000"/>
          <w:kern w:val="0"/>
          <w:sz w:val="28"/>
          <w:szCs w:val="28"/>
        </w:rPr>
        <w:t>有關</w:t>
      </w:r>
      <w:r w:rsidRPr="00F75195">
        <w:rPr>
          <w:rFonts w:eastAsia="標楷體" w:hint="eastAsia"/>
          <w:color w:val="000000" w:themeColor="text1"/>
          <w:sz w:val="28"/>
          <w:szCs w:val="28"/>
          <w:shd w:val="clear" w:color="auto" w:fill="FFFFFF"/>
        </w:rPr>
        <w:t>兩造皆</w:t>
      </w:r>
      <w:r w:rsidRPr="00F75195">
        <w:rPr>
          <w:rFonts w:eastAsia="標楷體" w:hint="eastAsia"/>
          <w:color w:val="000000"/>
          <w:kern w:val="0"/>
          <w:sz w:val="28"/>
          <w:szCs w:val="28"/>
        </w:rPr>
        <w:t>未滿</w:t>
      </w:r>
      <w:r w:rsidRPr="00F75195">
        <w:rPr>
          <w:rFonts w:eastAsia="標楷體" w:hint="eastAsia"/>
          <w:color w:val="000000"/>
          <w:kern w:val="0"/>
          <w:sz w:val="28"/>
          <w:szCs w:val="28"/>
        </w:rPr>
        <w:t>16</w:t>
      </w:r>
      <w:r w:rsidRPr="00F75195">
        <w:rPr>
          <w:rFonts w:eastAsia="標楷體" w:hint="eastAsia"/>
          <w:color w:val="000000"/>
          <w:kern w:val="0"/>
          <w:sz w:val="28"/>
          <w:szCs w:val="28"/>
        </w:rPr>
        <w:t>歲之</w:t>
      </w:r>
      <w:r w:rsidRPr="00F75195">
        <w:rPr>
          <w:rFonts w:eastAsia="標楷體" w:hint="eastAsia"/>
          <w:color w:val="000000" w:themeColor="text1"/>
          <w:sz w:val="28"/>
          <w:szCs w:val="28"/>
          <w:shd w:val="clear" w:color="auto" w:fill="FFFFFF"/>
        </w:rPr>
        <w:t>兩小無猜案件通報</w:t>
      </w:r>
      <w:r w:rsidRPr="00F75195">
        <w:rPr>
          <w:rFonts w:eastAsia="標楷體" w:hint="eastAsia"/>
          <w:color w:val="000000"/>
          <w:kern w:val="0"/>
          <w:sz w:val="28"/>
          <w:szCs w:val="28"/>
        </w:rPr>
        <w:t>一事，提請討論。</w:t>
      </w:r>
    </w:p>
    <w:p w:rsidR="008710E0" w:rsidRPr="00F75195" w:rsidRDefault="008710E0" w:rsidP="00313361">
      <w:pPr>
        <w:snapToGrid w:val="0"/>
        <w:spacing w:beforeLines="50" w:before="180" w:line="440" w:lineRule="exact"/>
        <w:jc w:val="right"/>
        <w:rPr>
          <w:rFonts w:eastAsia="標楷體"/>
          <w:color w:val="000000"/>
          <w:kern w:val="0"/>
          <w:sz w:val="28"/>
          <w:szCs w:val="28"/>
        </w:rPr>
      </w:pPr>
      <w:r w:rsidRPr="00F75195">
        <w:rPr>
          <w:rFonts w:eastAsia="標楷體" w:hint="eastAsia"/>
          <w:color w:val="000000"/>
          <w:sz w:val="28"/>
          <w:szCs w:val="28"/>
        </w:rPr>
        <w:t>提案人（單位）：紀惠容</w:t>
      </w:r>
      <w:r w:rsidRPr="00F75195">
        <w:rPr>
          <w:rFonts w:eastAsia="標楷體" w:hint="eastAsia"/>
          <w:color w:val="000000"/>
          <w:sz w:val="28"/>
          <w:szCs w:val="28"/>
        </w:rPr>
        <w:t>(</w:t>
      </w:r>
      <w:r w:rsidRPr="00F75195">
        <w:rPr>
          <w:rFonts w:eastAsia="標楷體" w:hint="eastAsia"/>
          <w:color w:val="000000"/>
          <w:kern w:val="0"/>
          <w:sz w:val="28"/>
          <w:szCs w:val="28"/>
        </w:rPr>
        <w:t>財團法人</w:t>
      </w:r>
      <w:proofErr w:type="gramStart"/>
      <w:r w:rsidRPr="00F75195">
        <w:rPr>
          <w:rFonts w:eastAsia="標楷體" w:hint="eastAsia"/>
          <w:color w:val="000000"/>
          <w:kern w:val="0"/>
          <w:sz w:val="28"/>
          <w:szCs w:val="28"/>
        </w:rPr>
        <w:t>勵</w:t>
      </w:r>
      <w:proofErr w:type="gramEnd"/>
      <w:r w:rsidRPr="00F75195">
        <w:rPr>
          <w:rFonts w:eastAsia="標楷體" w:hint="eastAsia"/>
          <w:color w:val="000000"/>
          <w:kern w:val="0"/>
          <w:sz w:val="28"/>
          <w:szCs w:val="28"/>
        </w:rPr>
        <w:t>馨社會福利事業基金會</w:t>
      </w:r>
      <w:r w:rsidRPr="00F75195">
        <w:rPr>
          <w:rFonts w:eastAsia="標楷體" w:hint="eastAsia"/>
          <w:color w:val="000000"/>
          <w:kern w:val="0"/>
          <w:sz w:val="28"/>
          <w:szCs w:val="28"/>
        </w:rPr>
        <w:t>)</w:t>
      </w:r>
    </w:p>
    <w:p w:rsidR="008710E0" w:rsidRPr="00F75195" w:rsidRDefault="008710E0" w:rsidP="00313361">
      <w:pPr>
        <w:snapToGrid w:val="0"/>
        <w:spacing w:beforeLines="50" w:before="180" w:line="440" w:lineRule="exact"/>
        <w:ind w:left="1246" w:hangingChars="445" w:hanging="1246"/>
        <w:rPr>
          <w:rFonts w:eastAsia="標楷體"/>
          <w:color w:val="000000"/>
          <w:kern w:val="0"/>
          <w:sz w:val="28"/>
          <w:szCs w:val="28"/>
        </w:rPr>
      </w:pPr>
      <w:r w:rsidRPr="00F75195">
        <w:rPr>
          <w:rFonts w:eastAsia="標楷體" w:hint="eastAsia"/>
          <w:color w:val="000000"/>
          <w:sz w:val="28"/>
          <w:szCs w:val="28"/>
        </w:rPr>
        <w:lastRenderedPageBreak/>
        <w:t>說明：</w:t>
      </w:r>
      <w:r>
        <w:rPr>
          <w:rFonts w:eastAsia="標楷體" w:hint="eastAsia"/>
          <w:color w:val="000000"/>
          <w:sz w:val="28"/>
          <w:szCs w:val="28"/>
        </w:rPr>
        <w:t>一、</w:t>
      </w:r>
      <w:r w:rsidRPr="00F75195">
        <w:rPr>
          <w:rFonts w:eastAsia="標楷體" w:hint="eastAsia"/>
          <w:color w:val="000000" w:themeColor="text1"/>
          <w:sz w:val="28"/>
          <w:szCs w:val="28"/>
          <w:shd w:val="clear" w:color="auto" w:fill="FFFFFF"/>
        </w:rPr>
        <w:t>兩造皆未滿</w:t>
      </w:r>
      <w:r w:rsidRPr="00F75195">
        <w:rPr>
          <w:rFonts w:eastAsia="標楷體" w:hint="eastAsia"/>
          <w:color w:val="000000" w:themeColor="text1"/>
          <w:sz w:val="28"/>
          <w:szCs w:val="28"/>
          <w:shd w:val="clear" w:color="auto" w:fill="FFFFFF"/>
        </w:rPr>
        <w:t>16</w:t>
      </w:r>
      <w:r w:rsidRPr="00F75195">
        <w:rPr>
          <w:rFonts w:eastAsia="標楷體" w:hint="eastAsia"/>
          <w:color w:val="000000" w:themeColor="text1"/>
          <w:sz w:val="28"/>
          <w:szCs w:val="28"/>
          <w:shd w:val="clear" w:color="auto" w:fill="FFFFFF"/>
        </w:rPr>
        <w:t>歲的合意性行為案件就刑法第</w:t>
      </w:r>
      <w:r w:rsidRPr="00F75195">
        <w:rPr>
          <w:rFonts w:eastAsia="標楷體" w:hint="eastAsia"/>
          <w:color w:val="000000" w:themeColor="text1"/>
          <w:sz w:val="28"/>
          <w:szCs w:val="28"/>
          <w:shd w:val="clear" w:color="auto" w:fill="FFFFFF"/>
        </w:rPr>
        <w:t>227</w:t>
      </w:r>
      <w:r w:rsidRPr="00F75195">
        <w:rPr>
          <w:rFonts w:eastAsia="標楷體" w:hint="eastAsia"/>
          <w:color w:val="000000" w:themeColor="text1"/>
          <w:sz w:val="28"/>
          <w:szCs w:val="28"/>
          <w:shd w:val="clear" w:color="auto" w:fill="FFFFFF"/>
        </w:rPr>
        <w:t>條來看，應互為加害人及被害人，因此通報時應兩造皆須通報</w:t>
      </w:r>
      <w:r w:rsidRPr="00F75195">
        <w:rPr>
          <w:rFonts w:eastAsia="標楷體" w:hint="eastAsia"/>
          <w:color w:val="000000"/>
          <w:kern w:val="0"/>
          <w:sz w:val="28"/>
          <w:szCs w:val="28"/>
        </w:rPr>
        <w:t>。</w:t>
      </w:r>
    </w:p>
    <w:p w:rsidR="008710E0" w:rsidRPr="00F75195" w:rsidRDefault="008710E0" w:rsidP="00313361">
      <w:pPr>
        <w:snapToGrid w:val="0"/>
        <w:spacing w:line="440" w:lineRule="exact"/>
        <w:ind w:left="1260" w:hangingChars="450" w:hanging="1260"/>
        <w:rPr>
          <w:rFonts w:eastAsia="標楷體"/>
          <w:color w:val="000000"/>
          <w:kern w:val="0"/>
          <w:sz w:val="28"/>
          <w:szCs w:val="28"/>
        </w:rPr>
      </w:pPr>
      <w:r>
        <w:rPr>
          <w:rFonts w:eastAsia="標楷體" w:hint="eastAsia"/>
          <w:color w:val="000000"/>
          <w:kern w:val="0"/>
          <w:sz w:val="28"/>
          <w:szCs w:val="28"/>
        </w:rPr>
        <w:t xml:space="preserve">     </w:t>
      </w:r>
      <w:r>
        <w:rPr>
          <w:rFonts w:eastAsia="標楷體" w:hint="eastAsia"/>
          <w:color w:val="000000"/>
          <w:kern w:val="0"/>
          <w:sz w:val="28"/>
          <w:szCs w:val="28"/>
        </w:rPr>
        <w:t>二、</w:t>
      </w:r>
      <w:r w:rsidRPr="00F75195">
        <w:rPr>
          <w:rFonts w:eastAsia="標楷體" w:hint="eastAsia"/>
          <w:color w:val="000000"/>
          <w:kern w:val="0"/>
          <w:sz w:val="28"/>
          <w:szCs w:val="28"/>
        </w:rPr>
        <w:t>然目前實務上發現，兩小無猜案件多由學校所通報，但校方</w:t>
      </w:r>
      <w:r w:rsidRPr="008710E0">
        <w:rPr>
          <w:rFonts w:eastAsia="標楷體" w:hint="eastAsia"/>
          <w:color w:val="000000" w:themeColor="text1"/>
          <w:sz w:val="28"/>
          <w:szCs w:val="28"/>
          <w:shd w:val="clear" w:color="auto" w:fill="FFFFFF"/>
        </w:rPr>
        <w:t>多半</w:t>
      </w:r>
      <w:r w:rsidRPr="00F75195">
        <w:rPr>
          <w:rFonts w:eastAsia="標楷體" w:hint="eastAsia"/>
          <w:color w:val="000000"/>
          <w:kern w:val="0"/>
          <w:sz w:val="28"/>
          <w:szCs w:val="28"/>
        </w:rPr>
        <w:t>只通報</w:t>
      </w:r>
      <w:proofErr w:type="gramStart"/>
      <w:r w:rsidRPr="00F75195">
        <w:rPr>
          <w:rFonts w:eastAsia="標楷體" w:hint="eastAsia"/>
          <w:color w:val="000000"/>
          <w:kern w:val="0"/>
          <w:sz w:val="28"/>
          <w:szCs w:val="28"/>
        </w:rPr>
        <w:t>女方端</w:t>
      </w:r>
      <w:proofErr w:type="gramEnd"/>
      <w:r w:rsidRPr="00F75195">
        <w:rPr>
          <w:rFonts w:eastAsia="標楷體" w:hint="eastAsia"/>
          <w:color w:val="000000"/>
          <w:kern w:val="0"/>
          <w:sz w:val="28"/>
          <w:szCs w:val="28"/>
        </w:rPr>
        <w:t>，並無通報男方端，導致男方缺乏相關資源介入與司法支持。雖然已有社工介入服務後仍會為男方進行責任通報，並提醒校方</w:t>
      </w:r>
      <w:r w:rsidRPr="00F75195">
        <w:rPr>
          <w:rFonts w:eastAsia="標楷體" w:hint="eastAsia"/>
          <w:color w:val="000000"/>
          <w:kern w:val="0"/>
          <w:sz w:val="28"/>
          <w:szCs w:val="28"/>
        </w:rPr>
        <w:t>(</w:t>
      </w:r>
      <w:r w:rsidRPr="00F75195">
        <w:rPr>
          <w:rFonts w:eastAsia="標楷體" w:hint="eastAsia"/>
          <w:sz w:val="28"/>
          <w:szCs w:val="28"/>
        </w:rPr>
        <w:t>如高雄若發現案件兩造皆未滿</w:t>
      </w:r>
      <w:r w:rsidRPr="00F75195">
        <w:rPr>
          <w:rFonts w:eastAsia="標楷體" w:hint="eastAsia"/>
          <w:sz w:val="28"/>
          <w:szCs w:val="28"/>
        </w:rPr>
        <w:t>16</w:t>
      </w:r>
      <w:r w:rsidRPr="00F75195">
        <w:rPr>
          <w:rFonts w:eastAsia="標楷體" w:hint="eastAsia"/>
          <w:sz w:val="28"/>
          <w:szCs w:val="28"/>
        </w:rPr>
        <w:t>歲，會要求校方做兩造通報</w:t>
      </w:r>
      <w:r w:rsidRPr="00F75195">
        <w:rPr>
          <w:rFonts w:eastAsia="標楷體" w:hint="eastAsia"/>
          <w:sz w:val="28"/>
          <w:szCs w:val="28"/>
        </w:rPr>
        <w:t>)</w:t>
      </w:r>
      <w:r w:rsidRPr="00F75195">
        <w:rPr>
          <w:rFonts w:eastAsia="標楷體" w:hint="eastAsia"/>
          <w:color w:val="000000"/>
          <w:kern w:val="0"/>
          <w:sz w:val="28"/>
          <w:szCs w:val="28"/>
        </w:rPr>
        <w:t>，但是只通報女方的情況仍十分普遍，不僅加強了女性始終為被害人的刻板印象，也損及同樣為兒少的男方權益。</w:t>
      </w:r>
    </w:p>
    <w:p w:rsidR="008710E0" w:rsidRPr="00F75195" w:rsidRDefault="008710E0" w:rsidP="00313361">
      <w:pPr>
        <w:snapToGrid w:val="0"/>
        <w:spacing w:line="440" w:lineRule="exact"/>
        <w:ind w:left="840" w:hangingChars="300" w:hanging="840"/>
        <w:rPr>
          <w:rFonts w:eastAsia="標楷體"/>
        </w:rPr>
      </w:pPr>
      <w:r w:rsidRPr="00F75195">
        <w:rPr>
          <w:rFonts w:eastAsia="標楷體" w:hint="eastAsia"/>
          <w:sz w:val="28"/>
          <w:szCs w:val="28"/>
        </w:rPr>
        <w:t>辦法：</w:t>
      </w:r>
      <w:r w:rsidRPr="00F75195">
        <w:rPr>
          <w:rFonts w:eastAsia="標楷體" w:hint="eastAsia"/>
          <w:color w:val="000000" w:themeColor="text1"/>
          <w:kern w:val="0"/>
          <w:sz w:val="28"/>
          <w:szCs w:val="28"/>
          <w:shd w:val="clear" w:color="auto" w:fill="FFFFFF"/>
        </w:rPr>
        <w:t>加強教師及社工人員兩小無猜案件處遇的知能訓練，包括通報及通報後兩造的輔導處遇措施，</w:t>
      </w:r>
      <w:r w:rsidRPr="00F75195">
        <w:rPr>
          <w:rFonts w:eastAsia="標楷體" w:hint="eastAsia"/>
          <w:sz w:val="28"/>
          <w:szCs w:val="28"/>
        </w:rPr>
        <w:t>以符合兒少及雙方權益。</w:t>
      </w:r>
    </w:p>
    <w:p w:rsidR="008710E0" w:rsidRPr="00F75195" w:rsidRDefault="008710E0" w:rsidP="00313361">
      <w:pPr>
        <w:snapToGrid w:val="0"/>
        <w:spacing w:beforeLines="50" w:before="180" w:line="440" w:lineRule="exact"/>
        <w:rPr>
          <w:rFonts w:eastAsia="標楷體"/>
          <w:sz w:val="28"/>
          <w:szCs w:val="28"/>
        </w:rPr>
      </w:pPr>
      <w:r w:rsidRPr="00F75195">
        <w:rPr>
          <w:rFonts w:eastAsia="標楷體" w:hint="eastAsia"/>
          <w:sz w:val="28"/>
          <w:szCs w:val="28"/>
          <w:shd w:val="pct15" w:color="auto" w:fill="FFFFFF"/>
        </w:rPr>
        <w:t>衛生福利部保護服務司</w:t>
      </w:r>
      <w:proofErr w:type="gramStart"/>
      <w:r w:rsidRPr="00F75195">
        <w:rPr>
          <w:rFonts w:eastAsia="標楷體" w:hint="eastAsia"/>
          <w:sz w:val="28"/>
          <w:szCs w:val="28"/>
          <w:shd w:val="pct15" w:color="auto" w:fill="FFFFFF"/>
        </w:rPr>
        <w:t>研</w:t>
      </w:r>
      <w:proofErr w:type="gramEnd"/>
      <w:r w:rsidRPr="00F75195">
        <w:rPr>
          <w:rFonts w:eastAsia="標楷體" w:hint="eastAsia"/>
          <w:sz w:val="28"/>
          <w:szCs w:val="28"/>
          <w:shd w:val="pct15" w:color="auto" w:fill="FFFFFF"/>
        </w:rPr>
        <w:t>析意見</w:t>
      </w:r>
      <w:r w:rsidRPr="00F75195">
        <w:rPr>
          <w:rFonts w:eastAsia="標楷體" w:hint="eastAsia"/>
          <w:sz w:val="28"/>
          <w:szCs w:val="28"/>
        </w:rPr>
        <w:t>：</w:t>
      </w:r>
    </w:p>
    <w:p w:rsidR="008710E0" w:rsidRPr="00F75195" w:rsidRDefault="008710E0" w:rsidP="00313361">
      <w:pPr>
        <w:pStyle w:val="a3"/>
        <w:numPr>
          <w:ilvl w:val="0"/>
          <w:numId w:val="32"/>
        </w:numPr>
        <w:snapToGrid w:val="0"/>
        <w:spacing w:line="440" w:lineRule="exact"/>
        <w:ind w:leftChars="0"/>
        <w:rPr>
          <w:rFonts w:eastAsia="標楷體"/>
          <w:color w:val="000000"/>
          <w:sz w:val="28"/>
          <w:szCs w:val="28"/>
        </w:rPr>
      </w:pPr>
      <w:r w:rsidRPr="00F75195">
        <w:rPr>
          <w:rFonts w:eastAsia="標楷體" w:hint="eastAsia"/>
          <w:sz w:val="28"/>
          <w:szCs w:val="28"/>
        </w:rPr>
        <w:t>性侵害犯罪防治法第</w:t>
      </w:r>
      <w:r w:rsidRPr="00F75195">
        <w:rPr>
          <w:rFonts w:eastAsia="標楷體" w:hint="eastAsia"/>
          <w:sz w:val="28"/>
          <w:szCs w:val="28"/>
        </w:rPr>
        <w:t>8</w:t>
      </w:r>
      <w:r w:rsidRPr="00F75195">
        <w:rPr>
          <w:rFonts w:eastAsia="標楷體" w:hint="eastAsia"/>
          <w:sz w:val="28"/>
          <w:szCs w:val="28"/>
        </w:rPr>
        <w:t>條第</w:t>
      </w:r>
      <w:r w:rsidRPr="00F75195">
        <w:rPr>
          <w:rFonts w:eastAsia="標楷體" w:hint="eastAsia"/>
          <w:sz w:val="28"/>
          <w:szCs w:val="28"/>
        </w:rPr>
        <w:t>1</w:t>
      </w:r>
      <w:r w:rsidRPr="00F75195">
        <w:rPr>
          <w:rFonts w:eastAsia="標楷體" w:hint="eastAsia"/>
          <w:sz w:val="28"/>
          <w:szCs w:val="28"/>
        </w:rPr>
        <w:t>項、兒童及少年福利與權益保障法（以下簡稱兒少法）第</w:t>
      </w:r>
      <w:r w:rsidRPr="00F75195">
        <w:rPr>
          <w:rFonts w:eastAsia="標楷體" w:hint="eastAsia"/>
          <w:sz w:val="28"/>
          <w:szCs w:val="28"/>
        </w:rPr>
        <w:t>53</w:t>
      </w:r>
      <w:r w:rsidRPr="00F75195">
        <w:rPr>
          <w:rFonts w:eastAsia="標楷體" w:hint="eastAsia"/>
          <w:sz w:val="28"/>
          <w:szCs w:val="28"/>
        </w:rPr>
        <w:t>條第</w:t>
      </w:r>
      <w:r w:rsidRPr="00F75195">
        <w:rPr>
          <w:rFonts w:eastAsia="標楷體" w:hint="eastAsia"/>
          <w:sz w:val="28"/>
          <w:szCs w:val="28"/>
        </w:rPr>
        <w:t>1</w:t>
      </w:r>
      <w:r w:rsidRPr="00F75195">
        <w:rPr>
          <w:rFonts w:eastAsia="標楷體" w:hint="eastAsia"/>
          <w:sz w:val="28"/>
          <w:szCs w:val="28"/>
        </w:rPr>
        <w:t>項明定特定人員於執行</w:t>
      </w:r>
      <w:proofErr w:type="gramStart"/>
      <w:r w:rsidRPr="00F75195">
        <w:rPr>
          <w:rFonts w:eastAsia="標楷體" w:hint="eastAsia"/>
          <w:sz w:val="28"/>
          <w:szCs w:val="28"/>
        </w:rPr>
        <w:t>業務時知有</w:t>
      </w:r>
      <w:proofErr w:type="gramEnd"/>
      <w:r w:rsidRPr="00F75195">
        <w:rPr>
          <w:rFonts w:eastAsia="標楷體" w:hint="eastAsia"/>
          <w:sz w:val="28"/>
          <w:szCs w:val="28"/>
        </w:rPr>
        <w:t>疑似性侵害犯罪或兒童少年保護事件時，應於</w:t>
      </w:r>
      <w:r w:rsidRPr="00F75195">
        <w:rPr>
          <w:rFonts w:eastAsia="標楷體" w:hint="eastAsia"/>
          <w:sz w:val="28"/>
          <w:szCs w:val="28"/>
        </w:rPr>
        <w:t>24</w:t>
      </w:r>
      <w:r w:rsidRPr="00F75195">
        <w:rPr>
          <w:rFonts w:eastAsia="標楷體" w:hint="eastAsia"/>
          <w:sz w:val="28"/>
          <w:szCs w:val="28"/>
        </w:rPr>
        <w:t>小時內向直轄市、縣（市）主管機關通報之規定，該通報目的除了因刑事司法的介入得有效遏止犯罪行為之繼續發生外，更重要的是國家能即時介入防範並提供被害人後續服務，</w:t>
      </w:r>
      <w:proofErr w:type="gramStart"/>
      <w:r w:rsidRPr="00F75195">
        <w:rPr>
          <w:rFonts w:eastAsia="標楷體" w:hint="eastAsia"/>
          <w:sz w:val="28"/>
          <w:szCs w:val="28"/>
        </w:rPr>
        <w:t>爰</w:t>
      </w:r>
      <w:proofErr w:type="gramEnd"/>
      <w:r w:rsidRPr="00F75195">
        <w:rPr>
          <w:rFonts w:eastAsia="標楷體" w:hint="eastAsia"/>
          <w:sz w:val="28"/>
          <w:szCs w:val="28"/>
        </w:rPr>
        <w:t>有關未滿</w:t>
      </w:r>
      <w:r w:rsidRPr="00F75195">
        <w:rPr>
          <w:rFonts w:eastAsia="標楷體" w:hint="eastAsia"/>
          <w:sz w:val="28"/>
          <w:szCs w:val="28"/>
        </w:rPr>
        <w:t>18</w:t>
      </w:r>
      <w:r w:rsidRPr="00F75195">
        <w:rPr>
          <w:rFonts w:eastAsia="標楷體" w:hint="eastAsia"/>
          <w:sz w:val="28"/>
          <w:szCs w:val="28"/>
        </w:rPr>
        <w:t>歲之人，涉犯刑法第</w:t>
      </w:r>
      <w:r w:rsidRPr="00F75195">
        <w:rPr>
          <w:rFonts w:eastAsia="標楷體" w:hint="eastAsia"/>
          <w:sz w:val="28"/>
          <w:szCs w:val="28"/>
        </w:rPr>
        <w:t>227</w:t>
      </w:r>
      <w:r w:rsidRPr="00F75195">
        <w:rPr>
          <w:rFonts w:eastAsia="標楷體" w:hint="eastAsia"/>
          <w:sz w:val="28"/>
          <w:szCs w:val="28"/>
        </w:rPr>
        <w:t>條之通報處理，倘兩造</w:t>
      </w:r>
      <w:proofErr w:type="gramStart"/>
      <w:r w:rsidRPr="00F75195">
        <w:rPr>
          <w:rFonts w:eastAsia="標楷體" w:hint="eastAsia"/>
          <w:sz w:val="28"/>
          <w:szCs w:val="28"/>
        </w:rPr>
        <w:t>雙方均為未滿</w:t>
      </w:r>
      <w:proofErr w:type="gramEnd"/>
      <w:r w:rsidRPr="00F75195">
        <w:rPr>
          <w:rFonts w:eastAsia="標楷體" w:hint="eastAsia"/>
          <w:sz w:val="28"/>
          <w:szCs w:val="28"/>
        </w:rPr>
        <w:t>16</w:t>
      </w:r>
      <w:r w:rsidRPr="00F75195">
        <w:rPr>
          <w:rFonts w:eastAsia="標楷體" w:hint="eastAsia"/>
          <w:sz w:val="28"/>
          <w:szCs w:val="28"/>
        </w:rPr>
        <w:t>歲之人時，係應分別填寫性侵害犯罪事件通報表至該管直轄市、縣（市）主管機關後續處理。</w:t>
      </w:r>
    </w:p>
    <w:p w:rsidR="008710E0" w:rsidRPr="00F75195" w:rsidRDefault="008710E0" w:rsidP="00313361">
      <w:pPr>
        <w:pStyle w:val="a3"/>
        <w:numPr>
          <w:ilvl w:val="0"/>
          <w:numId w:val="32"/>
        </w:numPr>
        <w:snapToGrid w:val="0"/>
        <w:spacing w:line="440" w:lineRule="exact"/>
        <w:ind w:leftChars="0"/>
        <w:rPr>
          <w:rFonts w:eastAsia="標楷體"/>
        </w:rPr>
      </w:pPr>
      <w:r w:rsidRPr="00F75195">
        <w:rPr>
          <w:rFonts w:eastAsia="標楷體" w:hint="eastAsia"/>
          <w:sz w:val="28"/>
          <w:szCs w:val="28"/>
        </w:rPr>
        <w:t>兩小無猜合意性侵害案件之被害人，往往不認為自己是被害人，和一般性侵害被害人之服務需求及主軸甚有不同，是類案件處理焦點首重家庭、親子關係衝突之協處或兩性議題之教育輔導，本部前於</w:t>
      </w:r>
      <w:r w:rsidRPr="00F75195">
        <w:rPr>
          <w:rFonts w:eastAsia="標楷體"/>
          <w:color w:val="000000"/>
          <w:sz w:val="28"/>
          <w:szCs w:val="28"/>
        </w:rPr>
        <w:t>10</w:t>
      </w:r>
      <w:r w:rsidRPr="00F75195">
        <w:rPr>
          <w:rFonts w:eastAsia="標楷體" w:hint="eastAsia"/>
          <w:color w:val="000000"/>
          <w:sz w:val="28"/>
          <w:szCs w:val="28"/>
        </w:rPr>
        <w:t>2</w:t>
      </w:r>
      <w:r w:rsidRPr="00F75195">
        <w:rPr>
          <w:rFonts w:eastAsia="標楷體"/>
          <w:color w:val="000000"/>
          <w:sz w:val="28"/>
          <w:szCs w:val="28"/>
        </w:rPr>
        <w:t>年</w:t>
      </w:r>
      <w:r w:rsidRPr="00F75195">
        <w:rPr>
          <w:rFonts w:eastAsia="標楷體" w:hint="eastAsia"/>
          <w:color w:val="000000"/>
          <w:sz w:val="28"/>
          <w:szCs w:val="28"/>
        </w:rPr>
        <w:t>10</w:t>
      </w:r>
      <w:r w:rsidRPr="00F75195">
        <w:rPr>
          <w:rFonts w:eastAsia="標楷體"/>
          <w:color w:val="000000"/>
          <w:sz w:val="28"/>
          <w:szCs w:val="28"/>
        </w:rPr>
        <w:t>月</w:t>
      </w:r>
      <w:r w:rsidRPr="00F75195">
        <w:rPr>
          <w:rFonts w:eastAsia="標楷體" w:hint="eastAsia"/>
          <w:color w:val="000000"/>
          <w:sz w:val="28"/>
          <w:szCs w:val="28"/>
        </w:rPr>
        <w:t>7</w:t>
      </w:r>
      <w:r w:rsidRPr="00F75195">
        <w:rPr>
          <w:rFonts w:eastAsia="標楷體"/>
          <w:color w:val="000000"/>
          <w:sz w:val="28"/>
          <w:szCs w:val="28"/>
        </w:rPr>
        <w:t>日</w:t>
      </w:r>
      <w:r w:rsidRPr="00F75195">
        <w:rPr>
          <w:rFonts w:eastAsia="標楷體" w:hint="eastAsia"/>
          <w:color w:val="000000"/>
          <w:sz w:val="28"/>
          <w:szCs w:val="28"/>
        </w:rPr>
        <w:t>會議就「兩小無猜合意性侵害」案件之</w:t>
      </w:r>
      <w:proofErr w:type="gramStart"/>
      <w:r w:rsidRPr="00F75195">
        <w:rPr>
          <w:rFonts w:eastAsia="標楷體" w:hint="eastAsia"/>
          <w:color w:val="000000"/>
          <w:sz w:val="28"/>
          <w:szCs w:val="28"/>
        </w:rPr>
        <w:t>處遇暨網</w:t>
      </w:r>
      <w:proofErr w:type="gramEnd"/>
      <w:r w:rsidRPr="00F75195">
        <w:rPr>
          <w:rFonts w:eastAsia="標楷體" w:hint="eastAsia"/>
          <w:color w:val="000000"/>
          <w:sz w:val="28"/>
          <w:szCs w:val="28"/>
        </w:rPr>
        <w:t>絡合作進行討論，其中就</w:t>
      </w:r>
      <w:r w:rsidRPr="00F75195">
        <w:rPr>
          <w:rFonts w:eastAsia="標楷體" w:hint="eastAsia"/>
          <w:color w:val="000000" w:themeColor="text1"/>
          <w:sz w:val="28"/>
          <w:szCs w:val="28"/>
          <w:shd w:val="clear" w:color="auto" w:fill="FFFFFF"/>
        </w:rPr>
        <w:t>兩造皆</w:t>
      </w:r>
      <w:r w:rsidRPr="00F75195">
        <w:rPr>
          <w:rFonts w:eastAsia="標楷體" w:hint="eastAsia"/>
          <w:color w:val="000000"/>
          <w:kern w:val="0"/>
          <w:sz w:val="28"/>
          <w:szCs w:val="28"/>
        </w:rPr>
        <w:t>未滿</w:t>
      </w:r>
      <w:r w:rsidRPr="00F75195">
        <w:rPr>
          <w:rFonts w:eastAsia="標楷體" w:hint="eastAsia"/>
          <w:color w:val="000000"/>
          <w:kern w:val="0"/>
          <w:sz w:val="28"/>
          <w:szCs w:val="28"/>
        </w:rPr>
        <w:t>16</w:t>
      </w:r>
      <w:r w:rsidRPr="00F75195">
        <w:rPr>
          <w:rFonts w:eastAsia="標楷體" w:hint="eastAsia"/>
          <w:color w:val="000000"/>
          <w:kern w:val="0"/>
          <w:sz w:val="28"/>
          <w:szCs w:val="28"/>
        </w:rPr>
        <w:t>歲之</w:t>
      </w:r>
      <w:r w:rsidRPr="00F75195">
        <w:rPr>
          <w:rFonts w:eastAsia="標楷體" w:hint="eastAsia"/>
          <w:color w:val="000000" w:themeColor="text1"/>
          <w:sz w:val="28"/>
          <w:szCs w:val="28"/>
          <w:shd w:val="clear" w:color="auto" w:fill="FFFFFF"/>
        </w:rPr>
        <w:t>兩小無猜</w:t>
      </w:r>
      <w:r w:rsidRPr="00F75195">
        <w:rPr>
          <w:rFonts w:eastAsia="標楷體" w:hint="eastAsia"/>
          <w:sz w:val="28"/>
          <w:szCs w:val="28"/>
        </w:rPr>
        <w:t>合意性侵害</w:t>
      </w:r>
      <w:r w:rsidRPr="00F75195">
        <w:rPr>
          <w:rFonts w:eastAsia="標楷體" w:hint="eastAsia"/>
          <w:color w:val="000000" w:themeColor="text1"/>
          <w:sz w:val="28"/>
          <w:szCs w:val="28"/>
          <w:shd w:val="clear" w:color="auto" w:fill="FFFFFF"/>
        </w:rPr>
        <w:t>案件</w:t>
      </w:r>
      <w:r w:rsidRPr="00F75195">
        <w:rPr>
          <w:rFonts w:eastAsia="標楷體" w:hint="eastAsia"/>
          <w:color w:val="000000"/>
          <w:kern w:val="0"/>
          <w:sz w:val="28"/>
          <w:szCs w:val="28"/>
        </w:rPr>
        <w:t>一節，除</w:t>
      </w:r>
      <w:r w:rsidRPr="00F75195">
        <w:rPr>
          <w:rFonts w:eastAsia="標楷體" w:hint="eastAsia"/>
          <w:sz w:val="28"/>
          <w:szCs w:val="28"/>
        </w:rPr>
        <w:t>建請各少年法院（庭）調查保護官針對兩小無猜合意性侵害案件更積極與各地方政府合作，適時提供是類案件當事人教育輔導及家庭關係之修復外，復因兩造雙方恐皆為學生身分，並促請直轄市、縣（市）</w:t>
      </w:r>
      <w:proofErr w:type="gramStart"/>
      <w:r w:rsidRPr="00F75195">
        <w:rPr>
          <w:rFonts w:eastAsia="標楷體" w:hint="eastAsia"/>
          <w:sz w:val="28"/>
          <w:szCs w:val="28"/>
        </w:rPr>
        <w:t>政府家防中心</w:t>
      </w:r>
      <w:proofErr w:type="gramEnd"/>
      <w:r w:rsidRPr="00F75195">
        <w:rPr>
          <w:rFonts w:eastAsia="標楷體" w:hint="eastAsia"/>
          <w:sz w:val="28"/>
          <w:szCs w:val="28"/>
        </w:rPr>
        <w:t>視案件情況與個案之需求與教育單位共同合作提供妥適協助。</w:t>
      </w:r>
      <w:r w:rsidRPr="00F75195">
        <w:rPr>
          <w:rFonts w:eastAsia="標楷體" w:hint="eastAsia"/>
          <w:sz w:val="28"/>
          <w:szCs w:val="28"/>
        </w:rPr>
        <w:lastRenderedPageBreak/>
        <w:t>又，兩小無猜合意性侵害案件之處理尚涉及家庭親子溝通，為強化是類案件之宣導教育，本部刻正委託製作兩小無猜合意性侵害案件親職教育影片，強化家</w:t>
      </w:r>
      <w:proofErr w:type="gramStart"/>
      <w:r w:rsidRPr="00F75195">
        <w:rPr>
          <w:rFonts w:eastAsia="標楷體" w:hint="eastAsia"/>
          <w:sz w:val="28"/>
          <w:szCs w:val="28"/>
        </w:rPr>
        <w:t>長親職知能</w:t>
      </w:r>
      <w:proofErr w:type="gramEnd"/>
      <w:r w:rsidRPr="00F75195">
        <w:rPr>
          <w:rFonts w:eastAsia="標楷體" w:hint="eastAsia"/>
          <w:sz w:val="28"/>
          <w:szCs w:val="28"/>
        </w:rPr>
        <w:t>及資源運用能力。</w:t>
      </w:r>
    </w:p>
    <w:p w:rsidR="008710E0" w:rsidRPr="00F75195" w:rsidRDefault="008710E0" w:rsidP="00313361">
      <w:pPr>
        <w:snapToGrid w:val="0"/>
        <w:spacing w:beforeLines="50" w:before="180" w:line="440" w:lineRule="exact"/>
        <w:ind w:left="840" w:hangingChars="300" w:hanging="840"/>
        <w:rPr>
          <w:rFonts w:eastAsia="標楷體"/>
          <w:sz w:val="28"/>
          <w:szCs w:val="28"/>
        </w:rPr>
      </w:pPr>
      <w:r w:rsidRPr="00F75195">
        <w:rPr>
          <w:rFonts w:eastAsia="標楷體" w:hint="eastAsia"/>
          <w:sz w:val="28"/>
          <w:szCs w:val="28"/>
          <w:shd w:val="pct15" w:color="auto" w:fill="FFFFFF"/>
        </w:rPr>
        <w:t>教育部</w:t>
      </w:r>
      <w:proofErr w:type="gramStart"/>
      <w:r w:rsidRPr="00F75195">
        <w:rPr>
          <w:rFonts w:eastAsia="標楷體" w:hint="eastAsia"/>
          <w:sz w:val="28"/>
          <w:szCs w:val="28"/>
          <w:shd w:val="pct15" w:color="auto" w:fill="FFFFFF"/>
        </w:rPr>
        <w:t>研</w:t>
      </w:r>
      <w:proofErr w:type="gramEnd"/>
      <w:r w:rsidRPr="00F75195">
        <w:rPr>
          <w:rFonts w:eastAsia="標楷體" w:hint="eastAsia"/>
          <w:sz w:val="28"/>
          <w:szCs w:val="28"/>
          <w:shd w:val="pct15" w:color="auto" w:fill="FFFFFF"/>
        </w:rPr>
        <w:t>析意見</w:t>
      </w:r>
      <w:r w:rsidRPr="00F75195">
        <w:rPr>
          <w:rFonts w:eastAsia="標楷體" w:hint="eastAsia"/>
          <w:sz w:val="28"/>
          <w:szCs w:val="28"/>
        </w:rPr>
        <w:t>：</w:t>
      </w:r>
    </w:p>
    <w:p w:rsidR="008710E0" w:rsidRPr="00F75195" w:rsidRDefault="008710E0" w:rsidP="00313361">
      <w:pPr>
        <w:pStyle w:val="a3"/>
        <w:numPr>
          <w:ilvl w:val="0"/>
          <w:numId w:val="31"/>
        </w:numPr>
        <w:snapToGrid w:val="0"/>
        <w:spacing w:line="440" w:lineRule="exact"/>
        <w:ind w:leftChars="0" w:left="850"/>
        <w:rPr>
          <w:rFonts w:eastAsia="標楷體"/>
          <w:color w:val="000000"/>
          <w:sz w:val="28"/>
          <w:szCs w:val="28"/>
        </w:rPr>
      </w:pPr>
      <w:r w:rsidRPr="00F75195">
        <w:rPr>
          <w:rFonts w:eastAsia="標楷體"/>
          <w:sz w:val="28"/>
          <w:szCs w:val="28"/>
        </w:rPr>
        <w:t>本部業於</w:t>
      </w:r>
      <w:r w:rsidRPr="00F75195">
        <w:rPr>
          <w:rFonts w:eastAsia="標楷體" w:hint="eastAsia"/>
          <w:color w:val="000000"/>
          <w:sz w:val="28"/>
          <w:szCs w:val="28"/>
        </w:rPr>
        <w:t>101</w:t>
      </w:r>
      <w:r w:rsidRPr="00F75195">
        <w:rPr>
          <w:rFonts w:eastAsia="標楷體" w:hint="eastAsia"/>
          <w:color w:val="000000"/>
          <w:sz w:val="28"/>
          <w:szCs w:val="28"/>
        </w:rPr>
        <w:t>年</w:t>
      </w:r>
      <w:r w:rsidRPr="00F75195">
        <w:rPr>
          <w:rFonts w:eastAsia="標楷體" w:hint="eastAsia"/>
          <w:color w:val="000000"/>
          <w:sz w:val="28"/>
          <w:szCs w:val="28"/>
        </w:rPr>
        <w:t>7</w:t>
      </w:r>
      <w:r w:rsidRPr="00F75195">
        <w:rPr>
          <w:rFonts w:eastAsia="標楷體" w:hint="eastAsia"/>
          <w:color w:val="000000"/>
          <w:sz w:val="28"/>
          <w:szCs w:val="28"/>
        </w:rPr>
        <w:t>月</w:t>
      </w:r>
      <w:r w:rsidRPr="00F75195">
        <w:rPr>
          <w:rFonts w:eastAsia="標楷體" w:hint="eastAsia"/>
          <w:color w:val="000000"/>
          <w:sz w:val="28"/>
          <w:szCs w:val="28"/>
        </w:rPr>
        <w:t>24</w:t>
      </w:r>
      <w:r w:rsidRPr="00F75195">
        <w:rPr>
          <w:rFonts w:eastAsia="標楷體" w:hint="eastAsia"/>
          <w:color w:val="000000"/>
          <w:sz w:val="28"/>
          <w:szCs w:val="28"/>
        </w:rPr>
        <w:t>日以</w:t>
      </w:r>
      <w:proofErr w:type="gramStart"/>
      <w:r w:rsidRPr="00F75195">
        <w:rPr>
          <w:rFonts w:eastAsia="標楷體" w:hint="eastAsia"/>
          <w:color w:val="000000"/>
          <w:sz w:val="28"/>
          <w:szCs w:val="28"/>
        </w:rPr>
        <w:t>臺</w:t>
      </w:r>
      <w:proofErr w:type="gramEnd"/>
      <w:r w:rsidRPr="00F75195">
        <w:rPr>
          <w:rFonts w:eastAsia="標楷體" w:hint="eastAsia"/>
          <w:color w:val="000000"/>
          <w:sz w:val="28"/>
          <w:szCs w:val="28"/>
        </w:rPr>
        <w:t>訓（三）字</w:t>
      </w:r>
      <w:proofErr w:type="gramStart"/>
      <w:r w:rsidRPr="00F75195">
        <w:rPr>
          <w:rFonts w:eastAsia="標楷體" w:hint="eastAsia"/>
          <w:color w:val="000000"/>
          <w:sz w:val="28"/>
          <w:szCs w:val="28"/>
        </w:rPr>
        <w:t>第</w:t>
      </w:r>
      <w:r w:rsidRPr="00F75195">
        <w:rPr>
          <w:rFonts w:eastAsia="標楷體" w:hint="eastAsia"/>
          <w:color w:val="000000"/>
          <w:sz w:val="28"/>
          <w:szCs w:val="28"/>
        </w:rPr>
        <w:t>1010116308</w:t>
      </w:r>
      <w:r w:rsidRPr="00F75195">
        <w:rPr>
          <w:rFonts w:eastAsia="標楷體" w:hint="eastAsia"/>
          <w:color w:val="000000"/>
          <w:sz w:val="28"/>
          <w:szCs w:val="28"/>
        </w:rPr>
        <w:t>號函訂頒</w:t>
      </w:r>
      <w:proofErr w:type="gramEnd"/>
      <w:r w:rsidRPr="00F75195">
        <w:rPr>
          <w:rFonts w:eastAsia="標楷體" w:hint="eastAsia"/>
          <w:color w:val="000000"/>
          <w:sz w:val="28"/>
          <w:szCs w:val="28"/>
        </w:rPr>
        <w:t>「</w:t>
      </w:r>
      <w:r w:rsidRPr="00F75195">
        <w:rPr>
          <w:rFonts w:eastAsia="標楷體"/>
          <w:bCs/>
          <w:color w:val="000000"/>
          <w:sz w:val="28"/>
          <w:szCs w:val="28"/>
        </w:rPr>
        <w:t>學校處理學生</w:t>
      </w:r>
      <w:r w:rsidRPr="00F75195">
        <w:rPr>
          <w:rFonts w:eastAsia="標楷體" w:hint="eastAsia"/>
          <w:bCs/>
          <w:color w:val="000000"/>
          <w:sz w:val="28"/>
          <w:szCs w:val="28"/>
        </w:rPr>
        <w:t>間</w:t>
      </w:r>
      <w:r w:rsidRPr="00F75195">
        <w:rPr>
          <w:rFonts w:eastAsia="標楷體"/>
          <w:bCs/>
          <w:color w:val="000000"/>
          <w:sz w:val="28"/>
          <w:szCs w:val="28"/>
        </w:rPr>
        <w:t>發生刑法第</w:t>
      </w:r>
      <w:r w:rsidRPr="00F75195">
        <w:rPr>
          <w:rFonts w:eastAsia="標楷體" w:hint="eastAsia"/>
          <w:bCs/>
          <w:color w:val="000000"/>
          <w:sz w:val="28"/>
          <w:szCs w:val="28"/>
        </w:rPr>
        <w:t>二百二十七條</w:t>
      </w:r>
      <w:r w:rsidRPr="00F75195">
        <w:rPr>
          <w:rFonts w:eastAsia="標楷體"/>
          <w:bCs/>
          <w:color w:val="000000"/>
          <w:sz w:val="28"/>
          <w:szCs w:val="28"/>
        </w:rPr>
        <w:t>事件</w:t>
      </w:r>
      <w:r w:rsidRPr="00F75195">
        <w:rPr>
          <w:rFonts w:eastAsia="標楷體" w:hint="eastAsia"/>
          <w:bCs/>
          <w:color w:val="000000"/>
          <w:sz w:val="28"/>
          <w:szCs w:val="28"/>
        </w:rPr>
        <w:t>應</w:t>
      </w:r>
      <w:r w:rsidRPr="00F75195">
        <w:rPr>
          <w:rFonts w:eastAsia="標楷體"/>
          <w:bCs/>
          <w:color w:val="000000"/>
          <w:sz w:val="28"/>
          <w:szCs w:val="28"/>
        </w:rPr>
        <w:t>注意事項</w:t>
      </w:r>
      <w:r w:rsidRPr="00F75195">
        <w:rPr>
          <w:rFonts w:eastAsia="標楷體" w:hint="eastAsia"/>
          <w:color w:val="000000"/>
          <w:sz w:val="28"/>
          <w:szCs w:val="28"/>
        </w:rPr>
        <w:t>」，提醒學校於處理未滿</w:t>
      </w:r>
      <w:r w:rsidRPr="00F75195">
        <w:rPr>
          <w:rFonts w:eastAsia="標楷體" w:hint="eastAsia"/>
          <w:color w:val="000000"/>
          <w:sz w:val="28"/>
          <w:szCs w:val="28"/>
        </w:rPr>
        <w:t>1</w:t>
      </w:r>
      <w:r w:rsidRPr="00F75195">
        <w:rPr>
          <w:rFonts w:eastAsia="標楷體"/>
          <w:color w:val="000000"/>
          <w:sz w:val="28"/>
          <w:szCs w:val="28"/>
        </w:rPr>
        <w:t>8</w:t>
      </w:r>
      <w:r w:rsidRPr="00F75195">
        <w:rPr>
          <w:rFonts w:eastAsia="標楷體" w:hint="eastAsia"/>
          <w:color w:val="000000"/>
          <w:sz w:val="28"/>
          <w:szCs w:val="28"/>
        </w:rPr>
        <w:t>歲之學生間合意發生刑法</w:t>
      </w:r>
      <w:r w:rsidRPr="00F75195">
        <w:rPr>
          <w:rFonts w:eastAsia="標楷體"/>
          <w:color w:val="000000"/>
          <w:sz w:val="28"/>
          <w:szCs w:val="28"/>
        </w:rPr>
        <w:t>第</w:t>
      </w:r>
      <w:r w:rsidRPr="00F75195">
        <w:rPr>
          <w:rFonts w:eastAsia="標楷體" w:hint="eastAsia"/>
          <w:color w:val="000000"/>
          <w:sz w:val="28"/>
          <w:szCs w:val="28"/>
        </w:rPr>
        <w:t>227</w:t>
      </w:r>
      <w:r w:rsidRPr="00F75195">
        <w:rPr>
          <w:rFonts w:eastAsia="標楷體" w:hint="eastAsia"/>
          <w:color w:val="000000"/>
          <w:sz w:val="28"/>
          <w:szCs w:val="28"/>
        </w:rPr>
        <w:t>條之行為者，</w:t>
      </w:r>
      <w:r w:rsidRPr="00F75195">
        <w:rPr>
          <w:rFonts w:eastAsia="標楷體"/>
          <w:color w:val="000000"/>
          <w:sz w:val="28"/>
          <w:szCs w:val="28"/>
        </w:rPr>
        <w:t>應秉持尊重</w:t>
      </w:r>
      <w:r w:rsidRPr="00F75195">
        <w:rPr>
          <w:rFonts w:eastAsia="標楷體" w:hint="eastAsia"/>
          <w:color w:val="000000"/>
          <w:sz w:val="28"/>
          <w:szCs w:val="28"/>
        </w:rPr>
        <w:t>及</w:t>
      </w:r>
      <w:r w:rsidRPr="00F75195">
        <w:rPr>
          <w:rFonts w:eastAsia="標楷體"/>
          <w:color w:val="000000"/>
          <w:sz w:val="28"/>
          <w:szCs w:val="28"/>
        </w:rPr>
        <w:t>包容之精神</w:t>
      </w:r>
      <w:r w:rsidRPr="00F75195">
        <w:rPr>
          <w:rFonts w:eastAsia="標楷體" w:hint="eastAsia"/>
          <w:color w:val="000000"/>
          <w:sz w:val="28"/>
          <w:szCs w:val="28"/>
        </w:rPr>
        <w:t>，</w:t>
      </w:r>
      <w:r w:rsidRPr="00F75195">
        <w:rPr>
          <w:rFonts w:eastAsia="標楷體"/>
          <w:color w:val="000000"/>
          <w:sz w:val="28"/>
          <w:szCs w:val="28"/>
        </w:rPr>
        <w:t>嚴守專業倫理，尊重</w:t>
      </w:r>
      <w:r w:rsidRPr="00F75195">
        <w:rPr>
          <w:rFonts w:eastAsia="標楷體" w:hint="eastAsia"/>
          <w:color w:val="000000"/>
          <w:sz w:val="28"/>
          <w:szCs w:val="28"/>
        </w:rPr>
        <w:t>學生</w:t>
      </w:r>
      <w:r w:rsidRPr="00F75195">
        <w:rPr>
          <w:rFonts w:eastAsia="標楷體"/>
          <w:color w:val="000000"/>
          <w:sz w:val="28"/>
          <w:szCs w:val="28"/>
        </w:rPr>
        <w:t>隱私，積極維護學生基本人權，</w:t>
      </w:r>
      <w:r w:rsidRPr="00F75195">
        <w:rPr>
          <w:rFonts w:eastAsia="標楷體" w:hint="eastAsia"/>
          <w:color w:val="000000"/>
          <w:sz w:val="28"/>
          <w:szCs w:val="28"/>
        </w:rPr>
        <w:t>以</w:t>
      </w:r>
      <w:r w:rsidRPr="00F75195">
        <w:rPr>
          <w:rFonts w:eastAsia="標楷體"/>
          <w:color w:val="000000"/>
          <w:sz w:val="28"/>
          <w:szCs w:val="28"/>
        </w:rPr>
        <w:t>保障其受教權。</w:t>
      </w:r>
      <w:r w:rsidRPr="00F75195">
        <w:rPr>
          <w:rFonts w:eastAsia="標楷體" w:hint="eastAsia"/>
          <w:color w:val="000000"/>
          <w:sz w:val="28"/>
          <w:szCs w:val="28"/>
        </w:rPr>
        <w:t>並</w:t>
      </w:r>
      <w:r w:rsidRPr="00F75195">
        <w:rPr>
          <w:rFonts w:eastAsia="標楷體"/>
          <w:color w:val="000000"/>
          <w:sz w:val="28"/>
          <w:szCs w:val="28"/>
        </w:rPr>
        <w:t>應運用各類教學活動，教導學生</w:t>
      </w:r>
      <w:r w:rsidRPr="00F75195">
        <w:rPr>
          <w:rFonts w:eastAsia="標楷體" w:hint="eastAsia"/>
          <w:color w:val="000000"/>
          <w:sz w:val="28"/>
          <w:szCs w:val="28"/>
        </w:rPr>
        <w:t>合宜之情感表達</w:t>
      </w:r>
      <w:r w:rsidRPr="00F75195">
        <w:rPr>
          <w:rFonts w:eastAsia="標楷體"/>
          <w:color w:val="000000"/>
          <w:sz w:val="28"/>
          <w:szCs w:val="28"/>
        </w:rPr>
        <w:t>，</w:t>
      </w:r>
      <w:r w:rsidRPr="00F75195">
        <w:rPr>
          <w:rFonts w:eastAsia="標楷體" w:hint="eastAsia"/>
          <w:color w:val="000000"/>
          <w:sz w:val="28"/>
          <w:szCs w:val="28"/>
        </w:rPr>
        <w:t>且應加強教師進修、課程教學及親職教育宣導，</w:t>
      </w:r>
      <w:r w:rsidRPr="00F75195">
        <w:rPr>
          <w:rFonts w:eastAsia="標楷體"/>
          <w:color w:val="000000"/>
          <w:sz w:val="28"/>
          <w:szCs w:val="28"/>
        </w:rPr>
        <w:t>積極營造多元、同理、包容、友善、平等及無歧視之校園文化</w:t>
      </w:r>
      <w:r w:rsidRPr="00F75195">
        <w:rPr>
          <w:rFonts w:eastAsia="標楷體" w:hint="eastAsia"/>
          <w:color w:val="000000"/>
          <w:sz w:val="28"/>
          <w:szCs w:val="28"/>
        </w:rPr>
        <w:t>。</w:t>
      </w:r>
    </w:p>
    <w:p w:rsidR="008710E0" w:rsidRPr="00F75195" w:rsidRDefault="008710E0" w:rsidP="00313361">
      <w:pPr>
        <w:pStyle w:val="a3"/>
        <w:numPr>
          <w:ilvl w:val="0"/>
          <w:numId w:val="31"/>
        </w:numPr>
        <w:snapToGrid w:val="0"/>
        <w:spacing w:line="440" w:lineRule="exact"/>
        <w:ind w:leftChars="0" w:left="840" w:hangingChars="300" w:hanging="840"/>
        <w:rPr>
          <w:rFonts w:eastAsia="標楷體" w:cs="細明體"/>
          <w:color w:val="000000"/>
          <w:kern w:val="0"/>
          <w:sz w:val="28"/>
          <w:szCs w:val="28"/>
        </w:rPr>
      </w:pPr>
      <w:r w:rsidRPr="00F75195">
        <w:rPr>
          <w:rFonts w:eastAsia="標楷體" w:cs="細明體" w:hint="eastAsia"/>
          <w:color w:val="000000"/>
          <w:kern w:val="0"/>
          <w:sz w:val="28"/>
          <w:szCs w:val="28"/>
        </w:rPr>
        <w:t>學校於</w:t>
      </w:r>
      <w:r w:rsidRPr="00F75195">
        <w:rPr>
          <w:rFonts w:eastAsia="標楷體"/>
          <w:color w:val="000000"/>
          <w:sz w:val="28"/>
          <w:szCs w:val="28"/>
        </w:rPr>
        <w:t>處理學生</w:t>
      </w:r>
      <w:r w:rsidRPr="00F75195">
        <w:rPr>
          <w:rFonts w:eastAsia="標楷體" w:hint="eastAsia"/>
          <w:color w:val="000000"/>
          <w:sz w:val="28"/>
          <w:szCs w:val="28"/>
        </w:rPr>
        <w:t>間</w:t>
      </w:r>
      <w:r w:rsidRPr="00F75195">
        <w:rPr>
          <w:rFonts w:eastAsia="標楷體"/>
          <w:color w:val="000000"/>
          <w:sz w:val="28"/>
          <w:szCs w:val="28"/>
        </w:rPr>
        <w:t>涉及刑法第</w:t>
      </w:r>
      <w:r w:rsidRPr="00F75195">
        <w:rPr>
          <w:rFonts w:eastAsia="標楷體" w:hint="eastAsia"/>
          <w:color w:val="000000"/>
          <w:sz w:val="28"/>
          <w:szCs w:val="28"/>
        </w:rPr>
        <w:t>227</w:t>
      </w:r>
      <w:r w:rsidRPr="00F75195">
        <w:rPr>
          <w:rFonts w:eastAsia="標楷體"/>
          <w:color w:val="000000"/>
          <w:sz w:val="28"/>
          <w:szCs w:val="28"/>
        </w:rPr>
        <w:t>條事件時</w:t>
      </w:r>
      <w:r w:rsidRPr="00F75195">
        <w:rPr>
          <w:rFonts w:eastAsia="標楷體" w:hint="eastAsia"/>
          <w:color w:val="000000"/>
          <w:sz w:val="28"/>
          <w:szCs w:val="28"/>
        </w:rPr>
        <w:t>，除應依</w:t>
      </w:r>
      <w:proofErr w:type="gramStart"/>
      <w:r w:rsidRPr="00F75195">
        <w:rPr>
          <w:rFonts w:eastAsia="標楷體" w:hint="eastAsia"/>
          <w:color w:val="000000"/>
          <w:sz w:val="28"/>
          <w:szCs w:val="28"/>
        </w:rPr>
        <w:t>性平法相關</w:t>
      </w:r>
      <w:proofErr w:type="gramEnd"/>
      <w:r w:rsidRPr="00F75195">
        <w:rPr>
          <w:rFonts w:eastAsia="標楷體" w:hint="eastAsia"/>
          <w:color w:val="000000"/>
          <w:sz w:val="28"/>
          <w:szCs w:val="28"/>
        </w:rPr>
        <w:t>規定通報及處理外，並</w:t>
      </w:r>
      <w:r w:rsidRPr="00F75195">
        <w:rPr>
          <w:rFonts w:eastAsia="標楷體"/>
          <w:color w:val="000000"/>
          <w:sz w:val="28"/>
          <w:szCs w:val="28"/>
        </w:rPr>
        <w:t>依</w:t>
      </w:r>
      <w:r w:rsidRPr="00F75195">
        <w:rPr>
          <w:rFonts w:eastAsia="標楷體" w:hint="eastAsia"/>
          <w:color w:val="000000"/>
          <w:sz w:val="28"/>
          <w:szCs w:val="28"/>
        </w:rPr>
        <w:t>應於</w:t>
      </w:r>
      <w:r w:rsidRPr="00F75195">
        <w:rPr>
          <w:rFonts w:eastAsia="標楷體"/>
          <w:color w:val="000000"/>
          <w:sz w:val="28"/>
          <w:szCs w:val="28"/>
        </w:rPr>
        <w:t>通報</w:t>
      </w:r>
      <w:r w:rsidRPr="00F75195">
        <w:rPr>
          <w:rFonts w:eastAsia="標楷體" w:hint="eastAsia"/>
          <w:color w:val="000000"/>
          <w:sz w:val="28"/>
          <w:szCs w:val="28"/>
        </w:rPr>
        <w:t>時</w:t>
      </w:r>
      <w:r w:rsidRPr="00F75195">
        <w:rPr>
          <w:rFonts w:eastAsia="標楷體"/>
          <w:color w:val="000000"/>
          <w:sz w:val="28"/>
          <w:szCs w:val="28"/>
        </w:rPr>
        <w:t>註記「</w:t>
      </w:r>
      <w:r w:rsidRPr="00F75195">
        <w:rPr>
          <w:rFonts w:eastAsia="標楷體" w:hint="eastAsia"/>
          <w:color w:val="000000"/>
          <w:sz w:val="28"/>
          <w:szCs w:val="28"/>
        </w:rPr>
        <w:t>法定代理人</w:t>
      </w:r>
      <w:r w:rsidRPr="00F75195">
        <w:rPr>
          <w:rFonts w:eastAsia="標楷體"/>
          <w:color w:val="000000"/>
          <w:sz w:val="28"/>
          <w:szCs w:val="28"/>
        </w:rPr>
        <w:t>尚在斟酌是否提出告訴」、「學生表明其為合意性行為」</w:t>
      </w:r>
      <w:r w:rsidRPr="00F75195">
        <w:rPr>
          <w:rFonts w:eastAsia="標楷體" w:hint="eastAsia"/>
          <w:color w:val="000000"/>
          <w:sz w:val="28"/>
          <w:szCs w:val="28"/>
        </w:rPr>
        <w:t>，或其他學生顧慮之事項；</w:t>
      </w:r>
      <w:r w:rsidRPr="00F75195">
        <w:rPr>
          <w:rFonts w:eastAsia="標楷體"/>
          <w:color w:val="000000"/>
          <w:sz w:val="28"/>
          <w:szCs w:val="28"/>
        </w:rPr>
        <w:t>啟動行政協調機制，</w:t>
      </w:r>
      <w:r w:rsidRPr="00F75195">
        <w:rPr>
          <w:rFonts w:eastAsia="標楷體" w:hint="eastAsia"/>
          <w:color w:val="000000"/>
          <w:sz w:val="28"/>
          <w:szCs w:val="28"/>
        </w:rPr>
        <w:t>收件單位</w:t>
      </w:r>
      <w:r w:rsidRPr="00F75195">
        <w:rPr>
          <w:rFonts w:eastAsia="標楷體"/>
          <w:color w:val="000000"/>
          <w:sz w:val="28"/>
          <w:szCs w:val="28"/>
        </w:rPr>
        <w:t>應儘快</w:t>
      </w:r>
      <w:r w:rsidRPr="00F75195">
        <w:rPr>
          <w:rFonts w:eastAsia="標楷體" w:hint="eastAsia"/>
          <w:color w:val="000000"/>
          <w:sz w:val="28"/>
          <w:szCs w:val="28"/>
        </w:rPr>
        <w:t>對</w:t>
      </w:r>
      <w:r w:rsidRPr="00F75195">
        <w:rPr>
          <w:rFonts w:eastAsia="標楷體"/>
          <w:color w:val="000000"/>
          <w:sz w:val="28"/>
          <w:szCs w:val="28"/>
        </w:rPr>
        <w:t>雙方當事人</w:t>
      </w:r>
      <w:r w:rsidRPr="00F75195">
        <w:rPr>
          <w:rFonts w:eastAsia="標楷體" w:hint="eastAsia"/>
          <w:color w:val="000000"/>
          <w:sz w:val="28"/>
          <w:szCs w:val="28"/>
        </w:rPr>
        <w:t>及其法定代理人</w:t>
      </w:r>
      <w:r w:rsidRPr="00F75195">
        <w:rPr>
          <w:rFonts w:eastAsia="標楷體"/>
          <w:color w:val="000000"/>
          <w:sz w:val="28"/>
          <w:szCs w:val="28"/>
        </w:rPr>
        <w:t>說明</w:t>
      </w:r>
      <w:proofErr w:type="gramStart"/>
      <w:r w:rsidRPr="00F75195">
        <w:rPr>
          <w:rFonts w:eastAsia="標楷體"/>
          <w:color w:val="000000"/>
          <w:sz w:val="28"/>
          <w:szCs w:val="28"/>
        </w:rPr>
        <w:t>性平法處理</w:t>
      </w:r>
      <w:proofErr w:type="gramEnd"/>
      <w:r w:rsidRPr="00F75195">
        <w:rPr>
          <w:rFonts w:eastAsia="標楷體"/>
          <w:color w:val="000000"/>
          <w:sz w:val="28"/>
          <w:szCs w:val="28"/>
        </w:rPr>
        <w:t>校園性侵害</w:t>
      </w:r>
      <w:r w:rsidRPr="00F75195">
        <w:rPr>
          <w:rFonts w:eastAsia="標楷體" w:hint="eastAsia"/>
          <w:color w:val="000000"/>
          <w:sz w:val="28"/>
          <w:szCs w:val="28"/>
        </w:rPr>
        <w:t>、</w:t>
      </w:r>
      <w:r w:rsidRPr="00F75195">
        <w:rPr>
          <w:rFonts w:eastAsia="標楷體"/>
          <w:color w:val="000000"/>
          <w:sz w:val="28"/>
          <w:szCs w:val="28"/>
        </w:rPr>
        <w:t>性騷擾</w:t>
      </w:r>
      <w:r w:rsidRPr="00F75195">
        <w:rPr>
          <w:rFonts w:eastAsia="標楷體" w:hint="eastAsia"/>
          <w:color w:val="000000"/>
          <w:sz w:val="28"/>
          <w:szCs w:val="28"/>
        </w:rPr>
        <w:t>或</w:t>
      </w:r>
      <w:proofErr w:type="gramStart"/>
      <w:r w:rsidRPr="00F75195">
        <w:rPr>
          <w:rFonts w:eastAsia="標楷體" w:hint="eastAsia"/>
          <w:color w:val="000000"/>
          <w:sz w:val="28"/>
          <w:szCs w:val="28"/>
        </w:rPr>
        <w:t>性霸凌</w:t>
      </w:r>
      <w:proofErr w:type="gramEnd"/>
      <w:r w:rsidRPr="00F75195">
        <w:rPr>
          <w:rFonts w:eastAsia="標楷體"/>
          <w:color w:val="000000"/>
          <w:sz w:val="28"/>
          <w:szCs w:val="28"/>
        </w:rPr>
        <w:t>事件之相關法規及處理流程</w:t>
      </w:r>
      <w:r w:rsidRPr="00F75195">
        <w:rPr>
          <w:rFonts w:eastAsia="標楷體" w:hint="eastAsia"/>
          <w:color w:val="000000"/>
          <w:sz w:val="28"/>
          <w:szCs w:val="28"/>
        </w:rPr>
        <w:t>，</w:t>
      </w:r>
      <w:r w:rsidRPr="00F75195">
        <w:rPr>
          <w:rFonts w:eastAsia="標楷體"/>
          <w:color w:val="000000"/>
          <w:sz w:val="28"/>
          <w:szCs w:val="28"/>
        </w:rPr>
        <w:t>倘</w:t>
      </w:r>
      <w:r w:rsidRPr="00F75195">
        <w:rPr>
          <w:rFonts w:eastAsia="標楷體" w:hint="eastAsia"/>
          <w:color w:val="000000"/>
          <w:sz w:val="28"/>
          <w:szCs w:val="28"/>
        </w:rPr>
        <w:t>雙方學生及其法定代理人</w:t>
      </w:r>
      <w:r w:rsidRPr="00F75195">
        <w:rPr>
          <w:rFonts w:eastAsia="標楷體"/>
          <w:color w:val="000000"/>
          <w:sz w:val="28"/>
          <w:szCs w:val="28"/>
        </w:rPr>
        <w:t>對案件事實有</w:t>
      </w:r>
      <w:r w:rsidRPr="00F75195">
        <w:rPr>
          <w:rFonts w:eastAsia="標楷體" w:hint="eastAsia"/>
          <w:color w:val="000000"/>
          <w:sz w:val="28"/>
          <w:szCs w:val="28"/>
        </w:rPr>
        <w:t>爭議</w:t>
      </w:r>
      <w:r w:rsidRPr="00F75195">
        <w:rPr>
          <w:rFonts w:eastAsia="標楷體"/>
          <w:color w:val="000000"/>
          <w:sz w:val="28"/>
          <w:szCs w:val="28"/>
        </w:rPr>
        <w:t>，性平會應</w:t>
      </w:r>
      <w:r w:rsidRPr="00F75195">
        <w:rPr>
          <w:rFonts w:eastAsia="標楷體" w:hint="eastAsia"/>
          <w:color w:val="000000"/>
          <w:sz w:val="28"/>
          <w:szCs w:val="28"/>
        </w:rPr>
        <w:t>依</w:t>
      </w:r>
      <w:proofErr w:type="gramStart"/>
      <w:r w:rsidRPr="00F75195">
        <w:rPr>
          <w:rFonts w:eastAsia="標楷體"/>
          <w:color w:val="000000"/>
          <w:sz w:val="28"/>
          <w:szCs w:val="28"/>
        </w:rPr>
        <w:t>性平法之</w:t>
      </w:r>
      <w:proofErr w:type="gramEnd"/>
      <w:r w:rsidRPr="00F75195">
        <w:rPr>
          <w:rFonts w:eastAsia="標楷體"/>
          <w:color w:val="000000"/>
          <w:sz w:val="28"/>
          <w:szCs w:val="28"/>
        </w:rPr>
        <w:t>規定</w:t>
      </w:r>
      <w:r w:rsidRPr="00F75195">
        <w:rPr>
          <w:rFonts w:eastAsia="標楷體" w:hint="eastAsia"/>
          <w:color w:val="000000"/>
          <w:sz w:val="28"/>
          <w:szCs w:val="28"/>
        </w:rPr>
        <w:t>進行調查處理。</w:t>
      </w:r>
      <w:r w:rsidRPr="00F75195">
        <w:rPr>
          <w:rFonts w:eastAsia="標楷體"/>
          <w:color w:val="000000"/>
          <w:sz w:val="28"/>
          <w:szCs w:val="28"/>
        </w:rPr>
        <w:t>調查結果</w:t>
      </w:r>
      <w:r w:rsidRPr="00F75195">
        <w:rPr>
          <w:rFonts w:eastAsia="標楷體" w:hint="eastAsia"/>
          <w:color w:val="000000"/>
          <w:sz w:val="28"/>
          <w:szCs w:val="28"/>
        </w:rPr>
        <w:t>認學生雙方之性交或猥褻之行為</w:t>
      </w:r>
      <w:r w:rsidRPr="00F75195">
        <w:rPr>
          <w:rFonts w:eastAsia="標楷體"/>
          <w:color w:val="000000"/>
          <w:sz w:val="28"/>
          <w:szCs w:val="28"/>
        </w:rPr>
        <w:t>屬合意</w:t>
      </w:r>
      <w:r w:rsidRPr="00F75195">
        <w:rPr>
          <w:rFonts w:eastAsia="標楷體" w:hint="eastAsia"/>
          <w:color w:val="000000"/>
          <w:sz w:val="28"/>
          <w:szCs w:val="28"/>
        </w:rPr>
        <w:t>者</w:t>
      </w:r>
      <w:r w:rsidRPr="00F75195">
        <w:rPr>
          <w:rFonts w:eastAsia="標楷體"/>
          <w:color w:val="000000"/>
          <w:sz w:val="28"/>
          <w:szCs w:val="28"/>
        </w:rPr>
        <w:t>，</w:t>
      </w:r>
      <w:r w:rsidRPr="00F75195">
        <w:rPr>
          <w:rFonts w:eastAsia="標楷體" w:hint="eastAsia"/>
          <w:color w:val="000000"/>
          <w:sz w:val="28"/>
          <w:szCs w:val="28"/>
        </w:rPr>
        <w:t>性平會</w:t>
      </w:r>
      <w:r w:rsidRPr="00F75195">
        <w:rPr>
          <w:rFonts w:eastAsia="標楷體"/>
          <w:color w:val="000000"/>
          <w:sz w:val="28"/>
          <w:szCs w:val="28"/>
        </w:rPr>
        <w:t>應</w:t>
      </w:r>
      <w:r w:rsidRPr="00F75195">
        <w:rPr>
          <w:rFonts w:eastAsia="標楷體" w:hint="eastAsia"/>
          <w:color w:val="000000"/>
          <w:sz w:val="28"/>
          <w:szCs w:val="28"/>
        </w:rPr>
        <w:t>作</w:t>
      </w:r>
      <w:r w:rsidRPr="00F75195">
        <w:rPr>
          <w:rFonts w:eastAsia="標楷體"/>
          <w:color w:val="000000"/>
          <w:sz w:val="28"/>
          <w:szCs w:val="28"/>
        </w:rPr>
        <w:t>成</w:t>
      </w:r>
      <w:r w:rsidRPr="00F75195">
        <w:rPr>
          <w:rFonts w:eastAsia="標楷體" w:hint="eastAsia"/>
          <w:color w:val="000000"/>
          <w:sz w:val="28"/>
          <w:szCs w:val="28"/>
        </w:rPr>
        <w:t>相</w:t>
      </w:r>
      <w:r w:rsidRPr="00F75195">
        <w:rPr>
          <w:rFonts w:eastAsia="標楷體"/>
          <w:color w:val="000000"/>
          <w:sz w:val="28"/>
          <w:szCs w:val="28"/>
        </w:rPr>
        <w:t>關輔導建議，提醒學校宜以教育輔導措施取代懲處</w:t>
      </w:r>
      <w:r w:rsidRPr="00F75195">
        <w:rPr>
          <w:rFonts w:eastAsia="標楷體" w:hint="eastAsia"/>
          <w:color w:val="000000"/>
          <w:sz w:val="28"/>
          <w:szCs w:val="28"/>
        </w:rPr>
        <w:t>，</w:t>
      </w:r>
      <w:r w:rsidRPr="00F75195">
        <w:rPr>
          <w:rFonts w:eastAsia="標楷體"/>
          <w:color w:val="000000"/>
          <w:sz w:val="28"/>
          <w:szCs w:val="28"/>
        </w:rPr>
        <w:t>且提醒</w:t>
      </w:r>
      <w:r w:rsidRPr="00F75195">
        <w:rPr>
          <w:rFonts w:eastAsia="標楷體" w:hint="eastAsia"/>
          <w:color w:val="000000"/>
          <w:sz w:val="28"/>
          <w:szCs w:val="28"/>
        </w:rPr>
        <w:t>法定代理人</w:t>
      </w:r>
      <w:r w:rsidRPr="00F75195">
        <w:rPr>
          <w:rFonts w:eastAsia="標楷體"/>
          <w:color w:val="000000"/>
          <w:sz w:val="28"/>
          <w:szCs w:val="28"/>
        </w:rPr>
        <w:t>提出刑事訴訟</w:t>
      </w:r>
      <w:r w:rsidRPr="00F75195">
        <w:rPr>
          <w:rFonts w:eastAsia="標楷體" w:hint="eastAsia"/>
          <w:color w:val="000000"/>
          <w:sz w:val="28"/>
          <w:szCs w:val="28"/>
        </w:rPr>
        <w:t>所</w:t>
      </w:r>
      <w:r w:rsidRPr="00F75195">
        <w:rPr>
          <w:rFonts w:eastAsia="標楷體"/>
          <w:color w:val="000000"/>
          <w:sz w:val="28"/>
          <w:szCs w:val="28"/>
        </w:rPr>
        <w:t>可能對學生身心及學習上造成</w:t>
      </w:r>
      <w:r w:rsidRPr="00F75195">
        <w:rPr>
          <w:rFonts w:eastAsia="標楷體" w:hint="eastAsia"/>
          <w:color w:val="000000"/>
          <w:sz w:val="28"/>
          <w:szCs w:val="28"/>
        </w:rPr>
        <w:t>之</w:t>
      </w:r>
      <w:r w:rsidRPr="00F75195">
        <w:rPr>
          <w:rFonts w:eastAsia="標楷體"/>
          <w:color w:val="000000"/>
          <w:sz w:val="28"/>
          <w:szCs w:val="28"/>
        </w:rPr>
        <w:t>影響</w:t>
      </w:r>
      <w:r w:rsidRPr="00F75195">
        <w:rPr>
          <w:rFonts w:eastAsia="標楷體" w:hint="eastAsia"/>
          <w:color w:val="000000"/>
          <w:sz w:val="28"/>
          <w:szCs w:val="28"/>
        </w:rPr>
        <w:t>；法定代理人如仍</w:t>
      </w:r>
      <w:r w:rsidRPr="00F75195">
        <w:rPr>
          <w:rFonts w:eastAsia="標楷體"/>
          <w:color w:val="000000"/>
          <w:sz w:val="28"/>
          <w:szCs w:val="28"/>
        </w:rPr>
        <w:t>決定告</w:t>
      </w:r>
      <w:r w:rsidRPr="00F75195">
        <w:rPr>
          <w:rFonts w:eastAsia="標楷體" w:hint="eastAsia"/>
          <w:color w:val="000000"/>
          <w:sz w:val="28"/>
          <w:szCs w:val="28"/>
        </w:rPr>
        <w:t>訴</w:t>
      </w:r>
      <w:r w:rsidRPr="00F75195">
        <w:rPr>
          <w:rFonts w:eastAsia="標楷體"/>
          <w:color w:val="000000"/>
          <w:sz w:val="28"/>
          <w:szCs w:val="28"/>
        </w:rPr>
        <w:t>，學校仍應協助輔導雙方當事人及</w:t>
      </w:r>
      <w:r w:rsidRPr="00F75195">
        <w:rPr>
          <w:rFonts w:eastAsia="標楷體" w:hint="eastAsia"/>
          <w:color w:val="000000"/>
          <w:sz w:val="28"/>
          <w:szCs w:val="28"/>
        </w:rPr>
        <w:t>法定代理人</w:t>
      </w:r>
      <w:r w:rsidRPr="00F75195">
        <w:rPr>
          <w:rFonts w:eastAsia="標楷體"/>
          <w:color w:val="000000"/>
          <w:sz w:val="28"/>
          <w:szCs w:val="28"/>
        </w:rPr>
        <w:t>減輕訴訟所</w:t>
      </w:r>
      <w:r w:rsidRPr="00F75195">
        <w:rPr>
          <w:rFonts w:eastAsia="標楷體" w:hint="eastAsia"/>
          <w:color w:val="000000"/>
          <w:sz w:val="28"/>
          <w:szCs w:val="28"/>
        </w:rPr>
        <w:t>產生之</w:t>
      </w:r>
      <w:r w:rsidRPr="00F75195">
        <w:rPr>
          <w:rFonts w:eastAsia="標楷體"/>
          <w:color w:val="000000"/>
          <w:sz w:val="28"/>
          <w:szCs w:val="28"/>
        </w:rPr>
        <w:t>影響。</w:t>
      </w:r>
    </w:p>
    <w:p w:rsidR="008710E0" w:rsidRDefault="008710E0" w:rsidP="00313361">
      <w:pPr>
        <w:pStyle w:val="a3"/>
        <w:numPr>
          <w:ilvl w:val="0"/>
          <w:numId w:val="31"/>
        </w:numPr>
        <w:snapToGrid w:val="0"/>
        <w:spacing w:line="440" w:lineRule="exact"/>
        <w:ind w:leftChars="0" w:left="850"/>
        <w:rPr>
          <w:rFonts w:eastAsia="標楷體"/>
          <w:color w:val="000000"/>
          <w:sz w:val="28"/>
          <w:szCs w:val="28"/>
        </w:rPr>
      </w:pPr>
      <w:r w:rsidRPr="00F75195">
        <w:rPr>
          <w:rFonts w:eastAsia="標楷體" w:hint="eastAsia"/>
          <w:color w:val="000000"/>
          <w:sz w:val="28"/>
          <w:szCs w:val="28"/>
        </w:rPr>
        <w:t>對</w:t>
      </w:r>
      <w:r w:rsidRPr="00F75195">
        <w:rPr>
          <w:rFonts w:eastAsia="標楷體"/>
          <w:color w:val="000000"/>
          <w:sz w:val="28"/>
          <w:szCs w:val="28"/>
        </w:rPr>
        <w:t>教師之教育宣導部分包括補助地方政府辦理法令說明會、</w:t>
      </w:r>
      <w:proofErr w:type="gramStart"/>
      <w:r w:rsidRPr="00F75195">
        <w:rPr>
          <w:rFonts w:eastAsia="標楷體" w:hint="eastAsia"/>
          <w:color w:val="000000"/>
          <w:sz w:val="28"/>
          <w:szCs w:val="28"/>
        </w:rPr>
        <w:t>辦理校安通報</w:t>
      </w:r>
      <w:proofErr w:type="gramEnd"/>
      <w:r w:rsidRPr="00F75195">
        <w:rPr>
          <w:rFonts w:eastAsia="標楷體" w:hint="eastAsia"/>
          <w:color w:val="000000"/>
          <w:sz w:val="28"/>
          <w:szCs w:val="28"/>
        </w:rPr>
        <w:t>案例研討會（討論通報及學校之輔導與處理機制）</w:t>
      </w:r>
      <w:r w:rsidRPr="00F75195">
        <w:rPr>
          <w:rFonts w:eastAsia="標楷體"/>
          <w:color w:val="000000"/>
          <w:sz w:val="28"/>
          <w:szCs w:val="28"/>
        </w:rPr>
        <w:t>、辦理高級中等以下學校</w:t>
      </w:r>
      <w:r w:rsidRPr="00F75195">
        <w:rPr>
          <w:rFonts w:eastAsia="標楷體" w:hint="eastAsia"/>
          <w:color w:val="000000"/>
          <w:sz w:val="28"/>
          <w:szCs w:val="28"/>
        </w:rPr>
        <w:t>學</w:t>
      </w:r>
      <w:proofErr w:type="gramStart"/>
      <w:r w:rsidRPr="00F75195">
        <w:rPr>
          <w:rFonts w:eastAsia="標楷體" w:hint="eastAsia"/>
          <w:color w:val="000000"/>
          <w:sz w:val="28"/>
          <w:szCs w:val="28"/>
        </w:rPr>
        <w:t>務</w:t>
      </w:r>
      <w:proofErr w:type="gramEnd"/>
      <w:r w:rsidRPr="00F75195">
        <w:rPr>
          <w:rFonts w:eastAsia="標楷體" w:hint="eastAsia"/>
          <w:color w:val="000000"/>
          <w:sz w:val="28"/>
          <w:szCs w:val="28"/>
        </w:rPr>
        <w:t>主管人員及訓輔主管人員</w:t>
      </w:r>
      <w:r w:rsidRPr="00F75195">
        <w:rPr>
          <w:rFonts w:eastAsia="標楷體"/>
          <w:color w:val="000000"/>
          <w:sz w:val="28"/>
          <w:szCs w:val="28"/>
        </w:rPr>
        <w:t>研</w:t>
      </w:r>
      <w:r w:rsidRPr="00F75195">
        <w:rPr>
          <w:rFonts w:eastAsia="標楷體" w:hint="eastAsia"/>
          <w:color w:val="000000"/>
          <w:sz w:val="28"/>
          <w:szCs w:val="28"/>
        </w:rPr>
        <w:t>習、大專</w:t>
      </w:r>
      <w:r w:rsidRPr="00F75195">
        <w:rPr>
          <w:rFonts w:eastAsia="標楷體"/>
          <w:color w:val="000000"/>
          <w:sz w:val="28"/>
          <w:szCs w:val="28"/>
        </w:rPr>
        <w:t>校院則透過辦理性平會業務承辦人員傳承</w:t>
      </w:r>
      <w:r w:rsidRPr="00F75195">
        <w:rPr>
          <w:rFonts w:eastAsia="標楷體" w:hint="eastAsia"/>
          <w:color w:val="000000"/>
          <w:sz w:val="28"/>
          <w:szCs w:val="28"/>
        </w:rPr>
        <w:t>研習會</w:t>
      </w:r>
      <w:r w:rsidRPr="00F75195">
        <w:rPr>
          <w:rFonts w:eastAsia="標楷體"/>
          <w:color w:val="000000"/>
          <w:sz w:val="28"/>
          <w:szCs w:val="28"/>
        </w:rPr>
        <w:t>、</w:t>
      </w:r>
      <w:r w:rsidRPr="00F75195">
        <w:rPr>
          <w:rFonts w:eastAsia="標楷體" w:hint="eastAsia"/>
          <w:color w:val="000000"/>
          <w:sz w:val="28"/>
          <w:szCs w:val="28"/>
        </w:rPr>
        <w:t>性平會</w:t>
      </w:r>
      <w:r w:rsidRPr="00F75195">
        <w:rPr>
          <w:rFonts w:eastAsia="標楷體"/>
          <w:color w:val="000000"/>
          <w:sz w:val="28"/>
          <w:szCs w:val="28"/>
        </w:rPr>
        <w:t>執行秘書</w:t>
      </w:r>
      <w:r w:rsidRPr="00F75195">
        <w:rPr>
          <w:rFonts w:eastAsia="標楷體" w:hint="eastAsia"/>
          <w:color w:val="000000"/>
          <w:sz w:val="28"/>
          <w:szCs w:val="28"/>
        </w:rPr>
        <w:t>及委員</w:t>
      </w:r>
      <w:r w:rsidRPr="00F75195">
        <w:rPr>
          <w:rFonts w:eastAsia="標楷體"/>
          <w:color w:val="000000"/>
          <w:sz w:val="28"/>
          <w:szCs w:val="28"/>
        </w:rPr>
        <w:t>座談會</w:t>
      </w:r>
      <w:r w:rsidRPr="00F75195">
        <w:rPr>
          <w:rFonts w:eastAsia="標楷體" w:hint="eastAsia"/>
          <w:color w:val="000000"/>
          <w:sz w:val="28"/>
          <w:szCs w:val="28"/>
        </w:rPr>
        <w:t>等加強宣導通報及學校之處理機制</w:t>
      </w:r>
      <w:r w:rsidRPr="00F75195">
        <w:rPr>
          <w:rFonts w:eastAsia="標楷體"/>
          <w:color w:val="000000"/>
          <w:sz w:val="28"/>
          <w:szCs w:val="28"/>
        </w:rPr>
        <w:t>。</w:t>
      </w:r>
    </w:p>
    <w:p w:rsidR="00B76AC6" w:rsidRDefault="00B44E50" w:rsidP="00313361">
      <w:pPr>
        <w:spacing w:line="440" w:lineRule="exact"/>
        <w:ind w:left="561" w:hangingChars="200" w:hanging="561"/>
        <w:jc w:val="both"/>
        <w:rPr>
          <w:rFonts w:ascii="標楷體" w:eastAsia="標楷體" w:hAnsi="標楷體"/>
          <w:b/>
          <w:sz w:val="28"/>
          <w:szCs w:val="28"/>
        </w:rPr>
      </w:pPr>
      <w:r>
        <w:rPr>
          <w:rFonts w:ascii="標楷體" w:eastAsia="標楷體" w:hAnsi="標楷體" w:hint="eastAsia"/>
          <w:b/>
          <w:sz w:val="28"/>
          <w:szCs w:val="28"/>
        </w:rPr>
        <w:t>決議：</w:t>
      </w:r>
    </w:p>
    <w:p w:rsidR="00B76AC6" w:rsidRDefault="00B76AC6" w:rsidP="00313361">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一、請教育部於辦理教師之教育訓練時，特別針對未滿16歲學生</w:t>
      </w:r>
      <w:r>
        <w:rPr>
          <w:rFonts w:ascii="標楷體" w:eastAsia="標楷體" w:hAnsi="標楷體" w:hint="eastAsia"/>
          <w:b/>
          <w:sz w:val="28"/>
          <w:szCs w:val="28"/>
        </w:rPr>
        <w:lastRenderedPageBreak/>
        <w:t>間合意性行為事件，說明兩造雙方同為被害人應同時通報。</w:t>
      </w:r>
    </w:p>
    <w:p w:rsidR="00B76AC6" w:rsidRDefault="00B76AC6" w:rsidP="00313361">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二、有關是類案件所引發家庭、親子關係衝突之協處、兩性教育輔導措施，請各直轄市、縣(市)</w:t>
      </w:r>
      <w:proofErr w:type="gramStart"/>
      <w:r>
        <w:rPr>
          <w:rFonts w:ascii="標楷體" w:eastAsia="標楷體" w:hAnsi="標楷體" w:hint="eastAsia"/>
          <w:b/>
          <w:sz w:val="28"/>
          <w:szCs w:val="28"/>
        </w:rPr>
        <w:t>政府家防中心</w:t>
      </w:r>
      <w:proofErr w:type="gramEnd"/>
      <w:r>
        <w:rPr>
          <w:rFonts w:ascii="標楷體" w:eastAsia="標楷體" w:hAnsi="標楷體" w:hint="eastAsia"/>
          <w:b/>
          <w:sz w:val="28"/>
          <w:szCs w:val="28"/>
        </w:rPr>
        <w:t>與教育單位共同</w:t>
      </w:r>
      <w:proofErr w:type="gramStart"/>
      <w:r>
        <w:rPr>
          <w:rFonts w:ascii="標楷體" w:eastAsia="標楷體" w:hAnsi="標楷體" w:hint="eastAsia"/>
          <w:b/>
          <w:sz w:val="28"/>
          <w:szCs w:val="28"/>
        </w:rPr>
        <w:t>研</w:t>
      </w:r>
      <w:proofErr w:type="gramEnd"/>
      <w:r>
        <w:rPr>
          <w:rFonts w:ascii="標楷體" w:eastAsia="標楷體" w:hAnsi="標楷體" w:hint="eastAsia"/>
          <w:b/>
          <w:sz w:val="28"/>
          <w:szCs w:val="28"/>
        </w:rPr>
        <w:t>提妥善之協處措施。</w:t>
      </w:r>
    </w:p>
    <w:p w:rsidR="00B76AC6" w:rsidRDefault="00313361" w:rsidP="00313361">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三、請教育部、內政部警政署強化</w:t>
      </w:r>
      <w:r w:rsidR="00D10D3B">
        <w:rPr>
          <w:rFonts w:ascii="標楷體" w:eastAsia="標楷體" w:hAnsi="標楷體" w:hint="eastAsia"/>
          <w:b/>
          <w:sz w:val="28"/>
          <w:szCs w:val="28"/>
        </w:rPr>
        <w:t>辦理</w:t>
      </w:r>
      <w:r>
        <w:rPr>
          <w:rFonts w:ascii="標楷體" w:eastAsia="標楷體" w:hAnsi="標楷體" w:hint="eastAsia"/>
          <w:b/>
          <w:sz w:val="28"/>
          <w:szCs w:val="28"/>
        </w:rPr>
        <w:t>兒少對</w:t>
      </w:r>
      <w:r w:rsidR="00D10D3B">
        <w:rPr>
          <w:rFonts w:ascii="標楷體" w:eastAsia="標楷體" w:hAnsi="標楷體" w:hint="eastAsia"/>
          <w:b/>
          <w:sz w:val="28"/>
          <w:szCs w:val="28"/>
        </w:rPr>
        <w:t>性自主與</w:t>
      </w:r>
      <w:r>
        <w:rPr>
          <w:rFonts w:ascii="標楷體" w:eastAsia="標楷體" w:hAnsi="標楷體" w:hint="eastAsia"/>
          <w:b/>
          <w:sz w:val="28"/>
          <w:szCs w:val="28"/>
        </w:rPr>
        <w:t>性侵害</w:t>
      </w:r>
      <w:r w:rsidR="00BA2008">
        <w:rPr>
          <w:rFonts w:ascii="標楷體" w:eastAsia="標楷體" w:hAnsi="標楷體" w:hint="eastAsia"/>
          <w:b/>
          <w:sz w:val="28"/>
          <w:szCs w:val="28"/>
        </w:rPr>
        <w:t>犯罪</w:t>
      </w:r>
      <w:r w:rsidR="00D10D3B">
        <w:rPr>
          <w:rFonts w:ascii="標楷體" w:eastAsia="標楷體" w:hAnsi="標楷體" w:hint="eastAsia"/>
          <w:b/>
          <w:sz w:val="28"/>
          <w:szCs w:val="28"/>
        </w:rPr>
        <w:t>間</w:t>
      </w:r>
      <w:r>
        <w:rPr>
          <w:rFonts w:ascii="標楷體" w:eastAsia="標楷體" w:hAnsi="標楷體" w:hint="eastAsia"/>
          <w:b/>
          <w:sz w:val="28"/>
          <w:szCs w:val="28"/>
        </w:rPr>
        <w:t>法律</w:t>
      </w:r>
      <w:r w:rsidR="00BA2008">
        <w:rPr>
          <w:rFonts w:ascii="標楷體" w:eastAsia="標楷體" w:hAnsi="標楷體" w:hint="eastAsia"/>
          <w:b/>
          <w:sz w:val="28"/>
          <w:szCs w:val="28"/>
        </w:rPr>
        <w:t>界線認知</w:t>
      </w:r>
      <w:r>
        <w:rPr>
          <w:rFonts w:ascii="標楷體" w:eastAsia="標楷體" w:hAnsi="標楷體" w:hint="eastAsia"/>
          <w:b/>
          <w:sz w:val="28"/>
          <w:szCs w:val="28"/>
        </w:rPr>
        <w:t>之</w:t>
      </w:r>
      <w:r w:rsidR="00BA2008">
        <w:rPr>
          <w:rFonts w:ascii="標楷體" w:eastAsia="標楷體" w:hAnsi="標楷體" w:hint="eastAsia"/>
          <w:b/>
          <w:sz w:val="28"/>
          <w:szCs w:val="28"/>
        </w:rPr>
        <w:t>教育</w:t>
      </w:r>
      <w:r>
        <w:rPr>
          <w:rFonts w:ascii="標楷體" w:eastAsia="標楷體" w:hAnsi="標楷體" w:hint="eastAsia"/>
          <w:b/>
          <w:sz w:val="28"/>
          <w:szCs w:val="28"/>
        </w:rPr>
        <w:t>宣導</w:t>
      </w:r>
      <w:r w:rsidR="00D10D3B">
        <w:rPr>
          <w:rFonts w:ascii="標楷體" w:eastAsia="標楷體" w:hAnsi="標楷體" w:hint="eastAsia"/>
          <w:b/>
          <w:sz w:val="28"/>
          <w:szCs w:val="28"/>
        </w:rPr>
        <w:t>，另</w:t>
      </w:r>
      <w:r w:rsidR="008A623E">
        <w:rPr>
          <w:rFonts w:ascii="標楷體" w:eastAsia="標楷體" w:hAnsi="標楷體" w:hint="eastAsia"/>
          <w:b/>
          <w:sz w:val="28"/>
          <w:szCs w:val="28"/>
        </w:rPr>
        <w:t>本部保護</w:t>
      </w:r>
      <w:proofErr w:type="gramStart"/>
      <w:r w:rsidR="008A623E">
        <w:rPr>
          <w:rFonts w:ascii="標楷體" w:eastAsia="標楷體" w:hAnsi="標楷體" w:hint="eastAsia"/>
          <w:b/>
          <w:sz w:val="28"/>
          <w:szCs w:val="28"/>
        </w:rPr>
        <w:t>服務司刻正</w:t>
      </w:r>
      <w:proofErr w:type="gramEnd"/>
      <w:r w:rsidR="008A623E">
        <w:rPr>
          <w:rFonts w:ascii="標楷體" w:eastAsia="標楷體" w:hAnsi="標楷體" w:hint="eastAsia"/>
          <w:b/>
          <w:sz w:val="28"/>
          <w:szCs w:val="28"/>
        </w:rPr>
        <w:t>製作合意性侵害案件親職教育輔導素材，10月底製作完成後提供輔導人員運用。</w:t>
      </w:r>
    </w:p>
    <w:p w:rsidR="00046965" w:rsidRDefault="00D10D3B" w:rsidP="00313361">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四</w:t>
      </w:r>
      <w:r w:rsidR="00B76AC6">
        <w:rPr>
          <w:rFonts w:ascii="標楷體" w:eastAsia="標楷體" w:hAnsi="標楷體" w:hint="eastAsia"/>
          <w:b/>
          <w:sz w:val="28"/>
          <w:szCs w:val="28"/>
        </w:rPr>
        <w:t>、</w:t>
      </w:r>
      <w:r w:rsidR="008A623E">
        <w:rPr>
          <w:rFonts w:ascii="標楷體" w:eastAsia="標楷體" w:hAnsi="標楷體" w:hint="eastAsia"/>
          <w:b/>
          <w:sz w:val="28"/>
          <w:szCs w:val="28"/>
        </w:rPr>
        <w:t>請本部保護服務司針對</w:t>
      </w:r>
      <w:r w:rsidR="00BA2008">
        <w:rPr>
          <w:rFonts w:ascii="標楷體" w:eastAsia="標楷體" w:hAnsi="標楷體" w:hint="eastAsia"/>
          <w:b/>
          <w:sz w:val="28"/>
          <w:szCs w:val="28"/>
        </w:rPr>
        <w:t>兩造皆未滿16歲之合意性行為</w:t>
      </w:r>
      <w:r w:rsidR="008A623E">
        <w:rPr>
          <w:rFonts w:ascii="標楷體" w:eastAsia="標楷體" w:hAnsi="標楷體" w:hint="eastAsia"/>
          <w:b/>
          <w:sz w:val="28"/>
          <w:szCs w:val="28"/>
        </w:rPr>
        <w:t>案件訂定最低工作指導準則(minimum standard)以提醒處遇人員基本應辦理之事項。</w:t>
      </w:r>
    </w:p>
    <w:p w:rsidR="00B76AC6" w:rsidRDefault="00D10D3B" w:rsidP="00313361">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五</w:t>
      </w:r>
      <w:r w:rsidR="00B76AC6">
        <w:rPr>
          <w:rFonts w:ascii="標楷體" w:eastAsia="標楷體" w:hAnsi="標楷體" w:hint="eastAsia"/>
          <w:b/>
          <w:sz w:val="28"/>
          <w:szCs w:val="28"/>
        </w:rPr>
        <w:t>、</w:t>
      </w:r>
      <w:r w:rsidR="008A623E">
        <w:rPr>
          <w:rFonts w:ascii="標楷體" w:eastAsia="標楷體" w:hAnsi="標楷體" w:hint="eastAsia"/>
          <w:b/>
          <w:sz w:val="28"/>
          <w:szCs w:val="28"/>
        </w:rPr>
        <w:t>建議少用「兩小無猜」字眼來</w:t>
      </w:r>
      <w:r w:rsidR="009B2299">
        <w:rPr>
          <w:rFonts w:ascii="標楷體" w:eastAsia="標楷體" w:hAnsi="標楷體" w:hint="eastAsia"/>
          <w:b/>
          <w:sz w:val="28"/>
          <w:szCs w:val="28"/>
        </w:rPr>
        <w:t>說明</w:t>
      </w:r>
      <w:r w:rsidR="008A623E">
        <w:rPr>
          <w:rFonts w:ascii="標楷體" w:eastAsia="標楷體" w:hAnsi="標楷體" w:hint="eastAsia"/>
          <w:b/>
          <w:sz w:val="28"/>
          <w:szCs w:val="28"/>
        </w:rPr>
        <w:t>兩造皆未滿16歲之合意性行為事件</w:t>
      </w:r>
      <w:r w:rsidR="009B2299">
        <w:rPr>
          <w:rFonts w:ascii="標楷體" w:eastAsia="標楷體" w:hAnsi="標楷體" w:hint="eastAsia"/>
          <w:b/>
          <w:sz w:val="28"/>
          <w:szCs w:val="28"/>
        </w:rPr>
        <w:t>，以避免過度簡化此類性侵害事件</w:t>
      </w:r>
      <w:r w:rsidR="008A623E">
        <w:rPr>
          <w:rFonts w:ascii="標楷體" w:eastAsia="標楷體" w:hAnsi="標楷體" w:hint="eastAsia"/>
          <w:b/>
          <w:sz w:val="28"/>
          <w:szCs w:val="28"/>
        </w:rPr>
        <w:t>問題複雜性與</w:t>
      </w:r>
      <w:proofErr w:type="gramStart"/>
      <w:r w:rsidR="008A623E">
        <w:rPr>
          <w:rFonts w:ascii="標楷體" w:eastAsia="標楷體" w:hAnsi="標楷體" w:hint="eastAsia"/>
          <w:b/>
          <w:sz w:val="28"/>
          <w:szCs w:val="28"/>
        </w:rPr>
        <w:t>兒少需協助</w:t>
      </w:r>
      <w:proofErr w:type="gramEnd"/>
      <w:r w:rsidR="008A623E">
        <w:rPr>
          <w:rFonts w:ascii="標楷體" w:eastAsia="標楷體" w:hAnsi="標楷體" w:hint="eastAsia"/>
          <w:b/>
          <w:sz w:val="28"/>
          <w:szCs w:val="28"/>
        </w:rPr>
        <w:t>之事實。</w:t>
      </w:r>
    </w:p>
    <w:p w:rsidR="007E532C" w:rsidRPr="008A623E" w:rsidRDefault="007E532C" w:rsidP="00313361">
      <w:pPr>
        <w:spacing w:line="440" w:lineRule="exact"/>
        <w:ind w:leftChars="100" w:left="801" w:hangingChars="200" w:hanging="561"/>
        <w:jc w:val="both"/>
        <w:rPr>
          <w:rFonts w:ascii="標楷體" w:eastAsia="標楷體" w:hAnsi="標楷體"/>
          <w:b/>
          <w:sz w:val="28"/>
          <w:szCs w:val="28"/>
        </w:rPr>
      </w:pPr>
    </w:p>
    <w:p w:rsidR="00B44E50" w:rsidRDefault="008A623E" w:rsidP="00313361">
      <w:pPr>
        <w:spacing w:line="440" w:lineRule="exact"/>
        <w:ind w:left="841" w:hangingChars="300" w:hanging="841"/>
        <w:rPr>
          <w:rFonts w:ascii="標楷體" w:eastAsia="標楷體" w:hAnsi="標楷體"/>
          <w:b/>
          <w:sz w:val="28"/>
          <w:szCs w:val="28"/>
        </w:rPr>
      </w:pPr>
      <w:r>
        <w:rPr>
          <w:rFonts w:ascii="標楷體" w:eastAsia="標楷體" w:hAnsi="標楷體" w:hint="eastAsia"/>
          <w:b/>
          <w:sz w:val="28"/>
          <w:szCs w:val="28"/>
        </w:rPr>
        <w:t>第四案</w:t>
      </w:r>
    </w:p>
    <w:p w:rsidR="008A623E" w:rsidRPr="00F75195" w:rsidRDefault="008A623E" w:rsidP="00313361">
      <w:pPr>
        <w:snapToGrid w:val="0"/>
        <w:spacing w:line="440" w:lineRule="exact"/>
        <w:rPr>
          <w:rFonts w:eastAsia="標楷體"/>
          <w:sz w:val="28"/>
          <w:szCs w:val="28"/>
        </w:rPr>
      </w:pPr>
      <w:r w:rsidRPr="00F75195">
        <w:rPr>
          <w:rFonts w:eastAsia="標楷體" w:hint="eastAsia"/>
          <w:sz w:val="28"/>
          <w:szCs w:val="28"/>
        </w:rPr>
        <w:t>案由：關於兒童少年家</w:t>
      </w:r>
      <w:proofErr w:type="gramStart"/>
      <w:r w:rsidRPr="00F75195">
        <w:rPr>
          <w:rFonts w:eastAsia="標楷體" w:hint="eastAsia"/>
          <w:sz w:val="28"/>
          <w:szCs w:val="28"/>
        </w:rPr>
        <w:t>外性侵</w:t>
      </w:r>
      <w:proofErr w:type="gramEnd"/>
      <w:r w:rsidRPr="00F75195">
        <w:rPr>
          <w:rFonts w:eastAsia="標楷體" w:hint="eastAsia"/>
          <w:sz w:val="28"/>
          <w:szCs w:val="28"/>
        </w:rPr>
        <w:t>案件評估積極介入之標準，建請討論。</w:t>
      </w:r>
    </w:p>
    <w:p w:rsidR="008A623E" w:rsidRPr="00F75195" w:rsidRDefault="008A623E" w:rsidP="009B2299">
      <w:pPr>
        <w:snapToGrid w:val="0"/>
        <w:spacing w:line="440" w:lineRule="exact"/>
        <w:jc w:val="right"/>
        <w:rPr>
          <w:rFonts w:eastAsia="標楷體"/>
          <w:sz w:val="28"/>
          <w:szCs w:val="28"/>
        </w:rPr>
      </w:pPr>
      <w:r w:rsidRPr="00F75195">
        <w:rPr>
          <w:rFonts w:eastAsia="標楷體" w:hint="eastAsia"/>
          <w:sz w:val="28"/>
          <w:szCs w:val="28"/>
        </w:rPr>
        <w:t>提案人</w:t>
      </w:r>
      <w:r w:rsidRPr="00F75195">
        <w:rPr>
          <w:rFonts w:eastAsia="標楷體" w:hint="eastAsia"/>
          <w:sz w:val="28"/>
          <w:szCs w:val="28"/>
        </w:rPr>
        <w:t>(</w:t>
      </w:r>
      <w:r w:rsidRPr="00F75195">
        <w:rPr>
          <w:rFonts w:eastAsia="標楷體" w:hint="eastAsia"/>
          <w:sz w:val="28"/>
          <w:szCs w:val="28"/>
        </w:rPr>
        <w:t>單位</w:t>
      </w:r>
      <w:r w:rsidRPr="00F75195">
        <w:rPr>
          <w:rFonts w:eastAsia="標楷體" w:hint="eastAsia"/>
          <w:sz w:val="28"/>
          <w:szCs w:val="28"/>
        </w:rPr>
        <w:t>)</w:t>
      </w:r>
      <w:r w:rsidRPr="00F75195">
        <w:rPr>
          <w:rFonts w:eastAsia="標楷體" w:hint="eastAsia"/>
          <w:sz w:val="28"/>
          <w:szCs w:val="28"/>
        </w:rPr>
        <w:t>：兒童福利聯盟文教基金會</w:t>
      </w:r>
    </w:p>
    <w:p w:rsidR="008A623E" w:rsidRPr="00F75195" w:rsidRDefault="008A623E" w:rsidP="009B2299">
      <w:pPr>
        <w:snapToGrid w:val="0"/>
        <w:spacing w:line="400" w:lineRule="exact"/>
        <w:rPr>
          <w:rFonts w:eastAsia="標楷體"/>
          <w:sz w:val="28"/>
          <w:szCs w:val="28"/>
        </w:rPr>
      </w:pPr>
      <w:r w:rsidRPr="00F75195">
        <w:rPr>
          <w:rFonts w:eastAsia="標楷體" w:hint="eastAsia"/>
          <w:sz w:val="28"/>
          <w:szCs w:val="28"/>
        </w:rPr>
        <w:t>說明：</w:t>
      </w:r>
    </w:p>
    <w:p w:rsidR="008A623E" w:rsidRPr="00F75195" w:rsidRDefault="008A623E" w:rsidP="00313361">
      <w:pPr>
        <w:snapToGrid w:val="0"/>
        <w:spacing w:line="440" w:lineRule="exact"/>
        <w:ind w:left="560" w:hangingChars="200" w:hanging="560"/>
        <w:rPr>
          <w:rFonts w:eastAsia="標楷體"/>
          <w:sz w:val="28"/>
          <w:szCs w:val="28"/>
        </w:rPr>
      </w:pPr>
      <w:r w:rsidRPr="00F75195">
        <w:rPr>
          <w:rFonts w:eastAsia="標楷體" w:hint="eastAsia"/>
          <w:color w:val="1F497D"/>
          <w:sz w:val="28"/>
          <w:szCs w:val="28"/>
        </w:rPr>
        <w:t>一、</w:t>
      </w:r>
      <w:r w:rsidRPr="00F75195">
        <w:rPr>
          <w:rFonts w:eastAsia="標楷體" w:hint="eastAsia"/>
          <w:sz w:val="28"/>
          <w:szCs w:val="28"/>
        </w:rPr>
        <w:t>現行兒童少年保護案件分級分類，若符合兒少保案件，會於</w:t>
      </w:r>
      <w:r w:rsidRPr="00F75195">
        <w:rPr>
          <w:rFonts w:eastAsia="標楷體" w:hint="eastAsia"/>
          <w:sz w:val="28"/>
          <w:szCs w:val="28"/>
        </w:rPr>
        <w:t>4</w:t>
      </w:r>
      <w:r w:rsidRPr="00F75195">
        <w:rPr>
          <w:rFonts w:eastAsia="標楷體" w:hint="eastAsia"/>
          <w:sz w:val="28"/>
          <w:szCs w:val="28"/>
        </w:rPr>
        <w:t>日內提調查報告，並做後續處遇；但實務上發現，相較家庭暴力、家</w:t>
      </w:r>
      <w:proofErr w:type="gramStart"/>
      <w:r w:rsidRPr="00F75195">
        <w:rPr>
          <w:rFonts w:eastAsia="標楷體" w:hint="eastAsia"/>
          <w:sz w:val="28"/>
          <w:szCs w:val="28"/>
        </w:rPr>
        <w:t>內性侵案件</w:t>
      </w:r>
      <w:proofErr w:type="gramEnd"/>
      <w:r w:rsidRPr="00F75195">
        <w:rPr>
          <w:rFonts w:eastAsia="標楷體" w:hint="eastAsia"/>
          <w:sz w:val="28"/>
          <w:szCs w:val="28"/>
        </w:rPr>
        <w:t>有明顯急迫性，兒少家</w:t>
      </w:r>
      <w:proofErr w:type="gramStart"/>
      <w:r w:rsidRPr="00F75195">
        <w:rPr>
          <w:rFonts w:eastAsia="標楷體" w:hint="eastAsia"/>
          <w:sz w:val="28"/>
          <w:szCs w:val="28"/>
        </w:rPr>
        <w:t>外性侵</w:t>
      </w:r>
      <w:proofErr w:type="gramEnd"/>
      <w:r w:rsidRPr="00F75195">
        <w:rPr>
          <w:rFonts w:eastAsia="標楷體" w:hint="eastAsia"/>
          <w:sz w:val="28"/>
          <w:szCs w:val="28"/>
        </w:rPr>
        <w:t>案件可能因為類型</w:t>
      </w:r>
      <w:proofErr w:type="gramStart"/>
      <w:r w:rsidRPr="00F75195">
        <w:rPr>
          <w:rFonts w:eastAsia="標楷體" w:hint="eastAsia"/>
          <w:sz w:val="28"/>
          <w:szCs w:val="28"/>
        </w:rPr>
        <w:t>眾多，</w:t>
      </w:r>
      <w:proofErr w:type="gramEnd"/>
      <w:r w:rsidRPr="00F75195">
        <w:rPr>
          <w:rFonts w:eastAsia="標楷體" w:hint="eastAsia"/>
          <w:sz w:val="28"/>
          <w:szCs w:val="28"/>
        </w:rPr>
        <w:t>有時僅初期社工陪同兒少偵訊後，</w:t>
      </w:r>
      <w:proofErr w:type="gramStart"/>
      <w:r w:rsidRPr="00F75195">
        <w:rPr>
          <w:rFonts w:eastAsia="標楷體" w:hint="eastAsia"/>
          <w:sz w:val="28"/>
          <w:szCs w:val="28"/>
        </w:rPr>
        <w:t>便靜待</w:t>
      </w:r>
      <w:proofErr w:type="gramEnd"/>
      <w:r w:rsidRPr="00F75195">
        <w:rPr>
          <w:rFonts w:eastAsia="標楷體" w:hint="eastAsia"/>
          <w:sz w:val="28"/>
          <w:szCs w:val="28"/>
        </w:rPr>
        <w:t>司法程序，使得家</w:t>
      </w:r>
      <w:proofErr w:type="gramStart"/>
      <w:r w:rsidRPr="00F75195">
        <w:rPr>
          <w:rFonts w:eastAsia="標楷體" w:hint="eastAsia"/>
          <w:sz w:val="28"/>
          <w:szCs w:val="28"/>
        </w:rPr>
        <w:t>外性侵</w:t>
      </w:r>
      <w:proofErr w:type="gramEnd"/>
      <w:r w:rsidRPr="00F75195">
        <w:rPr>
          <w:rFonts w:eastAsia="標楷體" w:hint="eastAsia"/>
          <w:sz w:val="28"/>
          <w:szCs w:val="28"/>
        </w:rPr>
        <w:t>案件之介入稍嫌消極，此外也不像家暴事件，後續有明確的轉</w:t>
      </w:r>
      <w:proofErr w:type="gramStart"/>
      <w:r w:rsidRPr="00F75195">
        <w:rPr>
          <w:rFonts w:eastAsia="標楷體" w:hint="eastAsia"/>
          <w:sz w:val="28"/>
          <w:szCs w:val="28"/>
        </w:rPr>
        <w:t>介</w:t>
      </w:r>
      <w:proofErr w:type="gramEnd"/>
      <w:r w:rsidRPr="00F75195">
        <w:rPr>
          <w:rFonts w:eastAsia="標楷體" w:hint="eastAsia"/>
          <w:sz w:val="28"/>
          <w:szCs w:val="28"/>
        </w:rPr>
        <w:t>流程。</w:t>
      </w:r>
    </w:p>
    <w:p w:rsidR="008A623E" w:rsidRPr="00F75195" w:rsidRDefault="008A623E" w:rsidP="00313361">
      <w:pPr>
        <w:snapToGrid w:val="0"/>
        <w:spacing w:line="440" w:lineRule="exact"/>
        <w:ind w:left="560" w:hangingChars="200" w:hanging="560"/>
        <w:rPr>
          <w:rFonts w:eastAsia="標楷體"/>
          <w:sz w:val="28"/>
          <w:szCs w:val="28"/>
        </w:rPr>
      </w:pPr>
      <w:r w:rsidRPr="00F75195">
        <w:rPr>
          <w:rFonts w:eastAsia="標楷體" w:hint="eastAsia"/>
          <w:sz w:val="28"/>
          <w:szCs w:val="28"/>
        </w:rPr>
        <w:t>二、本會服務個案過程中，發現遭遇家</w:t>
      </w:r>
      <w:proofErr w:type="gramStart"/>
      <w:r w:rsidRPr="00F75195">
        <w:rPr>
          <w:rFonts w:eastAsia="標楷體" w:hint="eastAsia"/>
          <w:sz w:val="28"/>
          <w:szCs w:val="28"/>
        </w:rPr>
        <w:t>外性侵之</w:t>
      </w:r>
      <w:proofErr w:type="gramEnd"/>
      <w:r w:rsidRPr="00F75195">
        <w:rPr>
          <w:rFonts w:eastAsia="標楷體" w:hint="eastAsia"/>
          <w:sz w:val="28"/>
          <w:szCs w:val="28"/>
        </w:rPr>
        <w:t>個案，因沒有人身安全疑慮，故在進行家</w:t>
      </w:r>
      <w:proofErr w:type="gramStart"/>
      <w:r w:rsidRPr="00F75195">
        <w:rPr>
          <w:rFonts w:eastAsia="標楷體" w:hint="eastAsia"/>
          <w:sz w:val="28"/>
          <w:szCs w:val="28"/>
        </w:rPr>
        <w:t>外性侵案</w:t>
      </w:r>
      <w:proofErr w:type="gramEnd"/>
      <w:r w:rsidRPr="00F75195">
        <w:rPr>
          <w:rFonts w:eastAsia="標楷體" w:hint="eastAsia"/>
          <w:sz w:val="28"/>
          <w:szCs w:val="28"/>
        </w:rPr>
        <w:t>調查等司法程序時，僅初期社工有陪同，後續調查偵訊，則由家庭與孩子獨自處理偵訊程序，</w:t>
      </w:r>
      <w:r w:rsidRPr="00F75195">
        <w:rPr>
          <w:rFonts w:eastAsia="標楷體" w:hint="eastAsia"/>
          <w:color w:val="1F497D"/>
          <w:sz w:val="28"/>
          <w:szCs w:val="28"/>
        </w:rPr>
        <w:t>過程</w:t>
      </w:r>
      <w:r w:rsidRPr="00F75195">
        <w:rPr>
          <w:rFonts w:eastAsia="標楷體" w:hint="eastAsia"/>
          <w:sz w:val="28"/>
          <w:szCs w:val="28"/>
        </w:rPr>
        <w:t>中因警方質疑是性交易案件，讓家長與兒少身心俱疲，孩子甚至常有自傷或傷人之想法，但卻未能有社工從旁協助，十分不利於兒童少年。</w:t>
      </w:r>
    </w:p>
    <w:p w:rsidR="008A623E" w:rsidRPr="00F75195" w:rsidRDefault="008A623E" w:rsidP="00313361">
      <w:pPr>
        <w:snapToGrid w:val="0"/>
        <w:spacing w:line="440" w:lineRule="exact"/>
        <w:rPr>
          <w:rFonts w:eastAsia="標楷體"/>
          <w:sz w:val="28"/>
          <w:szCs w:val="28"/>
        </w:rPr>
      </w:pPr>
      <w:r w:rsidRPr="00F75195">
        <w:rPr>
          <w:rFonts w:eastAsia="標楷體" w:hint="eastAsia"/>
          <w:sz w:val="28"/>
          <w:szCs w:val="28"/>
        </w:rPr>
        <w:lastRenderedPageBreak/>
        <w:t>辦法：</w:t>
      </w:r>
    </w:p>
    <w:p w:rsidR="008A623E" w:rsidRPr="00F75195" w:rsidRDefault="008A623E" w:rsidP="00313361">
      <w:pPr>
        <w:snapToGrid w:val="0"/>
        <w:spacing w:line="440" w:lineRule="exact"/>
        <w:ind w:left="560" w:hangingChars="200" w:hanging="560"/>
        <w:rPr>
          <w:rFonts w:eastAsia="標楷體"/>
          <w:sz w:val="28"/>
          <w:szCs w:val="28"/>
        </w:rPr>
      </w:pPr>
      <w:r w:rsidRPr="00F75195">
        <w:rPr>
          <w:rFonts w:eastAsia="標楷體" w:hint="eastAsia"/>
          <w:sz w:val="28"/>
          <w:szCs w:val="28"/>
        </w:rPr>
        <w:t>一、建請強化警方在處理此類案件訊問技巧或敏感度等相關訓練。</w:t>
      </w:r>
    </w:p>
    <w:p w:rsidR="008A623E" w:rsidRDefault="008A623E" w:rsidP="00313361">
      <w:pPr>
        <w:snapToGrid w:val="0"/>
        <w:spacing w:line="440" w:lineRule="exact"/>
        <w:ind w:left="560" w:hangingChars="200" w:hanging="560"/>
        <w:rPr>
          <w:rFonts w:eastAsia="標楷體" w:hint="eastAsia"/>
          <w:sz w:val="28"/>
          <w:szCs w:val="28"/>
        </w:rPr>
      </w:pPr>
      <w:r w:rsidRPr="00F75195">
        <w:rPr>
          <w:rFonts w:eastAsia="標楷體" w:hint="eastAsia"/>
          <w:sz w:val="28"/>
          <w:szCs w:val="28"/>
        </w:rPr>
        <w:t>二、建請主管機關重新考量家</w:t>
      </w:r>
      <w:proofErr w:type="gramStart"/>
      <w:r w:rsidRPr="00F75195">
        <w:rPr>
          <w:rFonts w:eastAsia="標楷體" w:hint="eastAsia"/>
          <w:sz w:val="28"/>
          <w:szCs w:val="28"/>
        </w:rPr>
        <w:t>外性侵</w:t>
      </w:r>
      <w:proofErr w:type="gramEnd"/>
      <w:r w:rsidRPr="00F75195">
        <w:rPr>
          <w:rFonts w:eastAsia="標楷體" w:hint="eastAsia"/>
          <w:sz w:val="28"/>
          <w:szCs w:val="28"/>
        </w:rPr>
        <w:t>案件之積極介入標準，以及提供案主後續轉</w:t>
      </w:r>
      <w:proofErr w:type="gramStart"/>
      <w:r w:rsidRPr="00F75195">
        <w:rPr>
          <w:rFonts w:eastAsia="標楷體" w:hint="eastAsia"/>
          <w:sz w:val="28"/>
          <w:szCs w:val="28"/>
        </w:rPr>
        <w:t>介</w:t>
      </w:r>
      <w:proofErr w:type="gramEnd"/>
      <w:r w:rsidRPr="00F75195">
        <w:rPr>
          <w:rFonts w:eastAsia="標楷體" w:hint="eastAsia"/>
          <w:sz w:val="28"/>
          <w:szCs w:val="28"/>
        </w:rPr>
        <w:t>服務之機制。</w:t>
      </w:r>
    </w:p>
    <w:p w:rsidR="009B2299" w:rsidRPr="00F75195" w:rsidRDefault="009B2299" w:rsidP="00313361">
      <w:pPr>
        <w:snapToGrid w:val="0"/>
        <w:spacing w:line="440" w:lineRule="exact"/>
        <w:ind w:left="560" w:hangingChars="200" w:hanging="560"/>
        <w:rPr>
          <w:rFonts w:eastAsia="標楷體"/>
          <w:sz w:val="28"/>
          <w:szCs w:val="28"/>
        </w:rPr>
      </w:pPr>
      <w:bookmarkStart w:id="0" w:name="_GoBack"/>
      <w:bookmarkEnd w:id="0"/>
    </w:p>
    <w:p w:rsidR="008A623E" w:rsidRPr="00F75195" w:rsidRDefault="008A623E" w:rsidP="00313361">
      <w:pPr>
        <w:snapToGrid w:val="0"/>
        <w:spacing w:line="440" w:lineRule="exact"/>
        <w:ind w:left="560" w:hangingChars="200" w:hanging="560"/>
        <w:rPr>
          <w:rFonts w:eastAsia="標楷體"/>
          <w:sz w:val="28"/>
          <w:szCs w:val="28"/>
          <w:shd w:val="pct15" w:color="auto" w:fill="FFFFFF"/>
        </w:rPr>
      </w:pPr>
      <w:r w:rsidRPr="00F75195">
        <w:rPr>
          <w:rFonts w:eastAsia="標楷體" w:hint="eastAsia"/>
          <w:sz w:val="28"/>
          <w:szCs w:val="28"/>
          <w:shd w:val="pct15" w:color="auto" w:fill="FFFFFF"/>
        </w:rPr>
        <w:t>衛生福利部保護服務司</w:t>
      </w:r>
      <w:proofErr w:type="gramStart"/>
      <w:r w:rsidRPr="00F75195">
        <w:rPr>
          <w:rFonts w:eastAsia="標楷體" w:hint="eastAsia"/>
          <w:sz w:val="28"/>
          <w:szCs w:val="28"/>
          <w:shd w:val="pct15" w:color="auto" w:fill="FFFFFF"/>
        </w:rPr>
        <w:t>研</w:t>
      </w:r>
      <w:proofErr w:type="gramEnd"/>
      <w:r w:rsidRPr="00F75195">
        <w:rPr>
          <w:rFonts w:eastAsia="標楷體" w:hint="eastAsia"/>
          <w:sz w:val="28"/>
          <w:szCs w:val="28"/>
          <w:shd w:val="pct15" w:color="auto" w:fill="FFFFFF"/>
        </w:rPr>
        <w:t>析意見：</w:t>
      </w:r>
    </w:p>
    <w:p w:rsidR="008A623E" w:rsidRPr="00F75195" w:rsidRDefault="008A623E" w:rsidP="00313361">
      <w:pPr>
        <w:pStyle w:val="a3"/>
        <w:numPr>
          <w:ilvl w:val="0"/>
          <w:numId w:val="33"/>
        </w:numPr>
        <w:snapToGrid w:val="0"/>
        <w:spacing w:line="440" w:lineRule="exact"/>
        <w:ind w:leftChars="0"/>
        <w:jc w:val="both"/>
        <w:rPr>
          <w:rFonts w:eastAsia="標楷體"/>
          <w:sz w:val="28"/>
          <w:szCs w:val="28"/>
        </w:rPr>
      </w:pPr>
      <w:r w:rsidRPr="00F75195">
        <w:rPr>
          <w:rFonts w:eastAsia="標楷體" w:hint="eastAsia"/>
          <w:sz w:val="28"/>
          <w:szCs w:val="28"/>
        </w:rPr>
        <w:t>為保障性侵害案件被害人權益福祉，本部依相關法律處理時效規定及直轄市、縣（市）政府所提實務意見定期修正「性侵害案件開結案評估指標」，其中針對未滿</w:t>
      </w:r>
      <w:r w:rsidRPr="00F75195">
        <w:rPr>
          <w:rFonts w:eastAsia="標楷體" w:hint="eastAsia"/>
          <w:sz w:val="28"/>
          <w:szCs w:val="28"/>
        </w:rPr>
        <w:t>18</w:t>
      </w:r>
      <w:r w:rsidRPr="00F75195">
        <w:rPr>
          <w:rFonts w:eastAsia="標楷體" w:hint="eastAsia"/>
          <w:sz w:val="28"/>
          <w:szCs w:val="28"/>
        </w:rPr>
        <w:t>歲之性侵害犯罪通報案件除應依兒童及少年福利與權益保障法第</w:t>
      </w:r>
      <w:r w:rsidRPr="00F75195">
        <w:rPr>
          <w:rFonts w:eastAsia="標楷體"/>
          <w:sz w:val="28"/>
          <w:szCs w:val="28"/>
        </w:rPr>
        <w:t>53</w:t>
      </w:r>
      <w:r w:rsidRPr="00F75195">
        <w:rPr>
          <w:rFonts w:eastAsia="標楷體" w:hint="eastAsia"/>
          <w:sz w:val="28"/>
          <w:szCs w:val="28"/>
        </w:rPr>
        <w:t>條第</w:t>
      </w:r>
      <w:r w:rsidRPr="00F75195">
        <w:rPr>
          <w:rFonts w:eastAsia="標楷體" w:hint="eastAsia"/>
          <w:sz w:val="28"/>
          <w:szCs w:val="28"/>
        </w:rPr>
        <w:t>6</w:t>
      </w:r>
      <w:r w:rsidRPr="00F75195">
        <w:rPr>
          <w:rFonts w:eastAsia="標楷體" w:hint="eastAsia"/>
          <w:sz w:val="28"/>
          <w:szCs w:val="28"/>
        </w:rPr>
        <w:t>項規定完成分級分類處理及調查外，不論家外或家內之</w:t>
      </w:r>
      <w:proofErr w:type="gramStart"/>
      <w:r w:rsidRPr="00F75195">
        <w:rPr>
          <w:rFonts w:eastAsia="標楷體" w:hint="eastAsia"/>
          <w:sz w:val="28"/>
          <w:szCs w:val="28"/>
        </w:rPr>
        <w:t>兒少性侵害</w:t>
      </w:r>
      <w:proofErr w:type="gramEnd"/>
      <w:r w:rsidRPr="00F75195">
        <w:rPr>
          <w:rFonts w:eastAsia="標楷體" w:hint="eastAsia"/>
          <w:sz w:val="28"/>
          <w:szCs w:val="28"/>
        </w:rPr>
        <w:t>案件，</w:t>
      </w:r>
      <w:proofErr w:type="gramStart"/>
      <w:r w:rsidRPr="00F75195">
        <w:rPr>
          <w:rFonts w:eastAsia="標楷體" w:hint="eastAsia"/>
          <w:sz w:val="28"/>
          <w:szCs w:val="28"/>
        </w:rPr>
        <w:t>後續均應依</w:t>
      </w:r>
      <w:proofErr w:type="gramEnd"/>
      <w:r w:rsidRPr="00F75195">
        <w:rPr>
          <w:rFonts w:eastAsia="標楷體" w:hint="eastAsia"/>
          <w:sz w:val="28"/>
          <w:szCs w:val="28"/>
        </w:rPr>
        <w:t>性侵害犯罪防治法、兒童及少年福利與權益保障法、家庭暴力防治法等相關規定，就被害人實際需要提供人身安全評估、緊急安置、就醫診療、驗傷取證、心理輔導、經濟扶助、就業輔導、就學、法律等多面向之保護扶助措施，不僅只有陪同偵訊或司法協助而已。</w:t>
      </w:r>
    </w:p>
    <w:p w:rsidR="008A623E" w:rsidRPr="00787445" w:rsidRDefault="008A623E" w:rsidP="00313361">
      <w:pPr>
        <w:pStyle w:val="a3"/>
        <w:numPr>
          <w:ilvl w:val="0"/>
          <w:numId w:val="33"/>
        </w:numPr>
        <w:snapToGrid w:val="0"/>
        <w:spacing w:line="440" w:lineRule="exact"/>
        <w:ind w:leftChars="0"/>
        <w:jc w:val="both"/>
        <w:rPr>
          <w:rFonts w:eastAsia="標楷體"/>
          <w:sz w:val="28"/>
          <w:szCs w:val="28"/>
        </w:rPr>
      </w:pPr>
      <w:r w:rsidRPr="00787445">
        <w:rPr>
          <w:rFonts w:eastAsia="標楷體" w:hint="eastAsia"/>
          <w:sz w:val="28"/>
          <w:szCs w:val="28"/>
        </w:rPr>
        <w:t>本部為強化直轄市、縣（市）政府性侵害防治中心社工人員個案評估能力以及落實擬定個案服務計畫，</w:t>
      </w:r>
      <w:r>
        <w:rPr>
          <w:rFonts w:eastAsia="標楷體" w:hint="eastAsia"/>
          <w:sz w:val="28"/>
          <w:szCs w:val="28"/>
        </w:rPr>
        <w:t>前</w:t>
      </w:r>
      <w:r w:rsidRPr="00787445">
        <w:rPr>
          <w:rFonts w:eastAsia="標楷體" w:hint="eastAsia"/>
          <w:sz w:val="28"/>
          <w:szCs w:val="28"/>
        </w:rPr>
        <w:t>於</w:t>
      </w:r>
      <w:r w:rsidRPr="00787445">
        <w:rPr>
          <w:rFonts w:eastAsia="標楷體" w:hint="eastAsia"/>
          <w:sz w:val="28"/>
          <w:szCs w:val="28"/>
        </w:rPr>
        <w:t>104</w:t>
      </w:r>
      <w:r w:rsidRPr="00787445">
        <w:rPr>
          <w:rFonts w:eastAsia="標楷體" w:hint="eastAsia"/>
          <w:sz w:val="28"/>
          <w:szCs w:val="28"/>
        </w:rPr>
        <w:t>年</w:t>
      </w:r>
      <w:r w:rsidRPr="00787445">
        <w:rPr>
          <w:rFonts w:eastAsia="標楷體" w:hint="eastAsia"/>
          <w:sz w:val="28"/>
          <w:szCs w:val="28"/>
        </w:rPr>
        <w:t>10</w:t>
      </w:r>
      <w:r w:rsidRPr="00787445">
        <w:rPr>
          <w:rFonts w:eastAsia="標楷體" w:hint="eastAsia"/>
          <w:sz w:val="28"/>
          <w:szCs w:val="28"/>
        </w:rPr>
        <w:t>月</w:t>
      </w:r>
      <w:r w:rsidRPr="00787445">
        <w:rPr>
          <w:rFonts w:eastAsia="標楷體" w:hint="eastAsia"/>
          <w:sz w:val="28"/>
          <w:szCs w:val="28"/>
        </w:rPr>
        <w:t>14</w:t>
      </w:r>
      <w:r w:rsidRPr="00787445">
        <w:rPr>
          <w:rFonts w:eastAsia="標楷體" w:hint="eastAsia"/>
          <w:sz w:val="28"/>
          <w:szCs w:val="28"/>
        </w:rPr>
        <w:t>日、</w:t>
      </w:r>
      <w:r w:rsidRPr="00787445">
        <w:rPr>
          <w:rFonts w:eastAsia="標楷體" w:hint="eastAsia"/>
          <w:sz w:val="28"/>
          <w:szCs w:val="28"/>
        </w:rPr>
        <w:t>10</w:t>
      </w:r>
      <w:r w:rsidRPr="00787445">
        <w:rPr>
          <w:rFonts w:eastAsia="標楷體" w:hint="eastAsia"/>
          <w:sz w:val="28"/>
          <w:szCs w:val="28"/>
        </w:rPr>
        <w:t>月</w:t>
      </w:r>
      <w:r w:rsidRPr="00787445">
        <w:rPr>
          <w:rFonts w:eastAsia="標楷體" w:hint="eastAsia"/>
          <w:sz w:val="28"/>
          <w:szCs w:val="28"/>
        </w:rPr>
        <w:t>28</w:t>
      </w:r>
      <w:r w:rsidRPr="00787445">
        <w:rPr>
          <w:rFonts w:eastAsia="標楷體" w:hint="eastAsia"/>
          <w:sz w:val="28"/>
          <w:szCs w:val="28"/>
        </w:rPr>
        <w:t>日及</w:t>
      </w:r>
      <w:r w:rsidRPr="00787445">
        <w:rPr>
          <w:rFonts w:eastAsia="標楷體" w:hint="eastAsia"/>
          <w:sz w:val="28"/>
          <w:szCs w:val="28"/>
        </w:rPr>
        <w:t>12</w:t>
      </w:r>
      <w:r w:rsidRPr="00787445">
        <w:rPr>
          <w:rFonts w:eastAsia="標楷體" w:hint="eastAsia"/>
          <w:sz w:val="28"/>
          <w:szCs w:val="28"/>
        </w:rPr>
        <w:t>月</w:t>
      </w:r>
      <w:r w:rsidRPr="00787445">
        <w:rPr>
          <w:rFonts w:eastAsia="標楷體" w:hint="eastAsia"/>
          <w:sz w:val="28"/>
          <w:szCs w:val="28"/>
        </w:rPr>
        <w:t>8</w:t>
      </w:r>
      <w:r w:rsidRPr="00787445">
        <w:rPr>
          <w:rFonts w:eastAsia="標楷體" w:hint="eastAsia"/>
          <w:sz w:val="28"/>
          <w:szCs w:val="28"/>
        </w:rPr>
        <w:t>日邀集直轄市、縣</w:t>
      </w:r>
      <w:r w:rsidRPr="00787445">
        <w:rPr>
          <w:rFonts w:ascii="新細明體" w:eastAsia="新細明體" w:hAnsi="新細明體" w:hint="eastAsia"/>
          <w:sz w:val="28"/>
          <w:szCs w:val="28"/>
        </w:rPr>
        <w:t>（</w:t>
      </w:r>
      <w:r w:rsidRPr="00787445">
        <w:rPr>
          <w:rFonts w:eastAsia="標楷體" w:hint="eastAsia"/>
          <w:sz w:val="28"/>
          <w:szCs w:val="28"/>
        </w:rPr>
        <w:t>市</w:t>
      </w:r>
      <w:r w:rsidRPr="00787445">
        <w:rPr>
          <w:rFonts w:ascii="新細明體" w:eastAsia="新細明體" w:hAnsi="新細明體" w:hint="eastAsia"/>
          <w:sz w:val="28"/>
          <w:szCs w:val="28"/>
        </w:rPr>
        <w:t>）</w:t>
      </w:r>
      <w:r w:rsidRPr="00787445">
        <w:rPr>
          <w:rFonts w:eastAsia="標楷體" w:hint="eastAsia"/>
          <w:sz w:val="28"/>
          <w:szCs w:val="28"/>
        </w:rPr>
        <w:t>政府性侵害防治中心</w:t>
      </w:r>
      <w:proofErr w:type="gramStart"/>
      <w:r w:rsidRPr="00787445">
        <w:rPr>
          <w:rFonts w:eastAsia="標楷體" w:hint="eastAsia"/>
          <w:sz w:val="28"/>
          <w:szCs w:val="28"/>
        </w:rPr>
        <w:t>研</w:t>
      </w:r>
      <w:proofErr w:type="gramEnd"/>
      <w:r w:rsidRPr="00787445">
        <w:rPr>
          <w:rFonts w:eastAsia="標楷體" w:hint="eastAsia"/>
          <w:sz w:val="28"/>
          <w:szCs w:val="28"/>
        </w:rPr>
        <w:t>商訂定性侵害案件處遇流程及</w:t>
      </w:r>
      <w:r>
        <w:rPr>
          <w:rFonts w:eastAsia="標楷體" w:hint="eastAsia"/>
          <w:sz w:val="28"/>
          <w:szCs w:val="28"/>
        </w:rPr>
        <w:t>個案</w:t>
      </w:r>
      <w:r w:rsidRPr="00787445">
        <w:rPr>
          <w:rFonts w:eastAsia="標楷體" w:hint="eastAsia"/>
          <w:sz w:val="28"/>
          <w:szCs w:val="28"/>
        </w:rPr>
        <w:t>工作表單完竣，</w:t>
      </w:r>
      <w:r>
        <w:rPr>
          <w:rFonts w:eastAsia="標楷體" w:hint="eastAsia"/>
          <w:sz w:val="28"/>
          <w:szCs w:val="28"/>
        </w:rPr>
        <w:t>復</w:t>
      </w:r>
      <w:r w:rsidRPr="00787445">
        <w:rPr>
          <w:rFonts w:eastAsia="標楷體" w:hint="eastAsia"/>
          <w:sz w:val="28"/>
          <w:szCs w:val="28"/>
        </w:rPr>
        <w:t>於</w:t>
      </w:r>
      <w:r w:rsidRPr="00787445">
        <w:rPr>
          <w:rFonts w:eastAsia="標楷體" w:hint="eastAsia"/>
          <w:sz w:val="28"/>
          <w:szCs w:val="28"/>
        </w:rPr>
        <w:t>105</w:t>
      </w:r>
      <w:r w:rsidRPr="00787445">
        <w:rPr>
          <w:rFonts w:eastAsia="標楷體" w:hint="eastAsia"/>
          <w:sz w:val="28"/>
          <w:szCs w:val="28"/>
        </w:rPr>
        <w:t>年</w:t>
      </w:r>
      <w:r w:rsidRPr="00787445">
        <w:rPr>
          <w:rFonts w:eastAsia="標楷體" w:hint="eastAsia"/>
          <w:sz w:val="28"/>
          <w:szCs w:val="28"/>
        </w:rPr>
        <w:t>6</w:t>
      </w:r>
      <w:r w:rsidRPr="00787445">
        <w:rPr>
          <w:rFonts w:eastAsia="標楷體" w:hint="eastAsia"/>
          <w:sz w:val="28"/>
          <w:szCs w:val="28"/>
        </w:rPr>
        <w:t>月底將</w:t>
      </w:r>
      <w:proofErr w:type="gramStart"/>
      <w:r>
        <w:rPr>
          <w:rFonts w:eastAsia="標楷體" w:hint="eastAsia"/>
          <w:sz w:val="28"/>
          <w:szCs w:val="28"/>
        </w:rPr>
        <w:t>前揭</w:t>
      </w:r>
      <w:r w:rsidRPr="00787445">
        <w:rPr>
          <w:rFonts w:eastAsia="標楷體" w:hint="eastAsia"/>
          <w:sz w:val="28"/>
          <w:szCs w:val="28"/>
        </w:rPr>
        <w:t>各該</w:t>
      </w:r>
      <w:proofErr w:type="gramEnd"/>
      <w:r w:rsidRPr="00787445">
        <w:rPr>
          <w:rFonts w:eastAsia="標楷體" w:hint="eastAsia"/>
          <w:sz w:val="28"/>
          <w:szCs w:val="28"/>
        </w:rPr>
        <w:t>處遇</w:t>
      </w:r>
      <w:r>
        <w:rPr>
          <w:rFonts w:eastAsia="標楷體" w:hint="eastAsia"/>
          <w:sz w:val="28"/>
          <w:szCs w:val="28"/>
        </w:rPr>
        <w:t>、結</w:t>
      </w:r>
      <w:r>
        <w:rPr>
          <w:rFonts w:ascii="新細明體" w:eastAsia="新細明體" w:hAnsi="新細明體" w:hint="eastAsia"/>
          <w:sz w:val="28"/>
          <w:szCs w:val="28"/>
        </w:rPr>
        <w:t>（</w:t>
      </w:r>
      <w:r>
        <w:rPr>
          <w:rFonts w:eastAsia="標楷體" w:hint="eastAsia"/>
          <w:sz w:val="28"/>
          <w:szCs w:val="28"/>
        </w:rPr>
        <w:t>轉</w:t>
      </w:r>
      <w:r>
        <w:rPr>
          <w:rFonts w:ascii="新細明體" w:eastAsia="新細明體" w:hAnsi="新細明體" w:hint="eastAsia"/>
          <w:sz w:val="28"/>
          <w:szCs w:val="28"/>
        </w:rPr>
        <w:t>）</w:t>
      </w:r>
      <w:r>
        <w:rPr>
          <w:rFonts w:eastAsia="標楷體" w:hint="eastAsia"/>
          <w:sz w:val="28"/>
          <w:szCs w:val="28"/>
        </w:rPr>
        <w:t>案</w:t>
      </w:r>
      <w:r w:rsidRPr="00787445">
        <w:rPr>
          <w:rFonts w:eastAsia="標楷體" w:hint="eastAsia"/>
          <w:sz w:val="28"/>
          <w:szCs w:val="28"/>
        </w:rPr>
        <w:t>階段所需表單建置於資訊系統</w:t>
      </w:r>
      <w:r>
        <w:rPr>
          <w:rFonts w:eastAsia="標楷體" w:hint="eastAsia"/>
          <w:sz w:val="28"/>
          <w:szCs w:val="28"/>
        </w:rPr>
        <w:t>供社工人員使用</w:t>
      </w:r>
      <w:r w:rsidRPr="00787445">
        <w:rPr>
          <w:rFonts w:eastAsia="標楷體" w:hint="eastAsia"/>
          <w:sz w:val="28"/>
          <w:szCs w:val="28"/>
        </w:rPr>
        <w:t>，</w:t>
      </w:r>
      <w:r>
        <w:rPr>
          <w:rFonts w:eastAsia="標楷體" w:hint="eastAsia"/>
          <w:sz w:val="28"/>
          <w:szCs w:val="28"/>
        </w:rPr>
        <w:t>而</w:t>
      </w:r>
      <w:r w:rsidRPr="00787445">
        <w:rPr>
          <w:rFonts w:eastAsia="標楷體" w:hint="eastAsia"/>
          <w:sz w:val="28"/>
          <w:szCs w:val="28"/>
        </w:rPr>
        <w:t>本部</w:t>
      </w:r>
      <w:r>
        <w:rPr>
          <w:rFonts w:eastAsia="標楷體" w:hint="eastAsia"/>
          <w:sz w:val="28"/>
          <w:szCs w:val="28"/>
        </w:rPr>
        <w:t>後續亦將</w:t>
      </w:r>
      <w:r w:rsidRPr="00787445">
        <w:rPr>
          <w:rFonts w:eastAsia="標楷體" w:hint="eastAsia"/>
          <w:sz w:val="28"/>
          <w:szCs w:val="28"/>
        </w:rPr>
        <w:t>持續透過</w:t>
      </w:r>
      <w:r>
        <w:rPr>
          <w:rFonts w:eastAsia="標楷體" w:hint="eastAsia"/>
          <w:sz w:val="28"/>
          <w:szCs w:val="28"/>
        </w:rPr>
        <w:t>相關</w:t>
      </w:r>
      <w:r w:rsidRPr="00787445">
        <w:rPr>
          <w:rFonts w:eastAsia="標楷體" w:hint="eastAsia"/>
          <w:sz w:val="28"/>
          <w:szCs w:val="28"/>
        </w:rPr>
        <w:t>教育訓練、個案紀錄抽檢等方式，</w:t>
      </w:r>
      <w:r>
        <w:rPr>
          <w:rFonts w:eastAsia="標楷體" w:hint="eastAsia"/>
          <w:sz w:val="28"/>
          <w:szCs w:val="28"/>
        </w:rPr>
        <w:t>督促</w:t>
      </w:r>
      <w:r w:rsidRPr="00787445">
        <w:rPr>
          <w:rFonts w:eastAsia="標楷體" w:hint="eastAsia"/>
          <w:sz w:val="28"/>
          <w:szCs w:val="28"/>
        </w:rPr>
        <w:t>直轄市、縣</w:t>
      </w:r>
      <w:r w:rsidRPr="00787445">
        <w:rPr>
          <w:rFonts w:ascii="新細明體" w:eastAsia="新細明體" w:hAnsi="新細明體" w:hint="eastAsia"/>
          <w:sz w:val="28"/>
          <w:szCs w:val="28"/>
        </w:rPr>
        <w:t>（</w:t>
      </w:r>
      <w:r w:rsidRPr="00787445">
        <w:rPr>
          <w:rFonts w:eastAsia="標楷體" w:hint="eastAsia"/>
          <w:sz w:val="28"/>
          <w:szCs w:val="28"/>
        </w:rPr>
        <w:t>市</w:t>
      </w:r>
      <w:r w:rsidRPr="00787445">
        <w:rPr>
          <w:rFonts w:ascii="新細明體" w:eastAsia="新細明體" w:hAnsi="新細明體" w:hint="eastAsia"/>
          <w:sz w:val="28"/>
          <w:szCs w:val="28"/>
        </w:rPr>
        <w:t>）</w:t>
      </w:r>
      <w:r w:rsidRPr="00787445">
        <w:rPr>
          <w:rFonts w:eastAsia="標楷體" w:hint="eastAsia"/>
          <w:sz w:val="28"/>
          <w:szCs w:val="28"/>
        </w:rPr>
        <w:t>政府</w:t>
      </w:r>
      <w:r>
        <w:rPr>
          <w:rFonts w:eastAsia="標楷體" w:hint="eastAsia"/>
          <w:sz w:val="28"/>
          <w:szCs w:val="28"/>
        </w:rPr>
        <w:t>落實辦理性侵害被害人保護扶助業務，</w:t>
      </w:r>
      <w:r w:rsidRPr="00787445">
        <w:rPr>
          <w:rFonts w:eastAsia="標楷體" w:hint="eastAsia"/>
          <w:bCs/>
          <w:kern w:val="0"/>
          <w:sz w:val="28"/>
          <w:szCs w:val="28"/>
        </w:rPr>
        <w:t>提升性侵害</w:t>
      </w:r>
      <w:r w:rsidRPr="00787445">
        <w:rPr>
          <w:rFonts w:eastAsia="標楷體" w:hint="eastAsia"/>
          <w:sz w:val="28"/>
          <w:szCs w:val="28"/>
        </w:rPr>
        <w:t>個案處遇品質。</w:t>
      </w:r>
    </w:p>
    <w:p w:rsidR="008A623E" w:rsidRPr="00BB4744" w:rsidRDefault="008A623E" w:rsidP="008A623E">
      <w:pPr>
        <w:snapToGrid w:val="0"/>
        <w:spacing w:line="500" w:lineRule="exact"/>
        <w:rPr>
          <w:rFonts w:eastAsia="標楷體"/>
          <w:sz w:val="28"/>
          <w:szCs w:val="28"/>
          <w:shd w:val="pct15" w:color="auto" w:fill="FFFFFF"/>
        </w:rPr>
      </w:pPr>
      <w:r w:rsidRPr="00BB4744">
        <w:rPr>
          <w:rFonts w:eastAsia="標楷體" w:hint="eastAsia"/>
          <w:sz w:val="28"/>
          <w:szCs w:val="28"/>
          <w:shd w:val="pct15" w:color="auto" w:fill="FFFFFF"/>
        </w:rPr>
        <w:t>內政部警政署</w:t>
      </w:r>
      <w:proofErr w:type="gramStart"/>
      <w:r w:rsidRPr="00BB4744">
        <w:rPr>
          <w:rFonts w:eastAsia="標楷體" w:hint="eastAsia"/>
          <w:sz w:val="28"/>
          <w:szCs w:val="28"/>
          <w:shd w:val="pct15" w:color="auto" w:fill="FFFFFF"/>
        </w:rPr>
        <w:t>研</w:t>
      </w:r>
      <w:proofErr w:type="gramEnd"/>
      <w:r w:rsidRPr="00BB4744">
        <w:rPr>
          <w:rFonts w:eastAsia="標楷體" w:hint="eastAsia"/>
          <w:sz w:val="28"/>
          <w:szCs w:val="28"/>
          <w:shd w:val="pct15" w:color="auto" w:fill="FFFFFF"/>
        </w:rPr>
        <w:t>析意見：</w:t>
      </w:r>
    </w:p>
    <w:p w:rsidR="008A623E" w:rsidRDefault="008A623E" w:rsidP="007E532C">
      <w:pPr>
        <w:spacing w:line="440" w:lineRule="exact"/>
        <w:rPr>
          <w:rFonts w:eastAsia="標楷體"/>
          <w:sz w:val="28"/>
          <w:szCs w:val="28"/>
        </w:rPr>
      </w:pPr>
      <w:r w:rsidRPr="00F75195">
        <w:rPr>
          <w:rFonts w:eastAsia="標楷體" w:hint="eastAsia"/>
          <w:sz w:val="28"/>
          <w:szCs w:val="28"/>
        </w:rPr>
        <w:t>本案經瞭解係因員警受理性侵害案件，為</w:t>
      </w:r>
      <w:proofErr w:type="gramStart"/>
      <w:r w:rsidRPr="00F75195">
        <w:rPr>
          <w:rFonts w:eastAsia="標楷體" w:hint="eastAsia"/>
          <w:sz w:val="28"/>
          <w:szCs w:val="28"/>
        </w:rPr>
        <w:t>釐清犯</w:t>
      </w:r>
      <w:proofErr w:type="gramEnd"/>
      <w:r w:rsidRPr="00F75195">
        <w:rPr>
          <w:rFonts w:eastAsia="標楷體" w:hint="eastAsia"/>
          <w:sz w:val="28"/>
          <w:szCs w:val="28"/>
        </w:rPr>
        <w:t>嫌是否涉及性剝削（性交易），有詢問被害人是否曾收</w:t>
      </w:r>
      <w:proofErr w:type="gramStart"/>
      <w:r w:rsidRPr="00F75195">
        <w:rPr>
          <w:rFonts w:eastAsia="標楷體" w:hint="eastAsia"/>
          <w:sz w:val="28"/>
          <w:szCs w:val="28"/>
        </w:rPr>
        <w:t>受犯嫌贈</w:t>
      </w:r>
      <w:proofErr w:type="gramEnd"/>
      <w:r w:rsidRPr="00F75195">
        <w:rPr>
          <w:rFonts w:eastAsia="標楷體" w:hint="eastAsia"/>
          <w:sz w:val="28"/>
          <w:szCs w:val="28"/>
        </w:rPr>
        <w:t>予之禮物等，以遏止犯嫌慣用金錢或禮物誘騙兒少發生性行為，</w:t>
      </w:r>
      <w:proofErr w:type="gramStart"/>
      <w:r w:rsidRPr="00F75195">
        <w:rPr>
          <w:rFonts w:eastAsia="標楷體" w:hint="eastAsia"/>
          <w:sz w:val="28"/>
          <w:szCs w:val="28"/>
        </w:rPr>
        <w:t>爰</w:t>
      </w:r>
      <w:proofErr w:type="gramEnd"/>
      <w:r w:rsidRPr="00F75195">
        <w:rPr>
          <w:rFonts w:eastAsia="標楷體" w:hint="eastAsia"/>
          <w:sz w:val="28"/>
          <w:szCs w:val="28"/>
        </w:rPr>
        <w:t>造成被害人及家屬誤解，</w:t>
      </w:r>
      <w:proofErr w:type="gramStart"/>
      <w:r w:rsidRPr="00F75195">
        <w:rPr>
          <w:rFonts w:eastAsia="標楷體" w:hint="eastAsia"/>
          <w:sz w:val="28"/>
          <w:szCs w:val="28"/>
        </w:rPr>
        <w:t>本署將</w:t>
      </w:r>
      <w:proofErr w:type="gramEnd"/>
      <w:r w:rsidRPr="00F75195">
        <w:rPr>
          <w:rFonts w:eastAsia="標楷體" w:hint="eastAsia"/>
          <w:sz w:val="28"/>
          <w:szCs w:val="28"/>
        </w:rPr>
        <w:t>持續利用各式集會宣達案件處理知能及技巧，以避免是類情形再次發生。</w:t>
      </w:r>
    </w:p>
    <w:p w:rsidR="008A623E" w:rsidRDefault="007E532C" w:rsidP="009459CA">
      <w:pPr>
        <w:spacing w:line="440" w:lineRule="exact"/>
        <w:ind w:left="841" w:hangingChars="300" w:hanging="841"/>
        <w:rPr>
          <w:rFonts w:ascii="標楷體" w:eastAsia="標楷體" w:hAnsi="標楷體"/>
          <w:b/>
          <w:sz w:val="28"/>
          <w:szCs w:val="28"/>
        </w:rPr>
      </w:pPr>
      <w:r>
        <w:rPr>
          <w:rFonts w:ascii="標楷體" w:eastAsia="標楷體" w:hAnsi="標楷體" w:hint="eastAsia"/>
          <w:b/>
          <w:sz w:val="28"/>
          <w:szCs w:val="28"/>
        </w:rPr>
        <w:lastRenderedPageBreak/>
        <w:t>決議：</w:t>
      </w:r>
    </w:p>
    <w:p w:rsidR="007E532C" w:rsidRDefault="007E532C" w:rsidP="009459CA">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一、請內政部警政署加強就員警辦理</w:t>
      </w:r>
      <w:proofErr w:type="gramStart"/>
      <w:r>
        <w:rPr>
          <w:rFonts w:ascii="標楷體" w:eastAsia="標楷體" w:hAnsi="標楷體" w:hint="eastAsia"/>
          <w:b/>
          <w:sz w:val="28"/>
          <w:szCs w:val="28"/>
        </w:rPr>
        <w:t>兒少性侵害</w:t>
      </w:r>
      <w:proofErr w:type="gramEnd"/>
      <w:r>
        <w:rPr>
          <w:rFonts w:ascii="標楷體" w:eastAsia="標楷體" w:hAnsi="標楷體" w:hint="eastAsia"/>
          <w:b/>
          <w:sz w:val="28"/>
          <w:szCs w:val="28"/>
        </w:rPr>
        <w:t>案件之處理知能與技巧提供教育訓練，以避免兒少於調查偵訊過程中遭受二度傷害。</w:t>
      </w:r>
    </w:p>
    <w:p w:rsidR="007E532C" w:rsidRDefault="007E532C" w:rsidP="009459CA">
      <w:pPr>
        <w:spacing w:line="440" w:lineRule="exact"/>
        <w:ind w:leftChars="100" w:left="801" w:hangingChars="200" w:hanging="561"/>
        <w:jc w:val="both"/>
        <w:rPr>
          <w:rFonts w:ascii="標楷體" w:eastAsia="標楷體" w:hAnsi="標楷體"/>
          <w:b/>
          <w:sz w:val="28"/>
          <w:szCs w:val="28"/>
        </w:rPr>
      </w:pPr>
      <w:r>
        <w:rPr>
          <w:rFonts w:ascii="標楷體" w:eastAsia="標楷體" w:hAnsi="標楷體" w:hint="eastAsia"/>
          <w:b/>
          <w:sz w:val="28"/>
          <w:szCs w:val="28"/>
        </w:rPr>
        <w:t>二、</w:t>
      </w:r>
      <w:proofErr w:type="gramStart"/>
      <w:r>
        <w:rPr>
          <w:rFonts w:ascii="標楷體" w:eastAsia="標楷體" w:hAnsi="標楷體" w:hint="eastAsia"/>
          <w:b/>
          <w:sz w:val="28"/>
          <w:szCs w:val="28"/>
        </w:rPr>
        <w:t>兒少性侵害</w:t>
      </w:r>
      <w:proofErr w:type="gramEnd"/>
      <w:r>
        <w:rPr>
          <w:rFonts w:ascii="標楷體" w:eastAsia="標楷體" w:hAnsi="標楷體" w:hint="eastAsia"/>
          <w:b/>
          <w:sz w:val="28"/>
          <w:szCs w:val="28"/>
        </w:rPr>
        <w:t>案件社工人員陪同出庭問題，請本部保護服務司督導縣市依法辦理；另請司法院轉知法院開庭前通知社工陪同出席。</w:t>
      </w:r>
    </w:p>
    <w:p w:rsidR="007E532C" w:rsidRPr="00B44E50" w:rsidRDefault="007E532C" w:rsidP="008A623E">
      <w:pPr>
        <w:spacing w:line="440" w:lineRule="exact"/>
        <w:ind w:left="841" w:hangingChars="300" w:hanging="841"/>
        <w:rPr>
          <w:rFonts w:ascii="標楷體" w:eastAsia="標楷體" w:hAnsi="標楷體"/>
          <w:b/>
          <w:sz w:val="28"/>
          <w:szCs w:val="28"/>
        </w:rPr>
      </w:pPr>
    </w:p>
    <w:p w:rsidR="00E22245" w:rsidRPr="00BA3421" w:rsidRDefault="00E22245" w:rsidP="005816BE">
      <w:pPr>
        <w:spacing w:line="440" w:lineRule="exact"/>
        <w:ind w:left="841" w:hangingChars="300" w:hanging="841"/>
        <w:rPr>
          <w:rFonts w:ascii="標楷體" w:eastAsia="標楷體" w:hAnsi="標楷體"/>
          <w:b/>
          <w:sz w:val="28"/>
          <w:szCs w:val="28"/>
        </w:rPr>
      </w:pPr>
      <w:r w:rsidRPr="00BA3421">
        <w:rPr>
          <w:rFonts w:ascii="標楷體" w:eastAsia="標楷體" w:hAnsi="標楷體" w:hint="eastAsia"/>
          <w:b/>
          <w:sz w:val="28"/>
          <w:szCs w:val="28"/>
        </w:rPr>
        <w:t>肆、歷次會議決議事項執行情形報告</w:t>
      </w:r>
    </w:p>
    <w:p w:rsidR="007B7250" w:rsidRDefault="00E22245" w:rsidP="00D52427">
      <w:pPr>
        <w:spacing w:line="440" w:lineRule="exact"/>
        <w:ind w:leftChars="150" w:left="920" w:hangingChars="200" w:hanging="560"/>
        <w:rPr>
          <w:rFonts w:ascii="標楷體" w:eastAsia="標楷體" w:hAnsi="標楷體"/>
          <w:sz w:val="28"/>
          <w:szCs w:val="28"/>
        </w:rPr>
      </w:pPr>
      <w:r w:rsidRPr="00BA3421">
        <w:rPr>
          <w:rFonts w:ascii="標楷體" w:eastAsia="標楷體" w:hAnsi="標楷體" w:hint="eastAsia"/>
          <w:sz w:val="28"/>
          <w:szCs w:val="28"/>
        </w:rPr>
        <w:t>一、前次會議</w:t>
      </w:r>
      <w:r w:rsidR="00B44E50" w:rsidRPr="00124203">
        <w:rPr>
          <w:rFonts w:ascii="標楷體" w:eastAsia="標楷體" w:hint="eastAsia"/>
          <w:sz w:val="28"/>
          <w:szCs w:val="28"/>
        </w:rPr>
        <w:t>專案報告</w:t>
      </w:r>
      <w:r w:rsidRPr="00BA3421">
        <w:rPr>
          <w:rFonts w:ascii="標楷體" w:eastAsia="標楷體" w:hAnsi="標楷體" w:hint="eastAsia"/>
          <w:sz w:val="28"/>
          <w:szCs w:val="28"/>
        </w:rPr>
        <w:t>部分</w:t>
      </w:r>
      <w:r w:rsidR="007E250A">
        <w:rPr>
          <w:rFonts w:ascii="標楷體" w:eastAsia="標楷體" w:hAnsi="標楷體" w:hint="eastAsia"/>
          <w:sz w:val="28"/>
          <w:szCs w:val="28"/>
        </w:rPr>
        <w:t>：</w:t>
      </w:r>
    </w:p>
    <w:p w:rsidR="00B44E50" w:rsidRDefault="007B7250" w:rsidP="00A109C8">
      <w:pPr>
        <w:spacing w:line="440" w:lineRule="exact"/>
        <w:ind w:leftChars="200" w:left="1041" w:hangingChars="200" w:hanging="561"/>
        <w:rPr>
          <w:rFonts w:ascii="標楷體" w:eastAsia="標楷體" w:hAnsi="標楷體"/>
          <w:b/>
          <w:sz w:val="28"/>
          <w:szCs w:val="28"/>
        </w:rPr>
      </w:pPr>
      <w:r w:rsidRPr="00A109C8">
        <w:rPr>
          <w:rFonts w:ascii="標楷體" w:eastAsia="標楷體" w:hAnsi="標楷體" w:hint="eastAsia"/>
          <w:b/>
          <w:sz w:val="28"/>
          <w:szCs w:val="28"/>
        </w:rPr>
        <w:t>(</w:t>
      </w:r>
      <w:proofErr w:type="gramStart"/>
      <w:r w:rsidRPr="00A109C8">
        <w:rPr>
          <w:rFonts w:ascii="標楷體" w:eastAsia="標楷體" w:hAnsi="標楷體" w:hint="eastAsia"/>
          <w:b/>
          <w:sz w:val="28"/>
          <w:szCs w:val="28"/>
        </w:rPr>
        <w:t>一</w:t>
      </w:r>
      <w:proofErr w:type="gramEnd"/>
      <w:r w:rsidRPr="00A109C8">
        <w:rPr>
          <w:rFonts w:ascii="標楷體" w:eastAsia="標楷體" w:hAnsi="標楷體" w:hint="eastAsia"/>
          <w:b/>
          <w:sz w:val="28"/>
          <w:szCs w:val="28"/>
        </w:rPr>
        <w:t>)第一案：</w:t>
      </w:r>
      <w:r w:rsidR="002A33C2">
        <w:rPr>
          <w:rFonts w:ascii="標楷體" w:eastAsia="標楷體" w:hAnsi="標楷體" w:hint="eastAsia"/>
          <w:b/>
          <w:sz w:val="28"/>
          <w:szCs w:val="28"/>
        </w:rPr>
        <w:t>解除</w:t>
      </w:r>
      <w:r w:rsidR="00D52427">
        <w:rPr>
          <w:rFonts w:ascii="標楷體" w:eastAsia="標楷體" w:hAnsi="標楷體" w:hint="eastAsia"/>
          <w:b/>
          <w:sz w:val="28"/>
          <w:szCs w:val="28"/>
        </w:rPr>
        <w:t>列管。</w:t>
      </w:r>
    </w:p>
    <w:p w:rsidR="002A33C2" w:rsidRDefault="002A33C2" w:rsidP="002A33C2">
      <w:pPr>
        <w:spacing w:line="440" w:lineRule="exact"/>
        <w:ind w:leftChars="200" w:left="1041" w:hangingChars="200" w:hanging="561"/>
        <w:rPr>
          <w:rFonts w:ascii="標楷體" w:eastAsia="標楷體" w:hAnsi="標楷體"/>
          <w:sz w:val="28"/>
          <w:szCs w:val="28"/>
        </w:rPr>
      </w:pPr>
      <w:r>
        <w:rPr>
          <w:rFonts w:ascii="標楷體" w:eastAsia="標楷體" w:hAnsi="標楷體" w:hint="eastAsia"/>
          <w:b/>
          <w:sz w:val="28"/>
          <w:szCs w:val="28"/>
        </w:rPr>
        <w:t>(二)第二案：解除列管。</w:t>
      </w:r>
    </w:p>
    <w:p w:rsidR="00E22245" w:rsidRPr="00BA3421" w:rsidRDefault="00B44E50" w:rsidP="002A33C2">
      <w:pPr>
        <w:tabs>
          <w:tab w:val="left" w:pos="3619"/>
        </w:tabs>
        <w:spacing w:line="44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Pr="00D42154">
        <w:rPr>
          <w:rFonts w:ascii="標楷體" w:eastAsia="標楷體" w:hint="eastAsia"/>
          <w:sz w:val="28"/>
          <w:szCs w:val="28"/>
        </w:rPr>
        <w:t>前次</w:t>
      </w:r>
      <w:r>
        <w:rPr>
          <w:rFonts w:ascii="標楷體" w:eastAsia="標楷體" w:hint="eastAsia"/>
          <w:sz w:val="28"/>
          <w:szCs w:val="28"/>
        </w:rPr>
        <w:t>會議提案</w:t>
      </w:r>
      <w:r w:rsidRPr="00D42154">
        <w:rPr>
          <w:rFonts w:ascii="標楷體" w:eastAsia="標楷體" w:hint="eastAsia"/>
          <w:sz w:val="28"/>
          <w:szCs w:val="28"/>
        </w:rPr>
        <w:t>部分</w:t>
      </w:r>
      <w:r w:rsidR="007E250A">
        <w:rPr>
          <w:rFonts w:ascii="標楷體" w:eastAsia="標楷體" w:hint="eastAsia"/>
          <w:sz w:val="28"/>
          <w:szCs w:val="28"/>
        </w:rPr>
        <w:t>：</w:t>
      </w:r>
      <w:r w:rsidR="002A33C2">
        <w:rPr>
          <w:rFonts w:ascii="標楷體" w:eastAsia="標楷體"/>
          <w:sz w:val="28"/>
          <w:szCs w:val="28"/>
        </w:rPr>
        <w:tab/>
      </w:r>
    </w:p>
    <w:p w:rsidR="00B44E50" w:rsidRPr="00B44E50" w:rsidRDefault="008B0763" w:rsidP="00D26669">
      <w:pPr>
        <w:spacing w:line="440" w:lineRule="exact"/>
        <w:ind w:leftChars="200" w:left="1041" w:hangingChars="200" w:hanging="561"/>
        <w:rPr>
          <w:rFonts w:ascii="標楷體" w:eastAsia="標楷體" w:hAnsi="標楷體"/>
          <w:b/>
          <w:sz w:val="28"/>
          <w:szCs w:val="28"/>
        </w:rPr>
      </w:pPr>
      <w:r w:rsidRPr="00D26669">
        <w:rPr>
          <w:rFonts w:ascii="標楷體" w:eastAsia="標楷體" w:hAnsi="標楷體" w:hint="eastAsia"/>
          <w:b/>
          <w:sz w:val="28"/>
          <w:szCs w:val="28"/>
        </w:rPr>
        <w:t>(</w:t>
      </w:r>
      <w:proofErr w:type="gramStart"/>
      <w:r w:rsidR="00B44E50" w:rsidRPr="00D26669">
        <w:rPr>
          <w:rFonts w:ascii="標楷體" w:eastAsia="標楷體" w:hAnsi="標楷體" w:hint="eastAsia"/>
          <w:b/>
          <w:sz w:val="28"/>
          <w:szCs w:val="28"/>
        </w:rPr>
        <w:t>一</w:t>
      </w:r>
      <w:proofErr w:type="gramEnd"/>
      <w:r w:rsidRPr="00D26669">
        <w:rPr>
          <w:rFonts w:ascii="標楷體" w:eastAsia="標楷體" w:hAnsi="標楷體" w:hint="eastAsia"/>
          <w:b/>
          <w:sz w:val="28"/>
          <w:szCs w:val="28"/>
        </w:rPr>
        <w:t>)</w:t>
      </w:r>
      <w:r w:rsidR="00B44E50" w:rsidRPr="00D26669">
        <w:rPr>
          <w:rFonts w:ascii="標楷體" w:eastAsia="標楷體" w:hAnsi="標楷體" w:hint="eastAsia"/>
          <w:b/>
          <w:sz w:val="28"/>
          <w:szCs w:val="28"/>
        </w:rPr>
        <w:t>第一案：</w:t>
      </w:r>
      <w:r w:rsidR="002A33C2">
        <w:rPr>
          <w:rFonts w:ascii="標楷體" w:eastAsia="標楷體" w:hAnsi="標楷體" w:hint="eastAsia"/>
          <w:b/>
          <w:sz w:val="28"/>
          <w:szCs w:val="28"/>
        </w:rPr>
        <w:t>解除</w:t>
      </w:r>
      <w:r w:rsidR="00B44E50" w:rsidRPr="00D26669">
        <w:rPr>
          <w:rFonts w:ascii="標楷體" w:eastAsia="標楷體" w:hAnsi="標楷體" w:hint="eastAsia"/>
          <w:b/>
          <w:sz w:val="28"/>
          <w:szCs w:val="28"/>
        </w:rPr>
        <w:t>列管</w:t>
      </w:r>
      <w:r w:rsidR="000A2BDC" w:rsidRPr="00442C69">
        <w:rPr>
          <w:rFonts w:ascii="標楷體" w:eastAsia="標楷體" w:hAnsi="標楷體" w:hint="eastAsia"/>
          <w:sz w:val="28"/>
          <w:szCs w:val="28"/>
        </w:rPr>
        <w:t>。</w:t>
      </w:r>
    </w:p>
    <w:p w:rsidR="00E22245" w:rsidRPr="00D26669" w:rsidRDefault="00B44E50" w:rsidP="00D26669">
      <w:pPr>
        <w:spacing w:line="440" w:lineRule="exact"/>
        <w:ind w:leftChars="200" w:left="1041" w:hangingChars="200" w:hanging="561"/>
        <w:rPr>
          <w:rFonts w:ascii="標楷體" w:eastAsia="標楷體" w:hAnsi="標楷體"/>
          <w:b/>
          <w:sz w:val="28"/>
          <w:szCs w:val="28"/>
        </w:rPr>
      </w:pPr>
      <w:r w:rsidRPr="00D26669">
        <w:rPr>
          <w:rFonts w:ascii="標楷體" w:eastAsia="標楷體" w:hAnsi="標楷體" w:hint="eastAsia"/>
          <w:b/>
          <w:sz w:val="28"/>
          <w:szCs w:val="28"/>
        </w:rPr>
        <w:t>(二)</w:t>
      </w:r>
      <w:r w:rsidR="008B0763" w:rsidRPr="00D26669">
        <w:rPr>
          <w:rFonts w:ascii="標楷體" w:eastAsia="標楷體" w:hAnsi="標楷體" w:hint="eastAsia"/>
          <w:b/>
          <w:sz w:val="28"/>
          <w:szCs w:val="28"/>
        </w:rPr>
        <w:t>第二案：</w:t>
      </w:r>
      <w:r w:rsidRPr="00D26669">
        <w:rPr>
          <w:rFonts w:ascii="標楷體" w:eastAsia="標楷體" w:hAnsi="標楷體" w:hint="eastAsia"/>
          <w:b/>
          <w:sz w:val="28"/>
          <w:szCs w:val="28"/>
        </w:rPr>
        <w:t>解除列管。</w:t>
      </w:r>
      <w:r w:rsidRPr="00D26669">
        <w:rPr>
          <w:rFonts w:ascii="標楷體" w:eastAsia="標楷體" w:hAnsi="標楷體"/>
          <w:b/>
          <w:sz w:val="28"/>
          <w:szCs w:val="28"/>
        </w:rPr>
        <w:t xml:space="preserve"> </w:t>
      </w:r>
    </w:p>
    <w:p w:rsidR="00B44E50" w:rsidRPr="00B44E50" w:rsidRDefault="008B0763" w:rsidP="00B44E50">
      <w:pPr>
        <w:spacing w:line="440" w:lineRule="exact"/>
        <w:ind w:leftChars="200" w:left="1041" w:hangingChars="200" w:hanging="561"/>
        <w:rPr>
          <w:rFonts w:ascii="標楷體" w:eastAsia="標楷體" w:hAnsi="標楷體"/>
          <w:b/>
          <w:sz w:val="28"/>
          <w:szCs w:val="28"/>
        </w:rPr>
      </w:pPr>
      <w:r w:rsidRPr="00B44E50">
        <w:rPr>
          <w:rFonts w:ascii="標楷體" w:eastAsia="標楷體" w:hAnsi="標楷體" w:hint="eastAsia"/>
          <w:b/>
          <w:sz w:val="28"/>
          <w:szCs w:val="28"/>
        </w:rPr>
        <w:t>(三)</w:t>
      </w:r>
      <w:r w:rsidRPr="00BA3421">
        <w:rPr>
          <w:rFonts w:ascii="標楷體" w:eastAsia="標楷體" w:hAnsi="標楷體" w:hint="eastAsia"/>
          <w:b/>
          <w:sz w:val="28"/>
          <w:szCs w:val="28"/>
        </w:rPr>
        <w:t>第三案：</w:t>
      </w:r>
      <w:r w:rsidR="002A33C2" w:rsidRPr="00D26669">
        <w:rPr>
          <w:rFonts w:ascii="標楷體" w:eastAsia="標楷體" w:hAnsi="標楷體" w:hint="eastAsia"/>
          <w:b/>
          <w:sz w:val="28"/>
          <w:szCs w:val="28"/>
        </w:rPr>
        <w:t>解除</w:t>
      </w:r>
      <w:r w:rsidR="007D1BF0" w:rsidRPr="00BA3421">
        <w:rPr>
          <w:rFonts w:ascii="標楷體" w:eastAsia="標楷體" w:hAnsi="標楷體" w:hint="eastAsia"/>
          <w:b/>
          <w:sz w:val="28"/>
          <w:szCs w:val="28"/>
        </w:rPr>
        <w:t>列管</w:t>
      </w:r>
      <w:r w:rsidR="00796C5F" w:rsidRPr="00D26669">
        <w:rPr>
          <w:rFonts w:ascii="標楷體" w:eastAsia="標楷體" w:hAnsi="標楷體" w:hint="eastAsia"/>
          <w:sz w:val="28"/>
          <w:szCs w:val="28"/>
        </w:rPr>
        <w:t>。</w:t>
      </w:r>
    </w:p>
    <w:p w:rsidR="008B3627" w:rsidRPr="00BA3421" w:rsidRDefault="00B44E50"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t>三</w:t>
      </w:r>
      <w:r w:rsidR="008B3627" w:rsidRPr="00BA3421">
        <w:rPr>
          <w:rFonts w:ascii="標楷體" w:eastAsia="標楷體" w:hAnsi="標楷體" w:hint="eastAsia"/>
          <w:sz w:val="28"/>
          <w:szCs w:val="28"/>
        </w:rPr>
        <w:t>、</w:t>
      </w:r>
      <w:r w:rsidR="008B3627" w:rsidRPr="00BA3421">
        <w:rPr>
          <w:rFonts w:ascii="標楷體" w:eastAsia="標楷體" w:hint="eastAsia"/>
          <w:sz w:val="28"/>
          <w:szCs w:val="28"/>
        </w:rPr>
        <w:t>前次</w:t>
      </w:r>
      <w:r>
        <w:rPr>
          <w:rFonts w:ascii="標楷體" w:eastAsia="標楷體" w:hint="eastAsia"/>
          <w:sz w:val="28"/>
          <w:szCs w:val="28"/>
        </w:rPr>
        <w:t>會議臨時動議</w:t>
      </w:r>
      <w:r w:rsidR="008B3627" w:rsidRPr="00BA3421">
        <w:rPr>
          <w:rFonts w:ascii="標楷體" w:eastAsia="標楷體" w:hint="eastAsia"/>
          <w:sz w:val="28"/>
          <w:szCs w:val="28"/>
        </w:rPr>
        <w:t>部分</w:t>
      </w:r>
      <w:r w:rsidR="007E250A">
        <w:rPr>
          <w:rFonts w:ascii="標楷體" w:eastAsia="標楷體" w:hint="eastAsia"/>
          <w:sz w:val="28"/>
          <w:szCs w:val="28"/>
        </w:rPr>
        <w:t>：</w:t>
      </w:r>
    </w:p>
    <w:p w:rsidR="00030788" w:rsidRPr="00D26669" w:rsidRDefault="00030788" w:rsidP="00D26669">
      <w:pPr>
        <w:spacing w:line="440" w:lineRule="exact"/>
        <w:ind w:leftChars="200" w:left="1041" w:hangingChars="200" w:hanging="561"/>
        <w:rPr>
          <w:rFonts w:ascii="標楷體" w:eastAsia="標楷體"/>
          <w:b/>
          <w:sz w:val="28"/>
          <w:szCs w:val="28"/>
        </w:rPr>
      </w:pPr>
      <w:r w:rsidRPr="00D26669">
        <w:rPr>
          <w:rFonts w:ascii="標楷體" w:eastAsia="標楷體" w:hint="eastAsia"/>
          <w:b/>
          <w:sz w:val="28"/>
          <w:szCs w:val="28"/>
        </w:rPr>
        <w:t>(</w:t>
      </w:r>
      <w:proofErr w:type="gramStart"/>
      <w:r w:rsidRPr="00D26669">
        <w:rPr>
          <w:rFonts w:ascii="標楷體" w:eastAsia="標楷體" w:hint="eastAsia"/>
          <w:b/>
          <w:sz w:val="28"/>
          <w:szCs w:val="28"/>
        </w:rPr>
        <w:t>一</w:t>
      </w:r>
      <w:proofErr w:type="gramEnd"/>
      <w:r w:rsidRPr="00D26669">
        <w:rPr>
          <w:rFonts w:ascii="標楷體" w:eastAsia="標楷體" w:hint="eastAsia"/>
          <w:b/>
          <w:sz w:val="28"/>
          <w:szCs w:val="28"/>
        </w:rPr>
        <w:t>)</w:t>
      </w:r>
      <w:r w:rsidRPr="00D26669">
        <w:rPr>
          <w:rFonts w:ascii="標楷體" w:eastAsia="標楷體" w:hAnsi="標楷體" w:hint="eastAsia"/>
          <w:b/>
          <w:sz w:val="28"/>
          <w:szCs w:val="28"/>
        </w:rPr>
        <w:t>第一</w:t>
      </w:r>
      <w:r w:rsidRPr="00D26669">
        <w:rPr>
          <w:rFonts w:ascii="標楷體" w:eastAsia="標楷體" w:hint="eastAsia"/>
          <w:b/>
          <w:sz w:val="28"/>
          <w:szCs w:val="28"/>
        </w:rPr>
        <w:t>案：</w:t>
      </w:r>
      <w:r w:rsidR="002A33C2" w:rsidRPr="00D26669">
        <w:rPr>
          <w:rFonts w:ascii="標楷體" w:eastAsia="標楷體" w:hAnsi="標楷體" w:hint="eastAsia"/>
          <w:b/>
          <w:sz w:val="28"/>
          <w:szCs w:val="28"/>
        </w:rPr>
        <w:t>解除</w:t>
      </w:r>
      <w:r w:rsidRPr="00D26669">
        <w:rPr>
          <w:rFonts w:ascii="標楷體" w:eastAsia="標楷體" w:hint="eastAsia"/>
          <w:b/>
          <w:sz w:val="28"/>
          <w:szCs w:val="28"/>
        </w:rPr>
        <w:t>列管</w:t>
      </w:r>
      <w:r w:rsidRPr="00D67E5A">
        <w:rPr>
          <w:rFonts w:ascii="標楷體" w:eastAsia="標楷體" w:hint="eastAsia"/>
          <w:sz w:val="28"/>
          <w:szCs w:val="28"/>
        </w:rPr>
        <w:t>。</w:t>
      </w:r>
    </w:p>
    <w:p w:rsidR="008B3627" w:rsidRDefault="00030788" w:rsidP="00D26669">
      <w:pPr>
        <w:spacing w:line="440" w:lineRule="exact"/>
        <w:ind w:leftChars="200" w:left="1041" w:hangingChars="200" w:hanging="561"/>
        <w:rPr>
          <w:rFonts w:ascii="標楷體" w:eastAsia="標楷體"/>
          <w:b/>
          <w:sz w:val="28"/>
          <w:szCs w:val="28"/>
        </w:rPr>
      </w:pPr>
      <w:r w:rsidRPr="00D26669">
        <w:rPr>
          <w:rFonts w:ascii="標楷體" w:eastAsia="標楷體" w:hint="eastAsia"/>
          <w:b/>
          <w:sz w:val="28"/>
          <w:szCs w:val="28"/>
        </w:rPr>
        <w:t>(二)</w:t>
      </w:r>
      <w:r w:rsidRPr="00D26669">
        <w:rPr>
          <w:rFonts w:ascii="標楷體" w:eastAsia="標楷體" w:hAnsi="標楷體" w:hint="eastAsia"/>
          <w:b/>
          <w:sz w:val="28"/>
          <w:szCs w:val="28"/>
        </w:rPr>
        <w:t>第二</w:t>
      </w:r>
      <w:r w:rsidRPr="00D26669">
        <w:rPr>
          <w:rFonts w:ascii="標楷體" w:eastAsia="標楷體" w:hint="eastAsia"/>
          <w:b/>
          <w:sz w:val="28"/>
          <w:szCs w:val="28"/>
        </w:rPr>
        <w:t>案：解除列管。</w:t>
      </w:r>
    </w:p>
    <w:p w:rsidR="002A33C2" w:rsidRDefault="002A33C2" w:rsidP="002A33C2">
      <w:pPr>
        <w:spacing w:line="440" w:lineRule="exact"/>
        <w:ind w:leftChars="150" w:left="920" w:hangingChars="200" w:hanging="560"/>
        <w:rPr>
          <w:rFonts w:ascii="標楷體" w:eastAsia="標楷體"/>
          <w:sz w:val="28"/>
          <w:szCs w:val="28"/>
        </w:rPr>
      </w:pPr>
      <w:r w:rsidRPr="002A33C2">
        <w:rPr>
          <w:rFonts w:ascii="標楷體" w:eastAsia="標楷體" w:hAnsi="標楷體" w:hint="eastAsia"/>
          <w:sz w:val="28"/>
          <w:szCs w:val="28"/>
        </w:rPr>
        <w:t>四、前次會議</w:t>
      </w:r>
      <w:r w:rsidRPr="002A33C2">
        <w:rPr>
          <w:rFonts w:ascii="標楷體" w:eastAsia="標楷體" w:hint="eastAsia"/>
          <w:sz w:val="28"/>
          <w:szCs w:val="28"/>
        </w:rPr>
        <w:t>各單位工作報告部分</w:t>
      </w:r>
      <w:r w:rsidR="007E250A">
        <w:rPr>
          <w:rFonts w:ascii="標楷體" w:eastAsia="標楷體" w:hint="eastAsia"/>
          <w:sz w:val="28"/>
          <w:szCs w:val="28"/>
        </w:rPr>
        <w:t>：</w:t>
      </w:r>
    </w:p>
    <w:p w:rsidR="002A33C2" w:rsidRDefault="002A33C2" w:rsidP="002A33C2">
      <w:pPr>
        <w:spacing w:line="440" w:lineRule="exact"/>
        <w:ind w:leftChars="150" w:left="920" w:hangingChars="200" w:hanging="560"/>
        <w:rPr>
          <w:rFonts w:ascii="標楷體" w:eastAsia="標楷體"/>
          <w:sz w:val="28"/>
          <w:szCs w:val="28"/>
        </w:rPr>
      </w:pPr>
      <w:r>
        <w:rPr>
          <w:rFonts w:ascii="標楷體" w:eastAsia="標楷體" w:hint="eastAsia"/>
          <w:sz w:val="28"/>
          <w:szCs w:val="28"/>
        </w:rPr>
        <w:t xml:space="preserve"> (</w:t>
      </w:r>
      <w:proofErr w:type="gramStart"/>
      <w:r>
        <w:rPr>
          <w:rFonts w:ascii="標楷體" w:eastAsia="標楷體" w:hint="eastAsia"/>
          <w:sz w:val="28"/>
          <w:szCs w:val="28"/>
        </w:rPr>
        <w:t>一</w:t>
      </w:r>
      <w:proofErr w:type="gramEnd"/>
      <w:r>
        <w:rPr>
          <w:rFonts w:ascii="標楷體" w:eastAsia="標楷體" w:hint="eastAsia"/>
          <w:sz w:val="28"/>
          <w:szCs w:val="28"/>
        </w:rPr>
        <w:t>)第一案：</w:t>
      </w:r>
      <w:proofErr w:type="gramStart"/>
      <w:r w:rsidRPr="002A33C2">
        <w:rPr>
          <w:rFonts w:ascii="標楷體" w:eastAsia="標楷體" w:hint="eastAsia"/>
          <w:b/>
          <w:sz w:val="28"/>
          <w:szCs w:val="28"/>
        </w:rPr>
        <w:t>併</w:t>
      </w:r>
      <w:proofErr w:type="gramEnd"/>
      <w:r w:rsidRPr="002A33C2">
        <w:rPr>
          <w:rFonts w:ascii="標楷體" w:eastAsia="標楷體" w:hint="eastAsia"/>
          <w:b/>
          <w:sz w:val="28"/>
          <w:szCs w:val="28"/>
        </w:rPr>
        <w:t>專案報告繼續列管</w:t>
      </w:r>
      <w:r>
        <w:rPr>
          <w:rFonts w:ascii="標楷體" w:eastAsia="標楷體" w:hint="eastAsia"/>
          <w:sz w:val="28"/>
          <w:szCs w:val="28"/>
        </w:rPr>
        <w:t>。</w:t>
      </w:r>
    </w:p>
    <w:p w:rsidR="002A33C2" w:rsidRPr="002A33C2" w:rsidRDefault="002A33C2" w:rsidP="002A33C2">
      <w:pPr>
        <w:spacing w:line="440" w:lineRule="exact"/>
        <w:ind w:leftChars="150" w:left="920" w:hangingChars="200" w:hanging="560"/>
        <w:rPr>
          <w:rFonts w:ascii="標楷體" w:eastAsia="標楷體" w:hAnsi="標楷體"/>
          <w:sz w:val="28"/>
          <w:szCs w:val="28"/>
        </w:rPr>
      </w:pPr>
      <w:r>
        <w:rPr>
          <w:rFonts w:ascii="標楷體" w:eastAsia="標楷體" w:hint="eastAsia"/>
          <w:sz w:val="28"/>
          <w:szCs w:val="28"/>
        </w:rPr>
        <w:t xml:space="preserve"> (二)第二案：</w:t>
      </w:r>
      <w:r w:rsidRPr="0091111A">
        <w:rPr>
          <w:rFonts w:ascii="標楷體" w:eastAsia="標楷體" w:hint="eastAsia"/>
          <w:b/>
          <w:sz w:val="28"/>
          <w:szCs w:val="28"/>
        </w:rPr>
        <w:t>解除列管</w:t>
      </w:r>
      <w:r>
        <w:rPr>
          <w:rFonts w:ascii="標楷體" w:eastAsia="標楷體" w:hint="eastAsia"/>
          <w:sz w:val="28"/>
          <w:szCs w:val="28"/>
        </w:rPr>
        <w:t>。</w:t>
      </w:r>
    </w:p>
    <w:p w:rsidR="00B44E50" w:rsidRDefault="002A33C2" w:rsidP="005816BE">
      <w:pPr>
        <w:spacing w:line="440" w:lineRule="exact"/>
        <w:ind w:leftChars="150" w:left="920" w:hangingChars="200" w:hanging="560"/>
        <w:rPr>
          <w:rFonts w:ascii="標楷體" w:eastAsia="標楷體"/>
          <w:sz w:val="28"/>
          <w:szCs w:val="28"/>
        </w:rPr>
      </w:pPr>
      <w:r>
        <w:rPr>
          <w:rFonts w:ascii="標楷體" w:eastAsia="標楷體" w:hAnsi="標楷體" w:hint="eastAsia"/>
          <w:sz w:val="28"/>
          <w:szCs w:val="28"/>
        </w:rPr>
        <w:t>五</w:t>
      </w:r>
      <w:r w:rsidR="008B3627" w:rsidRPr="00BA3421">
        <w:rPr>
          <w:rFonts w:ascii="標楷體" w:eastAsia="標楷體" w:hAnsi="標楷體" w:hint="eastAsia"/>
          <w:sz w:val="28"/>
          <w:szCs w:val="28"/>
        </w:rPr>
        <w:t>、</w:t>
      </w:r>
      <w:r w:rsidR="00B44E50" w:rsidRPr="00BA3421">
        <w:rPr>
          <w:rFonts w:ascii="標楷體" w:eastAsia="標楷體" w:hint="eastAsia"/>
          <w:sz w:val="28"/>
          <w:szCs w:val="28"/>
        </w:rPr>
        <w:t>歷次會議</w:t>
      </w:r>
      <w:r>
        <w:rPr>
          <w:rFonts w:ascii="標楷體" w:eastAsia="標楷體" w:hint="eastAsia"/>
          <w:sz w:val="28"/>
          <w:szCs w:val="28"/>
        </w:rPr>
        <w:t>專案報告</w:t>
      </w:r>
      <w:r w:rsidR="00B44E50" w:rsidRPr="00BA3421">
        <w:rPr>
          <w:rFonts w:ascii="標楷體" w:eastAsia="標楷體" w:hint="eastAsia"/>
          <w:sz w:val="28"/>
          <w:szCs w:val="28"/>
        </w:rPr>
        <w:t>部分</w:t>
      </w:r>
      <w:r w:rsidR="007E250A">
        <w:rPr>
          <w:rFonts w:ascii="標楷體" w:eastAsia="標楷體" w:hint="eastAsia"/>
          <w:sz w:val="28"/>
          <w:szCs w:val="28"/>
        </w:rPr>
        <w:t>：</w:t>
      </w:r>
    </w:p>
    <w:p w:rsidR="0091111A" w:rsidRPr="00D26669" w:rsidRDefault="0091111A" w:rsidP="0091111A">
      <w:pPr>
        <w:spacing w:line="440" w:lineRule="exact"/>
        <w:ind w:leftChars="200" w:left="1041" w:hangingChars="200" w:hanging="561"/>
        <w:rPr>
          <w:rFonts w:ascii="標楷體" w:eastAsia="標楷體"/>
          <w:b/>
          <w:sz w:val="28"/>
          <w:szCs w:val="28"/>
        </w:rPr>
      </w:pPr>
      <w:r w:rsidRPr="00D26669">
        <w:rPr>
          <w:rFonts w:ascii="標楷體" w:eastAsia="標楷體" w:hint="eastAsia"/>
          <w:b/>
          <w:sz w:val="28"/>
          <w:szCs w:val="28"/>
        </w:rPr>
        <w:t>(</w:t>
      </w:r>
      <w:proofErr w:type="gramStart"/>
      <w:r w:rsidRPr="00D26669">
        <w:rPr>
          <w:rFonts w:ascii="標楷體" w:eastAsia="標楷體" w:hint="eastAsia"/>
          <w:b/>
          <w:sz w:val="28"/>
          <w:szCs w:val="28"/>
        </w:rPr>
        <w:t>一</w:t>
      </w:r>
      <w:proofErr w:type="gramEnd"/>
      <w:r w:rsidRPr="00D26669">
        <w:rPr>
          <w:rFonts w:ascii="標楷體" w:eastAsia="標楷體" w:hint="eastAsia"/>
          <w:b/>
          <w:sz w:val="28"/>
          <w:szCs w:val="28"/>
        </w:rPr>
        <w:t>)</w:t>
      </w:r>
      <w:r w:rsidRPr="00D26669">
        <w:rPr>
          <w:rFonts w:ascii="標楷體" w:eastAsia="標楷體" w:hAnsi="標楷體" w:hint="eastAsia"/>
          <w:b/>
          <w:sz w:val="28"/>
          <w:szCs w:val="28"/>
        </w:rPr>
        <w:t>第一</w:t>
      </w:r>
      <w:r w:rsidRPr="00D26669">
        <w:rPr>
          <w:rFonts w:ascii="標楷體" w:eastAsia="標楷體" w:hint="eastAsia"/>
          <w:b/>
          <w:sz w:val="28"/>
          <w:szCs w:val="28"/>
        </w:rPr>
        <w:t>案：</w:t>
      </w:r>
      <w:r w:rsidRPr="00D26669">
        <w:rPr>
          <w:rFonts w:ascii="標楷體" w:eastAsia="標楷體" w:hAnsi="標楷體" w:hint="eastAsia"/>
          <w:b/>
          <w:sz w:val="28"/>
          <w:szCs w:val="28"/>
        </w:rPr>
        <w:t>解除</w:t>
      </w:r>
      <w:r w:rsidRPr="00D26669">
        <w:rPr>
          <w:rFonts w:ascii="標楷體" w:eastAsia="標楷體" w:hint="eastAsia"/>
          <w:b/>
          <w:sz w:val="28"/>
          <w:szCs w:val="28"/>
        </w:rPr>
        <w:t>列管</w:t>
      </w:r>
      <w:r w:rsidRPr="00D67E5A">
        <w:rPr>
          <w:rFonts w:ascii="標楷體" w:eastAsia="標楷體" w:hint="eastAsia"/>
          <w:sz w:val="28"/>
          <w:szCs w:val="28"/>
        </w:rPr>
        <w:t>。</w:t>
      </w:r>
    </w:p>
    <w:p w:rsidR="0091111A" w:rsidRDefault="0091111A" w:rsidP="005816BE">
      <w:pPr>
        <w:spacing w:line="440" w:lineRule="exact"/>
        <w:ind w:leftChars="150" w:left="920" w:hangingChars="200" w:hanging="560"/>
        <w:rPr>
          <w:rFonts w:ascii="標楷體" w:eastAsia="標楷體"/>
          <w:sz w:val="28"/>
          <w:szCs w:val="28"/>
        </w:rPr>
      </w:pPr>
      <w:r>
        <w:rPr>
          <w:rFonts w:ascii="標楷體" w:eastAsia="標楷體" w:hint="eastAsia"/>
          <w:sz w:val="28"/>
          <w:szCs w:val="28"/>
        </w:rPr>
        <w:t>六、前次會議提案部分：</w:t>
      </w:r>
    </w:p>
    <w:p w:rsidR="0091111A" w:rsidRPr="00B44E50" w:rsidRDefault="0091111A" w:rsidP="0091111A">
      <w:pPr>
        <w:spacing w:line="440" w:lineRule="exact"/>
        <w:ind w:leftChars="200" w:left="1041" w:hangingChars="200" w:hanging="561"/>
        <w:rPr>
          <w:rFonts w:ascii="標楷體" w:eastAsia="標楷體" w:hAnsi="標楷體"/>
          <w:b/>
          <w:sz w:val="28"/>
          <w:szCs w:val="28"/>
        </w:rPr>
      </w:pPr>
      <w:r w:rsidRPr="00D26669">
        <w:rPr>
          <w:rFonts w:ascii="標楷體" w:eastAsia="標楷體" w:hAnsi="標楷體" w:hint="eastAsia"/>
          <w:b/>
          <w:sz w:val="28"/>
          <w:szCs w:val="28"/>
        </w:rPr>
        <w:t>(</w:t>
      </w:r>
      <w:proofErr w:type="gramStart"/>
      <w:r w:rsidRPr="00D26669">
        <w:rPr>
          <w:rFonts w:ascii="標楷體" w:eastAsia="標楷體" w:hAnsi="標楷體" w:hint="eastAsia"/>
          <w:b/>
          <w:sz w:val="28"/>
          <w:szCs w:val="28"/>
        </w:rPr>
        <w:t>一</w:t>
      </w:r>
      <w:proofErr w:type="gramEnd"/>
      <w:r w:rsidRPr="00D26669">
        <w:rPr>
          <w:rFonts w:ascii="標楷體" w:eastAsia="標楷體" w:hAnsi="標楷體" w:hint="eastAsia"/>
          <w:b/>
          <w:sz w:val="28"/>
          <w:szCs w:val="28"/>
        </w:rPr>
        <w:t>)第一案：</w:t>
      </w:r>
      <w:r>
        <w:rPr>
          <w:rFonts w:ascii="標楷體" w:eastAsia="標楷體" w:hAnsi="標楷體" w:hint="eastAsia"/>
          <w:b/>
          <w:sz w:val="28"/>
          <w:szCs w:val="28"/>
        </w:rPr>
        <w:t>解除</w:t>
      </w:r>
      <w:r w:rsidRPr="00D26669">
        <w:rPr>
          <w:rFonts w:ascii="標楷體" w:eastAsia="標楷體" w:hAnsi="標楷體" w:hint="eastAsia"/>
          <w:b/>
          <w:sz w:val="28"/>
          <w:szCs w:val="28"/>
        </w:rPr>
        <w:t>列管</w:t>
      </w:r>
      <w:r w:rsidRPr="00442C69">
        <w:rPr>
          <w:rFonts w:ascii="標楷體" w:eastAsia="標楷體" w:hAnsi="標楷體" w:hint="eastAsia"/>
          <w:sz w:val="28"/>
          <w:szCs w:val="28"/>
        </w:rPr>
        <w:t>。</w:t>
      </w:r>
    </w:p>
    <w:p w:rsidR="0091111A" w:rsidRPr="00D26669" w:rsidRDefault="0091111A" w:rsidP="0091111A">
      <w:pPr>
        <w:spacing w:line="440" w:lineRule="exact"/>
        <w:ind w:leftChars="200" w:left="2162" w:hangingChars="600" w:hanging="1682"/>
        <w:rPr>
          <w:rFonts w:ascii="標楷體" w:eastAsia="標楷體" w:hAnsi="標楷體"/>
          <w:b/>
          <w:sz w:val="28"/>
          <w:szCs w:val="28"/>
        </w:rPr>
      </w:pPr>
      <w:r w:rsidRPr="00D26669">
        <w:rPr>
          <w:rFonts w:ascii="標楷體" w:eastAsia="標楷體" w:hAnsi="標楷體" w:hint="eastAsia"/>
          <w:b/>
          <w:sz w:val="28"/>
          <w:szCs w:val="28"/>
        </w:rPr>
        <w:t>(二)第二案：</w:t>
      </w:r>
      <w:r>
        <w:rPr>
          <w:rFonts w:ascii="標楷體" w:eastAsia="標楷體" w:hAnsi="標楷體" w:hint="eastAsia"/>
          <w:b/>
          <w:sz w:val="28"/>
          <w:szCs w:val="28"/>
        </w:rPr>
        <w:t>繼續</w:t>
      </w:r>
      <w:r w:rsidRPr="00D26669">
        <w:rPr>
          <w:rFonts w:ascii="標楷體" w:eastAsia="標楷體" w:hAnsi="標楷體" w:hint="eastAsia"/>
          <w:b/>
          <w:sz w:val="28"/>
          <w:szCs w:val="28"/>
        </w:rPr>
        <w:t>列管</w:t>
      </w:r>
      <w:r>
        <w:rPr>
          <w:rFonts w:ascii="標楷體" w:eastAsia="標楷體" w:hAnsi="標楷體" w:hint="eastAsia"/>
          <w:b/>
          <w:sz w:val="28"/>
          <w:szCs w:val="28"/>
        </w:rPr>
        <w:t>，</w:t>
      </w:r>
      <w:r w:rsidR="005375F3">
        <w:rPr>
          <w:rFonts w:ascii="標楷體" w:eastAsia="標楷體" w:hint="eastAsia"/>
          <w:b/>
          <w:sz w:val="28"/>
          <w:szCs w:val="28"/>
        </w:rPr>
        <w:t>請本部心理及口腔</w:t>
      </w:r>
      <w:proofErr w:type="gramStart"/>
      <w:r w:rsidR="005375F3">
        <w:rPr>
          <w:rFonts w:ascii="標楷體" w:eastAsia="標楷體" w:hint="eastAsia"/>
          <w:b/>
          <w:sz w:val="28"/>
          <w:szCs w:val="28"/>
        </w:rPr>
        <w:t>健康司</w:t>
      </w:r>
      <w:proofErr w:type="gramEnd"/>
      <w:r w:rsidR="005375F3">
        <w:rPr>
          <w:rFonts w:ascii="標楷體" w:eastAsia="標楷體" w:hint="eastAsia"/>
          <w:b/>
          <w:sz w:val="28"/>
          <w:szCs w:val="28"/>
        </w:rPr>
        <w:t>於「高雄市危險性飲酒一級預防服務計畫」</w:t>
      </w:r>
      <w:r w:rsidRPr="00D627FD">
        <w:rPr>
          <w:rFonts w:ascii="標楷體" w:eastAsia="標楷體" w:hint="eastAsia"/>
          <w:b/>
          <w:sz w:val="28"/>
          <w:szCs w:val="28"/>
        </w:rPr>
        <w:t>完成後</w:t>
      </w:r>
      <w:r>
        <w:rPr>
          <w:rFonts w:ascii="標楷體" w:eastAsia="標楷體" w:hint="eastAsia"/>
          <w:b/>
          <w:sz w:val="28"/>
          <w:szCs w:val="28"/>
        </w:rPr>
        <w:t>，</w:t>
      </w:r>
      <w:r w:rsidRPr="00D627FD">
        <w:rPr>
          <w:rFonts w:ascii="標楷體" w:eastAsia="標楷體" w:hint="eastAsia"/>
          <w:b/>
          <w:sz w:val="28"/>
          <w:szCs w:val="28"/>
        </w:rPr>
        <w:t>提</w:t>
      </w:r>
      <w:r>
        <w:rPr>
          <w:rFonts w:ascii="標楷體" w:eastAsia="標楷體" w:hint="eastAsia"/>
          <w:b/>
          <w:sz w:val="28"/>
          <w:szCs w:val="28"/>
        </w:rPr>
        <w:t>供</w:t>
      </w:r>
      <w:r w:rsidRPr="00D627FD">
        <w:rPr>
          <w:rFonts w:ascii="標楷體" w:eastAsia="標楷體" w:hint="eastAsia"/>
          <w:b/>
          <w:sz w:val="28"/>
          <w:szCs w:val="28"/>
        </w:rPr>
        <w:t>該計畫可參</w:t>
      </w:r>
      <w:proofErr w:type="gramStart"/>
      <w:r w:rsidRPr="00D627FD">
        <w:rPr>
          <w:rFonts w:ascii="標楷體" w:eastAsia="標楷體" w:hint="eastAsia"/>
          <w:b/>
          <w:sz w:val="28"/>
          <w:szCs w:val="28"/>
        </w:rPr>
        <w:t>採</w:t>
      </w:r>
      <w:proofErr w:type="gramEnd"/>
      <w:r w:rsidRPr="00D627FD">
        <w:rPr>
          <w:rFonts w:ascii="標楷體" w:eastAsia="標楷體" w:hint="eastAsia"/>
          <w:b/>
          <w:sz w:val="28"/>
          <w:szCs w:val="28"/>
        </w:rPr>
        <w:t>之研究結論與建議及後續擬辦理之相關計畫</w:t>
      </w:r>
      <w:r>
        <w:rPr>
          <w:rFonts w:ascii="標楷體" w:eastAsia="標楷體" w:hint="eastAsia"/>
          <w:b/>
          <w:sz w:val="28"/>
          <w:szCs w:val="28"/>
        </w:rPr>
        <w:t>予委員參考</w:t>
      </w:r>
      <w:r w:rsidRPr="00D627FD">
        <w:rPr>
          <w:rFonts w:ascii="標楷體" w:eastAsia="標楷體" w:hint="eastAsia"/>
          <w:b/>
          <w:sz w:val="28"/>
          <w:szCs w:val="28"/>
        </w:rPr>
        <w:t>。</w:t>
      </w:r>
      <w:r w:rsidRPr="00D26669">
        <w:rPr>
          <w:rFonts w:ascii="標楷體" w:eastAsia="標楷體" w:hAnsi="標楷體"/>
          <w:b/>
          <w:sz w:val="28"/>
          <w:szCs w:val="28"/>
        </w:rPr>
        <w:t xml:space="preserve"> </w:t>
      </w:r>
    </w:p>
    <w:p w:rsidR="0091111A" w:rsidRDefault="0091111A" w:rsidP="009459CA">
      <w:pPr>
        <w:spacing w:line="440" w:lineRule="exact"/>
        <w:ind w:leftChars="150" w:left="2182" w:hangingChars="650" w:hanging="1822"/>
        <w:rPr>
          <w:rFonts w:ascii="標楷體" w:eastAsia="標楷體"/>
          <w:b/>
          <w:sz w:val="28"/>
          <w:szCs w:val="28"/>
        </w:rPr>
      </w:pPr>
      <w:r>
        <w:rPr>
          <w:rFonts w:ascii="標楷體" w:eastAsia="標楷體" w:hAnsi="標楷體" w:hint="eastAsia"/>
          <w:b/>
          <w:sz w:val="28"/>
          <w:szCs w:val="28"/>
        </w:rPr>
        <w:t xml:space="preserve"> </w:t>
      </w:r>
      <w:r w:rsidRPr="00B44E50">
        <w:rPr>
          <w:rFonts w:ascii="標楷體" w:eastAsia="標楷體" w:hAnsi="標楷體" w:hint="eastAsia"/>
          <w:b/>
          <w:sz w:val="28"/>
          <w:szCs w:val="28"/>
        </w:rPr>
        <w:t>(三)</w:t>
      </w:r>
      <w:r w:rsidRPr="00BA3421">
        <w:rPr>
          <w:rFonts w:ascii="標楷體" w:eastAsia="標楷體" w:hAnsi="標楷體" w:hint="eastAsia"/>
          <w:b/>
          <w:sz w:val="28"/>
          <w:szCs w:val="28"/>
        </w:rPr>
        <w:t>第三案：</w:t>
      </w:r>
      <w:r>
        <w:rPr>
          <w:rFonts w:ascii="標楷體" w:eastAsia="標楷體" w:hAnsi="標楷體" w:hint="eastAsia"/>
          <w:b/>
          <w:sz w:val="28"/>
          <w:szCs w:val="28"/>
        </w:rPr>
        <w:t>繼續</w:t>
      </w:r>
      <w:r w:rsidRPr="00BA3421">
        <w:rPr>
          <w:rFonts w:ascii="標楷體" w:eastAsia="標楷體" w:hAnsi="標楷體" w:hint="eastAsia"/>
          <w:b/>
          <w:sz w:val="28"/>
          <w:szCs w:val="28"/>
        </w:rPr>
        <w:t>列管</w:t>
      </w:r>
      <w:r w:rsidRPr="00D627FD">
        <w:rPr>
          <w:rFonts w:ascii="標楷體" w:eastAsia="標楷體" w:hint="eastAsia"/>
          <w:b/>
          <w:sz w:val="28"/>
          <w:szCs w:val="28"/>
        </w:rPr>
        <w:t>，請本部保護服務司</w:t>
      </w:r>
      <w:r w:rsidR="00EE7541">
        <w:rPr>
          <w:rFonts w:ascii="標楷體" w:eastAsia="標楷體" w:hint="eastAsia"/>
          <w:b/>
          <w:sz w:val="28"/>
          <w:szCs w:val="28"/>
        </w:rPr>
        <w:t>持續督導尚未改善之</w:t>
      </w:r>
      <w:r w:rsidR="00EE7541">
        <w:rPr>
          <w:rFonts w:ascii="標楷體" w:eastAsia="標楷體" w:hint="eastAsia"/>
          <w:b/>
          <w:sz w:val="28"/>
          <w:szCs w:val="28"/>
        </w:rPr>
        <w:lastRenderedPageBreak/>
        <w:t>縣市，</w:t>
      </w:r>
      <w:r w:rsidR="00EE7541" w:rsidRPr="001336B0">
        <w:rPr>
          <w:rFonts w:ascii="標楷體" w:eastAsia="標楷體" w:hint="eastAsia"/>
          <w:b/>
          <w:sz w:val="28"/>
          <w:szCs w:val="28"/>
        </w:rPr>
        <w:t>並請</w:t>
      </w:r>
      <w:r w:rsidR="006608F6" w:rsidRPr="001336B0">
        <w:rPr>
          <w:rFonts w:ascii="標楷體" w:eastAsia="標楷體" w:hint="eastAsia"/>
          <w:b/>
          <w:sz w:val="28"/>
          <w:szCs w:val="28"/>
        </w:rPr>
        <w:t>各直轄市、縣（市）政府</w:t>
      </w:r>
      <w:r w:rsidR="006B3F14" w:rsidRPr="001336B0">
        <w:rPr>
          <w:rFonts w:ascii="標楷體" w:eastAsia="標楷體" w:hint="eastAsia"/>
          <w:b/>
          <w:sz w:val="28"/>
          <w:szCs w:val="28"/>
        </w:rPr>
        <w:t>全面檢視家庭暴力被害人補助要點中，</w:t>
      </w:r>
      <w:r w:rsidR="00E526C4" w:rsidRPr="001336B0">
        <w:rPr>
          <w:rFonts w:ascii="標楷體" w:eastAsia="標楷體" w:hint="eastAsia"/>
          <w:b/>
          <w:sz w:val="28"/>
          <w:szCs w:val="28"/>
        </w:rPr>
        <w:t>有關</w:t>
      </w:r>
      <w:proofErr w:type="gramStart"/>
      <w:r w:rsidR="00E526C4" w:rsidRPr="001336B0">
        <w:rPr>
          <w:rFonts w:ascii="標楷體" w:eastAsia="標楷體" w:hint="eastAsia"/>
          <w:b/>
          <w:sz w:val="28"/>
          <w:szCs w:val="28"/>
        </w:rPr>
        <w:t>採</w:t>
      </w:r>
      <w:proofErr w:type="gramEnd"/>
      <w:r w:rsidR="00E526C4" w:rsidRPr="001336B0">
        <w:rPr>
          <w:rFonts w:ascii="標楷體" w:eastAsia="標楷體" w:hint="eastAsia"/>
          <w:b/>
          <w:sz w:val="28"/>
          <w:szCs w:val="28"/>
        </w:rPr>
        <w:t>證驗傷相關文字，其中</w:t>
      </w:r>
      <w:r w:rsidR="006B3F14" w:rsidRPr="001336B0">
        <w:rPr>
          <w:rFonts w:ascii="標楷體" w:eastAsia="標楷體" w:hint="eastAsia"/>
          <w:b/>
          <w:sz w:val="28"/>
          <w:szCs w:val="28"/>
        </w:rPr>
        <w:t>建議將「乙種診斷證明書」及「驗傷費用」文字，修正為「診斷證明書」及「診療費用」。</w:t>
      </w:r>
    </w:p>
    <w:p w:rsidR="0091111A" w:rsidRPr="007E250A" w:rsidRDefault="0091111A" w:rsidP="0091111A">
      <w:pPr>
        <w:spacing w:line="440" w:lineRule="exact"/>
        <w:ind w:leftChars="150" w:left="2180" w:hangingChars="650" w:hanging="1820"/>
        <w:rPr>
          <w:rFonts w:ascii="標楷體" w:eastAsia="標楷體" w:hAnsi="標楷體"/>
          <w:sz w:val="28"/>
          <w:szCs w:val="28"/>
        </w:rPr>
      </w:pPr>
      <w:r w:rsidRPr="0091111A">
        <w:rPr>
          <w:rFonts w:ascii="標楷體" w:eastAsia="標楷體" w:hAnsi="標楷體" w:hint="eastAsia"/>
          <w:sz w:val="28"/>
          <w:szCs w:val="28"/>
        </w:rPr>
        <w:t>七、前</w:t>
      </w:r>
      <w:r w:rsidRPr="007E250A">
        <w:rPr>
          <w:rFonts w:ascii="標楷體" w:eastAsia="標楷體" w:hAnsi="標楷體" w:hint="eastAsia"/>
          <w:sz w:val="28"/>
          <w:szCs w:val="28"/>
        </w:rPr>
        <w:t>次會議臨時動議部分：</w:t>
      </w:r>
    </w:p>
    <w:p w:rsidR="0091111A" w:rsidRDefault="0091111A" w:rsidP="0091111A">
      <w:pPr>
        <w:spacing w:line="440" w:lineRule="exact"/>
        <w:ind w:leftChars="200" w:left="1041" w:hangingChars="200" w:hanging="561"/>
        <w:rPr>
          <w:rFonts w:ascii="標楷體" w:eastAsia="標楷體" w:hAnsi="標楷體"/>
          <w:sz w:val="28"/>
          <w:szCs w:val="28"/>
        </w:rPr>
      </w:pPr>
      <w:r w:rsidRPr="00D26669">
        <w:rPr>
          <w:rFonts w:ascii="標楷體" w:eastAsia="標楷體" w:hAnsi="標楷體" w:hint="eastAsia"/>
          <w:b/>
          <w:sz w:val="28"/>
          <w:szCs w:val="28"/>
        </w:rPr>
        <w:t>(</w:t>
      </w:r>
      <w:proofErr w:type="gramStart"/>
      <w:r w:rsidRPr="00D26669">
        <w:rPr>
          <w:rFonts w:ascii="標楷體" w:eastAsia="標楷體" w:hAnsi="標楷體" w:hint="eastAsia"/>
          <w:b/>
          <w:sz w:val="28"/>
          <w:szCs w:val="28"/>
        </w:rPr>
        <w:t>一</w:t>
      </w:r>
      <w:proofErr w:type="gramEnd"/>
      <w:r w:rsidRPr="00D26669">
        <w:rPr>
          <w:rFonts w:ascii="標楷體" w:eastAsia="標楷體" w:hAnsi="標楷體" w:hint="eastAsia"/>
          <w:b/>
          <w:sz w:val="28"/>
          <w:szCs w:val="28"/>
        </w:rPr>
        <w:t>)第一案：</w:t>
      </w:r>
      <w:r>
        <w:rPr>
          <w:rFonts w:ascii="標楷體" w:eastAsia="標楷體" w:hAnsi="標楷體" w:hint="eastAsia"/>
          <w:b/>
          <w:sz w:val="28"/>
          <w:szCs w:val="28"/>
        </w:rPr>
        <w:t>解除</w:t>
      </w:r>
      <w:r w:rsidRPr="00D26669">
        <w:rPr>
          <w:rFonts w:ascii="標楷體" w:eastAsia="標楷體" w:hAnsi="標楷體" w:hint="eastAsia"/>
          <w:b/>
          <w:sz w:val="28"/>
          <w:szCs w:val="28"/>
        </w:rPr>
        <w:t>列管</w:t>
      </w:r>
      <w:r w:rsidRPr="00442C69">
        <w:rPr>
          <w:rFonts w:ascii="標楷體" w:eastAsia="標楷體" w:hAnsi="標楷體" w:hint="eastAsia"/>
          <w:sz w:val="28"/>
          <w:szCs w:val="28"/>
        </w:rPr>
        <w:t>。</w:t>
      </w:r>
    </w:p>
    <w:p w:rsidR="0091111A" w:rsidRPr="0091111A" w:rsidRDefault="0091111A" w:rsidP="0091111A">
      <w:pPr>
        <w:spacing w:line="440" w:lineRule="exact"/>
        <w:ind w:leftChars="150" w:left="920" w:hangingChars="200" w:hanging="560"/>
        <w:rPr>
          <w:rFonts w:ascii="標楷體" w:eastAsia="標楷體" w:hAnsi="標楷體"/>
          <w:sz w:val="28"/>
          <w:szCs w:val="28"/>
        </w:rPr>
      </w:pPr>
      <w:r w:rsidRPr="0091111A">
        <w:rPr>
          <w:rFonts w:ascii="標楷體" w:eastAsia="標楷體" w:hAnsi="標楷體" w:hint="eastAsia"/>
          <w:sz w:val="28"/>
          <w:szCs w:val="28"/>
        </w:rPr>
        <w:t>八、歷次會議提案部分：</w:t>
      </w:r>
    </w:p>
    <w:p w:rsidR="0091111A" w:rsidRDefault="0091111A" w:rsidP="0091111A">
      <w:pPr>
        <w:spacing w:line="440" w:lineRule="exact"/>
        <w:ind w:leftChars="200" w:left="1041" w:hangingChars="200" w:hanging="561"/>
        <w:rPr>
          <w:rFonts w:ascii="標楷體" w:eastAsia="標楷體" w:hAnsi="標楷體"/>
          <w:sz w:val="28"/>
          <w:szCs w:val="28"/>
        </w:rPr>
      </w:pPr>
      <w:r w:rsidRPr="00D26669">
        <w:rPr>
          <w:rFonts w:ascii="標楷體" w:eastAsia="標楷體" w:hAnsi="標楷體" w:hint="eastAsia"/>
          <w:b/>
          <w:sz w:val="28"/>
          <w:szCs w:val="28"/>
        </w:rPr>
        <w:t>(</w:t>
      </w:r>
      <w:proofErr w:type="gramStart"/>
      <w:r w:rsidRPr="00D26669">
        <w:rPr>
          <w:rFonts w:ascii="標楷體" w:eastAsia="標楷體" w:hAnsi="標楷體" w:hint="eastAsia"/>
          <w:b/>
          <w:sz w:val="28"/>
          <w:szCs w:val="28"/>
        </w:rPr>
        <w:t>一</w:t>
      </w:r>
      <w:proofErr w:type="gramEnd"/>
      <w:r w:rsidRPr="00D26669">
        <w:rPr>
          <w:rFonts w:ascii="標楷體" w:eastAsia="標楷體" w:hAnsi="標楷體" w:hint="eastAsia"/>
          <w:b/>
          <w:sz w:val="28"/>
          <w:szCs w:val="28"/>
        </w:rPr>
        <w:t>)第一案：</w:t>
      </w:r>
      <w:r>
        <w:rPr>
          <w:rFonts w:ascii="標楷體" w:eastAsia="標楷體" w:hAnsi="標楷體" w:hint="eastAsia"/>
          <w:b/>
          <w:sz w:val="28"/>
          <w:szCs w:val="28"/>
        </w:rPr>
        <w:t>解除</w:t>
      </w:r>
      <w:r w:rsidRPr="00D26669">
        <w:rPr>
          <w:rFonts w:ascii="標楷體" w:eastAsia="標楷體" w:hAnsi="標楷體" w:hint="eastAsia"/>
          <w:b/>
          <w:sz w:val="28"/>
          <w:szCs w:val="28"/>
        </w:rPr>
        <w:t>列管</w:t>
      </w:r>
      <w:r w:rsidRPr="00442C69">
        <w:rPr>
          <w:rFonts w:ascii="標楷體" w:eastAsia="標楷體" w:hAnsi="標楷體" w:hint="eastAsia"/>
          <w:sz w:val="28"/>
          <w:szCs w:val="28"/>
        </w:rPr>
        <w:t>。</w:t>
      </w:r>
    </w:p>
    <w:p w:rsidR="0091111A" w:rsidRDefault="0091111A" w:rsidP="0091111A">
      <w:pPr>
        <w:spacing w:line="440" w:lineRule="exact"/>
        <w:ind w:leftChars="150" w:left="920" w:hangingChars="200" w:hanging="560"/>
        <w:rPr>
          <w:rFonts w:ascii="標楷體" w:eastAsia="標楷體"/>
          <w:sz w:val="28"/>
          <w:szCs w:val="28"/>
        </w:rPr>
      </w:pPr>
      <w:r>
        <w:rPr>
          <w:rFonts w:ascii="標楷體" w:eastAsia="標楷體" w:hint="eastAsia"/>
          <w:sz w:val="28"/>
          <w:szCs w:val="28"/>
        </w:rPr>
        <w:t>九、歷次會議專案報告部分：</w:t>
      </w:r>
    </w:p>
    <w:p w:rsidR="007E250A" w:rsidRDefault="00030788" w:rsidP="009459CA">
      <w:pPr>
        <w:spacing w:line="440" w:lineRule="exact"/>
        <w:ind w:leftChars="200" w:left="2162" w:hangingChars="600" w:hanging="1682"/>
        <w:rPr>
          <w:rFonts w:ascii="標楷體" w:eastAsia="標楷體"/>
          <w:sz w:val="28"/>
          <w:szCs w:val="28"/>
        </w:rPr>
      </w:pPr>
      <w:r w:rsidRPr="00D26669">
        <w:rPr>
          <w:rFonts w:ascii="標楷體" w:eastAsia="標楷體" w:hint="eastAsia"/>
          <w:b/>
          <w:sz w:val="28"/>
          <w:szCs w:val="28"/>
        </w:rPr>
        <w:t>(</w:t>
      </w:r>
      <w:proofErr w:type="gramStart"/>
      <w:r w:rsidRPr="00D26669">
        <w:rPr>
          <w:rFonts w:ascii="標楷體" w:eastAsia="標楷體" w:hint="eastAsia"/>
          <w:b/>
          <w:sz w:val="28"/>
          <w:szCs w:val="28"/>
        </w:rPr>
        <w:t>一</w:t>
      </w:r>
      <w:proofErr w:type="gramEnd"/>
      <w:r w:rsidRPr="00D26669">
        <w:rPr>
          <w:rFonts w:ascii="標楷體" w:eastAsia="標楷體" w:hint="eastAsia"/>
          <w:b/>
          <w:sz w:val="28"/>
          <w:szCs w:val="28"/>
        </w:rPr>
        <w:t>)第一案：</w:t>
      </w:r>
      <w:r w:rsidR="007E250A">
        <w:rPr>
          <w:rFonts w:ascii="標楷體" w:eastAsia="標楷體" w:hint="eastAsia"/>
          <w:b/>
          <w:sz w:val="28"/>
          <w:szCs w:val="28"/>
        </w:rPr>
        <w:t>解除</w:t>
      </w:r>
      <w:r w:rsidRPr="00DB5A10">
        <w:rPr>
          <w:rFonts w:ascii="標楷體" w:eastAsia="標楷體" w:hint="eastAsia"/>
          <w:b/>
          <w:sz w:val="28"/>
          <w:szCs w:val="28"/>
        </w:rPr>
        <w:t>列管</w:t>
      </w:r>
      <w:r w:rsidR="002B7687">
        <w:rPr>
          <w:rFonts w:ascii="標楷體" w:eastAsia="標楷體" w:hint="eastAsia"/>
          <w:b/>
          <w:sz w:val="28"/>
          <w:szCs w:val="28"/>
        </w:rPr>
        <w:t>。</w:t>
      </w:r>
    </w:p>
    <w:p w:rsidR="007E250A" w:rsidRDefault="0091111A" w:rsidP="007E250A">
      <w:pPr>
        <w:spacing w:line="440" w:lineRule="exact"/>
        <w:ind w:leftChars="150" w:left="920" w:hangingChars="200" w:hanging="560"/>
        <w:rPr>
          <w:rFonts w:ascii="標楷體" w:eastAsia="標楷體"/>
          <w:sz w:val="28"/>
          <w:szCs w:val="28"/>
        </w:rPr>
      </w:pPr>
      <w:r>
        <w:rPr>
          <w:rFonts w:ascii="標楷體" w:eastAsia="標楷體" w:hint="eastAsia"/>
          <w:sz w:val="28"/>
          <w:szCs w:val="28"/>
        </w:rPr>
        <w:t>十</w:t>
      </w:r>
      <w:r w:rsidR="007E250A">
        <w:rPr>
          <w:rFonts w:ascii="標楷體" w:eastAsia="標楷體" w:hint="eastAsia"/>
          <w:sz w:val="28"/>
          <w:szCs w:val="28"/>
        </w:rPr>
        <w:t>、</w:t>
      </w:r>
      <w:r w:rsidRPr="0091111A">
        <w:rPr>
          <w:rFonts w:ascii="標楷體" w:eastAsia="標楷體" w:hint="eastAsia"/>
          <w:sz w:val="28"/>
          <w:szCs w:val="28"/>
        </w:rPr>
        <w:t>歷次會前協商會議決議列管事項部分</w:t>
      </w:r>
      <w:r w:rsidR="007E250A" w:rsidRPr="0091111A">
        <w:rPr>
          <w:rFonts w:ascii="標楷體" w:eastAsia="標楷體" w:hint="eastAsia"/>
          <w:sz w:val="28"/>
          <w:szCs w:val="28"/>
        </w:rPr>
        <w:t>：</w:t>
      </w:r>
    </w:p>
    <w:p w:rsidR="007E250A" w:rsidRPr="00B44E50" w:rsidRDefault="007E250A" w:rsidP="007E250A">
      <w:pPr>
        <w:spacing w:line="440" w:lineRule="exact"/>
        <w:ind w:leftChars="200" w:left="1041" w:hangingChars="200" w:hanging="561"/>
        <w:rPr>
          <w:rFonts w:ascii="標楷體" w:eastAsia="標楷體" w:hAnsi="標楷體"/>
          <w:b/>
          <w:sz w:val="28"/>
          <w:szCs w:val="28"/>
        </w:rPr>
      </w:pPr>
      <w:r w:rsidRPr="00D26669">
        <w:rPr>
          <w:rFonts w:ascii="標楷體" w:eastAsia="標楷體" w:hAnsi="標楷體" w:hint="eastAsia"/>
          <w:b/>
          <w:sz w:val="28"/>
          <w:szCs w:val="28"/>
        </w:rPr>
        <w:t>(</w:t>
      </w:r>
      <w:proofErr w:type="gramStart"/>
      <w:r w:rsidRPr="00D26669">
        <w:rPr>
          <w:rFonts w:ascii="標楷體" w:eastAsia="標楷體" w:hAnsi="標楷體" w:hint="eastAsia"/>
          <w:b/>
          <w:sz w:val="28"/>
          <w:szCs w:val="28"/>
        </w:rPr>
        <w:t>一</w:t>
      </w:r>
      <w:proofErr w:type="gramEnd"/>
      <w:r w:rsidRPr="00D26669">
        <w:rPr>
          <w:rFonts w:ascii="標楷體" w:eastAsia="標楷體" w:hAnsi="標楷體" w:hint="eastAsia"/>
          <w:b/>
          <w:sz w:val="28"/>
          <w:szCs w:val="28"/>
        </w:rPr>
        <w:t>)第一案：</w:t>
      </w:r>
      <w:r>
        <w:rPr>
          <w:rFonts w:ascii="標楷體" w:eastAsia="標楷體" w:hAnsi="標楷體" w:hint="eastAsia"/>
          <w:b/>
          <w:sz w:val="28"/>
          <w:szCs w:val="28"/>
        </w:rPr>
        <w:t>解除</w:t>
      </w:r>
      <w:r w:rsidRPr="00D26669">
        <w:rPr>
          <w:rFonts w:ascii="標楷體" w:eastAsia="標楷體" w:hAnsi="標楷體" w:hint="eastAsia"/>
          <w:b/>
          <w:sz w:val="28"/>
          <w:szCs w:val="28"/>
        </w:rPr>
        <w:t>列管</w:t>
      </w:r>
      <w:r w:rsidRPr="00442C69">
        <w:rPr>
          <w:rFonts w:ascii="標楷體" w:eastAsia="標楷體" w:hAnsi="標楷體" w:hint="eastAsia"/>
          <w:sz w:val="28"/>
          <w:szCs w:val="28"/>
        </w:rPr>
        <w:t>。</w:t>
      </w:r>
    </w:p>
    <w:p w:rsidR="007E250A" w:rsidRPr="00D26669" w:rsidRDefault="007E250A" w:rsidP="007E250A">
      <w:pPr>
        <w:spacing w:line="440" w:lineRule="exact"/>
        <w:ind w:leftChars="200" w:left="2162" w:hangingChars="600" w:hanging="1682"/>
        <w:rPr>
          <w:rFonts w:ascii="標楷體" w:eastAsia="標楷體" w:hAnsi="標楷體"/>
          <w:b/>
          <w:sz w:val="28"/>
          <w:szCs w:val="28"/>
        </w:rPr>
      </w:pPr>
      <w:r w:rsidRPr="00D26669">
        <w:rPr>
          <w:rFonts w:ascii="標楷體" w:eastAsia="標楷體" w:hAnsi="標楷體" w:hint="eastAsia"/>
          <w:b/>
          <w:sz w:val="28"/>
          <w:szCs w:val="28"/>
        </w:rPr>
        <w:t>(二)第二案：</w:t>
      </w:r>
      <w:r w:rsidR="0091111A">
        <w:rPr>
          <w:rFonts w:ascii="標楷體" w:eastAsia="標楷體" w:hAnsi="標楷體" w:hint="eastAsia"/>
          <w:b/>
          <w:sz w:val="28"/>
          <w:szCs w:val="28"/>
        </w:rPr>
        <w:t>解除</w:t>
      </w:r>
      <w:r w:rsidR="0091111A" w:rsidRPr="00D26669">
        <w:rPr>
          <w:rFonts w:ascii="標楷體" w:eastAsia="標楷體" w:hAnsi="標楷體" w:hint="eastAsia"/>
          <w:b/>
          <w:sz w:val="28"/>
          <w:szCs w:val="28"/>
        </w:rPr>
        <w:t>列管</w:t>
      </w:r>
      <w:r w:rsidR="0091111A" w:rsidRPr="00442C69">
        <w:rPr>
          <w:rFonts w:ascii="標楷體" w:eastAsia="標楷體" w:hAnsi="標楷體" w:hint="eastAsia"/>
          <w:sz w:val="28"/>
          <w:szCs w:val="28"/>
        </w:rPr>
        <w:t>。</w:t>
      </w:r>
      <w:r w:rsidRPr="00D26669">
        <w:rPr>
          <w:rFonts w:ascii="標楷體" w:eastAsia="標楷體" w:hAnsi="標楷體"/>
          <w:b/>
          <w:sz w:val="28"/>
          <w:szCs w:val="28"/>
        </w:rPr>
        <w:t xml:space="preserve"> </w:t>
      </w:r>
    </w:p>
    <w:p w:rsidR="007E250A" w:rsidRDefault="007E250A" w:rsidP="007E250A">
      <w:pPr>
        <w:spacing w:line="440" w:lineRule="exact"/>
        <w:ind w:leftChars="150" w:left="2182" w:hangingChars="650" w:hanging="1822"/>
        <w:rPr>
          <w:rFonts w:ascii="標楷體" w:eastAsia="標楷體"/>
          <w:b/>
          <w:sz w:val="28"/>
          <w:szCs w:val="28"/>
        </w:rPr>
      </w:pPr>
      <w:r>
        <w:rPr>
          <w:rFonts w:ascii="標楷體" w:eastAsia="標楷體" w:hAnsi="標楷體" w:hint="eastAsia"/>
          <w:b/>
          <w:sz w:val="28"/>
          <w:szCs w:val="28"/>
        </w:rPr>
        <w:t xml:space="preserve"> </w:t>
      </w:r>
      <w:r w:rsidRPr="00B44E50">
        <w:rPr>
          <w:rFonts w:ascii="標楷體" w:eastAsia="標楷體" w:hAnsi="標楷體" w:hint="eastAsia"/>
          <w:b/>
          <w:sz w:val="28"/>
          <w:szCs w:val="28"/>
        </w:rPr>
        <w:t>(三)</w:t>
      </w:r>
      <w:r w:rsidRPr="00BA3421">
        <w:rPr>
          <w:rFonts w:ascii="標楷體" w:eastAsia="標楷體" w:hAnsi="標楷體" w:hint="eastAsia"/>
          <w:b/>
          <w:sz w:val="28"/>
          <w:szCs w:val="28"/>
        </w:rPr>
        <w:t>第三案：</w:t>
      </w:r>
      <w:r w:rsidR="0091111A">
        <w:rPr>
          <w:rFonts w:ascii="標楷體" w:eastAsia="標楷體" w:hAnsi="標楷體" w:hint="eastAsia"/>
          <w:b/>
          <w:sz w:val="28"/>
          <w:szCs w:val="28"/>
        </w:rPr>
        <w:t>解除</w:t>
      </w:r>
      <w:r w:rsidR="0091111A" w:rsidRPr="00D26669">
        <w:rPr>
          <w:rFonts w:ascii="標楷體" w:eastAsia="標楷體" w:hAnsi="標楷體" w:hint="eastAsia"/>
          <w:b/>
          <w:sz w:val="28"/>
          <w:szCs w:val="28"/>
        </w:rPr>
        <w:t>列管</w:t>
      </w:r>
      <w:r w:rsidR="0091111A" w:rsidRPr="00442C69">
        <w:rPr>
          <w:rFonts w:ascii="標楷體" w:eastAsia="標楷體" w:hAnsi="標楷體" w:hint="eastAsia"/>
          <w:sz w:val="28"/>
          <w:szCs w:val="28"/>
        </w:rPr>
        <w:t>。</w:t>
      </w:r>
    </w:p>
    <w:p w:rsidR="0091111A" w:rsidRDefault="0091111A" w:rsidP="007E250A">
      <w:pPr>
        <w:spacing w:line="440" w:lineRule="exact"/>
        <w:ind w:leftChars="150" w:left="2182" w:hangingChars="650" w:hanging="1822"/>
        <w:rPr>
          <w:rFonts w:ascii="標楷體" w:eastAsia="標楷體"/>
          <w:b/>
          <w:sz w:val="28"/>
          <w:szCs w:val="28"/>
        </w:rPr>
      </w:pPr>
      <w:r>
        <w:rPr>
          <w:rFonts w:ascii="標楷體" w:eastAsia="標楷體" w:hAnsi="標楷體" w:hint="eastAsia"/>
          <w:b/>
          <w:sz w:val="28"/>
          <w:szCs w:val="28"/>
        </w:rPr>
        <w:t xml:space="preserve"> (四)第四案：解除</w:t>
      </w:r>
      <w:r w:rsidRPr="00D26669">
        <w:rPr>
          <w:rFonts w:ascii="標楷體" w:eastAsia="標楷體" w:hAnsi="標楷體" w:hint="eastAsia"/>
          <w:b/>
          <w:sz w:val="28"/>
          <w:szCs w:val="28"/>
        </w:rPr>
        <w:t>列管</w:t>
      </w:r>
      <w:r w:rsidRPr="00442C69">
        <w:rPr>
          <w:rFonts w:ascii="標楷體" w:eastAsia="標楷體" w:hAnsi="標楷體" w:hint="eastAsia"/>
          <w:sz w:val="28"/>
          <w:szCs w:val="28"/>
        </w:rPr>
        <w:t>。</w:t>
      </w:r>
    </w:p>
    <w:p w:rsidR="006B0969" w:rsidRDefault="006B0969" w:rsidP="00A436EF">
      <w:pPr>
        <w:spacing w:line="440" w:lineRule="exact"/>
        <w:ind w:left="561" w:hangingChars="200" w:hanging="561"/>
        <w:jc w:val="both"/>
        <w:rPr>
          <w:rFonts w:ascii="標楷體" w:eastAsia="標楷體" w:hAnsi="標楷體"/>
          <w:b/>
          <w:sz w:val="28"/>
          <w:szCs w:val="28"/>
        </w:rPr>
      </w:pPr>
    </w:p>
    <w:p w:rsidR="00A436EF" w:rsidRDefault="002B7687" w:rsidP="00A436EF">
      <w:pPr>
        <w:spacing w:line="440" w:lineRule="exact"/>
        <w:ind w:left="561" w:hangingChars="200" w:hanging="561"/>
        <w:jc w:val="both"/>
        <w:rPr>
          <w:rFonts w:ascii="標楷體" w:eastAsia="標楷體" w:hAnsi="標楷體"/>
          <w:b/>
          <w:sz w:val="28"/>
          <w:szCs w:val="28"/>
        </w:rPr>
      </w:pPr>
      <w:r w:rsidRPr="00BA3421">
        <w:rPr>
          <w:rFonts w:ascii="標楷體" w:eastAsia="標楷體" w:hAnsi="標楷體" w:hint="eastAsia"/>
          <w:b/>
          <w:sz w:val="28"/>
          <w:szCs w:val="28"/>
        </w:rPr>
        <w:t>伍、各單位工作報告：</w:t>
      </w:r>
    </w:p>
    <w:p w:rsidR="002B7687" w:rsidRDefault="002B7687" w:rsidP="00A436EF">
      <w:pPr>
        <w:spacing w:line="440" w:lineRule="exact"/>
        <w:ind w:left="561" w:hangingChars="200" w:hanging="561"/>
        <w:jc w:val="both"/>
        <w:rPr>
          <w:rFonts w:ascii="標楷體" w:eastAsia="標楷體" w:hAnsi="標楷體"/>
          <w:b/>
          <w:sz w:val="28"/>
          <w:szCs w:val="28"/>
        </w:rPr>
      </w:pPr>
      <w:r>
        <w:rPr>
          <w:rFonts w:ascii="標楷體" w:eastAsia="標楷體" w:hAnsi="標楷體" w:hint="eastAsia"/>
          <w:b/>
          <w:sz w:val="28"/>
          <w:szCs w:val="28"/>
        </w:rPr>
        <w:t>決　議：</w:t>
      </w:r>
    </w:p>
    <w:p w:rsidR="002B7687" w:rsidRDefault="002B7687" w:rsidP="00A436EF">
      <w:pPr>
        <w:spacing w:line="440" w:lineRule="exact"/>
        <w:ind w:left="561" w:hangingChars="200" w:hanging="561"/>
        <w:jc w:val="both"/>
        <w:rPr>
          <w:rFonts w:ascii="標楷體" w:eastAsia="標楷體"/>
          <w:b/>
          <w:sz w:val="28"/>
          <w:szCs w:val="28"/>
        </w:rPr>
      </w:pPr>
      <w:r>
        <w:rPr>
          <w:rFonts w:ascii="標楷體" w:eastAsia="標楷體" w:hint="eastAsia"/>
          <w:b/>
          <w:sz w:val="28"/>
          <w:szCs w:val="28"/>
        </w:rPr>
        <w:t xml:space="preserve">　　一、</w:t>
      </w:r>
      <w:proofErr w:type="gramStart"/>
      <w:r>
        <w:rPr>
          <w:rFonts w:ascii="標楷體" w:eastAsia="標楷體" w:hint="eastAsia"/>
          <w:b/>
          <w:sz w:val="28"/>
          <w:szCs w:val="28"/>
        </w:rPr>
        <w:t>洽悉。</w:t>
      </w:r>
      <w:proofErr w:type="gramEnd"/>
    </w:p>
    <w:p w:rsidR="00E526C4" w:rsidRDefault="002B7687" w:rsidP="00782EE5">
      <w:pPr>
        <w:spacing w:line="440" w:lineRule="exact"/>
        <w:ind w:left="1121" w:hangingChars="400" w:hanging="1121"/>
        <w:jc w:val="both"/>
        <w:rPr>
          <w:rFonts w:ascii="標楷體" w:eastAsia="標楷體"/>
          <w:b/>
          <w:sz w:val="28"/>
          <w:szCs w:val="28"/>
        </w:rPr>
      </w:pPr>
      <w:r>
        <w:rPr>
          <w:rFonts w:ascii="標楷體" w:eastAsia="標楷體" w:hint="eastAsia"/>
          <w:b/>
          <w:sz w:val="28"/>
          <w:szCs w:val="28"/>
        </w:rPr>
        <w:t xml:space="preserve">　　二、</w:t>
      </w:r>
      <w:r w:rsidR="00782EE5">
        <w:rPr>
          <w:rFonts w:ascii="標楷體" w:eastAsia="標楷體" w:hint="eastAsia"/>
          <w:b/>
          <w:sz w:val="28"/>
          <w:szCs w:val="28"/>
        </w:rPr>
        <w:t>請國家通訊傳播委員會將行政院資通安全會報網路內容安全分組中，與性別暴力及兒少保護相關之作為列入下次會議工作報告內容。</w:t>
      </w:r>
    </w:p>
    <w:p w:rsidR="002B7687" w:rsidRDefault="00E526C4" w:rsidP="00E526C4">
      <w:pPr>
        <w:spacing w:line="440" w:lineRule="exact"/>
        <w:ind w:leftChars="250" w:left="1161" w:hangingChars="200" w:hanging="561"/>
        <w:jc w:val="both"/>
        <w:rPr>
          <w:rFonts w:ascii="標楷體" w:eastAsia="標楷體"/>
          <w:b/>
          <w:sz w:val="28"/>
          <w:szCs w:val="28"/>
        </w:rPr>
      </w:pPr>
      <w:r>
        <w:rPr>
          <w:rFonts w:ascii="標楷體" w:eastAsia="標楷體" w:hint="eastAsia"/>
          <w:b/>
          <w:sz w:val="28"/>
          <w:szCs w:val="28"/>
        </w:rPr>
        <w:t>三、</w:t>
      </w:r>
      <w:r w:rsidR="00782EE5">
        <w:rPr>
          <w:rFonts w:ascii="標楷體" w:eastAsia="標楷體" w:hint="eastAsia"/>
          <w:b/>
          <w:sz w:val="28"/>
          <w:szCs w:val="28"/>
        </w:rPr>
        <w:t>請本部心理及口腔</w:t>
      </w:r>
      <w:proofErr w:type="gramStart"/>
      <w:r w:rsidR="00782EE5">
        <w:rPr>
          <w:rFonts w:ascii="標楷體" w:eastAsia="標楷體" w:hint="eastAsia"/>
          <w:b/>
          <w:sz w:val="28"/>
          <w:szCs w:val="28"/>
        </w:rPr>
        <w:t>健康司</w:t>
      </w:r>
      <w:proofErr w:type="gramEnd"/>
      <w:r w:rsidR="00782EE5">
        <w:rPr>
          <w:rFonts w:ascii="標楷體" w:eastAsia="標楷體" w:hint="eastAsia"/>
          <w:b/>
          <w:sz w:val="28"/>
          <w:szCs w:val="28"/>
        </w:rPr>
        <w:t>就酒癮治療戒治方案中，有關住院治療人數較少議題，</w:t>
      </w:r>
      <w:proofErr w:type="gramStart"/>
      <w:r w:rsidR="00782EE5">
        <w:rPr>
          <w:rFonts w:ascii="標楷體" w:eastAsia="標楷體" w:hint="eastAsia"/>
          <w:b/>
          <w:sz w:val="28"/>
          <w:szCs w:val="28"/>
        </w:rPr>
        <w:t>研</w:t>
      </w:r>
      <w:proofErr w:type="gramEnd"/>
      <w:r w:rsidR="00782EE5">
        <w:rPr>
          <w:rFonts w:ascii="標楷體" w:eastAsia="標楷體" w:hint="eastAsia"/>
          <w:b/>
          <w:sz w:val="28"/>
          <w:szCs w:val="28"/>
        </w:rPr>
        <w:t>議相關配套措施以落實政策之施行。</w:t>
      </w:r>
    </w:p>
    <w:p w:rsidR="006B0969" w:rsidRDefault="006B0969" w:rsidP="006B0969">
      <w:pPr>
        <w:spacing w:line="440" w:lineRule="exact"/>
        <w:ind w:left="561" w:hangingChars="200" w:hanging="561"/>
        <w:jc w:val="both"/>
        <w:rPr>
          <w:rFonts w:ascii="標楷體" w:eastAsia="標楷體"/>
          <w:b/>
          <w:sz w:val="28"/>
          <w:szCs w:val="28"/>
        </w:rPr>
      </w:pPr>
    </w:p>
    <w:p w:rsidR="006B0969" w:rsidRDefault="006B0969" w:rsidP="006B0969">
      <w:pPr>
        <w:spacing w:line="440" w:lineRule="exact"/>
        <w:ind w:left="561" w:hangingChars="200" w:hanging="561"/>
        <w:jc w:val="both"/>
        <w:rPr>
          <w:rFonts w:ascii="標楷體" w:eastAsia="標楷體"/>
          <w:b/>
          <w:sz w:val="28"/>
          <w:szCs w:val="28"/>
        </w:rPr>
      </w:pPr>
      <w:r>
        <w:rPr>
          <w:rFonts w:ascii="標楷體" w:eastAsia="標楷體" w:hint="eastAsia"/>
          <w:b/>
          <w:sz w:val="28"/>
          <w:szCs w:val="28"/>
        </w:rPr>
        <w:t>陸、臨時動議：無</w:t>
      </w:r>
    </w:p>
    <w:p w:rsidR="00A436EF" w:rsidRPr="00BA3421" w:rsidRDefault="00A436EF" w:rsidP="00A436EF">
      <w:pPr>
        <w:spacing w:line="440" w:lineRule="exact"/>
        <w:ind w:left="561" w:hangingChars="200" w:hanging="561"/>
        <w:jc w:val="both"/>
        <w:rPr>
          <w:rFonts w:ascii="標楷體" w:eastAsia="標楷體" w:hAnsi="標楷體"/>
          <w:b/>
          <w:sz w:val="28"/>
          <w:szCs w:val="28"/>
        </w:rPr>
      </w:pPr>
      <w:proofErr w:type="gramStart"/>
      <w:r>
        <w:rPr>
          <w:rFonts w:ascii="標楷體" w:eastAsia="標楷體" w:hint="eastAsia"/>
          <w:b/>
          <w:sz w:val="28"/>
          <w:szCs w:val="28"/>
        </w:rPr>
        <w:t>柒</w:t>
      </w:r>
      <w:proofErr w:type="gramEnd"/>
      <w:r>
        <w:rPr>
          <w:rFonts w:ascii="標楷體" w:eastAsia="標楷體" w:hint="eastAsia"/>
          <w:b/>
          <w:sz w:val="28"/>
          <w:szCs w:val="28"/>
        </w:rPr>
        <w:t>、散會：</w:t>
      </w:r>
      <w:r w:rsidR="006B0969">
        <w:rPr>
          <w:rFonts w:ascii="標楷體" w:eastAsia="標楷體" w:hint="eastAsia"/>
          <w:b/>
          <w:sz w:val="28"/>
          <w:szCs w:val="28"/>
        </w:rPr>
        <w:t>上</w:t>
      </w:r>
      <w:r>
        <w:rPr>
          <w:rFonts w:ascii="標楷體" w:eastAsia="標楷體" w:hint="eastAsia"/>
          <w:b/>
          <w:sz w:val="28"/>
          <w:szCs w:val="28"/>
        </w:rPr>
        <w:t>午</w:t>
      </w:r>
      <w:r w:rsidR="006B0969">
        <w:rPr>
          <w:rFonts w:ascii="標楷體" w:eastAsia="標楷體" w:hint="eastAsia"/>
          <w:b/>
          <w:sz w:val="28"/>
          <w:szCs w:val="28"/>
        </w:rPr>
        <w:t>12</w:t>
      </w:r>
      <w:r>
        <w:rPr>
          <w:rFonts w:ascii="標楷體" w:eastAsia="標楷體" w:hint="eastAsia"/>
          <w:b/>
          <w:sz w:val="28"/>
          <w:szCs w:val="28"/>
        </w:rPr>
        <w:t>時</w:t>
      </w:r>
      <w:r w:rsidR="006B0969">
        <w:rPr>
          <w:rFonts w:ascii="標楷體" w:eastAsia="標楷體" w:hint="eastAsia"/>
          <w:b/>
          <w:sz w:val="28"/>
          <w:szCs w:val="28"/>
        </w:rPr>
        <w:t>1</w:t>
      </w:r>
      <w:r>
        <w:rPr>
          <w:rFonts w:ascii="標楷體" w:eastAsia="標楷體" w:hint="eastAsia"/>
          <w:b/>
          <w:sz w:val="28"/>
          <w:szCs w:val="28"/>
        </w:rPr>
        <w:t>0分。</w:t>
      </w:r>
    </w:p>
    <w:sectPr w:rsidR="00A436EF" w:rsidRPr="00BA3421">
      <w:foot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7CE" w:rsidRDefault="000307CE" w:rsidP="004E0D1B">
      <w:r>
        <w:separator/>
      </w:r>
    </w:p>
  </w:endnote>
  <w:endnote w:type="continuationSeparator" w:id="0">
    <w:p w:rsidR="000307CE" w:rsidRDefault="000307CE"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T1FCo00">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724409"/>
      <w:docPartObj>
        <w:docPartGallery w:val="Page Numbers (Bottom of Page)"/>
        <w:docPartUnique/>
      </w:docPartObj>
    </w:sdtPr>
    <w:sdtEndPr/>
    <w:sdtContent>
      <w:p w:rsidR="00EA4908" w:rsidRDefault="00EA4908">
        <w:pPr>
          <w:pStyle w:val="a6"/>
          <w:jc w:val="center"/>
        </w:pPr>
        <w:r>
          <w:fldChar w:fldCharType="begin"/>
        </w:r>
        <w:r>
          <w:instrText>PAGE   \* MERGEFORMAT</w:instrText>
        </w:r>
        <w:r>
          <w:fldChar w:fldCharType="separate"/>
        </w:r>
        <w:r w:rsidR="008A619A" w:rsidRPr="008A619A">
          <w:rPr>
            <w:noProof/>
            <w:lang w:val="zh-TW"/>
          </w:rPr>
          <w:t>13</w:t>
        </w:r>
        <w:r>
          <w:fldChar w:fldCharType="end"/>
        </w:r>
      </w:p>
    </w:sdtContent>
  </w:sdt>
  <w:p w:rsidR="00EA4908" w:rsidRDefault="00EA490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7CE" w:rsidRDefault="000307CE" w:rsidP="004E0D1B">
      <w:r>
        <w:separator/>
      </w:r>
    </w:p>
  </w:footnote>
  <w:footnote w:type="continuationSeparator" w:id="0">
    <w:p w:rsidR="000307CE" w:rsidRDefault="000307CE"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55D1"/>
    <w:multiLevelType w:val="hybridMultilevel"/>
    <w:tmpl w:val="60CE5AEE"/>
    <w:lvl w:ilvl="0" w:tplc="7B783E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AE2FB6"/>
    <w:multiLevelType w:val="hybridMultilevel"/>
    <w:tmpl w:val="6BAAE784"/>
    <w:lvl w:ilvl="0" w:tplc="5EBCAB28">
      <w:start w:val="1"/>
      <w:numFmt w:val="taiwaneseCountingThousand"/>
      <w:lvlText w:val="%1、"/>
      <w:lvlJc w:val="left"/>
      <w:pPr>
        <w:ind w:left="720" w:hanging="720"/>
      </w:pPr>
      <w:rPr>
        <w:rFonts w:ascii="標楷體"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AFF675A"/>
    <w:multiLevelType w:val="hybridMultilevel"/>
    <w:tmpl w:val="4E92CFAE"/>
    <w:lvl w:ilvl="0" w:tplc="BBEA7F3A">
      <w:start w:val="1"/>
      <w:numFmt w:val="taiwaneseCountingThousand"/>
      <w:lvlText w:val="%1、"/>
      <w:lvlJc w:val="left"/>
      <w:pPr>
        <w:ind w:left="1006" w:hanging="720"/>
      </w:pPr>
      <w:rPr>
        <w:rFonts w:hint="default"/>
        <w:b w:val="0"/>
        <w:u w:val="none"/>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
    <w:nsid w:val="1C575FF9"/>
    <w:multiLevelType w:val="hybridMultilevel"/>
    <w:tmpl w:val="42A41614"/>
    <w:lvl w:ilvl="0" w:tplc="0DF2513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DE75E7B"/>
    <w:multiLevelType w:val="hybridMultilevel"/>
    <w:tmpl w:val="F3F6D474"/>
    <w:lvl w:ilvl="0" w:tplc="333295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E851696"/>
    <w:multiLevelType w:val="hybridMultilevel"/>
    <w:tmpl w:val="7E50482E"/>
    <w:lvl w:ilvl="0" w:tplc="D4E87008">
      <w:start w:val="1"/>
      <w:numFmt w:val="decimal"/>
      <w:lvlText w:val="%1."/>
      <w:lvlJc w:val="left"/>
      <w:pPr>
        <w:ind w:left="380" w:hanging="380"/>
      </w:pPr>
      <w:rPr>
        <w:rFonts w:ascii="Times New Roman" w:hAnsi="Times New Roman" w:hint="default"/>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EAC60B7"/>
    <w:multiLevelType w:val="multilevel"/>
    <w:tmpl w:val="4C0E2976"/>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389" w:hanging="556"/>
      </w:pPr>
      <w:rPr>
        <w:rFonts w:ascii="標楷體" w:eastAsia="標楷體" w:hAnsi="標楷體" w:hint="eastAsia"/>
      </w:rPr>
    </w:lvl>
    <w:lvl w:ilvl="3">
      <w:start w:val="1"/>
      <w:numFmt w:val="decimalFullWidth"/>
      <w:suff w:val="nothing"/>
      <w:lvlText w:val="(%4)"/>
      <w:lvlJc w:val="left"/>
      <w:pPr>
        <w:ind w:left="1667" w:hanging="556"/>
      </w:pPr>
      <w:rPr>
        <w:rFonts w:ascii="標楷體" w:eastAsia="標楷體" w:hAnsi="標楷體" w:hint="eastAsia"/>
      </w:rPr>
    </w:lvl>
    <w:lvl w:ilvl="4">
      <w:start w:val="1"/>
      <w:numFmt w:val="ideographTraditional"/>
      <w:suff w:val="nothing"/>
      <w:lvlText w:val="%5、"/>
      <w:lvlJc w:val="left"/>
      <w:pPr>
        <w:ind w:left="1945" w:hanging="556"/>
      </w:pPr>
      <w:rPr>
        <w:rFonts w:ascii="標楷體" w:eastAsia="標楷體" w:hAnsi="標楷體" w:hint="eastAsia"/>
      </w:rPr>
    </w:lvl>
    <w:lvl w:ilvl="5">
      <w:start w:val="1"/>
      <w:numFmt w:val="ideographTraditional"/>
      <w:suff w:val="nothing"/>
      <w:lvlText w:val="（%6）"/>
      <w:lvlJc w:val="left"/>
      <w:pPr>
        <w:ind w:left="2500" w:hanging="833"/>
      </w:pPr>
      <w:rPr>
        <w:rFonts w:ascii="標楷體" w:eastAsia="標楷體" w:hAnsi="標楷體" w:hint="eastAsia"/>
      </w:rPr>
    </w:lvl>
    <w:lvl w:ilvl="6">
      <w:start w:val="1"/>
      <w:numFmt w:val="ideographZodiac"/>
      <w:suff w:val="nothing"/>
      <w:lvlText w:val="%7、"/>
      <w:lvlJc w:val="left"/>
      <w:pPr>
        <w:ind w:left="2778" w:hanging="556"/>
      </w:pPr>
      <w:rPr>
        <w:rFonts w:ascii="標楷體" w:eastAsia="標楷體" w:hAnsi="標楷體" w:hint="eastAsia"/>
      </w:rPr>
    </w:lvl>
    <w:lvl w:ilvl="7">
      <w:start w:val="1"/>
      <w:numFmt w:val="ideographZodiac"/>
      <w:suff w:val="nothing"/>
      <w:lvlText w:val="（%8）"/>
      <w:lvlJc w:val="left"/>
      <w:pPr>
        <w:ind w:left="3334" w:hanging="834"/>
      </w:pPr>
      <w:rPr>
        <w:rFonts w:ascii="標楷體" w:eastAsia="標楷體" w:hAnsi="標楷體" w:hint="eastAsia"/>
      </w:rPr>
    </w:lvl>
    <w:lvl w:ilvl="8">
      <w:start w:val="1"/>
      <w:numFmt w:val="decimalFullWidth"/>
      <w:suff w:val="nothing"/>
      <w:lvlText w:val="%9）"/>
      <w:lvlJc w:val="left"/>
      <w:pPr>
        <w:ind w:left="3611" w:hanging="555"/>
      </w:pPr>
      <w:rPr>
        <w:rFonts w:ascii="標楷體" w:eastAsia="標楷體" w:hAnsi="標楷體" w:hint="eastAsia"/>
      </w:rPr>
    </w:lvl>
  </w:abstractNum>
  <w:abstractNum w:abstractNumId="7">
    <w:nsid w:val="202321CD"/>
    <w:multiLevelType w:val="hybridMultilevel"/>
    <w:tmpl w:val="E1BA4A1A"/>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D654212"/>
    <w:multiLevelType w:val="hybridMultilevel"/>
    <w:tmpl w:val="046600EE"/>
    <w:lvl w:ilvl="0" w:tplc="2828E88C">
      <w:start w:val="1"/>
      <w:numFmt w:val="taiwaneseCountingThousand"/>
      <w:lvlText w:val="%1、"/>
      <w:lvlJc w:val="left"/>
      <w:pPr>
        <w:ind w:left="720" w:hanging="720"/>
      </w:pPr>
      <w:rPr>
        <w:rFonts w:ascii="標楷體" w:eastAsia="標楷體" w:hAnsi="標楷體"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0C77319"/>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AB73DFC"/>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3CF37810"/>
    <w:multiLevelType w:val="hybridMultilevel"/>
    <w:tmpl w:val="8B8AA6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E160589"/>
    <w:multiLevelType w:val="hybridMultilevel"/>
    <w:tmpl w:val="1E9480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0F52675"/>
    <w:multiLevelType w:val="hybridMultilevel"/>
    <w:tmpl w:val="057E33FC"/>
    <w:lvl w:ilvl="0" w:tplc="7DE40BC6">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4">
    <w:nsid w:val="45E2296B"/>
    <w:multiLevelType w:val="hybridMultilevel"/>
    <w:tmpl w:val="B83EB24E"/>
    <w:lvl w:ilvl="0" w:tplc="C486E9A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4A8C3078"/>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A932CA1"/>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nsid w:val="50F62AB3"/>
    <w:multiLevelType w:val="hybridMultilevel"/>
    <w:tmpl w:val="95009862"/>
    <w:lvl w:ilvl="0" w:tplc="AEEC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18A6469"/>
    <w:multiLevelType w:val="hybridMultilevel"/>
    <w:tmpl w:val="A22E56A2"/>
    <w:lvl w:ilvl="0" w:tplc="1F7647C4">
      <w:start w:val="1"/>
      <w:numFmt w:val="taiwaneseCountingThousand"/>
      <w:lvlText w:val="%1、"/>
      <w:lvlJc w:val="left"/>
      <w:pPr>
        <w:ind w:left="1050" w:hanging="720"/>
      </w:pPr>
      <w:rPr>
        <w:rFonts w:ascii="標楷體" w:eastAsia="標楷體" w:hAnsi="標楷體" w:hint="default"/>
        <w:color w:val="000000" w:themeColor="text1"/>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9">
    <w:nsid w:val="58DC470A"/>
    <w:multiLevelType w:val="hybridMultilevel"/>
    <w:tmpl w:val="CEB0BD9E"/>
    <w:lvl w:ilvl="0" w:tplc="09C88C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95964EE"/>
    <w:multiLevelType w:val="hybridMultilevel"/>
    <w:tmpl w:val="10084142"/>
    <w:lvl w:ilvl="0" w:tplc="CFA6C8AC">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C3C44F9"/>
    <w:multiLevelType w:val="hybridMultilevel"/>
    <w:tmpl w:val="C27EDD3C"/>
    <w:lvl w:ilvl="0" w:tplc="A3D225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FFE67BF"/>
    <w:multiLevelType w:val="hybridMultilevel"/>
    <w:tmpl w:val="4D7ACDB2"/>
    <w:lvl w:ilvl="0" w:tplc="78F6DD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nsid w:val="610B1DBD"/>
    <w:multiLevelType w:val="hybridMultilevel"/>
    <w:tmpl w:val="02E424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2577DCE"/>
    <w:multiLevelType w:val="hybridMultilevel"/>
    <w:tmpl w:val="153280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503645B"/>
    <w:multiLevelType w:val="hybridMultilevel"/>
    <w:tmpl w:val="0A3CFDB8"/>
    <w:lvl w:ilvl="0" w:tplc="089A3B9A">
      <w:start w:val="1"/>
      <w:numFmt w:val="taiwaneseCountingThousand"/>
      <w:lvlText w:val="%1、"/>
      <w:lvlJc w:val="left"/>
      <w:pPr>
        <w:ind w:left="1159" w:hanging="720"/>
      </w:pPr>
      <w:rPr>
        <w:rFonts w:hint="default"/>
      </w:rPr>
    </w:lvl>
    <w:lvl w:ilvl="1" w:tplc="04090019" w:tentative="1">
      <w:start w:val="1"/>
      <w:numFmt w:val="ideographTraditional"/>
      <w:lvlText w:val="%2、"/>
      <w:lvlJc w:val="left"/>
      <w:pPr>
        <w:ind w:left="1399" w:hanging="480"/>
      </w:pPr>
    </w:lvl>
    <w:lvl w:ilvl="2" w:tplc="0409001B" w:tentative="1">
      <w:start w:val="1"/>
      <w:numFmt w:val="lowerRoman"/>
      <w:lvlText w:val="%3."/>
      <w:lvlJc w:val="right"/>
      <w:pPr>
        <w:ind w:left="1879" w:hanging="480"/>
      </w:pPr>
    </w:lvl>
    <w:lvl w:ilvl="3" w:tplc="0409000F" w:tentative="1">
      <w:start w:val="1"/>
      <w:numFmt w:val="decimal"/>
      <w:lvlText w:val="%4."/>
      <w:lvlJc w:val="left"/>
      <w:pPr>
        <w:ind w:left="2359" w:hanging="480"/>
      </w:pPr>
    </w:lvl>
    <w:lvl w:ilvl="4" w:tplc="04090019" w:tentative="1">
      <w:start w:val="1"/>
      <w:numFmt w:val="ideographTraditional"/>
      <w:lvlText w:val="%5、"/>
      <w:lvlJc w:val="left"/>
      <w:pPr>
        <w:ind w:left="2839" w:hanging="480"/>
      </w:pPr>
    </w:lvl>
    <w:lvl w:ilvl="5" w:tplc="0409001B" w:tentative="1">
      <w:start w:val="1"/>
      <w:numFmt w:val="lowerRoman"/>
      <w:lvlText w:val="%6."/>
      <w:lvlJc w:val="right"/>
      <w:pPr>
        <w:ind w:left="3319" w:hanging="480"/>
      </w:pPr>
    </w:lvl>
    <w:lvl w:ilvl="6" w:tplc="0409000F" w:tentative="1">
      <w:start w:val="1"/>
      <w:numFmt w:val="decimal"/>
      <w:lvlText w:val="%7."/>
      <w:lvlJc w:val="left"/>
      <w:pPr>
        <w:ind w:left="3799" w:hanging="480"/>
      </w:pPr>
    </w:lvl>
    <w:lvl w:ilvl="7" w:tplc="04090019" w:tentative="1">
      <w:start w:val="1"/>
      <w:numFmt w:val="ideographTraditional"/>
      <w:lvlText w:val="%8、"/>
      <w:lvlJc w:val="left"/>
      <w:pPr>
        <w:ind w:left="4279" w:hanging="480"/>
      </w:pPr>
    </w:lvl>
    <w:lvl w:ilvl="8" w:tplc="0409001B" w:tentative="1">
      <w:start w:val="1"/>
      <w:numFmt w:val="lowerRoman"/>
      <w:lvlText w:val="%9."/>
      <w:lvlJc w:val="right"/>
      <w:pPr>
        <w:ind w:left="4759" w:hanging="480"/>
      </w:pPr>
    </w:lvl>
  </w:abstractNum>
  <w:abstractNum w:abstractNumId="26">
    <w:nsid w:val="67ED4B50"/>
    <w:multiLevelType w:val="hybridMultilevel"/>
    <w:tmpl w:val="94EEFA14"/>
    <w:lvl w:ilvl="0" w:tplc="7FDC7C8C">
      <w:start w:val="1"/>
      <w:numFmt w:val="taiwaneseCountingThousand"/>
      <w:lvlText w:val="%1、"/>
      <w:lvlJc w:val="left"/>
      <w:pPr>
        <w:ind w:left="480" w:hanging="480"/>
      </w:pPr>
      <w:rPr>
        <w:lang w:val="en-US"/>
      </w:rPr>
    </w:lvl>
    <w:lvl w:ilvl="1" w:tplc="80ACC84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BF67D81"/>
    <w:multiLevelType w:val="hybridMultilevel"/>
    <w:tmpl w:val="7C90078C"/>
    <w:lvl w:ilvl="0" w:tplc="D67A87BC">
      <w:start w:val="1"/>
      <w:numFmt w:val="taiwaneseCountingThousand"/>
      <w:lvlText w:val="(%1)"/>
      <w:lvlJc w:val="left"/>
      <w:pPr>
        <w:ind w:left="720" w:hanging="720"/>
      </w:pPr>
      <w:rPr>
        <w:rFonts w:hint="default"/>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C1662E2"/>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006627E"/>
    <w:multiLevelType w:val="hybridMultilevel"/>
    <w:tmpl w:val="FBDA6274"/>
    <w:lvl w:ilvl="0" w:tplc="4EC6736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nsid w:val="72127407"/>
    <w:multiLevelType w:val="hybridMultilevel"/>
    <w:tmpl w:val="8AEC13EC"/>
    <w:lvl w:ilvl="0" w:tplc="29AABA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A9C0DF4"/>
    <w:multiLevelType w:val="hybridMultilevel"/>
    <w:tmpl w:val="04047D54"/>
    <w:lvl w:ilvl="0" w:tplc="4510EE14">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DCD0281"/>
    <w:multiLevelType w:val="hybridMultilevel"/>
    <w:tmpl w:val="620E0812"/>
    <w:lvl w:ilvl="0" w:tplc="5606A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1"/>
  </w:num>
  <w:num w:numId="3">
    <w:abstractNumId w:val="26"/>
  </w:num>
  <w:num w:numId="4">
    <w:abstractNumId w:val="14"/>
  </w:num>
  <w:num w:numId="5">
    <w:abstractNumId w:val="10"/>
  </w:num>
  <w:num w:numId="6">
    <w:abstractNumId w:val="17"/>
  </w:num>
  <w:num w:numId="7">
    <w:abstractNumId w:val="16"/>
  </w:num>
  <w:num w:numId="8">
    <w:abstractNumId w:val="12"/>
  </w:num>
  <w:num w:numId="9">
    <w:abstractNumId w:val="24"/>
  </w:num>
  <w:num w:numId="10">
    <w:abstractNumId w:val="11"/>
  </w:num>
  <w:num w:numId="11">
    <w:abstractNumId w:val="2"/>
  </w:num>
  <w:num w:numId="12">
    <w:abstractNumId w:val="29"/>
  </w:num>
  <w:num w:numId="13">
    <w:abstractNumId w:val="20"/>
  </w:num>
  <w:num w:numId="14">
    <w:abstractNumId w:val="3"/>
  </w:num>
  <w:num w:numId="15">
    <w:abstractNumId w:val="19"/>
  </w:num>
  <w:num w:numId="16">
    <w:abstractNumId w:val="9"/>
  </w:num>
  <w:num w:numId="17">
    <w:abstractNumId w:val="15"/>
  </w:num>
  <w:num w:numId="18">
    <w:abstractNumId w:val="28"/>
  </w:num>
  <w:num w:numId="19">
    <w:abstractNumId w:val="18"/>
  </w:num>
  <w:num w:numId="20">
    <w:abstractNumId w:val="7"/>
  </w:num>
  <w:num w:numId="21">
    <w:abstractNumId w:val="30"/>
  </w:num>
  <w:num w:numId="22">
    <w:abstractNumId w:val="0"/>
  </w:num>
  <w:num w:numId="23">
    <w:abstractNumId w:val="27"/>
  </w:num>
  <w:num w:numId="24">
    <w:abstractNumId w:val="22"/>
  </w:num>
  <w:num w:numId="25">
    <w:abstractNumId w:val="31"/>
  </w:num>
  <w:num w:numId="26">
    <w:abstractNumId w:val="25"/>
  </w:num>
  <w:num w:numId="27">
    <w:abstractNumId w:val="32"/>
  </w:num>
  <w:num w:numId="28">
    <w:abstractNumId w:val="23"/>
  </w:num>
  <w:num w:numId="29">
    <w:abstractNumId w:val="5"/>
  </w:num>
  <w:num w:numId="30">
    <w:abstractNumId w:val="6"/>
  </w:num>
  <w:num w:numId="31">
    <w:abstractNumId w:val="1"/>
  </w:num>
  <w:num w:numId="32">
    <w:abstractNumId w:val="8"/>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11010"/>
    <w:rsid w:val="00011274"/>
    <w:rsid w:val="00026EBD"/>
    <w:rsid w:val="00027796"/>
    <w:rsid w:val="00030788"/>
    <w:rsid w:val="000307CE"/>
    <w:rsid w:val="00030D81"/>
    <w:rsid w:val="00046965"/>
    <w:rsid w:val="000808BB"/>
    <w:rsid w:val="0009292D"/>
    <w:rsid w:val="000A2BDC"/>
    <w:rsid w:val="000E143C"/>
    <w:rsid w:val="0010171E"/>
    <w:rsid w:val="0011455E"/>
    <w:rsid w:val="00116AF1"/>
    <w:rsid w:val="00127654"/>
    <w:rsid w:val="001336B0"/>
    <w:rsid w:val="00142838"/>
    <w:rsid w:val="00193D2C"/>
    <w:rsid w:val="001951DB"/>
    <w:rsid w:val="001A1C4B"/>
    <w:rsid w:val="001B642D"/>
    <w:rsid w:val="001C2DBF"/>
    <w:rsid w:val="001E51E1"/>
    <w:rsid w:val="001E65AC"/>
    <w:rsid w:val="001F2C26"/>
    <w:rsid w:val="001F5C19"/>
    <w:rsid w:val="002361A8"/>
    <w:rsid w:val="00255322"/>
    <w:rsid w:val="0026439E"/>
    <w:rsid w:val="00290C7B"/>
    <w:rsid w:val="002A33C2"/>
    <w:rsid w:val="002B7687"/>
    <w:rsid w:val="002D7E17"/>
    <w:rsid w:val="002E24CC"/>
    <w:rsid w:val="002F57E0"/>
    <w:rsid w:val="00300D71"/>
    <w:rsid w:val="00313361"/>
    <w:rsid w:val="00313BB4"/>
    <w:rsid w:val="003866CE"/>
    <w:rsid w:val="003961F1"/>
    <w:rsid w:val="003A5B35"/>
    <w:rsid w:val="003D4EF8"/>
    <w:rsid w:val="003D60F4"/>
    <w:rsid w:val="00401CF8"/>
    <w:rsid w:val="00423599"/>
    <w:rsid w:val="00427EE3"/>
    <w:rsid w:val="0043000E"/>
    <w:rsid w:val="0043010B"/>
    <w:rsid w:val="00442C69"/>
    <w:rsid w:val="00467427"/>
    <w:rsid w:val="00492D07"/>
    <w:rsid w:val="004D0193"/>
    <w:rsid w:val="004E0D1B"/>
    <w:rsid w:val="00523678"/>
    <w:rsid w:val="005375F3"/>
    <w:rsid w:val="00555FC5"/>
    <w:rsid w:val="0055601A"/>
    <w:rsid w:val="00561B02"/>
    <w:rsid w:val="00565F3A"/>
    <w:rsid w:val="005816BE"/>
    <w:rsid w:val="0059675D"/>
    <w:rsid w:val="005C5150"/>
    <w:rsid w:val="005E4B81"/>
    <w:rsid w:val="005F062E"/>
    <w:rsid w:val="005F65E5"/>
    <w:rsid w:val="00600636"/>
    <w:rsid w:val="00626FE4"/>
    <w:rsid w:val="006608F6"/>
    <w:rsid w:val="00663AC9"/>
    <w:rsid w:val="00665645"/>
    <w:rsid w:val="0067684B"/>
    <w:rsid w:val="006770B1"/>
    <w:rsid w:val="00683257"/>
    <w:rsid w:val="006A0559"/>
    <w:rsid w:val="006B0969"/>
    <w:rsid w:val="006B3F14"/>
    <w:rsid w:val="006B43FE"/>
    <w:rsid w:val="006B4B48"/>
    <w:rsid w:val="006C106D"/>
    <w:rsid w:val="006F4F2C"/>
    <w:rsid w:val="00700E7A"/>
    <w:rsid w:val="007233D0"/>
    <w:rsid w:val="00724F53"/>
    <w:rsid w:val="00727058"/>
    <w:rsid w:val="00742959"/>
    <w:rsid w:val="00762525"/>
    <w:rsid w:val="007722C1"/>
    <w:rsid w:val="00782EE5"/>
    <w:rsid w:val="007860C7"/>
    <w:rsid w:val="00791CFD"/>
    <w:rsid w:val="00796C5F"/>
    <w:rsid w:val="007B7250"/>
    <w:rsid w:val="007C672E"/>
    <w:rsid w:val="007D1BF0"/>
    <w:rsid w:val="007E250A"/>
    <w:rsid w:val="007E532C"/>
    <w:rsid w:val="008154D6"/>
    <w:rsid w:val="00816F6C"/>
    <w:rsid w:val="00836DB7"/>
    <w:rsid w:val="008710E0"/>
    <w:rsid w:val="0089343E"/>
    <w:rsid w:val="008A619A"/>
    <w:rsid w:val="008A623E"/>
    <w:rsid w:val="008B0763"/>
    <w:rsid w:val="008B3627"/>
    <w:rsid w:val="008B48ED"/>
    <w:rsid w:val="008C05ED"/>
    <w:rsid w:val="008D3504"/>
    <w:rsid w:val="008F19E9"/>
    <w:rsid w:val="008F5294"/>
    <w:rsid w:val="0091111A"/>
    <w:rsid w:val="009459CA"/>
    <w:rsid w:val="00953BD7"/>
    <w:rsid w:val="00987B00"/>
    <w:rsid w:val="00994931"/>
    <w:rsid w:val="009B2299"/>
    <w:rsid w:val="009C511C"/>
    <w:rsid w:val="009E785B"/>
    <w:rsid w:val="009F0B9E"/>
    <w:rsid w:val="00A022B5"/>
    <w:rsid w:val="00A109C8"/>
    <w:rsid w:val="00A200EC"/>
    <w:rsid w:val="00A436EF"/>
    <w:rsid w:val="00A45D87"/>
    <w:rsid w:val="00AB286F"/>
    <w:rsid w:val="00AD7A8C"/>
    <w:rsid w:val="00AF5A87"/>
    <w:rsid w:val="00B44E50"/>
    <w:rsid w:val="00B50213"/>
    <w:rsid w:val="00B55EA4"/>
    <w:rsid w:val="00B76AC6"/>
    <w:rsid w:val="00BA0395"/>
    <w:rsid w:val="00BA2008"/>
    <w:rsid w:val="00BA3421"/>
    <w:rsid w:val="00BC128A"/>
    <w:rsid w:val="00BC61E2"/>
    <w:rsid w:val="00BC6D07"/>
    <w:rsid w:val="00BD4128"/>
    <w:rsid w:val="00BF010F"/>
    <w:rsid w:val="00C10E5C"/>
    <w:rsid w:val="00C11BAE"/>
    <w:rsid w:val="00C22B1E"/>
    <w:rsid w:val="00C34D88"/>
    <w:rsid w:val="00C366DC"/>
    <w:rsid w:val="00C36E79"/>
    <w:rsid w:val="00C374F0"/>
    <w:rsid w:val="00C81419"/>
    <w:rsid w:val="00CC0A3E"/>
    <w:rsid w:val="00D06B95"/>
    <w:rsid w:val="00D10D3B"/>
    <w:rsid w:val="00D12FAA"/>
    <w:rsid w:val="00D26669"/>
    <w:rsid w:val="00D26A8B"/>
    <w:rsid w:val="00D43220"/>
    <w:rsid w:val="00D50E51"/>
    <w:rsid w:val="00D52427"/>
    <w:rsid w:val="00D67E5A"/>
    <w:rsid w:val="00DC1CA4"/>
    <w:rsid w:val="00DE1380"/>
    <w:rsid w:val="00E030A4"/>
    <w:rsid w:val="00E14744"/>
    <w:rsid w:val="00E22245"/>
    <w:rsid w:val="00E368EF"/>
    <w:rsid w:val="00E4461E"/>
    <w:rsid w:val="00E526C4"/>
    <w:rsid w:val="00E641EE"/>
    <w:rsid w:val="00E97A4F"/>
    <w:rsid w:val="00EA4908"/>
    <w:rsid w:val="00EE7541"/>
    <w:rsid w:val="00F04BF9"/>
    <w:rsid w:val="00F3378F"/>
    <w:rsid w:val="00F34C14"/>
    <w:rsid w:val="00F36FCC"/>
    <w:rsid w:val="00F66B99"/>
    <w:rsid w:val="00F76718"/>
    <w:rsid w:val="00F84630"/>
    <w:rsid w:val="00FA0B8D"/>
    <w:rsid w:val="00FA6BEF"/>
    <w:rsid w:val="00FC0979"/>
    <w:rsid w:val="00FC76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wall.amassly.com/post/MfRjIfHlIj" TargetMode="Externa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twimg.edgesuite.net/images/twapple/640pix/20150913/LN01/LN01_002.jp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wimg.edgesuite.net/images/twapple/640pix/20150913/LN01/LN01_001.jpg" TargetMode="External"/><Relationship Id="rId4" Type="http://schemas.openxmlformats.org/officeDocument/2006/relationships/settings" Target="settings.xml"/><Relationship Id="rId9" Type="http://schemas.openxmlformats.org/officeDocument/2006/relationships/hyperlink" Target="https://bwall.amassly.com/post/MfRjIfHlIj"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1874</TotalTime>
  <Pages>13</Pages>
  <Words>1330</Words>
  <Characters>7584</Characters>
  <Application>Microsoft Office Word</Application>
  <DocSecurity>0</DocSecurity>
  <Lines>63</Lines>
  <Paragraphs>17</Paragraphs>
  <ScaleCrop>false</ScaleCrop>
  <Company/>
  <LinksUpToDate>false</LinksUpToDate>
  <CharactersWithSpaces>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保護服務司劉松燕</dc:creator>
  <cp:lastModifiedBy>保護服務司劉松燕</cp:lastModifiedBy>
  <cp:revision>45</cp:revision>
  <cp:lastPrinted>2016-07-29T04:17:00Z</cp:lastPrinted>
  <dcterms:created xsi:type="dcterms:W3CDTF">2015-12-02T01:09:00Z</dcterms:created>
  <dcterms:modified xsi:type="dcterms:W3CDTF">2016-07-29T04:20:00Z</dcterms:modified>
</cp:coreProperties>
</file>