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EDACE" w14:textId="77777777" w:rsidR="006A12C0" w:rsidRDefault="00000000">
      <w:pPr>
        <w:autoSpaceDE w:val="0"/>
        <w:spacing w:line="400" w:lineRule="exact"/>
        <w:jc w:val="center"/>
        <w:rPr>
          <w:rFonts w:ascii="標楷體" w:eastAsia="標楷體" w:hAnsi="標楷體" w:cs="標楷體"/>
          <w:b/>
          <w:bCs/>
          <w:kern w:val="0"/>
          <w:sz w:val="40"/>
          <w:szCs w:val="40"/>
        </w:rPr>
      </w:pPr>
      <w:r>
        <w:rPr>
          <w:rFonts w:ascii="標楷體" w:eastAsia="標楷體" w:hAnsi="標楷體" w:cs="標楷體"/>
          <w:b/>
          <w:bCs/>
          <w:kern w:val="0"/>
          <w:sz w:val="40"/>
          <w:szCs w:val="40"/>
        </w:rPr>
        <w:t>衛生福利部</w:t>
      </w:r>
      <w:bookmarkStart w:id="0" w:name="_Hlk82083579"/>
      <w:bookmarkStart w:id="1" w:name="_Hlk82083964"/>
      <w:proofErr w:type="gramStart"/>
      <w:r>
        <w:rPr>
          <w:rFonts w:ascii="標楷體" w:eastAsia="標楷體" w:hAnsi="標楷體" w:cs="標楷體"/>
          <w:b/>
          <w:bCs/>
          <w:kern w:val="0"/>
          <w:sz w:val="40"/>
          <w:szCs w:val="40"/>
        </w:rPr>
        <w:t>116</w:t>
      </w:r>
      <w:proofErr w:type="gramEnd"/>
      <w:r>
        <w:rPr>
          <w:rFonts w:ascii="標楷體" w:eastAsia="標楷體" w:hAnsi="標楷體" w:cs="標楷體"/>
          <w:b/>
          <w:bCs/>
          <w:kern w:val="0"/>
          <w:sz w:val="40"/>
          <w:szCs w:val="40"/>
        </w:rPr>
        <w:t>年度兒少家庭關懷服務</w:t>
      </w:r>
      <w:bookmarkEnd w:id="0"/>
      <w:r>
        <w:rPr>
          <w:rFonts w:ascii="標楷體" w:eastAsia="標楷體" w:hAnsi="標楷體" w:cs="標楷體"/>
          <w:b/>
          <w:bCs/>
          <w:kern w:val="0"/>
          <w:sz w:val="40"/>
          <w:szCs w:val="40"/>
        </w:rPr>
        <w:t>方案</w:t>
      </w:r>
      <w:bookmarkEnd w:id="1"/>
    </w:p>
    <w:p w14:paraId="155CED4D" w14:textId="77777777" w:rsidR="006A12C0" w:rsidRDefault="00000000">
      <w:pPr>
        <w:autoSpaceDE w:val="0"/>
        <w:spacing w:line="400" w:lineRule="exact"/>
        <w:jc w:val="center"/>
      </w:pPr>
      <w:r>
        <w:rPr>
          <w:rFonts w:ascii="標楷體" w:eastAsia="標楷體" w:hAnsi="標楷體" w:cs="標楷體"/>
          <w:b/>
          <w:bCs/>
          <w:kern w:val="0"/>
          <w:sz w:val="40"/>
          <w:szCs w:val="40"/>
        </w:rPr>
        <w:t>申請簡章</w:t>
      </w:r>
    </w:p>
    <w:p w14:paraId="29085BFF" w14:textId="77777777" w:rsidR="006A12C0" w:rsidRDefault="00000000">
      <w:pPr>
        <w:numPr>
          <w:ilvl w:val="0"/>
          <w:numId w:val="1"/>
        </w:numPr>
        <w:autoSpaceDE w:val="0"/>
        <w:spacing w:line="500" w:lineRule="exact"/>
        <w:jc w:val="both"/>
        <w:rPr>
          <w:rFonts w:ascii="標楷體" w:eastAsia="標楷體" w:hAnsi="標楷體" w:cs="標楷體"/>
          <w:b/>
          <w:bCs/>
          <w:kern w:val="0"/>
          <w:sz w:val="28"/>
          <w:szCs w:val="28"/>
        </w:rPr>
      </w:pPr>
      <w:r>
        <w:rPr>
          <w:rFonts w:ascii="標楷體" w:eastAsia="標楷體" w:hAnsi="標楷體" w:cs="標楷體"/>
          <w:b/>
          <w:bCs/>
          <w:kern w:val="0"/>
          <w:sz w:val="28"/>
          <w:szCs w:val="28"/>
        </w:rPr>
        <w:t>計畫緣起</w:t>
      </w:r>
    </w:p>
    <w:p w14:paraId="40BE01E1" w14:textId="77777777" w:rsidR="006A12C0" w:rsidRDefault="00000000">
      <w:pPr>
        <w:autoSpaceDE w:val="0"/>
        <w:spacing w:line="500" w:lineRule="exact"/>
        <w:ind w:left="708" w:right="41"/>
        <w:jc w:val="both"/>
        <w:rPr>
          <w:rFonts w:ascii="標楷體" w:eastAsia="標楷體" w:hAnsi="標楷體" w:cs="標楷體"/>
          <w:kern w:val="0"/>
          <w:sz w:val="28"/>
          <w:szCs w:val="28"/>
        </w:rPr>
      </w:pPr>
      <w:r>
        <w:rPr>
          <w:rFonts w:ascii="標楷體" w:eastAsia="標楷體" w:hAnsi="標楷體" w:cs="標楷體"/>
          <w:kern w:val="0"/>
          <w:sz w:val="28"/>
          <w:szCs w:val="28"/>
        </w:rPr>
        <w:t xml:space="preserve">    依據114年兒少通報案件統計數據，15</w:t>
      </w:r>
      <w:proofErr w:type="gramStart"/>
      <w:r>
        <w:rPr>
          <w:rFonts w:ascii="標楷體" w:eastAsia="標楷體" w:hAnsi="標楷體" w:cs="標楷體"/>
          <w:kern w:val="0"/>
          <w:sz w:val="28"/>
          <w:szCs w:val="28"/>
        </w:rPr>
        <w:t>萬餘件兒少</w:t>
      </w:r>
      <w:proofErr w:type="gramEnd"/>
      <w:r>
        <w:rPr>
          <w:rFonts w:ascii="標楷體" w:eastAsia="標楷體" w:hAnsi="標楷體" w:cs="標楷體"/>
          <w:kern w:val="0"/>
          <w:sz w:val="28"/>
          <w:szCs w:val="28"/>
        </w:rPr>
        <w:t>通報案件中，扣除重複通報案件，派兒少保護調查計7萬3,121件，其中計2萬8,632件為家內不當對待案件，餘4萬4,599件為家外不當對待案件；另不派</w:t>
      </w:r>
      <w:proofErr w:type="gramStart"/>
      <w:r>
        <w:rPr>
          <w:rFonts w:ascii="標楷體" w:eastAsia="標楷體" w:hAnsi="標楷體" w:cs="標楷體"/>
          <w:kern w:val="0"/>
          <w:sz w:val="28"/>
          <w:szCs w:val="28"/>
        </w:rPr>
        <w:t>案</w:t>
      </w:r>
      <w:proofErr w:type="gramEnd"/>
      <w:r>
        <w:rPr>
          <w:rFonts w:ascii="標楷體" w:eastAsia="標楷體" w:hAnsi="標楷體" w:cs="標楷體"/>
          <w:kern w:val="0"/>
          <w:sz w:val="28"/>
          <w:szCs w:val="28"/>
        </w:rPr>
        <w:t>案件(排除資訊不詳、歷史案件、對象</w:t>
      </w:r>
      <w:proofErr w:type="gramStart"/>
      <w:r>
        <w:rPr>
          <w:rFonts w:ascii="標楷體" w:eastAsia="標楷體" w:hAnsi="標楷體" w:cs="標楷體"/>
          <w:kern w:val="0"/>
          <w:sz w:val="28"/>
          <w:szCs w:val="28"/>
        </w:rPr>
        <w:t>非屬兒少</w:t>
      </w:r>
      <w:proofErr w:type="gramEnd"/>
      <w:r>
        <w:rPr>
          <w:rFonts w:ascii="標楷體" w:eastAsia="標楷體" w:hAnsi="標楷體" w:cs="標楷體"/>
          <w:kern w:val="0"/>
          <w:sz w:val="28"/>
          <w:szCs w:val="28"/>
        </w:rPr>
        <w:t>)計2萬65件，其中1萬7,321件轉</w:t>
      </w:r>
      <w:proofErr w:type="gramStart"/>
      <w:r>
        <w:rPr>
          <w:rFonts w:ascii="標楷體" w:eastAsia="標楷體" w:hAnsi="標楷體" w:cs="標楷體"/>
          <w:kern w:val="0"/>
          <w:sz w:val="28"/>
          <w:szCs w:val="28"/>
        </w:rPr>
        <w:t>介</w:t>
      </w:r>
      <w:proofErr w:type="gramEnd"/>
      <w:r>
        <w:rPr>
          <w:rFonts w:ascii="標楷體" w:eastAsia="標楷體" w:hAnsi="標楷體" w:cs="標楷體"/>
          <w:kern w:val="0"/>
          <w:sz w:val="28"/>
          <w:szCs w:val="28"/>
        </w:rPr>
        <w:t>其他單位，評估不提供後續處遇服務案件為2,744件，針對是類不下派之有效通報案件中，已逾</w:t>
      </w:r>
      <w:proofErr w:type="gramStart"/>
      <w:r>
        <w:rPr>
          <w:rFonts w:ascii="標楷體" w:eastAsia="標楷體" w:hAnsi="標楷體" w:cs="標楷體"/>
          <w:kern w:val="0"/>
          <w:sz w:val="28"/>
          <w:szCs w:val="28"/>
        </w:rPr>
        <w:t>9成</w:t>
      </w:r>
      <w:proofErr w:type="gramEnd"/>
      <w:r>
        <w:rPr>
          <w:rFonts w:ascii="標楷體" w:eastAsia="標楷體" w:hAnsi="標楷體" w:cs="標楷體"/>
          <w:kern w:val="0"/>
          <w:sz w:val="28"/>
          <w:szCs w:val="28"/>
        </w:rPr>
        <w:t>有運用家庭關懷訪視服務。</w:t>
      </w:r>
    </w:p>
    <w:p w14:paraId="545AF013" w14:textId="77777777" w:rsidR="006A12C0" w:rsidRDefault="00000000">
      <w:pPr>
        <w:tabs>
          <w:tab w:val="left" w:pos="1532"/>
        </w:tabs>
        <w:autoSpaceDE w:val="0"/>
        <w:spacing w:line="500" w:lineRule="exact"/>
        <w:ind w:left="708" w:right="41"/>
        <w:jc w:val="both"/>
      </w:pPr>
      <w:r>
        <w:rPr>
          <w:rFonts w:ascii="標楷體" w:eastAsia="標楷體" w:hAnsi="標楷體" w:cs="標楷體"/>
          <w:kern w:val="0"/>
          <w:sz w:val="28"/>
          <w:szCs w:val="28"/>
        </w:rPr>
        <w:t xml:space="preserve">    為回應民眾對於社會安全網期待，並讓</w:t>
      </w:r>
      <w:proofErr w:type="gramStart"/>
      <w:r>
        <w:rPr>
          <w:rFonts w:ascii="標楷體" w:eastAsia="標楷體" w:hAnsi="標楷體" w:cs="標楷體"/>
          <w:kern w:val="0"/>
          <w:sz w:val="28"/>
          <w:szCs w:val="28"/>
        </w:rPr>
        <w:t>所有兒</w:t>
      </w:r>
      <w:proofErr w:type="gramEnd"/>
      <w:r>
        <w:rPr>
          <w:rFonts w:ascii="標楷體" w:eastAsia="標楷體" w:hAnsi="標楷體" w:cs="標楷體"/>
          <w:kern w:val="0"/>
          <w:sz w:val="28"/>
          <w:szCs w:val="28"/>
        </w:rPr>
        <w:t>少通報案件都有被服務、諮詢或關懷的機會，本部自111年起爭取強化社會安全網計畫經費，補助各直轄市、縣(市)政府推動兒少家庭關懷服務方案，</w:t>
      </w:r>
      <w:r>
        <w:rPr>
          <w:rFonts w:ascii="標楷體" w:eastAsia="標楷體" w:hAnsi="標楷體"/>
          <w:sz w:val="28"/>
          <w:szCs w:val="28"/>
        </w:rPr>
        <w:t>運用在地關懷人力，針對非保護、非脆弱之通報案件進行關懷訪視，讓案情輕微、風險資訊未</w:t>
      </w:r>
      <w:proofErr w:type="gramStart"/>
      <w:r>
        <w:rPr>
          <w:rFonts w:ascii="標楷體" w:eastAsia="標楷體" w:hAnsi="標楷體"/>
          <w:sz w:val="28"/>
          <w:szCs w:val="28"/>
        </w:rPr>
        <w:t>臻</w:t>
      </w:r>
      <w:proofErr w:type="gramEnd"/>
      <w:r>
        <w:rPr>
          <w:rFonts w:ascii="標楷體" w:eastAsia="標楷體" w:hAnsi="標楷體"/>
          <w:sz w:val="28"/>
          <w:szCs w:val="28"/>
        </w:rPr>
        <w:t>明確的案件亦有服務介入，除提供渠等家庭諮詢、支持外，亦減輕專業社工人力之評估負荷，擴充兒少通報案件服務資源</w:t>
      </w:r>
      <w:r>
        <w:rPr>
          <w:rFonts w:ascii="標楷體" w:eastAsia="標楷體" w:hAnsi="標楷體" w:cs="標楷體"/>
          <w:kern w:val="0"/>
          <w:sz w:val="28"/>
          <w:szCs w:val="28"/>
        </w:rPr>
        <w:t>，</w:t>
      </w:r>
      <w:r>
        <w:rPr>
          <w:rFonts w:ascii="標楷體" w:eastAsia="標楷體" w:hAnsi="標楷體"/>
          <w:sz w:val="28"/>
          <w:szCs w:val="28"/>
        </w:rPr>
        <w:t>導入關懷人力，提升兒少支持及家庭關懷服務量能。</w:t>
      </w:r>
    </w:p>
    <w:p w14:paraId="3FB8F2DA" w14:textId="77777777" w:rsidR="006A12C0" w:rsidRDefault="00000000">
      <w:pPr>
        <w:numPr>
          <w:ilvl w:val="0"/>
          <w:numId w:val="1"/>
        </w:numPr>
        <w:autoSpaceDE w:val="0"/>
        <w:spacing w:line="500" w:lineRule="exact"/>
        <w:jc w:val="both"/>
      </w:pPr>
      <w:r>
        <w:rPr>
          <w:rFonts w:ascii="標楷體" w:eastAsia="標楷體" w:hAnsi="標楷體" w:cs="標楷體"/>
          <w:b/>
          <w:bCs/>
          <w:kern w:val="0"/>
          <w:sz w:val="28"/>
          <w:szCs w:val="28"/>
        </w:rPr>
        <w:t>計畫目的</w:t>
      </w:r>
    </w:p>
    <w:p w14:paraId="354968E4" w14:textId="77777777" w:rsidR="006A12C0" w:rsidRDefault="00000000">
      <w:pPr>
        <w:numPr>
          <w:ilvl w:val="0"/>
          <w:numId w:val="2"/>
        </w:numPr>
        <w:autoSpaceDE w:val="0"/>
        <w:spacing w:line="500" w:lineRule="exact"/>
        <w:jc w:val="both"/>
        <w:rPr>
          <w:rFonts w:ascii="標楷體" w:eastAsia="標楷體" w:hAnsi="標楷體" w:cs="標楷體"/>
          <w:kern w:val="0"/>
          <w:sz w:val="28"/>
          <w:szCs w:val="28"/>
        </w:rPr>
      </w:pPr>
      <w:r>
        <w:rPr>
          <w:rFonts w:ascii="標楷體" w:eastAsia="標楷體" w:hAnsi="標楷體" w:cs="標楷體"/>
          <w:kern w:val="0"/>
          <w:sz w:val="28"/>
          <w:szCs w:val="28"/>
        </w:rPr>
        <w:t>針對評估</w:t>
      </w:r>
      <w:proofErr w:type="gramStart"/>
      <w:r>
        <w:rPr>
          <w:rFonts w:ascii="標楷體" w:eastAsia="標楷體" w:hAnsi="標楷體" w:cs="標楷體"/>
          <w:kern w:val="0"/>
          <w:sz w:val="28"/>
          <w:szCs w:val="28"/>
        </w:rPr>
        <w:t>不派案或</w:t>
      </w:r>
      <w:proofErr w:type="gramEnd"/>
      <w:r>
        <w:rPr>
          <w:rFonts w:ascii="標楷體" w:eastAsia="標楷體" w:hAnsi="標楷體" w:cs="標楷體"/>
          <w:kern w:val="0"/>
          <w:sz w:val="28"/>
          <w:szCs w:val="28"/>
        </w:rPr>
        <w:t>調查未成案之兒少保護通報案件，提供家庭關懷訪視，並視需要引入兒少保護、脆弱家庭等單位提供服務。</w:t>
      </w:r>
    </w:p>
    <w:p w14:paraId="5C49C88B" w14:textId="77777777" w:rsidR="006A12C0" w:rsidRDefault="00000000">
      <w:pPr>
        <w:numPr>
          <w:ilvl w:val="0"/>
          <w:numId w:val="2"/>
        </w:numPr>
        <w:autoSpaceDE w:val="0"/>
        <w:spacing w:line="500" w:lineRule="exact"/>
        <w:jc w:val="both"/>
        <w:rPr>
          <w:rFonts w:ascii="標楷體" w:eastAsia="標楷體" w:hAnsi="標楷體" w:cs="標楷體"/>
          <w:kern w:val="0"/>
          <w:sz w:val="28"/>
          <w:szCs w:val="28"/>
        </w:rPr>
      </w:pPr>
      <w:r>
        <w:rPr>
          <w:rFonts w:ascii="標楷體" w:eastAsia="標楷體" w:hAnsi="標楷體" w:cs="標楷體"/>
          <w:kern w:val="0"/>
          <w:sz w:val="28"/>
          <w:szCs w:val="28"/>
        </w:rPr>
        <w:t>運用社區在地人力資源，建構綿密社區網絡，</w:t>
      </w:r>
      <w:proofErr w:type="gramStart"/>
      <w:r>
        <w:rPr>
          <w:rFonts w:ascii="標楷體" w:eastAsia="標楷體" w:hAnsi="標楷體" w:cs="標楷體"/>
          <w:kern w:val="0"/>
          <w:sz w:val="28"/>
          <w:szCs w:val="28"/>
        </w:rPr>
        <w:t>提升對兒少</w:t>
      </w:r>
      <w:proofErr w:type="gramEnd"/>
      <w:r>
        <w:rPr>
          <w:rFonts w:ascii="標楷體" w:eastAsia="標楷體" w:hAnsi="標楷體" w:cs="標楷體"/>
          <w:kern w:val="0"/>
          <w:sz w:val="28"/>
          <w:szCs w:val="28"/>
        </w:rPr>
        <w:t>與家庭支持服務量能。</w:t>
      </w:r>
    </w:p>
    <w:p w14:paraId="159F74E9" w14:textId="77777777" w:rsidR="006A12C0" w:rsidRDefault="00000000">
      <w:pPr>
        <w:numPr>
          <w:ilvl w:val="0"/>
          <w:numId w:val="1"/>
        </w:numPr>
        <w:autoSpaceDE w:val="0"/>
        <w:spacing w:line="500" w:lineRule="exact"/>
        <w:jc w:val="both"/>
      </w:pPr>
      <w:r>
        <w:rPr>
          <w:rFonts w:ascii="標楷體" w:eastAsia="標楷體" w:hAnsi="標楷體" w:cs="標楷體"/>
          <w:b/>
          <w:bCs/>
          <w:kern w:val="0"/>
          <w:sz w:val="28"/>
          <w:szCs w:val="28"/>
        </w:rPr>
        <w:t>實施期程：</w:t>
      </w:r>
      <w:r>
        <w:rPr>
          <w:rFonts w:ascii="標楷體" w:eastAsia="標楷體" w:hAnsi="標楷體" w:cs="Malgun Gothic Semilight"/>
          <w:sz w:val="28"/>
          <w:szCs w:val="28"/>
        </w:rPr>
        <w:t>116</w:t>
      </w:r>
      <w:r>
        <w:rPr>
          <w:rFonts w:ascii="標楷體" w:eastAsia="標楷體" w:hAnsi="標楷體" w:cs="微軟正黑體"/>
          <w:sz w:val="28"/>
          <w:szCs w:val="28"/>
        </w:rPr>
        <w:t>年</w:t>
      </w:r>
      <w:r>
        <w:rPr>
          <w:rFonts w:ascii="標楷體" w:eastAsia="標楷體" w:hAnsi="標楷體" w:cs="Malgun Gothic Semilight"/>
          <w:sz w:val="28"/>
          <w:szCs w:val="28"/>
        </w:rPr>
        <w:t>1</w:t>
      </w:r>
      <w:r>
        <w:rPr>
          <w:rFonts w:ascii="標楷體" w:eastAsia="標楷體" w:hAnsi="標楷體" w:cs="微軟正黑體"/>
          <w:sz w:val="28"/>
          <w:szCs w:val="28"/>
        </w:rPr>
        <w:t>月</w:t>
      </w:r>
      <w:r>
        <w:rPr>
          <w:rFonts w:ascii="標楷體" w:eastAsia="標楷體" w:hAnsi="標楷體" w:cs="Malgun Gothic Semilight"/>
          <w:sz w:val="28"/>
          <w:szCs w:val="28"/>
        </w:rPr>
        <w:t>1</w:t>
      </w:r>
      <w:r>
        <w:rPr>
          <w:rFonts w:ascii="標楷體" w:eastAsia="標楷體" w:hAnsi="標楷體" w:cs="微軟正黑體"/>
          <w:sz w:val="28"/>
          <w:szCs w:val="28"/>
        </w:rPr>
        <w:t>日至</w:t>
      </w:r>
      <w:r>
        <w:rPr>
          <w:rFonts w:ascii="標楷體" w:eastAsia="標楷體" w:hAnsi="標楷體" w:cs="Malgun Gothic Semilight"/>
          <w:sz w:val="28"/>
          <w:szCs w:val="28"/>
        </w:rPr>
        <w:t>116</w:t>
      </w:r>
      <w:r>
        <w:rPr>
          <w:rFonts w:ascii="標楷體" w:eastAsia="標楷體" w:hAnsi="標楷體" w:cs="微軟正黑體"/>
          <w:sz w:val="28"/>
          <w:szCs w:val="28"/>
        </w:rPr>
        <w:t>年</w:t>
      </w:r>
      <w:r>
        <w:rPr>
          <w:rFonts w:ascii="標楷體" w:eastAsia="標楷體" w:hAnsi="標楷體" w:cs="Malgun Gothic Semilight"/>
          <w:sz w:val="28"/>
          <w:szCs w:val="28"/>
        </w:rPr>
        <w:t>12</w:t>
      </w:r>
      <w:r>
        <w:rPr>
          <w:rFonts w:ascii="標楷體" w:eastAsia="標楷體" w:hAnsi="標楷體" w:cs="微軟正黑體"/>
          <w:sz w:val="28"/>
          <w:szCs w:val="28"/>
        </w:rPr>
        <w:t>月</w:t>
      </w:r>
      <w:r>
        <w:rPr>
          <w:rFonts w:ascii="標楷體" w:eastAsia="標楷體" w:hAnsi="標楷體" w:cs="Malgun Gothic Semilight"/>
          <w:sz w:val="28"/>
          <w:szCs w:val="28"/>
        </w:rPr>
        <w:t>31</w:t>
      </w:r>
      <w:r>
        <w:rPr>
          <w:rFonts w:ascii="標楷體" w:eastAsia="標楷體" w:hAnsi="標楷體" w:cs="微軟正黑體"/>
          <w:sz w:val="28"/>
          <w:szCs w:val="28"/>
        </w:rPr>
        <w:t>日</w:t>
      </w:r>
      <w:r>
        <w:rPr>
          <w:rFonts w:ascii="標楷體" w:eastAsia="標楷體" w:hAnsi="標楷體" w:cs="標楷體"/>
          <w:kern w:val="0"/>
          <w:sz w:val="28"/>
          <w:szCs w:val="28"/>
        </w:rPr>
        <w:t>。</w:t>
      </w:r>
    </w:p>
    <w:p w14:paraId="2154BE27" w14:textId="77777777" w:rsidR="006A12C0" w:rsidRDefault="00000000">
      <w:pPr>
        <w:numPr>
          <w:ilvl w:val="0"/>
          <w:numId w:val="1"/>
        </w:numPr>
        <w:autoSpaceDE w:val="0"/>
        <w:spacing w:line="500" w:lineRule="exact"/>
        <w:jc w:val="both"/>
      </w:pPr>
      <w:r>
        <w:rPr>
          <w:rFonts w:ascii="標楷體" w:eastAsia="標楷體" w:hAnsi="標楷體" w:cs="標楷體"/>
          <w:b/>
          <w:bCs/>
          <w:kern w:val="0"/>
          <w:sz w:val="28"/>
          <w:szCs w:val="28"/>
        </w:rPr>
        <w:t>補助對象：</w:t>
      </w:r>
      <w:r>
        <w:rPr>
          <w:rFonts w:ascii="標楷體" w:eastAsia="標楷體" w:hAnsi="標楷體" w:cs="標楷體"/>
          <w:kern w:val="0"/>
          <w:sz w:val="28"/>
          <w:szCs w:val="28"/>
        </w:rPr>
        <w:t>直轄市、縣(市)政府。</w:t>
      </w:r>
    </w:p>
    <w:p w14:paraId="4B0F97CA" w14:textId="77777777" w:rsidR="006A12C0" w:rsidRDefault="00000000">
      <w:pPr>
        <w:numPr>
          <w:ilvl w:val="0"/>
          <w:numId w:val="1"/>
        </w:numPr>
        <w:autoSpaceDE w:val="0"/>
        <w:spacing w:line="500" w:lineRule="exact"/>
        <w:jc w:val="both"/>
        <w:rPr>
          <w:rFonts w:ascii="標楷體" w:eastAsia="標楷體" w:hAnsi="標楷體" w:cs="標楷體"/>
          <w:b/>
          <w:bCs/>
          <w:sz w:val="28"/>
          <w:szCs w:val="28"/>
        </w:rPr>
      </w:pPr>
      <w:r>
        <w:rPr>
          <w:rFonts w:ascii="標楷體" w:eastAsia="標楷體" w:hAnsi="標楷體" w:cs="標楷體"/>
          <w:b/>
          <w:bCs/>
          <w:sz w:val="28"/>
          <w:szCs w:val="28"/>
        </w:rPr>
        <w:t>補助原則</w:t>
      </w:r>
    </w:p>
    <w:p w14:paraId="303EEE03" w14:textId="77777777" w:rsidR="006A12C0" w:rsidRDefault="00000000">
      <w:pPr>
        <w:numPr>
          <w:ilvl w:val="0"/>
          <w:numId w:val="3"/>
        </w:numPr>
        <w:autoSpaceDE w:val="0"/>
        <w:spacing w:line="500" w:lineRule="exact"/>
        <w:jc w:val="both"/>
      </w:pPr>
      <w:r>
        <w:rPr>
          <w:rFonts w:ascii="標楷體" w:eastAsia="標楷體" w:hAnsi="標楷體" w:cs="標楷體"/>
          <w:kern w:val="0"/>
          <w:sz w:val="28"/>
          <w:szCs w:val="28"/>
        </w:rPr>
        <w:t>直轄市、縣(市)政府得自行或委託民間團體、社區團體</w:t>
      </w:r>
      <w:r>
        <w:rPr>
          <w:rFonts w:ascii="標楷體" w:eastAsia="標楷體" w:hAnsi="標楷體" w:cs="標楷體"/>
          <w:kern w:val="0"/>
          <w:sz w:val="28"/>
          <w:szCs w:val="28"/>
        </w:rPr>
        <w:lastRenderedPageBreak/>
        <w:t>辦理</w:t>
      </w:r>
      <w:r>
        <w:rPr>
          <w:rFonts w:ascii="標楷體" w:eastAsia="標楷體" w:hAnsi="標楷體" w:cs="標楷體"/>
          <w:sz w:val="28"/>
          <w:szCs w:val="28"/>
        </w:rPr>
        <w:t>本方案，並</w:t>
      </w:r>
      <w:r>
        <w:rPr>
          <w:rFonts w:ascii="標楷體" w:eastAsia="標楷體" w:hAnsi="標楷體" w:cs="Malgun Gothic Semilight"/>
          <w:sz w:val="28"/>
          <w:szCs w:val="28"/>
        </w:rPr>
        <w:t>依</w:t>
      </w:r>
      <w:r>
        <w:rPr>
          <w:rFonts w:ascii="標楷體" w:eastAsia="標楷體" w:hAnsi="標楷體"/>
          <w:sz w:val="28"/>
          <w:szCs w:val="28"/>
        </w:rPr>
        <w:t>行政院主計總處公告各直轄市及縣(市)政府財力</w:t>
      </w:r>
      <w:proofErr w:type="gramStart"/>
      <w:r>
        <w:rPr>
          <w:rFonts w:ascii="標楷體" w:eastAsia="標楷體" w:hAnsi="標楷體"/>
          <w:sz w:val="28"/>
          <w:szCs w:val="28"/>
        </w:rPr>
        <w:t>級次表</w:t>
      </w:r>
      <w:proofErr w:type="gramEnd"/>
      <w:r>
        <w:rPr>
          <w:rFonts w:ascii="標楷體" w:eastAsia="標楷體" w:hAnsi="標楷體"/>
          <w:sz w:val="28"/>
          <w:szCs w:val="28"/>
        </w:rPr>
        <w:t>、強化社會安全網計畫2.0(115至119年)編列自籌款辦理</w:t>
      </w:r>
      <w:r>
        <w:rPr>
          <w:rFonts w:ascii="標楷體" w:eastAsia="標楷體" w:hAnsi="標楷體" w:cs="標楷體"/>
          <w:sz w:val="28"/>
          <w:szCs w:val="28"/>
        </w:rPr>
        <w:t>。</w:t>
      </w:r>
    </w:p>
    <w:p w14:paraId="793DA375" w14:textId="77777777" w:rsidR="006A12C0" w:rsidRDefault="00000000">
      <w:pPr>
        <w:numPr>
          <w:ilvl w:val="0"/>
          <w:numId w:val="3"/>
        </w:numPr>
        <w:autoSpaceDE w:val="0"/>
        <w:spacing w:line="500" w:lineRule="exact"/>
        <w:jc w:val="both"/>
      </w:pPr>
      <w:r>
        <w:rPr>
          <w:rFonts w:ascii="標楷體" w:eastAsia="標楷體" w:hAnsi="標楷體" w:cs="標楷體"/>
          <w:sz w:val="28"/>
          <w:szCs w:val="28"/>
        </w:rPr>
        <w:t>直轄市、縣(市)政府應統籌規劃及推動本計畫工作項目，包含分析轄內適合納入本方案服務之案件類型、招募訪視服務人員、規劃服務流程及內涵、辦理訪視服務人員教育訓練與督導等相關工作，並定期掌握、檢討方案執行情形等。</w:t>
      </w:r>
    </w:p>
    <w:p w14:paraId="4CB4AC73" w14:textId="77777777" w:rsidR="006A12C0" w:rsidRDefault="00000000">
      <w:pPr>
        <w:numPr>
          <w:ilvl w:val="0"/>
          <w:numId w:val="3"/>
        </w:numPr>
        <w:autoSpaceDE w:val="0"/>
        <w:spacing w:line="500" w:lineRule="exact"/>
        <w:jc w:val="both"/>
      </w:pPr>
      <w:r>
        <w:rPr>
          <w:rFonts w:ascii="標楷體" w:eastAsia="標楷體" w:hAnsi="標楷體" w:cs="標楷體"/>
          <w:sz w:val="28"/>
          <w:szCs w:val="28"/>
        </w:rPr>
        <w:t>直轄市、縣(市)政府應配合辦理以下事項：</w:t>
      </w:r>
    </w:p>
    <w:p w14:paraId="4A4895D0" w14:textId="77777777" w:rsidR="006A12C0" w:rsidRDefault="00000000">
      <w:pPr>
        <w:pStyle w:val="a9"/>
        <w:numPr>
          <w:ilvl w:val="0"/>
          <w:numId w:val="4"/>
        </w:numPr>
        <w:autoSpaceDE w:val="0"/>
        <w:spacing w:line="500" w:lineRule="exact"/>
        <w:contextualSpacing w:val="0"/>
        <w:jc w:val="both"/>
      </w:pPr>
      <w:r>
        <w:rPr>
          <w:rFonts w:ascii="標楷體" w:eastAsia="標楷體" w:hAnsi="標楷體" w:cs="標楷體"/>
          <w:sz w:val="28"/>
          <w:szCs w:val="28"/>
        </w:rPr>
        <w:t>各直轄市、縣(市)政府應填報執行情形報表，並每半年回復本部(116年7月15日前回復116年1-6月辦理情形，117年1月15日前回復116年全年度辦理情形)。</w:t>
      </w:r>
    </w:p>
    <w:p w14:paraId="5DA824D4" w14:textId="77777777" w:rsidR="006A12C0" w:rsidRDefault="00000000">
      <w:pPr>
        <w:pStyle w:val="a9"/>
        <w:numPr>
          <w:ilvl w:val="0"/>
          <w:numId w:val="4"/>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訓練、協助及督導訪視服務人員執行關懷訪視服務；至少每3個月辦理1次團體督導，每年至少辦理1次執行情形檢討會議，並進行計畫執行成效之評核事宜。</w:t>
      </w:r>
    </w:p>
    <w:p w14:paraId="1699B1CF" w14:textId="77777777" w:rsidR="006A12C0" w:rsidRDefault="00000000">
      <w:pPr>
        <w:pStyle w:val="a9"/>
        <w:numPr>
          <w:ilvl w:val="0"/>
          <w:numId w:val="4"/>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受補助單位應派員參加本部所辦理相關教育訓練、觀摩研討及檢討會議，並配合相關實地輔導訪視。</w:t>
      </w:r>
    </w:p>
    <w:p w14:paraId="21470F0B" w14:textId="77777777" w:rsidR="006A12C0" w:rsidRDefault="00000000">
      <w:pPr>
        <w:pStyle w:val="a9"/>
        <w:numPr>
          <w:ilvl w:val="0"/>
          <w:numId w:val="4"/>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本部對於受補助計畫，得隨時派員了解辦理情形。</w:t>
      </w:r>
    </w:p>
    <w:p w14:paraId="3E18DF5B" w14:textId="77777777" w:rsidR="006A12C0" w:rsidRDefault="00000000">
      <w:pPr>
        <w:pStyle w:val="a9"/>
        <w:numPr>
          <w:ilvl w:val="0"/>
          <w:numId w:val="4"/>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核銷結案時應檢附成果報告，並統計分析相關執行成果。</w:t>
      </w:r>
    </w:p>
    <w:p w14:paraId="5B3D6F0A" w14:textId="77777777" w:rsidR="006A12C0" w:rsidRDefault="00000000">
      <w:pPr>
        <w:numPr>
          <w:ilvl w:val="0"/>
          <w:numId w:val="1"/>
        </w:numPr>
        <w:autoSpaceDE w:val="0"/>
        <w:spacing w:line="500" w:lineRule="exact"/>
        <w:jc w:val="both"/>
        <w:rPr>
          <w:rFonts w:ascii="標楷體" w:eastAsia="標楷體" w:hAnsi="標楷體" w:cs="標楷體"/>
          <w:b/>
          <w:bCs/>
          <w:kern w:val="0"/>
          <w:sz w:val="28"/>
          <w:szCs w:val="28"/>
        </w:rPr>
      </w:pPr>
      <w:r>
        <w:rPr>
          <w:rFonts w:ascii="標楷體" w:eastAsia="標楷體" w:hAnsi="標楷體" w:cs="標楷體"/>
          <w:b/>
          <w:bCs/>
          <w:kern w:val="0"/>
          <w:sz w:val="28"/>
          <w:szCs w:val="28"/>
        </w:rPr>
        <w:t>計畫執行內容</w:t>
      </w:r>
    </w:p>
    <w:p w14:paraId="5ED9A953" w14:textId="77777777" w:rsidR="006A12C0" w:rsidRDefault="00000000">
      <w:pPr>
        <w:pStyle w:val="a9"/>
        <w:numPr>
          <w:ilvl w:val="0"/>
          <w:numId w:val="5"/>
        </w:numPr>
        <w:autoSpaceDE w:val="0"/>
        <w:spacing w:line="500" w:lineRule="exact"/>
        <w:contextualSpacing w:val="0"/>
        <w:jc w:val="both"/>
      </w:pPr>
      <w:r>
        <w:rPr>
          <w:rFonts w:ascii="標楷體" w:eastAsia="標楷體" w:hAnsi="標楷體" w:cs="標楷體"/>
          <w:b/>
          <w:bCs/>
          <w:sz w:val="28"/>
          <w:szCs w:val="28"/>
        </w:rPr>
        <w:t>分析及確立本方案案件類型：</w:t>
      </w:r>
    </w:p>
    <w:p w14:paraId="5F41B50F" w14:textId="77777777" w:rsidR="006A12C0" w:rsidRDefault="00000000">
      <w:pPr>
        <w:autoSpaceDE w:val="0"/>
        <w:spacing w:line="500" w:lineRule="exact"/>
        <w:ind w:left="1200"/>
        <w:jc w:val="both"/>
      </w:pPr>
      <w:r>
        <w:rPr>
          <w:rFonts w:ascii="標楷體" w:eastAsia="標楷體" w:hAnsi="標楷體" w:cs="標楷體"/>
          <w:bCs/>
          <w:sz w:val="28"/>
          <w:szCs w:val="28"/>
        </w:rPr>
        <w:t>分析轄內具服務需求之案件，並評估適合納入本方案之案件類型及案量，同時推估服務人力。</w:t>
      </w:r>
    </w:p>
    <w:p w14:paraId="76CBED78" w14:textId="77777777" w:rsidR="006A12C0" w:rsidRDefault="00000000">
      <w:pPr>
        <w:pStyle w:val="a9"/>
        <w:numPr>
          <w:ilvl w:val="0"/>
          <w:numId w:val="5"/>
        </w:numPr>
        <w:autoSpaceDE w:val="0"/>
        <w:spacing w:line="500" w:lineRule="exact"/>
        <w:contextualSpacing w:val="0"/>
        <w:jc w:val="both"/>
      </w:pPr>
      <w:r>
        <w:rPr>
          <w:rFonts w:ascii="標楷體" w:eastAsia="標楷體" w:hAnsi="標楷體" w:cs="標楷體"/>
          <w:b/>
          <w:bCs/>
          <w:sz w:val="28"/>
          <w:szCs w:val="28"/>
        </w:rPr>
        <w:t>招募訪視服務人員：</w:t>
      </w:r>
    </w:p>
    <w:p w14:paraId="0861F973" w14:textId="77777777" w:rsidR="006A12C0" w:rsidRDefault="00000000">
      <w:pPr>
        <w:autoSpaceDE w:val="0"/>
        <w:spacing w:line="500" w:lineRule="exact"/>
        <w:ind w:left="1200"/>
        <w:jc w:val="both"/>
      </w:pPr>
      <w:r>
        <w:rPr>
          <w:rFonts w:ascii="標楷體" w:eastAsia="標楷體" w:hAnsi="標楷體" w:cs="標楷體"/>
          <w:bCs/>
          <w:sz w:val="28"/>
          <w:szCs w:val="28"/>
        </w:rPr>
        <w:t>透過與轄內社區組織合作、辦理說明會等方式，招募在地社區村(里)長、社區組織及機動性專業人力(</w:t>
      </w:r>
      <w:proofErr w:type="gramStart"/>
      <w:r>
        <w:rPr>
          <w:rFonts w:ascii="標楷體" w:eastAsia="標楷體" w:hAnsi="標楷體" w:cs="標楷體"/>
          <w:bCs/>
          <w:sz w:val="28"/>
          <w:szCs w:val="28"/>
        </w:rPr>
        <w:t>如托育</w:t>
      </w:r>
      <w:proofErr w:type="gramEnd"/>
      <w:r>
        <w:rPr>
          <w:rFonts w:ascii="標楷體" w:eastAsia="標楷體" w:hAnsi="標楷體" w:cs="標楷體"/>
          <w:bCs/>
          <w:sz w:val="28"/>
          <w:szCs w:val="28"/>
        </w:rPr>
        <w:t>人員、</w:t>
      </w:r>
      <w:r>
        <w:rPr>
          <w:rFonts w:ascii="標楷體" w:eastAsia="標楷體" w:hAnsi="標楷體" w:cs="標楷體"/>
          <w:bCs/>
          <w:sz w:val="28"/>
          <w:szCs w:val="28"/>
        </w:rPr>
        <w:lastRenderedPageBreak/>
        <w:t>護理人員、退休專業人員等)，成為本方案訪視服務人員。</w:t>
      </w:r>
    </w:p>
    <w:p w14:paraId="31AB7723" w14:textId="77777777" w:rsidR="006A12C0" w:rsidRDefault="00000000">
      <w:pPr>
        <w:pStyle w:val="a9"/>
        <w:numPr>
          <w:ilvl w:val="0"/>
          <w:numId w:val="5"/>
        </w:numPr>
        <w:autoSpaceDE w:val="0"/>
        <w:spacing w:line="500" w:lineRule="exact"/>
        <w:contextualSpacing w:val="0"/>
        <w:jc w:val="both"/>
      </w:pPr>
      <w:r>
        <w:rPr>
          <w:rFonts w:ascii="標楷體" w:eastAsia="標楷體" w:hAnsi="標楷體" w:cs="標楷體"/>
          <w:b/>
          <w:bCs/>
          <w:sz w:val="28"/>
          <w:szCs w:val="28"/>
        </w:rPr>
        <w:t>辦理訪視服務人員訓練與督導：</w:t>
      </w:r>
    </w:p>
    <w:p w14:paraId="1A0642B3" w14:textId="77777777" w:rsidR="006A12C0" w:rsidRDefault="00000000">
      <w:pPr>
        <w:pStyle w:val="a9"/>
        <w:numPr>
          <w:ilvl w:val="0"/>
          <w:numId w:val="6"/>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針對訪視服務人員辦理基礎及專題教育訓練課程，並</w:t>
      </w:r>
      <w:proofErr w:type="gramStart"/>
      <w:r>
        <w:rPr>
          <w:rFonts w:ascii="標楷體" w:eastAsia="標楷體" w:hAnsi="標楷體" w:cs="標楷體"/>
          <w:sz w:val="28"/>
          <w:szCs w:val="28"/>
        </w:rPr>
        <w:t>於派案服務</w:t>
      </w:r>
      <w:proofErr w:type="gramEnd"/>
      <w:r>
        <w:rPr>
          <w:rFonts w:ascii="標楷體" w:eastAsia="標楷體" w:hAnsi="標楷體" w:cs="標楷體"/>
          <w:sz w:val="28"/>
          <w:szCs w:val="28"/>
        </w:rPr>
        <w:t>前安排至少1-2次實地見習，以強化其</w:t>
      </w:r>
      <w:proofErr w:type="gramStart"/>
      <w:r>
        <w:rPr>
          <w:rFonts w:ascii="標楷體" w:eastAsia="標楷體" w:hAnsi="標楷體" w:cs="標楷體"/>
          <w:sz w:val="28"/>
          <w:szCs w:val="28"/>
        </w:rPr>
        <w:t>訪視知能</w:t>
      </w:r>
      <w:proofErr w:type="gramEnd"/>
      <w:r>
        <w:rPr>
          <w:rFonts w:ascii="標楷體" w:eastAsia="標楷體" w:hAnsi="標楷體" w:cs="標楷體"/>
          <w:sz w:val="28"/>
          <w:szCs w:val="28"/>
        </w:rPr>
        <w:t>。</w:t>
      </w:r>
    </w:p>
    <w:p w14:paraId="7D397D5A" w14:textId="77777777" w:rsidR="006A12C0" w:rsidRDefault="00000000">
      <w:pPr>
        <w:pStyle w:val="a9"/>
        <w:numPr>
          <w:ilvl w:val="0"/>
          <w:numId w:val="6"/>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訪視服務人員應經評核通過，始能</w:t>
      </w:r>
      <w:proofErr w:type="gramStart"/>
      <w:r>
        <w:rPr>
          <w:rFonts w:ascii="標楷體" w:eastAsia="標楷體" w:hAnsi="標楷體" w:cs="標楷體"/>
          <w:sz w:val="28"/>
          <w:szCs w:val="28"/>
        </w:rPr>
        <w:t>正式受派案件</w:t>
      </w:r>
      <w:proofErr w:type="gramEnd"/>
      <w:r>
        <w:rPr>
          <w:rFonts w:ascii="標楷體" w:eastAsia="標楷體" w:hAnsi="標楷體" w:cs="標楷體"/>
          <w:sz w:val="28"/>
          <w:szCs w:val="28"/>
        </w:rPr>
        <w:t>及服務。</w:t>
      </w:r>
    </w:p>
    <w:p w14:paraId="218AEBF8" w14:textId="77777777" w:rsidR="006A12C0" w:rsidRDefault="00000000">
      <w:pPr>
        <w:pStyle w:val="a9"/>
        <w:numPr>
          <w:ilvl w:val="0"/>
          <w:numId w:val="6"/>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執行期間應進行個別督導及團體督導，以掌握服務執行情形，並適時給予指導、支持與協助。</w:t>
      </w:r>
    </w:p>
    <w:p w14:paraId="698B4FC0" w14:textId="77777777" w:rsidR="006A12C0" w:rsidRDefault="00000000">
      <w:pPr>
        <w:pStyle w:val="a9"/>
        <w:numPr>
          <w:ilvl w:val="0"/>
          <w:numId w:val="5"/>
        </w:numPr>
        <w:autoSpaceDE w:val="0"/>
        <w:spacing w:line="500" w:lineRule="exact"/>
        <w:contextualSpacing w:val="0"/>
        <w:jc w:val="both"/>
      </w:pPr>
      <w:r>
        <w:rPr>
          <w:rFonts w:ascii="標楷體" w:eastAsia="標楷體" w:hAnsi="標楷體" w:cs="標楷體"/>
          <w:b/>
          <w:bCs/>
          <w:sz w:val="28"/>
          <w:szCs w:val="28"/>
        </w:rPr>
        <w:t>提供家庭關懷訪視服務：</w:t>
      </w:r>
    </w:p>
    <w:p w14:paraId="207F5D9B" w14:textId="77777777" w:rsidR="006A12C0" w:rsidRDefault="00000000">
      <w:pPr>
        <w:pStyle w:val="a9"/>
        <w:numPr>
          <w:ilvl w:val="0"/>
          <w:numId w:val="7"/>
        </w:numPr>
        <w:autoSpaceDE w:val="0"/>
        <w:spacing w:line="500" w:lineRule="exact"/>
        <w:contextualSpacing w:val="0"/>
        <w:jc w:val="both"/>
      </w:pPr>
      <w:r>
        <w:rPr>
          <w:rFonts w:ascii="標楷體" w:eastAsia="標楷體" w:hAnsi="標楷體" w:cs="標楷體"/>
          <w:sz w:val="28"/>
          <w:szCs w:val="28"/>
        </w:rPr>
        <w:t>服務對象：經直轄市、縣(市)政府</w:t>
      </w:r>
      <w:proofErr w:type="gramStart"/>
      <w:r>
        <w:rPr>
          <w:rFonts w:ascii="標楷體" w:eastAsia="標楷體" w:hAnsi="標楷體" w:cs="標楷體"/>
          <w:sz w:val="28"/>
          <w:szCs w:val="28"/>
        </w:rPr>
        <w:t>集中派案中心</w:t>
      </w:r>
      <w:proofErr w:type="gramEnd"/>
      <w:r>
        <w:rPr>
          <w:rFonts w:ascii="標楷體" w:eastAsia="標楷體" w:hAnsi="標楷體" w:cs="標楷體"/>
          <w:sz w:val="28"/>
          <w:szCs w:val="28"/>
        </w:rPr>
        <w:t>評估兒少未受到不當對待，且家庭風險低之通報案件，如居家安全意外、交通意外、親子口角衝突事件、哭</w:t>
      </w:r>
      <w:proofErr w:type="gramStart"/>
      <w:r>
        <w:rPr>
          <w:rFonts w:ascii="標楷體" w:eastAsia="標楷體" w:hAnsi="標楷體" w:cs="標楷體"/>
          <w:sz w:val="28"/>
          <w:szCs w:val="28"/>
        </w:rPr>
        <w:t>哭</w:t>
      </w:r>
      <w:proofErr w:type="gramEnd"/>
      <w:r>
        <w:rPr>
          <w:rFonts w:ascii="標楷體" w:eastAsia="標楷體" w:hAnsi="標楷體" w:cs="標楷體"/>
          <w:sz w:val="28"/>
          <w:szCs w:val="28"/>
        </w:rPr>
        <w:t>案及調查後未開案等通報案件。</w:t>
      </w:r>
    </w:p>
    <w:p w14:paraId="5136C984" w14:textId="77777777" w:rsidR="006A12C0" w:rsidRDefault="00000000">
      <w:pPr>
        <w:pStyle w:val="a9"/>
        <w:numPr>
          <w:ilvl w:val="0"/>
          <w:numId w:val="7"/>
        </w:numPr>
        <w:autoSpaceDE w:val="0"/>
        <w:spacing w:line="500" w:lineRule="exact"/>
        <w:contextualSpacing w:val="0"/>
        <w:jc w:val="both"/>
      </w:pPr>
      <w:r>
        <w:rPr>
          <w:rFonts w:ascii="標楷體" w:eastAsia="標楷體" w:hAnsi="標楷體" w:cs="標楷體"/>
          <w:sz w:val="28"/>
          <w:szCs w:val="28"/>
        </w:rPr>
        <w:t>服務內容：</w:t>
      </w:r>
    </w:p>
    <w:p w14:paraId="3DDDAE5C" w14:textId="77777777" w:rsidR="006A12C0" w:rsidRDefault="00000000">
      <w:pPr>
        <w:numPr>
          <w:ilvl w:val="0"/>
          <w:numId w:val="8"/>
        </w:numPr>
        <w:autoSpaceDE w:val="0"/>
        <w:spacing w:line="500" w:lineRule="exact"/>
        <w:jc w:val="both"/>
      </w:pPr>
      <w:r>
        <w:rPr>
          <w:rFonts w:ascii="標楷體" w:eastAsia="標楷體" w:hAnsi="標楷體" w:cs="標楷體"/>
          <w:sz w:val="28"/>
          <w:szCs w:val="28"/>
        </w:rPr>
        <w:t>追蹤訪視與關懷兒少及其家庭：</w:t>
      </w:r>
    </w:p>
    <w:p w14:paraId="7C76DE5A" w14:textId="77777777" w:rsidR="006A12C0" w:rsidRDefault="00000000">
      <w:pPr>
        <w:autoSpaceDE w:val="0"/>
        <w:spacing w:line="500" w:lineRule="exact"/>
        <w:ind w:left="2181"/>
        <w:jc w:val="both"/>
      </w:pPr>
      <w:r>
        <w:rPr>
          <w:rFonts w:ascii="標楷體" w:eastAsia="標楷體" w:hAnsi="標楷體" w:cs="標楷體"/>
          <w:sz w:val="28"/>
          <w:szCs w:val="28"/>
        </w:rPr>
        <w:t>訪視服務人員應以友善、關懷的態度與兒少及其家庭建立關係，了解兒少及其家庭是否有其他脆弱因子或立即性需求，需要兒少保護或脆弱家庭等單位介入服務。</w:t>
      </w:r>
    </w:p>
    <w:p w14:paraId="773D2837" w14:textId="77777777" w:rsidR="006A12C0" w:rsidRDefault="00000000">
      <w:pPr>
        <w:numPr>
          <w:ilvl w:val="0"/>
          <w:numId w:val="8"/>
        </w:numPr>
        <w:autoSpaceDE w:val="0"/>
        <w:spacing w:line="500" w:lineRule="exact"/>
        <w:jc w:val="both"/>
        <w:rPr>
          <w:rFonts w:ascii="標楷體" w:eastAsia="標楷體" w:hAnsi="標楷體" w:cs="標楷體"/>
          <w:sz w:val="28"/>
          <w:szCs w:val="28"/>
        </w:rPr>
      </w:pPr>
      <w:r>
        <w:rPr>
          <w:rFonts w:ascii="標楷體" w:eastAsia="標楷體" w:hAnsi="標楷體" w:cs="標楷體"/>
          <w:sz w:val="28"/>
          <w:szCs w:val="28"/>
        </w:rPr>
        <w:t>提供兒少與家庭立即性服務：</w:t>
      </w:r>
    </w:p>
    <w:p w14:paraId="003CBA33" w14:textId="77777777" w:rsidR="006A12C0" w:rsidRDefault="00000000">
      <w:pPr>
        <w:autoSpaceDE w:val="0"/>
        <w:spacing w:line="500" w:lineRule="exact"/>
        <w:ind w:left="2181"/>
        <w:jc w:val="both"/>
        <w:rPr>
          <w:rFonts w:ascii="標楷體" w:eastAsia="標楷體" w:hAnsi="標楷體" w:cs="標楷體"/>
          <w:sz w:val="28"/>
          <w:szCs w:val="28"/>
        </w:rPr>
      </w:pPr>
      <w:r>
        <w:rPr>
          <w:rFonts w:ascii="標楷體" w:eastAsia="標楷體" w:hAnsi="標楷體" w:cs="標楷體"/>
          <w:sz w:val="28"/>
          <w:szCs w:val="28"/>
        </w:rPr>
        <w:t>針對家訪所掌握兒少與家庭相關需求，提供關懷、情緒支持、居家環境建議、親職經驗分享、物資提供等服務。</w:t>
      </w:r>
    </w:p>
    <w:p w14:paraId="34BFDF84" w14:textId="77777777" w:rsidR="006A12C0" w:rsidRDefault="00000000">
      <w:pPr>
        <w:pStyle w:val="a9"/>
        <w:numPr>
          <w:ilvl w:val="0"/>
          <w:numId w:val="7"/>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服務頻率：每</w:t>
      </w:r>
      <w:proofErr w:type="gramStart"/>
      <w:r>
        <w:rPr>
          <w:rFonts w:ascii="標楷體" w:eastAsia="標楷體" w:hAnsi="標楷體" w:cs="標楷體"/>
          <w:sz w:val="28"/>
          <w:szCs w:val="28"/>
        </w:rPr>
        <w:t>個</w:t>
      </w:r>
      <w:proofErr w:type="gramEnd"/>
      <w:r>
        <w:rPr>
          <w:rFonts w:ascii="標楷體" w:eastAsia="標楷體" w:hAnsi="標楷體" w:cs="標楷體"/>
          <w:sz w:val="28"/>
          <w:szCs w:val="28"/>
        </w:rPr>
        <w:t>個案及其家庭以3個月服務期程為原則；每</w:t>
      </w:r>
      <w:proofErr w:type="gramStart"/>
      <w:r>
        <w:rPr>
          <w:rFonts w:ascii="標楷體" w:eastAsia="標楷體" w:hAnsi="標楷體" w:cs="標楷體"/>
          <w:sz w:val="28"/>
          <w:szCs w:val="28"/>
        </w:rPr>
        <w:t>個</w:t>
      </w:r>
      <w:proofErr w:type="gramEnd"/>
      <w:r>
        <w:rPr>
          <w:rFonts w:ascii="標楷體" w:eastAsia="標楷體" w:hAnsi="標楷體" w:cs="標楷體"/>
          <w:sz w:val="28"/>
          <w:szCs w:val="28"/>
        </w:rPr>
        <w:t>月應訪視2次，每次訪視應間隔1</w:t>
      </w:r>
      <w:proofErr w:type="gramStart"/>
      <w:r>
        <w:rPr>
          <w:rFonts w:ascii="標楷體" w:eastAsia="標楷體" w:hAnsi="標楷體" w:cs="標楷體"/>
          <w:sz w:val="28"/>
          <w:szCs w:val="28"/>
        </w:rPr>
        <w:t>週</w:t>
      </w:r>
      <w:proofErr w:type="gramEnd"/>
      <w:r>
        <w:rPr>
          <w:rFonts w:ascii="標楷體" w:eastAsia="標楷體" w:hAnsi="標楷體" w:cs="標楷體"/>
          <w:sz w:val="28"/>
          <w:szCs w:val="28"/>
        </w:rPr>
        <w:t>以上；必要時，得視案家狀況調整服務期</w:t>
      </w:r>
      <w:proofErr w:type="gramStart"/>
      <w:r>
        <w:rPr>
          <w:rFonts w:ascii="標楷體" w:eastAsia="標楷體" w:hAnsi="標楷體" w:cs="標楷體"/>
          <w:sz w:val="28"/>
          <w:szCs w:val="28"/>
        </w:rPr>
        <w:t>程與訪視</w:t>
      </w:r>
      <w:proofErr w:type="gramEnd"/>
      <w:r>
        <w:rPr>
          <w:rFonts w:ascii="標楷體" w:eastAsia="標楷體" w:hAnsi="標楷體" w:cs="標楷體"/>
          <w:sz w:val="28"/>
          <w:szCs w:val="28"/>
        </w:rPr>
        <w:t>頻率。</w:t>
      </w:r>
    </w:p>
    <w:p w14:paraId="3FEE8C24" w14:textId="77777777" w:rsidR="006A12C0" w:rsidRDefault="00000000">
      <w:pPr>
        <w:numPr>
          <w:ilvl w:val="0"/>
          <w:numId w:val="1"/>
        </w:numPr>
        <w:autoSpaceDE w:val="0"/>
        <w:spacing w:line="500" w:lineRule="exact"/>
        <w:jc w:val="both"/>
        <w:rPr>
          <w:rFonts w:ascii="標楷體" w:eastAsia="標楷體" w:hAnsi="標楷體" w:cs="標楷體"/>
          <w:b/>
          <w:bCs/>
          <w:sz w:val="28"/>
          <w:szCs w:val="28"/>
        </w:rPr>
      </w:pPr>
      <w:bookmarkStart w:id="2" w:name="_Hlk140771936"/>
      <w:r>
        <w:rPr>
          <w:rFonts w:ascii="標楷體" w:eastAsia="標楷體" w:hAnsi="標楷體" w:cs="標楷體"/>
          <w:b/>
          <w:bCs/>
          <w:sz w:val="28"/>
          <w:szCs w:val="28"/>
        </w:rPr>
        <w:lastRenderedPageBreak/>
        <w:t>補助項目及基準</w:t>
      </w:r>
      <w:bookmarkEnd w:id="2"/>
    </w:p>
    <w:p w14:paraId="3D832A5A" w14:textId="77777777" w:rsidR="006A12C0" w:rsidRDefault="00000000">
      <w:pPr>
        <w:numPr>
          <w:ilvl w:val="0"/>
          <w:numId w:val="9"/>
        </w:numPr>
        <w:autoSpaceDE w:val="0"/>
        <w:spacing w:line="500" w:lineRule="exact"/>
        <w:ind w:left="851"/>
        <w:jc w:val="both"/>
      </w:pPr>
      <w:r>
        <w:rPr>
          <w:rFonts w:ascii="標楷體" w:eastAsia="標楷體" w:hAnsi="標楷體" w:cs="標楷體"/>
          <w:bCs/>
          <w:sz w:val="28"/>
          <w:szCs w:val="28"/>
        </w:rPr>
        <w:t>業務費</w:t>
      </w:r>
    </w:p>
    <w:p w14:paraId="6BFCA066" w14:textId="77777777" w:rsidR="006A12C0" w:rsidRDefault="00000000">
      <w:pPr>
        <w:numPr>
          <w:ilvl w:val="0"/>
          <w:numId w:val="10"/>
        </w:numPr>
        <w:autoSpaceDE w:val="0"/>
        <w:spacing w:line="500" w:lineRule="exact"/>
        <w:ind w:left="1418"/>
        <w:jc w:val="both"/>
      </w:pPr>
      <w:r>
        <w:rPr>
          <w:rFonts w:ascii="標楷體" w:eastAsia="標楷體" w:hAnsi="標楷體" w:cs="標楷體"/>
          <w:bCs/>
          <w:sz w:val="28"/>
          <w:szCs w:val="28"/>
        </w:rPr>
        <w:t>訓練及活動費：</w:t>
      </w:r>
      <w:r>
        <w:rPr>
          <w:rFonts w:ascii="標楷體" w:eastAsia="標楷體" w:hAnsi="標楷體"/>
          <w:sz w:val="28"/>
          <w:szCs w:val="28"/>
        </w:rPr>
        <w:t>講座鐘點費、臨時酬勞費、差旅費(</w:t>
      </w:r>
      <w:proofErr w:type="gramStart"/>
      <w:r>
        <w:rPr>
          <w:rFonts w:ascii="標楷體" w:eastAsia="標楷體" w:hAnsi="標楷體"/>
          <w:sz w:val="28"/>
          <w:szCs w:val="28"/>
        </w:rPr>
        <w:t>含訪視</w:t>
      </w:r>
      <w:proofErr w:type="gramEnd"/>
      <w:r>
        <w:rPr>
          <w:rFonts w:ascii="標楷體" w:eastAsia="標楷體" w:hAnsi="標楷體"/>
          <w:sz w:val="28"/>
          <w:szCs w:val="28"/>
        </w:rPr>
        <w:t>人員</w:t>
      </w:r>
      <w:r>
        <w:rPr>
          <w:rFonts w:ascii="標楷體" w:eastAsia="標楷體" w:hAnsi="標楷體" w:cs="標楷體"/>
          <w:bCs/>
          <w:sz w:val="28"/>
          <w:szCs w:val="28"/>
        </w:rPr>
        <w:t>團體督導、教育訓練、檢討會議交通費</w:t>
      </w:r>
      <w:r>
        <w:rPr>
          <w:rFonts w:ascii="標楷體" w:eastAsia="標楷體" w:hAnsi="標楷體"/>
          <w:sz w:val="28"/>
          <w:szCs w:val="28"/>
        </w:rPr>
        <w:t>)、膳費。</w:t>
      </w:r>
    </w:p>
    <w:p w14:paraId="55A263DC" w14:textId="77777777" w:rsidR="006A12C0" w:rsidRDefault="00000000">
      <w:pPr>
        <w:numPr>
          <w:ilvl w:val="0"/>
          <w:numId w:val="10"/>
        </w:numPr>
        <w:autoSpaceDE w:val="0"/>
        <w:spacing w:line="500" w:lineRule="exact"/>
        <w:ind w:left="1418"/>
        <w:jc w:val="both"/>
        <w:rPr>
          <w:rFonts w:ascii="標楷體" w:eastAsia="標楷體" w:hAnsi="標楷體"/>
          <w:sz w:val="28"/>
          <w:szCs w:val="28"/>
        </w:rPr>
      </w:pPr>
      <w:r>
        <w:rPr>
          <w:rFonts w:ascii="標楷體" w:eastAsia="標楷體" w:hAnsi="標楷體"/>
          <w:sz w:val="28"/>
          <w:szCs w:val="28"/>
        </w:rPr>
        <w:t>訪視輔導費：訪視服務人員到宅提供家庭關懷訪視服務，每案每次最高補助800元；</w:t>
      </w:r>
      <w:proofErr w:type="gramStart"/>
      <w:r>
        <w:rPr>
          <w:rFonts w:ascii="標楷體" w:eastAsia="標楷體" w:hAnsi="標楷體"/>
          <w:sz w:val="28"/>
          <w:szCs w:val="28"/>
        </w:rPr>
        <w:t>如訪視</w:t>
      </w:r>
      <w:proofErr w:type="gramEnd"/>
      <w:r>
        <w:rPr>
          <w:rFonts w:ascii="標楷體" w:eastAsia="標楷體" w:hAnsi="標楷體"/>
          <w:sz w:val="28"/>
          <w:szCs w:val="28"/>
        </w:rPr>
        <w:t>服務人員為軍公教人員，得依</w:t>
      </w:r>
      <w:proofErr w:type="gramStart"/>
      <w:r>
        <w:rPr>
          <w:rFonts w:ascii="標楷體" w:eastAsia="標楷體" w:hAnsi="標楷體"/>
          <w:sz w:val="28"/>
          <w:szCs w:val="28"/>
        </w:rPr>
        <w:t>行政院函頒之</w:t>
      </w:r>
      <w:proofErr w:type="gramEnd"/>
      <w:r>
        <w:rPr>
          <w:rFonts w:ascii="標楷體" w:eastAsia="標楷體" w:hAnsi="標楷體"/>
          <w:sz w:val="28"/>
          <w:szCs w:val="28"/>
        </w:rPr>
        <w:t>「軍公教人員兼職費</w:t>
      </w:r>
      <w:proofErr w:type="gramStart"/>
      <w:r>
        <w:rPr>
          <w:rFonts w:ascii="標楷體" w:eastAsia="標楷體" w:hAnsi="標楷體"/>
          <w:sz w:val="28"/>
          <w:szCs w:val="28"/>
        </w:rPr>
        <w:t>支給表</w:t>
      </w:r>
      <w:proofErr w:type="gramEnd"/>
      <w:r>
        <w:rPr>
          <w:rFonts w:ascii="標楷體" w:eastAsia="標楷體" w:hAnsi="標楷體"/>
          <w:sz w:val="28"/>
          <w:szCs w:val="28"/>
        </w:rPr>
        <w:t>」支給上限辦理。</w:t>
      </w:r>
    </w:p>
    <w:p w14:paraId="51DDE409" w14:textId="77777777" w:rsidR="006A12C0" w:rsidRDefault="00000000">
      <w:pPr>
        <w:numPr>
          <w:ilvl w:val="0"/>
          <w:numId w:val="10"/>
        </w:numPr>
        <w:autoSpaceDE w:val="0"/>
        <w:spacing w:line="500" w:lineRule="exact"/>
        <w:ind w:left="1418"/>
        <w:jc w:val="both"/>
      </w:pPr>
      <w:r>
        <w:rPr>
          <w:rFonts w:ascii="標楷體" w:eastAsia="標楷體" w:hAnsi="標楷體"/>
          <w:sz w:val="28"/>
          <w:szCs w:val="28"/>
        </w:rPr>
        <w:t>到宅或訪視交通費：本方案實地家訪之來回交通費得</w:t>
      </w:r>
      <w:proofErr w:type="gramStart"/>
      <w:r>
        <w:rPr>
          <w:rFonts w:ascii="標楷體" w:eastAsia="標楷體" w:hAnsi="標楷體"/>
          <w:sz w:val="28"/>
          <w:szCs w:val="28"/>
        </w:rPr>
        <w:t>採</w:t>
      </w:r>
      <w:proofErr w:type="gramEnd"/>
      <w:r>
        <w:rPr>
          <w:rFonts w:ascii="標楷體" w:eastAsia="標楷體" w:hAnsi="標楷體"/>
          <w:sz w:val="28"/>
          <w:szCs w:val="28"/>
        </w:rPr>
        <w:t>下列方式之</w:t>
      </w:r>
      <w:proofErr w:type="gramStart"/>
      <w:r>
        <w:rPr>
          <w:rFonts w:ascii="標楷體" w:eastAsia="標楷體" w:hAnsi="標楷體"/>
          <w:sz w:val="28"/>
          <w:szCs w:val="28"/>
        </w:rPr>
        <w:t>一</w:t>
      </w:r>
      <w:proofErr w:type="gramEnd"/>
      <w:r>
        <w:rPr>
          <w:rFonts w:ascii="標楷體" w:eastAsia="標楷體" w:hAnsi="標楷體"/>
          <w:sz w:val="28"/>
          <w:szCs w:val="28"/>
        </w:rPr>
        <w:t>補助：</w:t>
      </w:r>
    </w:p>
    <w:p w14:paraId="48820370" w14:textId="77777777" w:rsidR="006A12C0" w:rsidRDefault="00000000">
      <w:pPr>
        <w:numPr>
          <w:ilvl w:val="0"/>
          <w:numId w:val="11"/>
        </w:numPr>
        <w:tabs>
          <w:tab w:val="left" w:pos="-14955"/>
        </w:tabs>
        <w:autoSpaceDE w:val="0"/>
        <w:spacing w:line="500" w:lineRule="exact"/>
        <w:jc w:val="both"/>
      </w:pPr>
      <w:r>
        <w:rPr>
          <w:rFonts w:ascii="標楷體" w:eastAsia="標楷體" w:hAnsi="標楷體"/>
          <w:sz w:val="28"/>
          <w:szCs w:val="28"/>
        </w:rPr>
        <w:t>標準式</w:t>
      </w:r>
      <w:r>
        <w:rPr>
          <w:rFonts w:ascii="Times New Roman" w:eastAsia="標楷體" w:hAnsi="Times New Roman"/>
          <w:sz w:val="28"/>
          <w:szCs w:val="28"/>
        </w:rPr>
        <w:t>(</w:t>
      </w:r>
      <w:r>
        <w:rPr>
          <w:rFonts w:ascii="Times New Roman" w:eastAsia="標楷體" w:hAnsi="Times New Roman"/>
          <w:sz w:val="28"/>
          <w:szCs w:val="28"/>
        </w:rPr>
        <w:t>個案數</w:t>
      </w:r>
      <w:r>
        <w:rPr>
          <w:rFonts w:ascii="Times New Roman" w:eastAsia="標楷體" w:hAnsi="Times New Roman"/>
          <w:sz w:val="28"/>
          <w:szCs w:val="28"/>
        </w:rPr>
        <w:t>)</w:t>
      </w:r>
      <w:r>
        <w:rPr>
          <w:rFonts w:ascii="標楷體" w:eastAsia="標楷體" w:hAnsi="標楷體"/>
          <w:sz w:val="28"/>
          <w:szCs w:val="28"/>
        </w:rPr>
        <w:t>：每案每次最高以60元計算。</w:t>
      </w:r>
    </w:p>
    <w:p w14:paraId="3ECAB52E" w14:textId="77777777" w:rsidR="006A12C0" w:rsidRDefault="00000000">
      <w:pPr>
        <w:numPr>
          <w:ilvl w:val="0"/>
          <w:numId w:val="11"/>
        </w:numPr>
        <w:tabs>
          <w:tab w:val="left" w:pos="-14955"/>
        </w:tabs>
        <w:autoSpaceDE w:val="0"/>
        <w:spacing w:line="500" w:lineRule="exact"/>
        <w:jc w:val="both"/>
      </w:pPr>
      <w:r>
        <w:rPr>
          <w:rFonts w:ascii="標楷體" w:eastAsia="標楷體" w:hAnsi="標楷體"/>
          <w:sz w:val="28"/>
          <w:szCs w:val="28"/>
        </w:rPr>
        <w:t>列舉式</w:t>
      </w:r>
      <w:r>
        <w:rPr>
          <w:rFonts w:ascii="Times New Roman" w:eastAsia="標楷體" w:hAnsi="Times New Roman"/>
          <w:sz w:val="28"/>
          <w:szCs w:val="28"/>
        </w:rPr>
        <w:t>(</w:t>
      </w:r>
      <w:r>
        <w:rPr>
          <w:rFonts w:ascii="Times New Roman" w:eastAsia="標楷體" w:hAnsi="Times New Roman"/>
          <w:sz w:val="28"/>
          <w:szCs w:val="28"/>
        </w:rPr>
        <w:t>公里數</w:t>
      </w:r>
      <w:r>
        <w:rPr>
          <w:rFonts w:ascii="Times New Roman" w:eastAsia="標楷體" w:hAnsi="Times New Roman"/>
          <w:sz w:val="28"/>
          <w:szCs w:val="28"/>
        </w:rPr>
        <w:t>)</w:t>
      </w:r>
      <w:r>
        <w:rPr>
          <w:rFonts w:ascii="標楷體" w:eastAsia="標楷體" w:hAnsi="標楷體"/>
          <w:sz w:val="28"/>
          <w:szCs w:val="28"/>
        </w:rPr>
        <w:t xml:space="preserve">：以每日訪視之公里數合計，未滿5公里補助60元，5公里以上未滿30公里補助200元，30公里以上未滿70公里補助400元，70公里以上補助500元。 </w:t>
      </w:r>
    </w:p>
    <w:p w14:paraId="01958938" w14:textId="77777777" w:rsidR="006A12C0" w:rsidRDefault="00000000">
      <w:pPr>
        <w:numPr>
          <w:ilvl w:val="0"/>
          <w:numId w:val="10"/>
        </w:numPr>
        <w:autoSpaceDE w:val="0"/>
        <w:spacing w:line="500" w:lineRule="exact"/>
        <w:ind w:left="1418"/>
        <w:jc w:val="both"/>
        <w:rPr>
          <w:rFonts w:ascii="標楷體" w:eastAsia="標楷體" w:hAnsi="標楷體"/>
          <w:sz w:val="28"/>
          <w:szCs w:val="28"/>
        </w:rPr>
      </w:pPr>
      <w:r>
        <w:rPr>
          <w:rFonts w:ascii="標楷體" w:eastAsia="標楷體" w:hAnsi="標楷體"/>
          <w:sz w:val="28"/>
          <w:szCs w:val="28"/>
        </w:rPr>
        <w:t xml:space="preserve">保險費：提供訪視服務人員相關意外、職災保險費。 </w:t>
      </w:r>
    </w:p>
    <w:p w14:paraId="60BDE536" w14:textId="77777777" w:rsidR="006A12C0" w:rsidRDefault="00000000">
      <w:pPr>
        <w:numPr>
          <w:ilvl w:val="0"/>
          <w:numId w:val="9"/>
        </w:numPr>
        <w:autoSpaceDE w:val="0"/>
        <w:spacing w:line="500" w:lineRule="exact"/>
        <w:ind w:left="851"/>
        <w:jc w:val="both"/>
        <w:rPr>
          <w:rFonts w:ascii="標楷體" w:eastAsia="標楷體" w:hAnsi="標楷體" w:cs="標楷體"/>
          <w:sz w:val="28"/>
          <w:szCs w:val="28"/>
        </w:rPr>
      </w:pPr>
      <w:r>
        <w:rPr>
          <w:rFonts w:ascii="標楷體" w:eastAsia="標楷體" w:hAnsi="標楷體" w:cs="標楷體"/>
          <w:sz w:val="28"/>
          <w:szCs w:val="28"/>
        </w:rPr>
        <w:t>專案計畫管理費：執行計畫所需相關費用，最高不得超過經常門核定補助總經費(不含專案計畫管理費本項)10%。</w:t>
      </w:r>
    </w:p>
    <w:p w14:paraId="700F277A" w14:textId="77777777" w:rsidR="006A12C0" w:rsidRDefault="00000000">
      <w:pPr>
        <w:numPr>
          <w:ilvl w:val="0"/>
          <w:numId w:val="1"/>
        </w:numPr>
        <w:autoSpaceDE w:val="0"/>
        <w:spacing w:line="500" w:lineRule="exact"/>
        <w:jc w:val="both"/>
      </w:pPr>
      <w:r>
        <w:rPr>
          <w:rFonts w:ascii="標楷體" w:eastAsia="標楷體" w:hAnsi="標楷體" w:cs="微軟正黑體"/>
          <w:b/>
          <w:sz w:val="28"/>
          <w:szCs w:val="28"/>
        </w:rPr>
        <w:t>申請程序及應備文件</w:t>
      </w:r>
    </w:p>
    <w:p w14:paraId="106A56FA" w14:textId="77777777" w:rsidR="006A12C0" w:rsidRDefault="00000000">
      <w:pPr>
        <w:numPr>
          <w:ilvl w:val="0"/>
          <w:numId w:val="12"/>
        </w:numPr>
        <w:autoSpaceDE w:val="0"/>
        <w:spacing w:line="500" w:lineRule="exact"/>
        <w:ind w:left="851"/>
        <w:jc w:val="both"/>
      </w:pPr>
      <w:r>
        <w:rPr>
          <w:rFonts w:ascii="標楷體" w:eastAsia="標楷體" w:hAnsi="標楷體" w:cs="微軟正黑體"/>
          <w:sz w:val="28"/>
          <w:szCs w:val="28"/>
        </w:rPr>
        <w:t>申請程序：依本部及所屬機關審查強化社會安全網計畫補助處理原則及期程辦理。</w:t>
      </w:r>
    </w:p>
    <w:p w14:paraId="5A977EC6" w14:textId="77777777" w:rsidR="006A12C0" w:rsidRDefault="00000000">
      <w:pPr>
        <w:numPr>
          <w:ilvl w:val="0"/>
          <w:numId w:val="12"/>
        </w:numPr>
        <w:autoSpaceDE w:val="0"/>
        <w:spacing w:line="500" w:lineRule="exact"/>
        <w:ind w:left="851"/>
        <w:jc w:val="both"/>
      </w:pPr>
      <w:r>
        <w:rPr>
          <w:rFonts w:ascii="標楷體" w:eastAsia="標楷體" w:hAnsi="標楷體" w:cs="微軟正黑體"/>
          <w:sz w:val="28"/>
          <w:szCs w:val="28"/>
        </w:rPr>
        <w:t>應備文件：</w:t>
      </w:r>
      <w:r>
        <w:rPr>
          <w:rFonts w:ascii="標楷體" w:eastAsia="標楷體" w:hAnsi="標楷體"/>
          <w:sz w:val="28"/>
        </w:rPr>
        <w:t>申請單位須依格式撰擬計畫書</w:t>
      </w:r>
      <w:r>
        <w:rPr>
          <w:rFonts w:ascii="標楷體" w:eastAsia="標楷體" w:hAnsi="標楷體" w:cs="Malgun Gothic Semilight"/>
          <w:sz w:val="28"/>
          <w:szCs w:val="28"/>
        </w:rPr>
        <w:t>1式1份(</w:t>
      </w:r>
      <w:r>
        <w:rPr>
          <w:rFonts w:ascii="標楷體" w:eastAsia="標楷體" w:hAnsi="標楷體"/>
          <w:sz w:val="28"/>
        </w:rPr>
        <w:t>格式如附件)，並完成本部強化社會安全網管考及補助作業系統</w:t>
      </w:r>
      <w:proofErr w:type="gramStart"/>
      <w:r>
        <w:rPr>
          <w:rFonts w:ascii="標楷體" w:eastAsia="標楷體" w:hAnsi="標楷體"/>
          <w:sz w:val="28"/>
        </w:rPr>
        <w:t>資料登打</w:t>
      </w:r>
      <w:proofErr w:type="gramEnd"/>
      <w:r>
        <w:rPr>
          <w:rFonts w:cs="微軟正黑體"/>
          <w:bCs/>
        </w:rPr>
        <w:t>。</w:t>
      </w:r>
    </w:p>
    <w:p w14:paraId="00E7567D" w14:textId="77777777" w:rsidR="006A12C0" w:rsidRDefault="006A12C0">
      <w:pPr>
        <w:pageBreakBefore/>
        <w:widowControl/>
        <w:spacing w:after="160" w:line="276" w:lineRule="auto"/>
        <w:textAlignment w:val="auto"/>
        <w:rPr>
          <w:rFonts w:cs="微軟正黑體"/>
          <w:bCs/>
        </w:rPr>
      </w:pPr>
    </w:p>
    <w:p w14:paraId="45EDA3BF" w14:textId="77777777" w:rsidR="006A12C0" w:rsidRDefault="006A12C0">
      <w:pPr>
        <w:autoSpaceDE w:val="0"/>
        <w:spacing w:line="500" w:lineRule="exact"/>
        <w:jc w:val="both"/>
        <w:rPr>
          <w:rFonts w:ascii="標楷體" w:eastAsia="標楷體" w:hAnsi="標楷體" w:cs="標楷體"/>
          <w:b/>
          <w:bCs/>
          <w:sz w:val="28"/>
          <w:szCs w:val="28"/>
        </w:rPr>
      </w:pPr>
    </w:p>
    <w:p w14:paraId="48AFA1EA" w14:textId="77777777" w:rsidR="006A12C0" w:rsidRDefault="00000000">
      <w:pPr>
        <w:spacing w:line="400" w:lineRule="exact"/>
        <w:jc w:val="center"/>
      </w:pPr>
      <w:r>
        <w:rPr>
          <w:rFonts w:ascii="標楷體" w:eastAsia="標楷體" w:hAnsi="標楷體" w:cs="Malgun Gothic Semilight"/>
          <w:b/>
          <w:sz w:val="40"/>
          <w:szCs w:val="40"/>
        </w:rPr>
        <w:t>衛生福利</w:t>
      </w:r>
      <w:r>
        <w:rPr>
          <w:rFonts w:ascii="標楷體" w:eastAsia="標楷體" w:hAnsi="標楷體" w:cs="Arial"/>
          <w:b/>
          <w:bCs/>
          <w:sz w:val="40"/>
          <w:szCs w:val="40"/>
        </w:rPr>
        <w:t>部</w:t>
      </w:r>
      <w:r>
        <w:rPr>
          <w:rFonts w:ascii="標楷體" w:eastAsia="標楷體" w:hAnsi="標楷體" w:cs="Arial"/>
          <w:b/>
          <w:bCs/>
          <w:noProof/>
          <w:sz w:val="40"/>
          <w:szCs w:val="40"/>
        </w:rPr>
        <mc:AlternateContent>
          <mc:Choice Requires="wps">
            <w:drawing>
              <wp:anchor distT="0" distB="0" distL="114300" distR="114300" simplePos="0" relativeHeight="251659264" behindDoc="0" locked="0" layoutInCell="1" allowOverlap="1" wp14:anchorId="0681EDA0" wp14:editId="4185D18A">
                <wp:simplePos x="0" y="0"/>
                <wp:positionH relativeFrom="column">
                  <wp:posOffset>-238128</wp:posOffset>
                </wp:positionH>
                <wp:positionV relativeFrom="paragraph">
                  <wp:posOffset>-304796</wp:posOffset>
                </wp:positionV>
                <wp:extent cx="742950" cy="3143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7BB307C3" w14:textId="77777777" w:rsidR="006A12C0" w:rsidRDefault="00000000">
                            <w:pPr>
                              <w:spacing w:line="300" w:lineRule="exact"/>
                              <w:jc w:val="center"/>
                            </w:pPr>
                            <w:r>
                              <w:rPr>
                                <w:rFonts w:eastAsia="標楷體"/>
                                <w:b/>
                                <w:sz w:val="40"/>
                                <w:szCs w:val="40"/>
                              </w:rPr>
                              <w:t>附件</w:t>
                            </w:r>
                          </w:p>
                        </w:txbxContent>
                      </wps:txbx>
                      <wps:bodyPr vert="horz" wrap="square" lIns="91440" tIns="45720" rIns="91440" bIns="45720" anchor="t" anchorCtr="0" compatLnSpc="0">
                        <a:noAutofit/>
                      </wps:bodyPr>
                    </wps:wsp>
                  </a:graphicData>
                </a:graphic>
              </wp:anchor>
            </w:drawing>
          </mc:Choice>
          <mc:Fallback>
            <w:pict>
              <v:shapetype w14:anchorId="0681EDA0" id="_x0000_t202" coordsize="21600,21600" o:spt="202" path="m,l,21600r21600,l21600,xe">
                <v:stroke joinstyle="miter"/>
                <v:path gradientshapeok="t" o:connecttype="rect"/>
              </v:shapetype>
              <v:shape id="文字方塊 1" o:spid="_x0000_s1026" type="#_x0000_t202" style="position:absolute;left:0;text-align:left;margin-left:-18.75pt;margin-top:-24pt;width:58.5pt;height:24.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kb4gEAANIDAAAOAAAAZHJzL2Uyb0RvYy54bWysU8GO0zAQvSPxD5bvNGk2ZbdR0xVsVYS0&#10;AqTCB7iO3VhyPMZ2m5SvZ+yEtgucEDk4Hr/J85s3k9Xj0GlyEs4rMDWdz3JKhOHQKHOo6bev2zcP&#10;lPjATMM0GFHTs/D0cf361aq3lSigBd0IR5DE+Kq3NW1DsFWWed6KjvkZWGEQlOA6FjB0h6xxrEf2&#10;TmdFnr/NenCNdcCF93i6GUG6TvxSCh4+S+lFILqmqC2k1aV1H9dsvWLVwTHbKj7JYP+gomPK4KUX&#10;qg0LjByd+oOqU9yBBxlmHLoMpFRcpBqwmnn+WzW7llmRakFzvL3Y5P8fLf902tkvjoThPQzYwGhI&#10;b33l8TDWM0jXxTcqJYijheeLbWIIhOPhfVksF4hwhO7m5V2xiCzZ9WPrfPggoCNxU1OHXUlmsdOz&#10;D2Pqr5R4lwetmq3SOgXusH/SjpwYdnCbnon9RZo2pK/pclE8JOYXmL+lyNPzN4ooYcN8O16VGKY0&#10;bbCcqytxF4b9MFm1h+aMDuJPgLW14H5Q0uNA1dR/PzInKNEfDXZsOS/LOIEpKBf3BQbuFtnfIsxw&#10;pKppoGTcPoVxanFsLAvPZmd5bES0yMC7YwCpkpVR3Kho0oyDk5oxDXmczNs4ZV1/xfVPAAAA//8D&#10;AFBLAwQUAAYACAAAACEAI1OJyd4AAAAIAQAADwAAAGRycy9kb3ducmV2LnhtbEyPzU7DMBCE70i8&#10;g7VIXFDr8JMmhDhVSsUFThQOPbrxkkTE6xA7rXl7lhPcdnc+zc6U62gHccTJ944UXC8TEEiNMz21&#10;Ct7fnhY5CB80GT04QgXf6GFdnZ+VujDuRK943IVWsAn5QivoQhgLKX3TodV+6UYk1j7cZHXgdWql&#10;mfSJze0gb5JkJa3uiT90esTHDpvP3WwV7ONLttpstqmJoX7+2uZzPeyvlLq8iPUDiIAx/MHwG5+j&#10;Q8WZDm4m48WgYHGbpYzycJdzKSayez4cmExBVqX8X6D6AQAA//8DAFBLAQItABQABgAIAAAAIQC2&#10;gziS/gAAAOEBAAATAAAAAAAAAAAAAAAAAAAAAABbQ29udGVudF9UeXBlc10ueG1sUEsBAi0AFAAG&#10;AAgAAAAhADj9If/WAAAAlAEAAAsAAAAAAAAAAAAAAAAALwEAAF9yZWxzLy5yZWxzUEsBAi0AFAAG&#10;AAgAAAAhAJCHWRviAQAA0gMAAA4AAAAAAAAAAAAAAAAALgIAAGRycy9lMm9Eb2MueG1sUEsBAi0A&#10;FAAGAAgAAAAhACNTicneAAAACAEAAA8AAAAAAAAAAAAAAAAAPAQAAGRycy9kb3ducmV2LnhtbFBL&#10;BQYAAAAABAAEAPMAAABHBQAAAAA=&#10;" strokeweight=".26467mm">
                <v:textbox>
                  <w:txbxContent>
                    <w:p w14:paraId="7BB307C3" w14:textId="77777777" w:rsidR="006A12C0" w:rsidRDefault="00000000">
                      <w:pPr>
                        <w:spacing w:line="300" w:lineRule="exact"/>
                        <w:jc w:val="center"/>
                      </w:pPr>
                      <w:r>
                        <w:rPr>
                          <w:rFonts w:eastAsia="標楷體"/>
                          <w:b/>
                          <w:sz w:val="40"/>
                          <w:szCs w:val="40"/>
                        </w:rPr>
                        <w:t>附件</w:t>
                      </w:r>
                    </w:p>
                  </w:txbxContent>
                </v:textbox>
              </v:shape>
            </w:pict>
          </mc:Fallback>
        </mc:AlternateContent>
      </w:r>
      <w:proofErr w:type="gramStart"/>
      <w:r>
        <w:rPr>
          <w:rFonts w:ascii="標楷體" w:eastAsia="標楷體" w:hAnsi="標楷體" w:cs="Arial"/>
          <w:b/>
          <w:bCs/>
          <w:sz w:val="40"/>
          <w:szCs w:val="40"/>
        </w:rPr>
        <w:t>116</w:t>
      </w:r>
      <w:proofErr w:type="gramEnd"/>
      <w:r>
        <w:rPr>
          <w:rFonts w:ascii="標楷體" w:eastAsia="標楷體" w:hAnsi="標楷體" w:cs="Arial"/>
          <w:b/>
          <w:bCs/>
          <w:sz w:val="40"/>
          <w:szCs w:val="40"/>
        </w:rPr>
        <w:t>年度兒少家庭關懷服務方案</w:t>
      </w:r>
    </w:p>
    <w:p w14:paraId="14E376E9" w14:textId="77777777" w:rsidR="006A12C0" w:rsidRDefault="00000000">
      <w:pPr>
        <w:spacing w:line="400" w:lineRule="exact"/>
        <w:jc w:val="center"/>
        <w:rPr>
          <w:rFonts w:ascii="標楷體" w:eastAsia="標楷體" w:hAnsi="標楷體" w:cs="Arial"/>
          <w:b/>
          <w:bCs/>
          <w:sz w:val="40"/>
          <w:szCs w:val="40"/>
        </w:rPr>
      </w:pPr>
      <w:r>
        <w:rPr>
          <w:rFonts w:ascii="標楷體" w:eastAsia="標楷體" w:hAnsi="標楷體" w:cs="Arial"/>
          <w:b/>
          <w:bCs/>
          <w:sz w:val="40"/>
          <w:szCs w:val="40"/>
        </w:rPr>
        <w:t>申請計畫書</w:t>
      </w:r>
    </w:p>
    <w:p w14:paraId="75558782" w14:textId="77777777" w:rsidR="006A12C0" w:rsidRDefault="00000000">
      <w:pPr>
        <w:pStyle w:val="a9"/>
        <w:numPr>
          <w:ilvl w:val="0"/>
          <w:numId w:val="13"/>
        </w:numPr>
        <w:spacing w:line="400" w:lineRule="exact"/>
        <w:rPr>
          <w:rFonts w:ascii="標楷體" w:eastAsia="標楷體" w:hAnsi="標楷體" w:cs="Arial"/>
          <w:b/>
          <w:bCs/>
          <w:sz w:val="28"/>
          <w:szCs w:val="28"/>
        </w:rPr>
      </w:pPr>
      <w:r>
        <w:rPr>
          <w:rFonts w:ascii="標楷體" w:eastAsia="標楷體" w:hAnsi="標楷體" w:cs="Arial"/>
          <w:b/>
          <w:bCs/>
          <w:sz w:val="28"/>
          <w:szCs w:val="28"/>
        </w:rPr>
        <w:t>案件分析、人員招募及培訓方式說明</w:t>
      </w:r>
    </w:p>
    <w:tbl>
      <w:tblPr>
        <w:tblW w:w="9802" w:type="dxa"/>
        <w:tblInd w:w="-572" w:type="dxa"/>
        <w:tblCellMar>
          <w:left w:w="10" w:type="dxa"/>
          <w:right w:w="10" w:type="dxa"/>
        </w:tblCellMar>
        <w:tblLook w:val="04A0" w:firstRow="1" w:lastRow="0" w:firstColumn="1" w:lastColumn="0" w:noHBand="0" w:noVBand="1"/>
      </w:tblPr>
      <w:tblGrid>
        <w:gridCol w:w="647"/>
        <w:gridCol w:w="516"/>
        <w:gridCol w:w="1352"/>
        <w:gridCol w:w="887"/>
        <w:gridCol w:w="1066"/>
        <w:gridCol w:w="1067"/>
        <w:gridCol w:w="1067"/>
        <w:gridCol w:w="1066"/>
        <w:gridCol w:w="1067"/>
        <w:gridCol w:w="1067"/>
      </w:tblGrid>
      <w:tr w:rsidR="006A12C0" w14:paraId="20B33ED8" w14:textId="77777777">
        <w:tblPrEx>
          <w:tblCellMar>
            <w:top w:w="0" w:type="dxa"/>
            <w:bottom w:w="0" w:type="dxa"/>
          </w:tblCellMar>
        </w:tblPrEx>
        <w:trPr>
          <w:trHeight w:val="475"/>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3C6F46" w14:textId="77777777" w:rsidR="006A12C0" w:rsidRDefault="00000000">
            <w:pPr>
              <w:jc w:val="both"/>
              <w:rPr>
                <w:rFonts w:ascii="標楷體" w:eastAsia="標楷體" w:hAnsi="標楷體"/>
                <w:b/>
              </w:rPr>
            </w:pPr>
            <w:r>
              <w:rPr>
                <w:rFonts w:ascii="標楷體" w:eastAsia="標楷體" w:hAnsi="標楷體"/>
                <w:b/>
              </w:rPr>
              <w:t>申請縣市</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5C3BF" w14:textId="77777777" w:rsidR="006A12C0" w:rsidRDefault="00000000">
            <w:pPr>
              <w:rPr>
                <w:rFonts w:ascii="標楷體" w:eastAsia="標楷體" w:hAnsi="標楷體"/>
              </w:rPr>
            </w:pPr>
            <w:r>
              <w:rPr>
                <w:rFonts w:ascii="標楷體" w:eastAsia="標楷體" w:hAnsi="標楷體"/>
              </w:rPr>
              <w:t>__________縣/市</w:t>
            </w:r>
          </w:p>
        </w:tc>
      </w:tr>
      <w:tr w:rsidR="006A12C0" w14:paraId="5C3C7A83" w14:textId="77777777">
        <w:tblPrEx>
          <w:tblCellMar>
            <w:top w:w="0" w:type="dxa"/>
            <w:bottom w:w="0" w:type="dxa"/>
          </w:tblCellMar>
        </w:tblPrEx>
        <w:trPr>
          <w:trHeight w:val="270"/>
        </w:trPr>
        <w:tc>
          <w:tcPr>
            <w:tcW w:w="116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EB0C0" w14:textId="77777777" w:rsidR="006A12C0" w:rsidRDefault="00000000">
            <w:r>
              <w:rPr>
                <w:rFonts w:ascii="標楷體" w:eastAsia="標楷體" w:hAnsi="標楷體"/>
                <w:b/>
              </w:rPr>
              <w:t>案件分析(115年1-9月</w:t>
            </w:r>
            <w:proofErr w:type="gramStart"/>
            <w:r>
              <w:rPr>
                <w:rFonts w:ascii="標楷體" w:eastAsia="標楷體" w:hAnsi="標楷體"/>
                <w:b/>
              </w:rPr>
              <w:t>不派案</w:t>
            </w:r>
            <w:proofErr w:type="gramEnd"/>
            <w:r>
              <w:rPr>
                <w:rFonts w:ascii="標楷體" w:eastAsia="標楷體" w:hAnsi="標楷體"/>
                <w:b/>
              </w:rPr>
              <w:t>、兒保調查後不開案等)</w:t>
            </w:r>
          </w:p>
        </w:tc>
        <w:tc>
          <w:tcPr>
            <w:tcW w:w="13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F65C7" w14:textId="77777777" w:rsidR="006A12C0" w:rsidRDefault="00000000">
            <w:pPr>
              <w:rPr>
                <w:rFonts w:ascii="標楷體" w:eastAsia="標楷體" w:hAnsi="標楷體"/>
                <w:b/>
              </w:rPr>
            </w:pPr>
            <w:r>
              <w:rPr>
                <w:rFonts w:ascii="標楷體" w:eastAsia="標楷體" w:hAnsi="標楷體"/>
                <w:b/>
              </w:rPr>
              <w:t>一、</w:t>
            </w:r>
            <w:proofErr w:type="gramStart"/>
            <w:r>
              <w:rPr>
                <w:rFonts w:ascii="標楷體" w:eastAsia="標楷體" w:hAnsi="標楷體"/>
                <w:b/>
              </w:rPr>
              <w:t>不派案案件</w:t>
            </w:r>
            <w:proofErr w:type="gramEnd"/>
          </w:p>
        </w:tc>
        <w:tc>
          <w:tcPr>
            <w:tcW w:w="88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B006DB0" w14:textId="77777777" w:rsidR="006A12C0" w:rsidRDefault="00000000">
            <w:pPr>
              <w:jc w:val="center"/>
              <w:rPr>
                <w:rFonts w:ascii="標楷體" w:eastAsia="標楷體" w:hAnsi="標楷體"/>
              </w:rPr>
            </w:pPr>
            <w:r>
              <w:rPr>
                <w:rFonts w:ascii="標楷體" w:eastAsia="標楷體" w:hAnsi="標楷體"/>
              </w:rPr>
              <w:t>案件類型</w:t>
            </w:r>
          </w:p>
        </w:tc>
        <w:tc>
          <w:tcPr>
            <w:tcW w:w="10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A7CF672"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707307A"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DBB9F2" w14:textId="77777777" w:rsidR="006A12C0" w:rsidRDefault="006A12C0">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D795C0C"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3CCF7C0"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9494DDB" w14:textId="77777777" w:rsidR="006A12C0" w:rsidRDefault="006A12C0">
            <w:pPr>
              <w:rPr>
                <w:rFonts w:ascii="標楷體" w:eastAsia="標楷體" w:hAnsi="標楷體"/>
              </w:rPr>
            </w:pPr>
          </w:p>
        </w:tc>
      </w:tr>
      <w:tr w:rsidR="006A12C0" w14:paraId="2F00303E" w14:textId="77777777">
        <w:tblPrEx>
          <w:tblCellMar>
            <w:top w:w="0" w:type="dxa"/>
            <w:bottom w:w="0" w:type="dxa"/>
          </w:tblCellMar>
        </w:tblPrEx>
        <w:trPr>
          <w:trHeight w:val="534"/>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4D706" w14:textId="77777777" w:rsidR="006A12C0" w:rsidRDefault="006A12C0">
            <w:pPr>
              <w:rPr>
                <w:rFonts w:ascii="標楷體" w:eastAsia="標楷體" w:hAnsi="標楷體"/>
                <w:b/>
              </w:rPr>
            </w:pPr>
          </w:p>
        </w:tc>
        <w:tc>
          <w:tcPr>
            <w:tcW w:w="13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9B614" w14:textId="77777777" w:rsidR="006A12C0" w:rsidRDefault="006A12C0">
            <w:pPr>
              <w:rPr>
                <w:rFonts w:ascii="標楷體" w:eastAsia="標楷體" w:hAnsi="標楷體"/>
                <w:b/>
              </w:rPr>
            </w:pPr>
          </w:p>
        </w:tc>
        <w:tc>
          <w:tcPr>
            <w:tcW w:w="8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83B0040" w14:textId="77777777" w:rsidR="006A12C0" w:rsidRDefault="00000000">
            <w:pPr>
              <w:jc w:val="center"/>
              <w:rPr>
                <w:rFonts w:ascii="標楷體" w:eastAsia="標楷體" w:hAnsi="標楷體"/>
              </w:rPr>
            </w:pPr>
            <w:r>
              <w:rPr>
                <w:rFonts w:ascii="標楷體" w:eastAsia="標楷體" w:hAnsi="標楷體"/>
              </w:rPr>
              <w:t>件數</w:t>
            </w:r>
          </w:p>
        </w:tc>
        <w:tc>
          <w:tcPr>
            <w:tcW w:w="10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A8548B4"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42F6BC"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2005FDD" w14:textId="77777777" w:rsidR="006A12C0" w:rsidRDefault="006A12C0">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A8BC2"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06F96"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5ACB9" w14:textId="77777777" w:rsidR="006A12C0" w:rsidRDefault="006A12C0">
            <w:pPr>
              <w:rPr>
                <w:rFonts w:ascii="標楷體" w:eastAsia="標楷體" w:hAnsi="標楷體"/>
              </w:rPr>
            </w:pPr>
          </w:p>
        </w:tc>
      </w:tr>
      <w:tr w:rsidR="006A12C0" w14:paraId="52A47981" w14:textId="77777777">
        <w:tblPrEx>
          <w:tblCellMar>
            <w:top w:w="0" w:type="dxa"/>
            <w:bottom w:w="0" w:type="dxa"/>
          </w:tblCellMar>
        </w:tblPrEx>
        <w:trPr>
          <w:trHeight w:val="487"/>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777E4" w14:textId="77777777" w:rsidR="006A12C0" w:rsidRDefault="006A12C0">
            <w:pPr>
              <w:rPr>
                <w:rFonts w:ascii="標楷體" w:eastAsia="標楷體" w:hAnsi="標楷體"/>
                <w:b/>
              </w:rPr>
            </w:pPr>
          </w:p>
        </w:tc>
        <w:tc>
          <w:tcPr>
            <w:tcW w:w="13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F369B" w14:textId="77777777" w:rsidR="006A12C0" w:rsidRDefault="00000000">
            <w:pPr>
              <w:rPr>
                <w:rFonts w:ascii="標楷體" w:eastAsia="標楷體" w:hAnsi="標楷體"/>
                <w:b/>
              </w:rPr>
            </w:pPr>
            <w:r>
              <w:rPr>
                <w:rFonts w:ascii="標楷體" w:eastAsia="標楷體" w:hAnsi="標楷體"/>
                <w:b/>
              </w:rPr>
              <w:t>二、兒保調查後不開案案件</w:t>
            </w:r>
          </w:p>
        </w:tc>
        <w:tc>
          <w:tcPr>
            <w:tcW w:w="88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56E8471" w14:textId="77777777" w:rsidR="006A12C0" w:rsidRDefault="00000000">
            <w:pPr>
              <w:jc w:val="center"/>
              <w:rPr>
                <w:rFonts w:ascii="標楷體" w:eastAsia="標楷體" w:hAnsi="標楷體"/>
              </w:rPr>
            </w:pPr>
            <w:r>
              <w:rPr>
                <w:rFonts w:ascii="標楷體" w:eastAsia="標楷體" w:hAnsi="標楷體"/>
              </w:rPr>
              <w:t>案件類型</w:t>
            </w:r>
          </w:p>
        </w:tc>
        <w:tc>
          <w:tcPr>
            <w:tcW w:w="106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0BDBBC5E"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07D62969"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3DFF4AA8" w14:textId="77777777" w:rsidR="006A12C0" w:rsidRDefault="006A12C0">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05DFDAA3"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77D35D41"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02AD6FBE" w14:textId="77777777" w:rsidR="006A12C0" w:rsidRDefault="006A12C0">
            <w:pPr>
              <w:rPr>
                <w:rFonts w:ascii="標楷體" w:eastAsia="標楷體" w:hAnsi="標楷體"/>
              </w:rPr>
            </w:pPr>
          </w:p>
        </w:tc>
      </w:tr>
      <w:tr w:rsidR="006A12C0" w14:paraId="127DF0C6" w14:textId="77777777">
        <w:tblPrEx>
          <w:tblCellMar>
            <w:top w:w="0" w:type="dxa"/>
            <w:bottom w:w="0" w:type="dxa"/>
          </w:tblCellMar>
        </w:tblPrEx>
        <w:trPr>
          <w:trHeight w:val="487"/>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62D86" w14:textId="77777777" w:rsidR="006A12C0" w:rsidRDefault="006A12C0">
            <w:pPr>
              <w:rPr>
                <w:rFonts w:ascii="標楷體" w:eastAsia="標楷體" w:hAnsi="標楷體"/>
                <w:b/>
              </w:rPr>
            </w:pPr>
          </w:p>
        </w:tc>
        <w:tc>
          <w:tcPr>
            <w:tcW w:w="13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D281F" w14:textId="77777777" w:rsidR="006A12C0" w:rsidRDefault="006A12C0">
            <w:pPr>
              <w:rPr>
                <w:rFonts w:ascii="標楷體" w:eastAsia="標楷體" w:hAnsi="標楷體"/>
                <w:b/>
              </w:rPr>
            </w:pPr>
          </w:p>
        </w:tc>
        <w:tc>
          <w:tcPr>
            <w:tcW w:w="8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19212E" w14:textId="77777777" w:rsidR="006A12C0" w:rsidRDefault="00000000">
            <w:pPr>
              <w:jc w:val="center"/>
              <w:rPr>
                <w:rFonts w:ascii="標楷體" w:eastAsia="標楷體" w:hAnsi="標楷體"/>
              </w:rPr>
            </w:pPr>
            <w:r>
              <w:rPr>
                <w:rFonts w:ascii="標楷體" w:eastAsia="標楷體" w:hAnsi="標楷體"/>
              </w:rPr>
              <w:t>件數</w:t>
            </w:r>
          </w:p>
        </w:tc>
        <w:tc>
          <w:tcPr>
            <w:tcW w:w="10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1A951D"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AD7443E"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61B5AC" w14:textId="77777777" w:rsidR="006A12C0" w:rsidRDefault="006A12C0">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35557"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D9385"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10F8A" w14:textId="77777777" w:rsidR="006A12C0" w:rsidRDefault="006A12C0">
            <w:pPr>
              <w:rPr>
                <w:rFonts w:ascii="標楷體" w:eastAsia="標楷體" w:hAnsi="標楷體"/>
              </w:rPr>
            </w:pPr>
          </w:p>
        </w:tc>
      </w:tr>
      <w:tr w:rsidR="006A12C0" w14:paraId="4439BBA4" w14:textId="77777777">
        <w:tblPrEx>
          <w:tblCellMar>
            <w:top w:w="0" w:type="dxa"/>
            <w:bottom w:w="0" w:type="dxa"/>
          </w:tblCellMar>
        </w:tblPrEx>
        <w:trPr>
          <w:trHeight w:val="487"/>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AA9BF" w14:textId="77777777" w:rsidR="006A12C0" w:rsidRDefault="006A12C0">
            <w:pPr>
              <w:rPr>
                <w:rFonts w:ascii="標楷體" w:eastAsia="標楷體" w:hAnsi="標楷體"/>
                <w:b/>
              </w:rPr>
            </w:pPr>
          </w:p>
        </w:tc>
        <w:tc>
          <w:tcPr>
            <w:tcW w:w="13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EBCFE" w14:textId="77777777" w:rsidR="006A12C0" w:rsidRDefault="00000000">
            <w:pPr>
              <w:rPr>
                <w:rFonts w:ascii="標楷體" w:eastAsia="標楷體" w:hAnsi="標楷體"/>
                <w:b/>
              </w:rPr>
            </w:pPr>
            <w:r>
              <w:rPr>
                <w:rFonts w:ascii="標楷體" w:eastAsia="標楷體" w:hAnsi="標楷體"/>
                <w:b/>
              </w:rPr>
              <w:t>三、評估適合納入本方案的案件類型及件數</w:t>
            </w:r>
          </w:p>
        </w:tc>
        <w:tc>
          <w:tcPr>
            <w:tcW w:w="88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2C5521A" w14:textId="77777777" w:rsidR="006A12C0" w:rsidRDefault="00000000">
            <w:pPr>
              <w:jc w:val="center"/>
              <w:rPr>
                <w:rFonts w:ascii="標楷體" w:eastAsia="標楷體" w:hAnsi="標楷體"/>
              </w:rPr>
            </w:pPr>
            <w:r>
              <w:rPr>
                <w:rFonts w:ascii="標楷體" w:eastAsia="標楷體" w:hAnsi="標楷體"/>
              </w:rPr>
              <w:t>案件類型</w:t>
            </w:r>
          </w:p>
        </w:tc>
        <w:tc>
          <w:tcPr>
            <w:tcW w:w="106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06EB67F2"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0FFF60BF"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532F2AD8" w14:textId="77777777" w:rsidR="006A12C0" w:rsidRDefault="006A12C0">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538B87CB"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2AE56318"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14:paraId="3D175C39" w14:textId="77777777" w:rsidR="006A12C0" w:rsidRDefault="006A12C0">
            <w:pPr>
              <w:rPr>
                <w:rFonts w:ascii="標楷體" w:eastAsia="標楷體" w:hAnsi="標楷體"/>
              </w:rPr>
            </w:pPr>
          </w:p>
        </w:tc>
      </w:tr>
      <w:tr w:rsidR="006A12C0" w14:paraId="7D981163" w14:textId="77777777">
        <w:tblPrEx>
          <w:tblCellMar>
            <w:top w:w="0" w:type="dxa"/>
            <w:bottom w:w="0" w:type="dxa"/>
          </w:tblCellMar>
        </w:tblPrEx>
        <w:trPr>
          <w:trHeight w:val="487"/>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0609C" w14:textId="77777777" w:rsidR="006A12C0" w:rsidRDefault="006A12C0">
            <w:pPr>
              <w:rPr>
                <w:rFonts w:ascii="標楷體" w:eastAsia="標楷體" w:hAnsi="標楷體"/>
                <w:b/>
              </w:rPr>
            </w:pPr>
          </w:p>
        </w:tc>
        <w:tc>
          <w:tcPr>
            <w:tcW w:w="13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73F4D" w14:textId="77777777" w:rsidR="006A12C0" w:rsidRDefault="006A12C0">
            <w:pPr>
              <w:rPr>
                <w:rFonts w:ascii="標楷體" w:eastAsia="標楷體" w:hAnsi="標楷體"/>
                <w:b/>
              </w:rPr>
            </w:pPr>
          </w:p>
        </w:tc>
        <w:tc>
          <w:tcPr>
            <w:tcW w:w="8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7445EA" w14:textId="77777777" w:rsidR="006A12C0" w:rsidRDefault="00000000">
            <w:pPr>
              <w:jc w:val="center"/>
              <w:rPr>
                <w:rFonts w:ascii="標楷體" w:eastAsia="標楷體" w:hAnsi="標楷體"/>
              </w:rPr>
            </w:pPr>
            <w:r>
              <w:rPr>
                <w:rFonts w:ascii="標楷體" w:eastAsia="標楷體" w:hAnsi="標楷體"/>
              </w:rPr>
              <w:t>件數</w:t>
            </w:r>
          </w:p>
        </w:tc>
        <w:tc>
          <w:tcPr>
            <w:tcW w:w="10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4AAECC9"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4ABF80"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AA15B3B" w14:textId="77777777" w:rsidR="006A12C0" w:rsidRDefault="006A12C0">
            <w:pPr>
              <w:rPr>
                <w:rFonts w:ascii="標楷體" w:eastAsia="標楷體" w:hAnsi="標楷體"/>
              </w:rPr>
            </w:pPr>
          </w:p>
        </w:tc>
        <w:tc>
          <w:tcPr>
            <w:tcW w:w="1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5B615"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720B1" w14:textId="77777777" w:rsidR="006A12C0" w:rsidRDefault="006A12C0">
            <w:pPr>
              <w:rPr>
                <w:rFonts w:ascii="標楷體" w:eastAsia="標楷體" w:hAnsi="標楷體"/>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DF0B4" w14:textId="77777777" w:rsidR="006A12C0" w:rsidRDefault="006A12C0">
            <w:pPr>
              <w:rPr>
                <w:rFonts w:ascii="標楷體" w:eastAsia="標楷體" w:hAnsi="標楷體"/>
              </w:rPr>
            </w:pPr>
          </w:p>
        </w:tc>
      </w:tr>
      <w:tr w:rsidR="006A12C0" w14:paraId="32A1197F" w14:textId="77777777">
        <w:tblPrEx>
          <w:tblCellMar>
            <w:top w:w="0" w:type="dxa"/>
            <w:bottom w:w="0" w:type="dxa"/>
          </w:tblCellMar>
        </w:tblPrEx>
        <w:trPr>
          <w:trHeight w:val="300"/>
        </w:trPr>
        <w:tc>
          <w:tcPr>
            <w:tcW w:w="116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007AA" w14:textId="77777777" w:rsidR="006A12C0" w:rsidRDefault="00000000">
            <w:pPr>
              <w:ind w:right="-103"/>
              <w:rPr>
                <w:rFonts w:ascii="標楷體" w:eastAsia="標楷體" w:hAnsi="標楷體"/>
                <w:b/>
              </w:rPr>
            </w:pPr>
            <w:r>
              <w:rPr>
                <w:rFonts w:ascii="標楷體" w:eastAsia="標楷體" w:hAnsi="標楷體"/>
                <w:b/>
              </w:rPr>
              <w:t>訪視服務人員招募及培訓方式</w:t>
            </w: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2D29C" w14:textId="77777777" w:rsidR="006A12C0" w:rsidRDefault="00000000">
            <w:pPr>
              <w:rPr>
                <w:rFonts w:ascii="標楷體" w:eastAsia="標楷體" w:hAnsi="標楷體"/>
                <w:b/>
              </w:rPr>
            </w:pPr>
            <w:r>
              <w:rPr>
                <w:rFonts w:ascii="標楷體" w:eastAsia="標楷體" w:hAnsi="標楷體"/>
                <w:b/>
              </w:rPr>
              <w:t>背景及資格</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679F2" w14:textId="77777777" w:rsidR="006A12C0" w:rsidRDefault="006A12C0">
            <w:pPr>
              <w:rPr>
                <w:rFonts w:ascii="標楷體" w:eastAsia="標楷體" w:hAnsi="標楷體"/>
              </w:rPr>
            </w:pPr>
          </w:p>
        </w:tc>
      </w:tr>
      <w:tr w:rsidR="006A12C0" w14:paraId="698BFC79" w14:textId="77777777">
        <w:tblPrEx>
          <w:tblCellMar>
            <w:top w:w="0" w:type="dxa"/>
            <w:bottom w:w="0" w:type="dxa"/>
          </w:tblCellMar>
        </w:tblPrEx>
        <w:trPr>
          <w:trHeight w:val="728"/>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BFC25" w14:textId="77777777" w:rsidR="006A12C0" w:rsidRDefault="006A12C0">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4FD93" w14:textId="77777777" w:rsidR="006A12C0" w:rsidRDefault="00000000">
            <w:pPr>
              <w:rPr>
                <w:rFonts w:ascii="標楷體" w:eastAsia="標楷體" w:hAnsi="標楷體"/>
                <w:b/>
              </w:rPr>
            </w:pPr>
            <w:r>
              <w:rPr>
                <w:rFonts w:ascii="標楷體" w:eastAsia="標楷體" w:hAnsi="標楷體"/>
                <w:b/>
              </w:rPr>
              <w:t>預計招募人數</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0939E" w14:textId="77777777" w:rsidR="006A12C0" w:rsidRDefault="006A12C0">
            <w:pPr>
              <w:rPr>
                <w:rFonts w:ascii="標楷體" w:eastAsia="標楷體" w:hAnsi="標楷體"/>
              </w:rPr>
            </w:pPr>
          </w:p>
        </w:tc>
      </w:tr>
      <w:tr w:rsidR="006A12C0" w14:paraId="21EC319C" w14:textId="77777777">
        <w:tblPrEx>
          <w:tblCellMar>
            <w:top w:w="0" w:type="dxa"/>
            <w:bottom w:w="0" w:type="dxa"/>
          </w:tblCellMar>
        </w:tblPrEx>
        <w:trPr>
          <w:trHeight w:val="383"/>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19343" w14:textId="77777777" w:rsidR="006A12C0" w:rsidRDefault="006A12C0">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B3AFE" w14:textId="77777777" w:rsidR="006A12C0" w:rsidRDefault="00000000">
            <w:pPr>
              <w:rPr>
                <w:rFonts w:ascii="標楷體" w:eastAsia="標楷體" w:hAnsi="標楷體"/>
                <w:b/>
              </w:rPr>
            </w:pPr>
            <w:r>
              <w:rPr>
                <w:rFonts w:ascii="標楷體" w:eastAsia="標楷體" w:hAnsi="標楷體"/>
                <w:b/>
              </w:rPr>
              <w:t>招募方式</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31151" w14:textId="77777777" w:rsidR="006A12C0" w:rsidRDefault="006A12C0">
            <w:pPr>
              <w:rPr>
                <w:rFonts w:ascii="標楷體" w:eastAsia="標楷體" w:hAnsi="標楷體"/>
              </w:rPr>
            </w:pPr>
          </w:p>
        </w:tc>
      </w:tr>
      <w:tr w:rsidR="006A12C0" w14:paraId="2B397E3F" w14:textId="77777777">
        <w:tblPrEx>
          <w:tblCellMar>
            <w:top w:w="0" w:type="dxa"/>
            <w:bottom w:w="0" w:type="dxa"/>
          </w:tblCellMar>
        </w:tblPrEx>
        <w:trPr>
          <w:trHeight w:val="962"/>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F7B3" w14:textId="77777777" w:rsidR="006A12C0" w:rsidRDefault="006A12C0">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6798C" w14:textId="77777777" w:rsidR="006A12C0" w:rsidRDefault="00000000">
            <w:pPr>
              <w:rPr>
                <w:rFonts w:ascii="標楷體" w:eastAsia="標楷體" w:hAnsi="標楷體"/>
                <w:b/>
              </w:rPr>
            </w:pPr>
            <w:r>
              <w:rPr>
                <w:rFonts w:ascii="標楷體" w:eastAsia="標楷體" w:hAnsi="標楷體"/>
                <w:b/>
              </w:rPr>
              <w:t>分區執行方式</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1E2E0" w14:textId="77777777" w:rsidR="006A12C0" w:rsidRDefault="00000000">
            <w:pPr>
              <w:rPr>
                <w:rFonts w:ascii="標楷體" w:eastAsia="標楷體" w:hAnsi="標楷體"/>
              </w:rPr>
            </w:pPr>
            <w:proofErr w:type="gramStart"/>
            <w:r>
              <w:rPr>
                <w:rFonts w:ascii="標楷體" w:eastAsia="標楷體" w:hAnsi="標楷體"/>
              </w:rPr>
              <w:t>貴轄共＿個</w:t>
            </w:r>
            <w:proofErr w:type="gramEnd"/>
            <w:r>
              <w:rPr>
                <w:rFonts w:ascii="標楷體" w:eastAsia="標楷體" w:hAnsi="標楷體"/>
              </w:rPr>
              <w:t>鄉鎮市區，請說明本服務輸送如何分區執行，</w:t>
            </w:r>
            <w:proofErr w:type="gramStart"/>
            <w:r>
              <w:rPr>
                <w:rFonts w:ascii="標楷體" w:eastAsia="標楷體" w:hAnsi="標楷體"/>
              </w:rPr>
              <w:t>家庭關訪員</w:t>
            </w:r>
            <w:proofErr w:type="gramEnd"/>
            <w:r>
              <w:rPr>
                <w:rFonts w:ascii="標楷體" w:eastAsia="標楷體" w:hAnsi="標楷體"/>
              </w:rPr>
              <w:t>如何分配於各區服務等，建議以轄區鄉鎮市區圖呈現</w:t>
            </w:r>
          </w:p>
        </w:tc>
      </w:tr>
      <w:tr w:rsidR="006A12C0" w14:paraId="10D4F449" w14:textId="77777777">
        <w:tblPrEx>
          <w:tblCellMar>
            <w:top w:w="0" w:type="dxa"/>
            <w:bottom w:w="0" w:type="dxa"/>
          </w:tblCellMar>
        </w:tblPrEx>
        <w:trPr>
          <w:trHeight w:val="989"/>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D0CAE" w14:textId="77777777" w:rsidR="006A12C0" w:rsidRDefault="006A12C0">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C483A" w14:textId="77777777" w:rsidR="006A12C0" w:rsidRDefault="00000000">
            <w:pPr>
              <w:rPr>
                <w:rFonts w:ascii="標楷體" w:eastAsia="標楷體" w:hAnsi="標楷體"/>
                <w:b/>
              </w:rPr>
            </w:pPr>
            <w:r>
              <w:rPr>
                <w:rFonts w:ascii="標楷體" w:eastAsia="標楷體" w:hAnsi="標楷體"/>
                <w:b/>
              </w:rPr>
              <w:t>訓練及督導規劃</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BAAD1" w14:textId="77777777" w:rsidR="006A12C0" w:rsidRDefault="006A12C0">
            <w:pPr>
              <w:rPr>
                <w:rFonts w:ascii="標楷體" w:eastAsia="標楷體" w:hAnsi="標楷體"/>
              </w:rPr>
            </w:pPr>
          </w:p>
        </w:tc>
      </w:tr>
      <w:tr w:rsidR="006A12C0" w14:paraId="4B924212" w14:textId="77777777">
        <w:tblPrEx>
          <w:tblCellMar>
            <w:top w:w="0" w:type="dxa"/>
            <w:bottom w:w="0" w:type="dxa"/>
          </w:tblCellMar>
        </w:tblPrEx>
        <w:trPr>
          <w:trHeight w:val="1628"/>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C5E9F" w14:textId="77777777" w:rsidR="006A12C0" w:rsidRDefault="00000000">
            <w:pPr>
              <w:rPr>
                <w:rFonts w:ascii="標楷體" w:eastAsia="標楷體" w:hAnsi="標楷體"/>
                <w:b/>
              </w:rPr>
            </w:pPr>
            <w:r>
              <w:rPr>
                <w:rFonts w:ascii="標楷體" w:eastAsia="標楷體" w:hAnsi="標楷體"/>
                <w:b/>
              </w:rPr>
              <w:t>服務流程規劃</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6EC40" w14:textId="77777777" w:rsidR="006A12C0" w:rsidRDefault="00000000">
            <w:pPr>
              <w:rPr>
                <w:rFonts w:ascii="標楷體" w:eastAsia="標楷體" w:hAnsi="標楷體"/>
              </w:rPr>
            </w:pPr>
            <w:r>
              <w:rPr>
                <w:rFonts w:ascii="標楷體" w:eastAsia="標楷體" w:hAnsi="標楷體"/>
              </w:rPr>
              <w:t>(請說明</w:t>
            </w:r>
            <w:proofErr w:type="gramStart"/>
            <w:r>
              <w:rPr>
                <w:rFonts w:ascii="標楷體" w:eastAsia="標楷體" w:hAnsi="標楷體"/>
              </w:rPr>
              <w:t>貴轄如何自篩派案端派案</w:t>
            </w:r>
            <w:proofErr w:type="gramEnd"/>
            <w:r>
              <w:rPr>
                <w:rFonts w:ascii="標楷體" w:eastAsia="標楷體" w:hAnsi="標楷體"/>
              </w:rPr>
              <w:t>至</w:t>
            </w:r>
            <w:proofErr w:type="gramStart"/>
            <w:r>
              <w:rPr>
                <w:rFonts w:ascii="標楷體" w:eastAsia="標楷體" w:hAnsi="標楷體"/>
              </w:rPr>
              <w:t>家庭關訪員</w:t>
            </w:r>
            <w:proofErr w:type="gramEnd"/>
            <w:r>
              <w:rPr>
                <w:rFonts w:ascii="標楷體" w:eastAsia="標楷體" w:hAnsi="標楷體"/>
              </w:rPr>
              <w:t>、以及</w:t>
            </w:r>
            <w:proofErr w:type="gramStart"/>
            <w:r>
              <w:rPr>
                <w:rFonts w:ascii="標楷體" w:eastAsia="標楷體" w:hAnsi="標楷體"/>
              </w:rPr>
              <w:t>家庭關訪員</w:t>
            </w:r>
            <w:proofErr w:type="gramEnd"/>
            <w:r>
              <w:rPr>
                <w:rFonts w:ascii="標楷體" w:eastAsia="標楷體" w:hAnsi="標楷體"/>
              </w:rPr>
              <w:t>提供追蹤訪視關懷服務後，如何將訪視結果回覆</w:t>
            </w:r>
            <w:proofErr w:type="gramStart"/>
            <w:r>
              <w:rPr>
                <w:rFonts w:ascii="標楷體" w:eastAsia="標楷體" w:hAnsi="標楷體"/>
              </w:rPr>
              <w:t>篩派案端</w:t>
            </w:r>
            <w:proofErr w:type="gramEnd"/>
            <w:r>
              <w:rPr>
                <w:rFonts w:ascii="標楷體" w:eastAsia="標楷體" w:hAnsi="標楷體"/>
              </w:rPr>
              <w:t>之相關流程規劃)</w:t>
            </w:r>
          </w:p>
        </w:tc>
      </w:tr>
      <w:tr w:rsidR="006A12C0" w14:paraId="3C673EFF" w14:textId="77777777">
        <w:tblPrEx>
          <w:tblCellMar>
            <w:top w:w="0" w:type="dxa"/>
            <w:bottom w:w="0" w:type="dxa"/>
          </w:tblCellMar>
        </w:tblPrEx>
        <w:trPr>
          <w:trHeight w:val="1127"/>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D78E4" w14:textId="77777777" w:rsidR="006A12C0" w:rsidRDefault="00000000">
            <w:pPr>
              <w:rPr>
                <w:rFonts w:ascii="標楷體" w:eastAsia="標楷體" w:hAnsi="標楷體"/>
                <w:b/>
              </w:rPr>
            </w:pPr>
            <w:r>
              <w:rPr>
                <w:rFonts w:ascii="標楷體" w:eastAsia="標楷體" w:hAnsi="標楷體"/>
                <w:b/>
              </w:rPr>
              <w:t>計畫目標</w:t>
            </w:r>
          </w:p>
          <w:p w14:paraId="4B13A030" w14:textId="77777777" w:rsidR="006A12C0" w:rsidRDefault="00000000">
            <w:pPr>
              <w:rPr>
                <w:rFonts w:ascii="標楷體" w:eastAsia="標楷體" w:hAnsi="標楷體"/>
                <w:b/>
              </w:rPr>
            </w:pPr>
            <w:r>
              <w:rPr>
                <w:rFonts w:ascii="標楷體" w:eastAsia="標楷體" w:hAnsi="標楷體"/>
                <w:b/>
              </w:rPr>
              <w:t>（請自行設定KPI）</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537B7" w14:textId="77777777" w:rsidR="006A12C0" w:rsidRDefault="006A12C0">
            <w:pPr>
              <w:rPr>
                <w:rFonts w:ascii="標楷體" w:eastAsia="標楷體" w:hAnsi="標楷體"/>
              </w:rPr>
            </w:pPr>
          </w:p>
        </w:tc>
      </w:tr>
      <w:tr w:rsidR="006A12C0" w14:paraId="10486BC5" w14:textId="77777777">
        <w:tblPrEx>
          <w:tblCellMar>
            <w:top w:w="0" w:type="dxa"/>
            <w:bottom w:w="0" w:type="dxa"/>
          </w:tblCellMar>
        </w:tblPrEx>
        <w:trPr>
          <w:trHeight w:val="421"/>
        </w:trPr>
        <w:tc>
          <w:tcPr>
            <w:tcW w:w="6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89C78" w14:textId="77777777" w:rsidR="006A12C0" w:rsidRDefault="00000000">
            <w:pPr>
              <w:rPr>
                <w:rFonts w:ascii="標楷體" w:eastAsia="標楷體" w:hAnsi="標楷體"/>
                <w:b/>
              </w:rPr>
            </w:pPr>
            <w:r>
              <w:rPr>
                <w:rFonts w:ascii="標楷體" w:eastAsia="標楷體" w:hAnsi="標楷體"/>
                <w:b/>
              </w:rPr>
              <w:t>預</w:t>
            </w:r>
            <w:r>
              <w:rPr>
                <w:rFonts w:ascii="標楷體" w:eastAsia="標楷體" w:hAnsi="標楷體"/>
                <w:b/>
              </w:rPr>
              <w:lastRenderedPageBreak/>
              <w:t>期效益</w:t>
            </w:r>
          </w:p>
        </w:tc>
        <w:tc>
          <w:tcPr>
            <w:tcW w:w="5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78DA5" w14:textId="77777777" w:rsidR="006A12C0" w:rsidRDefault="00000000">
            <w:pPr>
              <w:ind w:left="-108" w:right="-144" w:hanging="2"/>
              <w:rPr>
                <w:rFonts w:ascii="標楷體" w:eastAsia="標楷體" w:hAnsi="標楷體"/>
                <w:b/>
              </w:rPr>
            </w:pPr>
            <w:r>
              <w:rPr>
                <w:rFonts w:ascii="標楷體" w:eastAsia="標楷體" w:hAnsi="標楷體"/>
                <w:b/>
              </w:rPr>
              <w:lastRenderedPageBreak/>
              <w:t>個案</w:t>
            </w:r>
            <w:r>
              <w:rPr>
                <w:rFonts w:ascii="標楷體" w:eastAsia="標楷體" w:hAnsi="標楷體"/>
                <w:b/>
              </w:rPr>
              <w:lastRenderedPageBreak/>
              <w:t>服務</w:t>
            </w: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1DBEA" w14:textId="77777777" w:rsidR="006A12C0" w:rsidRDefault="00000000">
            <w:pPr>
              <w:widowControl/>
              <w:ind w:right="-94"/>
              <w:rPr>
                <w:rFonts w:ascii="標楷體" w:eastAsia="標楷體" w:hAnsi="標楷體"/>
                <w:b/>
              </w:rPr>
            </w:pPr>
            <w:r>
              <w:rPr>
                <w:rFonts w:ascii="標楷體" w:eastAsia="標楷體" w:hAnsi="標楷體"/>
                <w:b/>
              </w:rPr>
              <w:lastRenderedPageBreak/>
              <w:t>服務個案數</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E8C48" w14:textId="77777777" w:rsidR="006A12C0" w:rsidRDefault="006A12C0">
            <w:pPr>
              <w:rPr>
                <w:rFonts w:ascii="標楷體" w:eastAsia="標楷體" w:hAnsi="標楷體"/>
              </w:rPr>
            </w:pPr>
          </w:p>
        </w:tc>
      </w:tr>
      <w:tr w:rsidR="006A12C0" w14:paraId="10F12758" w14:textId="77777777">
        <w:tblPrEx>
          <w:tblCellMar>
            <w:top w:w="0" w:type="dxa"/>
            <w:bottom w:w="0" w:type="dxa"/>
          </w:tblCellMar>
        </w:tblPrEx>
        <w:trPr>
          <w:trHeight w:val="413"/>
        </w:trPr>
        <w:tc>
          <w:tcPr>
            <w:tcW w:w="6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B0E3A" w14:textId="77777777" w:rsidR="006A12C0" w:rsidRDefault="006A12C0">
            <w:pPr>
              <w:rPr>
                <w:rFonts w:ascii="標楷體" w:eastAsia="標楷體" w:hAnsi="標楷體"/>
                <w:b/>
              </w:rPr>
            </w:pPr>
          </w:p>
        </w:tc>
        <w:tc>
          <w:tcPr>
            <w:tcW w:w="5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DA09C" w14:textId="77777777" w:rsidR="006A12C0" w:rsidRDefault="006A12C0">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75CD5" w14:textId="77777777" w:rsidR="006A12C0" w:rsidRDefault="00000000">
            <w:pPr>
              <w:widowControl/>
              <w:ind w:right="-94"/>
              <w:rPr>
                <w:rFonts w:ascii="標楷體" w:eastAsia="標楷體" w:hAnsi="標楷體"/>
                <w:b/>
              </w:rPr>
            </w:pPr>
            <w:r>
              <w:rPr>
                <w:rFonts w:ascii="標楷體" w:eastAsia="標楷體" w:hAnsi="標楷體"/>
                <w:b/>
              </w:rPr>
              <w:t>服務人次</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14142" w14:textId="77777777" w:rsidR="006A12C0" w:rsidRDefault="006A12C0">
            <w:pPr>
              <w:rPr>
                <w:rFonts w:ascii="標楷體" w:eastAsia="標楷體" w:hAnsi="標楷體"/>
              </w:rPr>
            </w:pPr>
          </w:p>
        </w:tc>
      </w:tr>
      <w:tr w:rsidR="006A12C0" w14:paraId="5629579E" w14:textId="77777777">
        <w:tblPrEx>
          <w:tblCellMar>
            <w:top w:w="0" w:type="dxa"/>
            <w:bottom w:w="0" w:type="dxa"/>
          </w:tblCellMar>
        </w:tblPrEx>
        <w:tc>
          <w:tcPr>
            <w:tcW w:w="6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F0E73" w14:textId="77777777" w:rsidR="006A12C0" w:rsidRDefault="006A12C0">
            <w:pPr>
              <w:rPr>
                <w:rFonts w:ascii="標楷體" w:eastAsia="標楷體" w:hAnsi="標楷體"/>
                <w:b/>
              </w:rPr>
            </w:pPr>
          </w:p>
        </w:tc>
        <w:tc>
          <w:tcPr>
            <w:tcW w:w="5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A0897" w14:textId="77777777" w:rsidR="006A12C0" w:rsidRDefault="00000000">
            <w:pPr>
              <w:ind w:left="-110" w:right="-144"/>
              <w:rPr>
                <w:rFonts w:ascii="標楷體" w:eastAsia="標楷體" w:hAnsi="標楷體"/>
                <w:b/>
              </w:rPr>
            </w:pPr>
            <w:r>
              <w:rPr>
                <w:rFonts w:ascii="標楷體" w:eastAsia="標楷體" w:hAnsi="標楷體"/>
                <w:b/>
              </w:rPr>
              <w:t>教育訓練及督導</w:t>
            </w: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84A89" w14:textId="77777777" w:rsidR="006A12C0" w:rsidRDefault="00000000">
            <w:pPr>
              <w:ind w:right="-94"/>
              <w:rPr>
                <w:rFonts w:ascii="標楷體" w:eastAsia="標楷體" w:hAnsi="標楷體"/>
                <w:b/>
              </w:rPr>
            </w:pPr>
            <w:r>
              <w:rPr>
                <w:rFonts w:ascii="標楷體" w:eastAsia="標楷體" w:hAnsi="標楷體"/>
                <w:b/>
              </w:rPr>
              <w:t>訓練辦理場次及參與人次</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01215" w14:textId="77777777" w:rsidR="006A12C0" w:rsidRDefault="00000000">
            <w:pPr>
              <w:numPr>
                <w:ilvl w:val="0"/>
                <w:numId w:val="14"/>
              </w:numPr>
              <w:rPr>
                <w:rFonts w:ascii="標楷體" w:eastAsia="標楷體" w:hAnsi="標楷體"/>
              </w:rPr>
            </w:pPr>
            <w:r>
              <w:rPr>
                <w:rFonts w:ascii="標楷體" w:eastAsia="標楷體" w:hAnsi="標楷體"/>
              </w:rPr>
              <w:t>基礎課程：</w:t>
            </w:r>
          </w:p>
          <w:p w14:paraId="06627ED5" w14:textId="77777777" w:rsidR="006A12C0" w:rsidRDefault="00000000">
            <w:pPr>
              <w:numPr>
                <w:ilvl w:val="0"/>
                <w:numId w:val="14"/>
              </w:numPr>
              <w:rPr>
                <w:rFonts w:ascii="標楷體" w:eastAsia="標楷體" w:hAnsi="標楷體"/>
              </w:rPr>
            </w:pPr>
            <w:r>
              <w:rPr>
                <w:rFonts w:ascii="標楷體" w:eastAsia="標楷體" w:hAnsi="標楷體"/>
              </w:rPr>
              <w:t>專題課程：</w:t>
            </w:r>
          </w:p>
          <w:p w14:paraId="0BA864A2" w14:textId="77777777" w:rsidR="006A12C0" w:rsidRDefault="00000000">
            <w:pPr>
              <w:numPr>
                <w:ilvl w:val="0"/>
                <w:numId w:val="14"/>
              </w:numPr>
              <w:rPr>
                <w:rFonts w:ascii="標楷體" w:eastAsia="標楷體" w:hAnsi="標楷體"/>
              </w:rPr>
            </w:pPr>
            <w:r>
              <w:rPr>
                <w:rFonts w:ascii="標楷體" w:eastAsia="標楷體" w:hAnsi="標楷體"/>
              </w:rPr>
              <w:t>實務見習：</w:t>
            </w:r>
          </w:p>
        </w:tc>
      </w:tr>
      <w:tr w:rsidR="006A12C0" w14:paraId="19BF912C" w14:textId="77777777">
        <w:tblPrEx>
          <w:tblCellMar>
            <w:top w:w="0" w:type="dxa"/>
            <w:bottom w:w="0" w:type="dxa"/>
          </w:tblCellMar>
        </w:tblPrEx>
        <w:trPr>
          <w:trHeight w:val="521"/>
        </w:trPr>
        <w:tc>
          <w:tcPr>
            <w:tcW w:w="6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32E28" w14:textId="77777777" w:rsidR="006A12C0" w:rsidRDefault="006A12C0">
            <w:pPr>
              <w:rPr>
                <w:rFonts w:ascii="標楷體" w:eastAsia="標楷體" w:hAnsi="標楷體"/>
                <w:b/>
              </w:rPr>
            </w:pPr>
          </w:p>
        </w:tc>
        <w:tc>
          <w:tcPr>
            <w:tcW w:w="5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E5B44" w14:textId="77777777" w:rsidR="006A12C0" w:rsidRDefault="006A12C0">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03C62" w14:textId="77777777" w:rsidR="006A12C0" w:rsidRDefault="00000000">
            <w:pPr>
              <w:ind w:right="-94"/>
              <w:rPr>
                <w:rFonts w:ascii="標楷體" w:eastAsia="標楷體" w:hAnsi="標楷體"/>
                <w:b/>
              </w:rPr>
            </w:pPr>
            <w:r>
              <w:rPr>
                <w:rFonts w:ascii="標楷體" w:eastAsia="標楷體" w:hAnsi="標楷體"/>
                <w:b/>
              </w:rPr>
              <w:t>督導辦理場次及參與人次</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95F09" w14:textId="77777777" w:rsidR="006A12C0" w:rsidRDefault="006A12C0">
            <w:pPr>
              <w:rPr>
                <w:rFonts w:ascii="標楷體" w:eastAsia="標楷體" w:hAnsi="標楷體"/>
              </w:rPr>
            </w:pPr>
          </w:p>
        </w:tc>
      </w:tr>
      <w:tr w:rsidR="006A12C0" w14:paraId="2C4F362F" w14:textId="77777777">
        <w:tblPrEx>
          <w:tblCellMar>
            <w:top w:w="0" w:type="dxa"/>
            <w:bottom w:w="0" w:type="dxa"/>
          </w:tblCellMar>
        </w:tblPrEx>
        <w:trPr>
          <w:trHeight w:val="510"/>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10199" w14:textId="77777777" w:rsidR="006A12C0" w:rsidRDefault="00000000">
            <w:pPr>
              <w:rPr>
                <w:rFonts w:ascii="標楷體" w:eastAsia="標楷體" w:hAnsi="標楷體"/>
                <w:b/>
              </w:rPr>
            </w:pPr>
            <w:r>
              <w:rPr>
                <w:rFonts w:ascii="標楷體" w:eastAsia="標楷體" w:hAnsi="標楷體"/>
                <w:b/>
              </w:rPr>
              <w:t>經費編列情形</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748C3" w14:textId="77777777" w:rsidR="006A12C0" w:rsidRDefault="00000000">
            <w:pPr>
              <w:rPr>
                <w:rFonts w:ascii="標楷體" w:eastAsia="標楷體" w:hAnsi="標楷體"/>
              </w:rPr>
            </w:pPr>
            <w:r>
              <w:rPr>
                <w:rFonts w:ascii="標楷體" w:eastAsia="標楷體" w:hAnsi="標楷體"/>
              </w:rPr>
              <w:t>請依下方表格編列經費</w:t>
            </w:r>
          </w:p>
        </w:tc>
      </w:tr>
      <w:tr w:rsidR="006A12C0" w14:paraId="591884E8" w14:textId="77777777">
        <w:tblPrEx>
          <w:tblCellMar>
            <w:top w:w="0" w:type="dxa"/>
            <w:bottom w:w="0" w:type="dxa"/>
          </w:tblCellMar>
        </w:tblPrEx>
        <w:trPr>
          <w:trHeight w:val="185"/>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E7EA4" w14:textId="77777777" w:rsidR="006A12C0" w:rsidRDefault="00000000">
            <w:pPr>
              <w:rPr>
                <w:rFonts w:ascii="標楷體" w:eastAsia="標楷體" w:hAnsi="標楷體"/>
                <w:b/>
              </w:rPr>
            </w:pPr>
            <w:bookmarkStart w:id="3" w:name="_Hlk83890764"/>
            <w:r>
              <w:rPr>
                <w:rFonts w:ascii="標楷體" w:eastAsia="標楷體" w:hAnsi="標楷體"/>
                <w:b/>
              </w:rPr>
              <w:t>本計畫承辦人員</w:t>
            </w:r>
          </w:p>
        </w:tc>
        <w:tc>
          <w:tcPr>
            <w:tcW w:w="72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D440C" w14:textId="77777777" w:rsidR="006A12C0" w:rsidRDefault="00000000">
            <w:pPr>
              <w:rPr>
                <w:rFonts w:ascii="標楷體" w:eastAsia="標楷體" w:hAnsi="標楷體"/>
              </w:rPr>
            </w:pPr>
            <w:r>
              <w:rPr>
                <w:rFonts w:ascii="標楷體" w:eastAsia="標楷體" w:hAnsi="標楷體"/>
              </w:rPr>
              <w:t>姓名：</w:t>
            </w:r>
            <w:proofErr w:type="gramStart"/>
            <w:r>
              <w:rPr>
                <w:rFonts w:ascii="標楷體" w:eastAsia="標楷體" w:hAnsi="標楷體"/>
              </w:rPr>
              <w:t>＿＿＿</w:t>
            </w:r>
            <w:proofErr w:type="gramEnd"/>
            <w:r>
              <w:rPr>
                <w:rFonts w:ascii="標楷體" w:eastAsia="標楷體" w:hAnsi="標楷體"/>
              </w:rPr>
              <w:t>，電話：</w:t>
            </w:r>
            <w:proofErr w:type="gramStart"/>
            <w:r>
              <w:rPr>
                <w:rFonts w:ascii="標楷體" w:eastAsia="標楷體" w:hAnsi="標楷體"/>
              </w:rPr>
              <w:t>＿＿＿＿</w:t>
            </w:r>
            <w:proofErr w:type="gramEnd"/>
            <w:r>
              <w:rPr>
                <w:rFonts w:ascii="標楷體" w:eastAsia="標楷體" w:hAnsi="標楷體"/>
              </w:rPr>
              <w:t>，電子信箱：</w:t>
            </w:r>
            <w:proofErr w:type="gramStart"/>
            <w:r>
              <w:rPr>
                <w:rFonts w:ascii="標楷體" w:eastAsia="標楷體" w:hAnsi="標楷體"/>
              </w:rPr>
              <w:t>＿＿＿＿＿＿</w:t>
            </w:r>
            <w:proofErr w:type="gramEnd"/>
          </w:p>
        </w:tc>
      </w:tr>
      <w:bookmarkEnd w:id="3"/>
    </w:tbl>
    <w:p w14:paraId="1CAF9E90" w14:textId="77777777" w:rsidR="006A12C0" w:rsidRDefault="006A12C0"/>
    <w:p w14:paraId="1862AB78" w14:textId="77777777" w:rsidR="006A12C0" w:rsidRDefault="00000000">
      <w:pPr>
        <w:pStyle w:val="a9"/>
        <w:numPr>
          <w:ilvl w:val="0"/>
          <w:numId w:val="13"/>
        </w:numPr>
        <w:spacing w:line="400" w:lineRule="exact"/>
        <w:rPr>
          <w:rFonts w:ascii="標楷體" w:eastAsia="標楷體" w:hAnsi="標楷體" w:cs="Arial"/>
          <w:b/>
          <w:bCs/>
          <w:sz w:val="28"/>
          <w:szCs w:val="28"/>
        </w:rPr>
      </w:pPr>
      <w:r>
        <w:rPr>
          <w:rFonts w:ascii="標楷體" w:eastAsia="標楷體" w:hAnsi="標楷體" w:cs="Arial"/>
          <w:b/>
          <w:bCs/>
          <w:sz w:val="28"/>
          <w:szCs w:val="28"/>
        </w:rPr>
        <w:t>經費編列表(單位：新臺幣元)</w:t>
      </w:r>
    </w:p>
    <w:tbl>
      <w:tblPr>
        <w:tblW w:w="6082" w:type="pct"/>
        <w:tblInd w:w="-601" w:type="dxa"/>
        <w:tblCellMar>
          <w:left w:w="10" w:type="dxa"/>
          <w:right w:w="10" w:type="dxa"/>
        </w:tblCellMar>
        <w:tblLook w:val="04A0" w:firstRow="1" w:lastRow="0" w:firstColumn="1" w:lastColumn="0" w:noHBand="0" w:noVBand="1"/>
      </w:tblPr>
      <w:tblGrid>
        <w:gridCol w:w="920"/>
        <w:gridCol w:w="1267"/>
        <w:gridCol w:w="1051"/>
        <w:gridCol w:w="1078"/>
        <w:gridCol w:w="1076"/>
        <w:gridCol w:w="1300"/>
        <w:gridCol w:w="1273"/>
        <w:gridCol w:w="2126"/>
      </w:tblGrid>
      <w:tr w:rsidR="006A12C0" w14:paraId="2259ADDA" w14:textId="77777777">
        <w:tblPrEx>
          <w:tblCellMar>
            <w:top w:w="0" w:type="dxa"/>
            <w:bottom w:w="0" w:type="dxa"/>
          </w:tblCellMar>
        </w:tblPrEx>
        <w:trPr>
          <w:tblHeader/>
        </w:trPr>
        <w:tc>
          <w:tcPr>
            <w:tcW w:w="21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58D411" w14:textId="77777777" w:rsidR="006A12C0" w:rsidRDefault="00000000">
            <w:pPr>
              <w:pStyle w:val="a9"/>
              <w:ind w:left="0"/>
              <w:jc w:val="center"/>
              <w:rPr>
                <w:rFonts w:ascii="標楷體" w:eastAsia="標楷體" w:hAnsi="標楷體"/>
                <w:b/>
              </w:rPr>
            </w:pPr>
            <w:r>
              <w:rPr>
                <w:rFonts w:ascii="標楷體" w:eastAsia="標楷體" w:hAnsi="標楷體"/>
                <w:b/>
              </w:rPr>
              <w:t>項目</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CC4FDE" w14:textId="77777777" w:rsidR="006A12C0" w:rsidRDefault="00000000">
            <w:pPr>
              <w:pStyle w:val="a9"/>
              <w:ind w:left="0"/>
              <w:jc w:val="center"/>
              <w:rPr>
                <w:rFonts w:ascii="標楷體" w:eastAsia="標楷體" w:hAnsi="標楷體"/>
                <w:b/>
              </w:rPr>
            </w:pPr>
            <w:r>
              <w:rPr>
                <w:rFonts w:ascii="標楷體" w:eastAsia="標楷體" w:hAnsi="標楷體"/>
                <w:b/>
              </w:rPr>
              <w:t>數量</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20BA43" w14:textId="77777777" w:rsidR="006A12C0" w:rsidRDefault="00000000">
            <w:pPr>
              <w:pStyle w:val="a9"/>
              <w:ind w:left="0"/>
              <w:jc w:val="center"/>
              <w:rPr>
                <w:rFonts w:ascii="標楷體" w:eastAsia="標楷體" w:hAnsi="標楷體"/>
                <w:b/>
              </w:rPr>
            </w:pPr>
            <w:r>
              <w:rPr>
                <w:rFonts w:ascii="標楷體" w:eastAsia="標楷體" w:hAnsi="標楷體"/>
                <w:b/>
              </w:rPr>
              <w:t>單價</w:t>
            </w: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96622B" w14:textId="77777777" w:rsidR="006A12C0" w:rsidRDefault="00000000">
            <w:pPr>
              <w:pStyle w:val="a9"/>
              <w:ind w:left="0"/>
              <w:jc w:val="center"/>
              <w:rPr>
                <w:rFonts w:ascii="標楷體" w:eastAsia="標楷體" w:hAnsi="標楷體"/>
                <w:b/>
              </w:rPr>
            </w:pPr>
            <w:r>
              <w:rPr>
                <w:rFonts w:ascii="標楷體" w:eastAsia="標楷體" w:hAnsi="標楷體"/>
                <w:b/>
              </w:rPr>
              <w:t>總額</w:t>
            </w: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4116EB" w14:textId="77777777" w:rsidR="006A12C0" w:rsidRDefault="00000000">
            <w:pPr>
              <w:pStyle w:val="a9"/>
              <w:ind w:left="0"/>
              <w:jc w:val="center"/>
              <w:rPr>
                <w:rFonts w:ascii="標楷體" w:eastAsia="標楷體" w:hAnsi="標楷體"/>
                <w:b/>
              </w:rPr>
            </w:pPr>
            <w:r>
              <w:rPr>
                <w:rFonts w:ascii="標楷體" w:eastAsia="標楷體" w:hAnsi="標楷體"/>
                <w:b/>
              </w:rPr>
              <w:t>申請</w:t>
            </w:r>
          </w:p>
          <w:p w14:paraId="1518DC43" w14:textId="77777777" w:rsidR="006A12C0" w:rsidRDefault="00000000">
            <w:pPr>
              <w:pStyle w:val="a9"/>
              <w:ind w:left="0"/>
              <w:jc w:val="center"/>
              <w:rPr>
                <w:rFonts w:ascii="標楷體" w:eastAsia="標楷體" w:hAnsi="標楷體"/>
                <w:b/>
              </w:rPr>
            </w:pPr>
            <w:r>
              <w:rPr>
                <w:rFonts w:ascii="標楷體" w:eastAsia="標楷體" w:hAnsi="標楷體"/>
                <w:b/>
              </w:rPr>
              <w:t>補助經費</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5C6B43A" w14:textId="77777777" w:rsidR="006A12C0" w:rsidRDefault="00000000">
            <w:pPr>
              <w:pStyle w:val="a9"/>
              <w:ind w:left="0"/>
              <w:jc w:val="center"/>
              <w:rPr>
                <w:rFonts w:ascii="標楷體" w:eastAsia="標楷體" w:hAnsi="標楷體"/>
                <w:b/>
              </w:rPr>
            </w:pPr>
            <w:r>
              <w:rPr>
                <w:rFonts w:ascii="標楷體" w:eastAsia="標楷體" w:hAnsi="標楷體"/>
                <w:b/>
              </w:rPr>
              <w:t>自籌經費</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FD169F" w14:textId="77777777" w:rsidR="006A12C0" w:rsidRDefault="00000000">
            <w:pPr>
              <w:pStyle w:val="a9"/>
              <w:ind w:left="0"/>
              <w:jc w:val="center"/>
              <w:rPr>
                <w:rFonts w:ascii="標楷體" w:eastAsia="標楷體" w:hAnsi="標楷體"/>
                <w:b/>
              </w:rPr>
            </w:pPr>
            <w:r>
              <w:rPr>
                <w:rFonts w:ascii="標楷體" w:eastAsia="標楷體" w:hAnsi="標楷體"/>
                <w:b/>
              </w:rPr>
              <w:t>用途說明</w:t>
            </w:r>
          </w:p>
        </w:tc>
      </w:tr>
      <w:tr w:rsidR="006A12C0" w14:paraId="53770AF2" w14:textId="77777777">
        <w:tblPrEx>
          <w:tblCellMar>
            <w:top w:w="0" w:type="dxa"/>
            <w:bottom w:w="0" w:type="dxa"/>
          </w:tblCellMar>
        </w:tblPrEx>
        <w:tc>
          <w:tcPr>
            <w:tcW w:w="9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6F40BC" w14:textId="77777777" w:rsidR="006A12C0" w:rsidRDefault="00000000">
            <w:pPr>
              <w:pStyle w:val="a9"/>
              <w:ind w:left="0"/>
              <w:jc w:val="both"/>
              <w:rPr>
                <w:rFonts w:ascii="標楷體" w:eastAsia="標楷體" w:hAnsi="標楷體"/>
                <w:b/>
                <w:szCs w:val="24"/>
              </w:rPr>
            </w:pPr>
            <w:r>
              <w:rPr>
                <w:rFonts w:ascii="標楷體" w:eastAsia="標楷體" w:hAnsi="標楷體"/>
                <w:b/>
                <w:szCs w:val="24"/>
              </w:rPr>
              <w:t>訓練活動費</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136381" w14:textId="77777777" w:rsidR="006A12C0" w:rsidRDefault="00000000">
            <w:pPr>
              <w:pStyle w:val="a9"/>
              <w:ind w:left="0"/>
              <w:jc w:val="both"/>
              <w:rPr>
                <w:rFonts w:ascii="標楷體" w:eastAsia="標楷體" w:hAnsi="標楷體"/>
                <w:szCs w:val="24"/>
              </w:rPr>
            </w:pPr>
            <w:r>
              <w:rPr>
                <w:rFonts w:ascii="標楷體" w:eastAsia="標楷體" w:hAnsi="標楷體"/>
                <w:szCs w:val="24"/>
              </w:rPr>
              <w:t>講座鐘點費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D4BB2" w14:textId="77777777" w:rsidR="006A12C0" w:rsidRDefault="006A12C0">
            <w:pPr>
              <w:pStyle w:val="a9"/>
              <w:ind w:left="0"/>
              <w:jc w:val="center"/>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D9AA5" w14:textId="77777777" w:rsidR="006A12C0" w:rsidRDefault="006A12C0">
            <w:pPr>
              <w:pStyle w:val="a9"/>
              <w:ind w:left="0"/>
              <w:jc w:val="center"/>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28183" w14:textId="77777777" w:rsidR="006A12C0" w:rsidRDefault="006A12C0">
            <w:pPr>
              <w:pStyle w:val="a9"/>
              <w:ind w:left="0"/>
              <w:jc w:val="center"/>
              <w:rPr>
                <w:rFonts w:ascii="標楷體" w:eastAsia="標楷體" w:hAnsi="標楷體"/>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F42B4" w14:textId="77777777" w:rsidR="006A12C0" w:rsidRDefault="006A12C0">
            <w:pPr>
              <w:pStyle w:val="a9"/>
              <w:ind w:left="0"/>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0AEAB24" w14:textId="77777777" w:rsidR="006A12C0" w:rsidRDefault="006A12C0">
            <w:pPr>
              <w:pStyle w:val="a9"/>
              <w:ind w:left="0"/>
              <w:rPr>
                <w:rFonts w:ascii="標楷體" w:eastAsia="標楷體" w:hAnsi="標楷體"/>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83CF2" w14:textId="77777777" w:rsidR="006A12C0" w:rsidRDefault="006A12C0">
            <w:pPr>
              <w:pStyle w:val="a9"/>
              <w:ind w:left="0"/>
              <w:rPr>
                <w:rFonts w:ascii="標楷體" w:eastAsia="標楷體" w:hAnsi="標楷體"/>
              </w:rPr>
            </w:pPr>
          </w:p>
        </w:tc>
      </w:tr>
      <w:tr w:rsidR="006A12C0" w14:paraId="6C5EE685" w14:textId="77777777">
        <w:tblPrEx>
          <w:tblCellMar>
            <w:top w:w="0" w:type="dxa"/>
            <w:bottom w:w="0" w:type="dxa"/>
          </w:tblCellMar>
        </w:tblPrEx>
        <w:tc>
          <w:tcPr>
            <w:tcW w:w="9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EBC97F" w14:textId="77777777" w:rsidR="006A12C0" w:rsidRDefault="006A12C0">
            <w:pPr>
              <w:pStyle w:val="a9"/>
              <w:ind w:left="-480" w:firstLine="480"/>
              <w:jc w:val="both"/>
              <w:rPr>
                <w:rFonts w:ascii="標楷體" w:eastAsia="標楷體" w:hAnsi="標楷體"/>
                <w:szCs w:val="24"/>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DCFF9" w14:textId="77777777" w:rsidR="006A12C0" w:rsidRDefault="00000000">
            <w:pPr>
              <w:pStyle w:val="a9"/>
              <w:ind w:left="0"/>
              <w:jc w:val="both"/>
              <w:rPr>
                <w:rFonts w:ascii="標楷體" w:eastAsia="標楷體" w:hAnsi="標楷體"/>
                <w:szCs w:val="24"/>
              </w:rPr>
            </w:pPr>
            <w:r>
              <w:rPr>
                <w:rFonts w:ascii="標楷體" w:eastAsia="標楷體" w:hAnsi="標楷體"/>
                <w:szCs w:val="24"/>
              </w:rPr>
              <w:t>臨時酬勞費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05E32" w14:textId="77777777" w:rsidR="006A12C0" w:rsidRDefault="006A12C0">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A7CBB" w14:textId="77777777" w:rsidR="006A12C0" w:rsidRDefault="006A12C0">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FE03C" w14:textId="77777777" w:rsidR="006A12C0" w:rsidRDefault="006A12C0">
            <w:pPr>
              <w:pStyle w:val="a9"/>
              <w:ind w:left="0"/>
              <w:jc w:val="both"/>
              <w:rPr>
                <w:rFonts w:ascii="標楷體" w:eastAsia="標楷體" w:hAnsi="標楷體"/>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A3085" w14:textId="77777777" w:rsidR="006A12C0" w:rsidRDefault="006A12C0">
            <w:pPr>
              <w:pStyle w:val="a9"/>
              <w:ind w:left="0"/>
              <w:jc w:val="both"/>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74262D" w14:textId="77777777" w:rsidR="006A12C0" w:rsidRDefault="006A12C0">
            <w:pPr>
              <w:pStyle w:val="a9"/>
              <w:ind w:left="0"/>
              <w:jc w:val="both"/>
              <w:rPr>
                <w:rFonts w:ascii="標楷體" w:eastAsia="標楷體" w:hAnsi="標楷體"/>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9473F" w14:textId="77777777" w:rsidR="006A12C0" w:rsidRDefault="006A12C0">
            <w:pPr>
              <w:pStyle w:val="a9"/>
              <w:ind w:left="0"/>
              <w:jc w:val="both"/>
              <w:rPr>
                <w:rFonts w:ascii="標楷體" w:eastAsia="標楷體" w:hAnsi="標楷體"/>
              </w:rPr>
            </w:pPr>
          </w:p>
        </w:tc>
      </w:tr>
      <w:tr w:rsidR="006A12C0" w14:paraId="73072CFC" w14:textId="77777777">
        <w:tblPrEx>
          <w:tblCellMar>
            <w:top w:w="0" w:type="dxa"/>
            <w:bottom w:w="0" w:type="dxa"/>
          </w:tblCellMar>
        </w:tblPrEx>
        <w:trPr>
          <w:trHeight w:val="489"/>
        </w:trPr>
        <w:tc>
          <w:tcPr>
            <w:tcW w:w="9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E63B9" w14:textId="77777777" w:rsidR="006A12C0" w:rsidRDefault="006A12C0">
            <w:pPr>
              <w:pStyle w:val="a9"/>
              <w:ind w:left="-480" w:firstLine="480"/>
              <w:jc w:val="both"/>
              <w:rPr>
                <w:rFonts w:ascii="標楷體" w:eastAsia="標楷體" w:hAnsi="標楷體"/>
                <w:szCs w:val="24"/>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0456CC" w14:textId="77777777" w:rsidR="006A12C0" w:rsidRDefault="00000000">
            <w:pPr>
              <w:pStyle w:val="a9"/>
              <w:ind w:left="0"/>
              <w:jc w:val="both"/>
              <w:rPr>
                <w:rFonts w:ascii="標楷體" w:eastAsia="標楷體" w:hAnsi="標楷體"/>
                <w:szCs w:val="24"/>
              </w:rPr>
            </w:pPr>
            <w:r>
              <w:rPr>
                <w:rFonts w:ascii="標楷體" w:eastAsia="標楷體" w:hAnsi="標楷體"/>
                <w:szCs w:val="24"/>
              </w:rPr>
              <w:t>差旅費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2987E" w14:textId="77777777" w:rsidR="006A12C0" w:rsidRDefault="006A12C0">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0DF16" w14:textId="77777777" w:rsidR="006A12C0" w:rsidRDefault="006A12C0">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B0324" w14:textId="77777777" w:rsidR="006A12C0" w:rsidRDefault="006A12C0">
            <w:pPr>
              <w:pStyle w:val="a9"/>
              <w:ind w:left="0"/>
              <w:jc w:val="both"/>
              <w:rPr>
                <w:rFonts w:ascii="標楷體" w:eastAsia="標楷體" w:hAnsi="標楷體"/>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4661B" w14:textId="77777777" w:rsidR="006A12C0" w:rsidRDefault="006A12C0">
            <w:pPr>
              <w:pStyle w:val="a9"/>
              <w:ind w:left="0"/>
              <w:jc w:val="both"/>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3DDCE1D" w14:textId="77777777" w:rsidR="006A12C0" w:rsidRDefault="006A12C0">
            <w:pPr>
              <w:pStyle w:val="a9"/>
              <w:ind w:left="0"/>
              <w:jc w:val="both"/>
              <w:rPr>
                <w:rFonts w:ascii="標楷體" w:eastAsia="標楷體" w:hAnsi="標楷體"/>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8D9C4" w14:textId="77777777" w:rsidR="006A12C0" w:rsidRDefault="006A12C0">
            <w:pPr>
              <w:pStyle w:val="a9"/>
              <w:ind w:left="0"/>
              <w:jc w:val="both"/>
              <w:rPr>
                <w:rFonts w:ascii="標楷體" w:eastAsia="標楷體" w:hAnsi="標楷體"/>
              </w:rPr>
            </w:pPr>
          </w:p>
        </w:tc>
      </w:tr>
      <w:tr w:rsidR="006A12C0" w14:paraId="7F5F3765" w14:textId="77777777">
        <w:tblPrEx>
          <w:tblCellMar>
            <w:top w:w="0" w:type="dxa"/>
            <w:bottom w:w="0" w:type="dxa"/>
          </w:tblCellMar>
        </w:tblPrEx>
        <w:trPr>
          <w:trHeight w:val="450"/>
        </w:trPr>
        <w:tc>
          <w:tcPr>
            <w:tcW w:w="9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55B841" w14:textId="77777777" w:rsidR="006A12C0" w:rsidRDefault="006A12C0">
            <w:pPr>
              <w:pStyle w:val="a9"/>
              <w:ind w:left="-480" w:firstLine="480"/>
              <w:jc w:val="both"/>
              <w:rPr>
                <w:rFonts w:ascii="標楷體" w:eastAsia="標楷體" w:hAnsi="標楷體"/>
                <w:szCs w:val="24"/>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A876D" w14:textId="77777777" w:rsidR="006A12C0" w:rsidRDefault="00000000">
            <w:pPr>
              <w:pStyle w:val="a9"/>
              <w:ind w:left="0"/>
              <w:jc w:val="both"/>
              <w:rPr>
                <w:rFonts w:ascii="標楷體" w:eastAsia="標楷體" w:hAnsi="標楷體"/>
                <w:szCs w:val="24"/>
              </w:rPr>
            </w:pPr>
            <w:r>
              <w:rPr>
                <w:rFonts w:ascii="標楷體" w:eastAsia="標楷體" w:hAnsi="標楷體"/>
                <w:szCs w:val="24"/>
              </w:rPr>
              <w:t>膳費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A5D82" w14:textId="77777777" w:rsidR="006A12C0" w:rsidRDefault="006A12C0">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1EFE9" w14:textId="77777777" w:rsidR="006A12C0" w:rsidRDefault="006A12C0">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D9384" w14:textId="77777777" w:rsidR="006A12C0" w:rsidRDefault="006A12C0">
            <w:pPr>
              <w:pStyle w:val="a9"/>
              <w:ind w:left="0"/>
              <w:jc w:val="both"/>
              <w:rPr>
                <w:rFonts w:ascii="標楷體" w:eastAsia="標楷體" w:hAnsi="標楷體"/>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0F40A" w14:textId="77777777" w:rsidR="006A12C0" w:rsidRDefault="006A12C0">
            <w:pPr>
              <w:pStyle w:val="a9"/>
              <w:ind w:left="0"/>
              <w:jc w:val="both"/>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BAEE93E" w14:textId="77777777" w:rsidR="006A12C0" w:rsidRDefault="006A12C0">
            <w:pPr>
              <w:pStyle w:val="a9"/>
              <w:ind w:left="0"/>
              <w:jc w:val="both"/>
              <w:rPr>
                <w:rFonts w:ascii="標楷體" w:eastAsia="標楷體" w:hAnsi="標楷體"/>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6BF8B" w14:textId="77777777" w:rsidR="006A12C0" w:rsidRDefault="006A12C0">
            <w:pPr>
              <w:pStyle w:val="a9"/>
              <w:ind w:left="0"/>
              <w:jc w:val="both"/>
              <w:rPr>
                <w:rFonts w:ascii="標楷體" w:eastAsia="標楷體" w:hAnsi="標楷體"/>
              </w:rPr>
            </w:pPr>
          </w:p>
        </w:tc>
      </w:tr>
      <w:tr w:rsidR="006A12C0" w14:paraId="485DA768" w14:textId="77777777">
        <w:tblPrEx>
          <w:tblCellMar>
            <w:top w:w="0" w:type="dxa"/>
            <w:bottom w:w="0" w:type="dxa"/>
          </w:tblCellMar>
        </w:tblPrEx>
        <w:tc>
          <w:tcPr>
            <w:tcW w:w="21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D204C" w14:textId="77777777" w:rsidR="006A12C0" w:rsidRDefault="00000000">
            <w:pPr>
              <w:pStyle w:val="a9"/>
              <w:ind w:left="0"/>
              <w:jc w:val="both"/>
              <w:rPr>
                <w:rFonts w:ascii="標楷體" w:eastAsia="標楷體" w:hAnsi="標楷體"/>
                <w:szCs w:val="24"/>
              </w:rPr>
            </w:pPr>
            <w:r>
              <w:rPr>
                <w:rFonts w:ascii="標楷體" w:eastAsia="標楷體" w:hAnsi="標楷體"/>
                <w:szCs w:val="24"/>
              </w:rPr>
              <w:t>訪視輔導費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CA7CC" w14:textId="77777777" w:rsidR="006A12C0" w:rsidRDefault="006A12C0">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E330C" w14:textId="77777777" w:rsidR="006A12C0" w:rsidRDefault="006A12C0">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94087" w14:textId="77777777" w:rsidR="006A12C0" w:rsidRDefault="006A12C0">
            <w:pPr>
              <w:pStyle w:val="a9"/>
              <w:ind w:left="0"/>
              <w:jc w:val="both"/>
              <w:rPr>
                <w:rFonts w:ascii="標楷體" w:eastAsia="標楷體" w:hAnsi="標楷體"/>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D6DD5" w14:textId="77777777" w:rsidR="006A12C0" w:rsidRDefault="006A12C0">
            <w:pPr>
              <w:pStyle w:val="a9"/>
              <w:ind w:left="0"/>
              <w:jc w:val="both"/>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CCB68B6" w14:textId="77777777" w:rsidR="006A12C0" w:rsidRDefault="006A12C0">
            <w:pPr>
              <w:pStyle w:val="a9"/>
              <w:ind w:left="0"/>
              <w:jc w:val="both"/>
              <w:rPr>
                <w:rFonts w:ascii="標楷體" w:eastAsia="標楷體" w:hAnsi="標楷體"/>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CC9FC" w14:textId="77777777" w:rsidR="006A12C0" w:rsidRDefault="006A12C0">
            <w:pPr>
              <w:pStyle w:val="a9"/>
              <w:ind w:left="0"/>
              <w:jc w:val="both"/>
              <w:rPr>
                <w:rFonts w:ascii="標楷體" w:eastAsia="標楷體" w:hAnsi="標楷體"/>
              </w:rPr>
            </w:pPr>
          </w:p>
        </w:tc>
      </w:tr>
      <w:tr w:rsidR="006A12C0" w14:paraId="43AC9124" w14:textId="77777777">
        <w:tblPrEx>
          <w:tblCellMar>
            <w:top w:w="0" w:type="dxa"/>
            <w:bottom w:w="0" w:type="dxa"/>
          </w:tblCellMar>
        </w:tblPrEx>
        <w:tc>
          <w:tcPr>
            <w:tcW w:w="21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C18F9" w14:textId="77777777" w:rsidR="006A12C0" w:rsidRDefault="00000000">
            <w:pPr>
              <w:pStyle w:val="a9"/>
              <w:ind w:left="0"/>
              <w:jc w:val="both"/>
              <w:rPr>
                <w:rFonts w:ascii="標楷體" w:eastAsia="標楷體" w:hAnsi="標楷體"/>
                <w:szCs w:val="24"/>
              </w:rPr>
            </w:pPr>
            <w:r>
              <w:rPr>
                <w:rFonts w:ascii="標楷體" w:eastAsia="標楷體" w:hAnsi="標楷體"/>
                <w:szCs w:val="24"/>
              </w:rPr>
              <w:t>到宅或訪視交通費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6DA48" w14:textId="77777777" w:rsidR="006A12C0" w:rsidRDefault="006A12C0">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0BD1F" w14:textId="77777777" w:rsidR="006A12C0" w:rsidRDefault="006A12C0">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4143E" w14:textId="77777777" w:rsidR="006A12C0" w:rsidRDefault="006A12C0">
            <w:pPr>
              <w:pStyle w:val="a9"/>
              <w:ind w:left="0"/>
              <w:jc w:val="both"/>
              <w:rPr>
                <w:rFonts w:ascii="標楷體" w:eastAsia="標楷體" w:hAnsi="標楷體"/>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98164" w14:textId="77777777" w:rsidR="006A12C0" w:rsidRDefault="006A12C0">
            <w:pPr>
              <w:pStyle w:val="a9"/>
              <w:ind w:left="0"/>
              <w:jc w:val="both"/>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8C59E43" w14:textId="77777777" w:rsidR="006A12C0" w:rsidRDefault="006A12C0">
            <w:pPr>
              <w:pStyle w:val="a9"/>
              <w:ind w:left="0"/>
              <w:jc w:val="both"/>
              <w:rPr>
                <w:rFonts w:ascii="標楷體" w:eastAsia="標楷體" w:hAnsi="標楷體"/>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54E60" w14:textId="77777777" w:rsidR="006A12C0" w:rsidRDefault="006A12C0">
            <w:pPr>
              <w:pStyle w:val="a9"/>
              <w:ind w:left="0"/>
              <w:jc w:val="both"/>
              <w:rPr>
                <w:rFonts w:ascii="標楷體" w:eastAsia="標楷體" w:hAnsi="標楷體"/>
              </w:rPr>
            </w:pPr>
          </w:p>
        </w:tc>
      </w:tr>
      <w:tr w:rsidR="006A12C0" w14:paraId="445D97D6" w14:textId="77777777">
        <w:tblPrEx>
          <w:tblCellMar>
            <w:top w:w="0" w:type="dxa"/>
            <w:bottom w:w="0" w:type="dxa"/>
          </w:tblCellMar>
        </w:tblPrEx>
        <w:tc>
          <w:tcPr>
            <w:tcW w:w="21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8EADE" w14:textId="77777777" w:rsidR="006A12C0" w:rsidRDefault="00000000">
            <w:pPr>
              <w:pStyle w:val="a9"/>
              <w:ind w:left="0"/>
              <w:jc w:val="both"/>
              <w:rPr>
                <w:rFonts w:ascii="標楷體" w:eastAsia="標楷體" w:hAnsi="標楷體"/>
                <w:szCs w:val="24"/>
              </w:rPr>
            </w:pPr>
            <w:r>
              <w:rPr>
                <w:rFonts w:ascii="標楷體" w:eastAsia="標楷體" w:hAnsi="標楷體"/>
                <w:szCs w:val="24"/>
              </w:rPr>
              <w:t>保險費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729DA" w14:textId="77777777" w:rsidR="006A12C0" w:rsidRDefault="006A12C0">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D7CEB" w14:textId="77777777" w:rsidR="006A12C0" w:rsidRDefault="006A12C0">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E0C5B" w14:textId="77777777" w:rsidR="006A12C0" w:rsidRDefault="006A12C0">
            <w:pPr>
              <w:pStyle w:val="a9"/>
              <w:ind w:left="0"/>
              <w:jc w:val="both"/>
              <w:rPr>
                <w:rFonts w:ascii="標楷體" w:eastAsia="標楷體" w:hAnsi="標楷體"/>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CAF62" w14:textId="77777777" w:rsidR="006A12C0" w:rsidRDefault="006A12C0">
            <w:pPr>
              <w:pStyle w:val="a9"/>
              <w:ind w:left="0"/>
              <w:jc w:val="both"/>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4148DF" w14:textId="77777777" w:rsidR="006A12C0" w:rsidRDefault="006A12C0">
            <w:pPr>
              <w:pStyle w:val="a9"/>
              <w:ind w:left="0"/>
              <w:jc w:val="both"/>
              <w:rPr>
                <w:rFonts w:ascii="標楷體" w:eastAsia="標楷體" w:hAnsi="標楷體"/>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58009" w14:textId="77777777" w:rsidR="006A12C0" w:rsidRDefault="006A12C0">
            <w:pPr>
              <w:pStyle w:val="a9"/>
              <w:ind w:left="0"/>
              <w:jc w:val="both"/>
              <w:rPr>
                <w:rFonts w:ascii="標楷體" w:eastAsia="標楷體" w:hAnsi="標楷體"/>
              </w:rPr>
            </w:pPr>
          </w:p>
        </w:tc>
      </w:tr>
      <w:tr w:rsidR="006A12C0" w14:paraId="00BD4AA1" w14:textId="77777777">
        <w:tblPrEx>
          <w:tblCellMar>
            <w:top w:w="0" w:type="dxa"/>
            <w:bottom w:w="0" w:type="dxa"/>
          </w:tblCellMar>
        </w:tblPrEx>
        <w:tc>
          <w:tcPr>
            <w:tcW w:w="21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6B9EB" w14:textId="77777777" w:rsidR="006A12C0" w:rsidRDefault="00000000">
            <w:pPr>
              <w:pStyle w:val="a9"/>
              <w:ind w:left="0"/>
              <w:jc w:val="both"/>
            </w:pPr>
            <w:r>
              <w:rPr>
                <w:rFonts w:ascii="標楷體" w:eastAsia="標楷體" w:hAnsi="標楷體" w:cs="標楷體"/>
                <w:szCs w:val="24"/>
              </w:rPr>
              <w:t>專案計畫管理費</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749A9" w14:textId="77777777" w:rsidR="006A12C0" w:rsidRDefault="006A12C0">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19158" w14:textId="77777777" w:rsidR="006A12C0" w:rsidRDefault="006A12C0">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1923E" w14:textId="77777777" w:rsidR="006A12C0" w:rsidRDefault="006A12C0">
            <w:pPr>
              <w:pStyle w:val="a9"/>
              <w:ind w:left="0"/>
              <w:jc w:val="both"/>
              <w:rPr>
                <w:rFonts w:ascii="標楷體" w:eastAsia="標楷體" w:hAnsi="標楷體"/>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433FB" w14:textId="77777777" w:rsidR="006A12C0" w:rsidRDefault="006A12C0">
            <w:pPr>
              <w:pStyle w:val="a9"/>
              <w:ind w:left="0"/>
              <w:jc w:val="both"/>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68B0DC2" w14:textId="77777777" w:rsidR="006A12C0" w:rsidRDefault="006A12C0">
            <w:pPr>
              <w:pStyle w:val="a9"/>
              <w:ind w:left="0"/>
              <w:jc w:val="both"/>
              <w:rPr>
                <w:rFonts w:ascii="標楷體" w:eastAsia="標楷體" w:hAnsi="標楷體"/>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BA2B2" w14:textId="77777777" w:rsidR="006A12C0" w:rsidRDefault="006A12C0">
            <w:pPr>
              <w:pStyle w:val="a9"/>
              <w:ind w:left="0"/>
              <w:jc w:val="both"/>
              <w:rPr>
                <w:rFonts w:ascii="標楷體" w:eastAsia="標楷體" w:hAnsi="標楷體"/>
              </w:rPr>
            </w:pPr>
          </w:p>
        </w:tc>
      </w:tr>
      <w:tr w:rsidR="006A12C0" w14:paraId="6CFF8A74" w14:textId="77777777">
        <w:tblPrEx>
          <w:tblCellMar>
            <w:top w:w="0" w:type="dxa"/>
            <w:bottom w:w="0" w:type="dxa"/>
          </w:tblCellMar>
        </w:tblPrEx>
        <w:tc>
          <w:tcPr>
            <w:tcW w:w="21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4AC4C" w14:textId="77777777" w:rsidR="006A12C0" w:rsidRDefault="006A12C0">
            <w:pPr>
              <w:pStyle w:val="a9"/>
              <w:ind w:left="0"/>
              <w:jc w:val="both"/>
              <w:rPr>
                <w:rFonts w:ascii="標楷體" w:eastAsia="標楷體" w:hAnsi="標楷體"/>
                <w:szCs w:val="24"/>
              </w:rPr>
            </w:pP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2C715" w14:textId="77777777" w:rsidR="006A12C0" w:rsidRDefault="006A12C0">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C7687" w14:textId="77777777" w:rsidR="006A12C0" w:rsidRDefault="006A12C0">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BE34C" w14:textId="77777777" w:rsidR="006A12C0" w:rsidRDefault="006A12C0">
            <w:pPr>
              <w:pStyle w:val="a9"/>
              <w:ind w:left="0"/>
              <w:jc w:val="both"/>
              <w:rPr>
                <w:rFonts w:ascii="標楷體" w:eastAsia="標楷體" w:hAnsi="標楷體"/>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BB4AD" w14:textId="77777777" w:rsidR="006A12C0" w:rsidRDefault="006A12C0">
            <w:pPr>
              <w:pStyle w:val="a9"/>
              <w:ind w:left="0"/>
              <w:jc w:val="both"/>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58F1110" w14:textId="77777777" w:rsidR="006A12C0" w:rsidRDefault="006A12C0">
            <w:pPr>
              <w:pStyle w:val="a9"/>
              <w:ind w:left="0"/>
              <w:jc w:val="both"/>
              <w:rPr>
                <w:rFonts w:ascii="標楷體" w:eastAsia="標楷體" w:hAnsi="標楷體"/>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E5FD7" w14:textId="77777777" w:rsidR="006A12C0" w:rsidRDefault="006A12C0">
            <w:pPr>
              <w:pStyle w:val="a9"/>
              <w:ind w:left="0"/>
              <w:jc w:val="both"/>
              <w:rPr>
                <w:rFonts w:ascii="標楷體" w:eastAsia="標楷體" w:hAnsi="標楷體"/>
              </w:rPr>
            </w:pPr>
          </w:p>
        </w:tc>
      </w:tr>
      <w:tr w:rsidR="006A12C0" w14:paraId="4B842F53" w14:textId="77777777">
        <w:tblPrEx>
          <w:tblCellMar>
            <w:top w:w="0" w:type="dxa"/>
            <w:bottom w:w="0" w:type="dxa"/>
          </w:tblCellMar>
        </w:tblPrEx>
        <w:tc>
          <w:tcPr>
            <w:tcW w:w="21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F6BB2" w14:textId="77777777" w:rsidR="006A12C0" w:rsidRDefault="006A12C0">
            <w:pPr>
              <w:pStyle w:val="a9"/>
              <w:ind w:left="0"/>
              <w:jc w:val="both"/>
              <w:rPr>
                <w:rFonts w:ascii="標楷體" w:eastAsia="標楷體" w:hAnsi="標楷體"/>
                <w:szCs w:val="24"/>
              </w:rPr>
            </w:pP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34057" w14:textId="77777777" w:rsidR="006A12C0" w:rsidRDefault="006A12C0">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817AE" w14:textId="77777777" w:rsidR="006A12C0" w:rsidRDefault="006A12C0">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15263" w14:textId="77777777" w:rsidR="006A12C0" w:rsidRDefault="006A12C0">
            <w:pPr>
              <w:pStyle w:val="a9"/>
              <w:ind w:left="0"/>
              <w:jc w:val="both"/>
              <w:rPr>
                <w:rFonts w:ascii="標楷體" w:eastAsia="標楷體" w:hAnsi="標楷體"/>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29AA0" w14:textId="77777777" w:rsidR="006A12C0" w:rsidRDefault="006A12C0">
            <w:pPr>
              <w:pStyle w:val="a9"/>
              <w:ind w:left="0"/>
              <w:jc w:val="both"/>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172ACEF" w14:textId="77777777" w:rsidR="006A12C0" w:rsidRDefault="006A12C0">
            <w:pPr>
              <w:pStyle w:val="a9"/>
              <w:ind w:left="0"/>
              <w:jc w:val="both"/>
              <w:rPr>
                <w:rFonts w:ascii="標楷體" w:eastAsia="標楷體" w:hAnsi="標楷體"/>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15199" w14:textId="77777777" w:rsidR="006A12C0" w:rsidRDefault="006A12C0">
            <w:pPr>
              <w:pStyle w:val="a9"/>
              <w:ind w:left="0"/>
              <w:jc w:val="both"/>
              <w:rPr>
                <w:rFonts w:ascii="標楷體" w:eastAsia="標楷體" w:hAnsi="標楷體"/>
              </w:rPr>
            </w:pPr>
          </w:p>
        </w:tc>
      </w:tr>
      <w:tr w:rsidR="006A12C0" w14:paraId="5096224C" w14:textId="77777777">
        <w:tblPrEx>
          <w:tblCellMar>
            <w:top w:w="0" w:type="dxa"/>
            <w:bottom w:w="0" w:type="dxa"/>
          </w:tblCellMar>
        </w:tblPrEx>
        <w:trPr>
          <w:trHeight w:val="417"/>
        </w:trPr>
        <w:tc>
          <w:tcPr>
            <w:tcW w:w="21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186DB4" w14:textId="77777777" w:rsidR="006A12C0" w:rsidRDefault="00000000">
            <w:pPr>
              <w:pStyle w:val="a9"/>
              <w:ind w:left="0"/>
              <w:jc w:val="center"/>
              <w:rPr>
                <w:rFonts w:ascii="標楷體" w:eastAsia="標楷體" w:hAnsi="標楷體"/>
                <w:b/>
              </w:rPr>
            </w:pPr>
            <w:r>
              <w:rPr>
                <w:rFonts w:ascii="標楷體" w:eastAsia="標楷體" w:hAnsi="標楷體"/>
                <w:b/>
              </w:rPr>
              <w:t>總  計</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5511B" w14:textId="77777777" w:rsidR="006A12C0" w:rsidRDefault="006A12C0">
            <w:pPr>
              <w:pStyle w:val="a9"/>
              <w:ind w:left="0"/>
              <w:jc w:val="both"/>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553EB" w14:textId="77777777" w:rsidR="006A12C0" w:rsidRDefault="006A12C0">
            <w:pPr>
              <w:pStyle w:val="a9"/>
              <w:ind w:left="0"/>
              <w:jc w:val="both"/>
              <w:rPr>
                <w:rFonts w:ascii="標楷體" w:eastAsia="標楷體" w:hAnsi="標楷體"/>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159C8" w14:textId="77777777" w:rsidR="006A12C0" w:rsidRDefault="006A12C0">
            <w:pPr>
              <w:pStyle w:val="a9"/>
              <w:ind w:left="0"/>
              <w:jc w:val="both"/>
              <w:rPr>
                <w:rFonts w:ascii="標楷體" w:eastAsia="標楷體" w:hAnsi="標楷體"/>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E076D" w14:textId="77777777" w:rsidR="006A12C0" w:rsidRDefault="006A12C0">
            <w:pPr>
              <w:pStyle w:val="a9"/>
              <w:ind w:left="0"/>
              <w:jc w:val="both"/>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0EFBC2A" w14:textId="77777777" w:rsidR="006A12C0" w:rsidRDefault="006A12C0">
            <w:pPr>
              <w:pStyle w:val="a9"/>
              <w:ind w:left="0"/>
              <w:jc w:val="both"/>
              <w:rPr>
                <w:rFonts w:ascii="標楷體" w:eastAsia="標楷體" w:hAnsi="標楷體"/>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24962" w14:textId="77777777" w:rsidR="006A12C0" w:rsidRDefault="006A12C0">
            <w:pPr>
              <w:pStyle w:val="a9"/>
              <w:ind w:left="0"/>
              <w:jc w:val="both"/>
              <w:rPr>
                <w:rFonts w:ascii="標楷體" w:eastAsia="標楷體" w:hAnsi="標楷體"/>
              </w:rPr>
            </w:pPr>
          </w:p>
        </w:tc>
      </w:tr>
    </w:tbl>
    <w:p w14:paraId="2AAE9474" w14:textId="77777777" w:rsidR="006A12C0" w:rsidRDefault="006A12C0">
      <w:pPr>
        <w:pStyle w:val="a9"/>
        <w:spacing w:line="400" w:lineRule="exact"/>
        <w:ind w:left="567"/>
      </w:pPr>
    </w:p>
    <w:sectPr w:rsidR="006A12C0">
      <w:footerReference w:type="default" r:id="rId7"/>
      <w:pgSz w:w="11906" w:h="16838"/>
      <w:pgMar w:top="1440" w:right="1800" w:bottom="1440" w:left="1800" w:header="851" w:footer="992" w:gutter="0"/>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22DDF" w14:textId="77777777" w:rsidR="009F58E0" w:rsidRDefault="009F58E0">
      <w:r>
        <w:separator/>
      </w:r>
    </w:p>
  </w:endnote>
  <w:endnote w:type="continuationSeparator" w:id="0">
    <w:p w14:paraId="6BB2B787" w14:textId="77777777" w:rsidR="009F58E0" w:rsidRDefault="009F5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algun Gothic Semilight">
    <w:panose1 w:val="020B0502040204020203"/>
    <w:charset w:val="88"/>
    <w:family w:val="swiss"/>
    <w:pitch w:val="variable"/>
    <w:sig w:usb0="B0000AAF" w:usb1="09DF7CFB" w:usb2="00000012" w:usb3="00000000" w:csb0="003E01BD"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4F3CD" w14:textId="77777777" w:rsidR="00000000" w:rsidRDefault="00000000">
    <w:pPr>
      <w:pStyle w:val="af0"/>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6DA9F615" w14:textId="77777777" w:rsidR="00000000" w:rsidRDefault="00000000">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357B4" w14:textId="77777777" w:rsidR="009F58E0" w:rsidRDefault="009F58E0">
      <w:r>
        <w:rPr>
          <w:color w:val="000000"/>
        </w:rPr>
        <w:separator/>
      </w:r>
    </w:p>
  </w:footnote>
  <w:footnote w:type="continuationSeparator" w:id="0">
    <w:p w14:paraId="6071144C" w14:textId="77777777" w:rsidR="009F58E0" w:rsidRDefault="009F58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26C0A"/>
    <w:multiLevelType w:val="multilevel"/>
    <w:tmpl w:val="133C4CBE"/>
    <w:lvl w:ilvl="0">
      <w:start w:val="1"/>
      <w:numFmt w:val="taiwaneseCountingThousand"/>
      <w:lvlText w:val="（%1）"/>
      <w:lvlJc w:val="left"/>
      <w:pPr>
        <w:ind w:left="1701" w:hanging="981"/>
      </w:pPr>
      <w:rPr>
        <w:rFonts w:ascii="標楷體" w:eastAsia="標楷體" w:hAnsi="標楷體" w:cs="Verdana"/>
        <w:b w:val="0"/>
        <w:sz w:val="28"/>
        <w:szCs w:val="28"/>
      </w:rPr>
    </w:lvl>
    <w:lvl w:ilvl="1">
      <w:start w:val="1"/>
      <w:numFmt w:val="ideographTraditional"/>
      <w:lvlText w:val="、"/>
      <w:lvlJc w:val="left"/>
      <w:pPr>
        <w:ind w:left="2160" w:hanging="480"/>
      </w:pPr>
      <w:rPr>
        <w:rFonts w:cs="Times New Roman"/>
      </w:rPr>
    </w:lvl>
    <w:lvl w:ilvl="2">
      <w:start w:val="1"/>
      <w:numFmt w:val="lowerRoman"/>
      <w:lvlText w:val="."/>
      <w:lvlJc w:val="right"/>
      <w:pPr>
        <w:ind w:left="2640" w:hanging="480"/>
      </w:pPr>
      <w:rPr>
        <w:rFonts w:cs="Times New Roman"/>
      </w:rPr>
    </w:lvl>
    <w:lvl w:ilvl="3">
      <w:start w:val="1"/>
      <w:numFmt w:val="decimal"/>
      <w:lvlText w:val="."/>
      <w:lvlJc w:val="left"/>
      <w:pPr>
        <w:ind w:left="3120" w:hanging="480"/>
      </w:pPr>
      <w:rPr>
        <w:rFonts w:cs="Times New Roman"/>
      </w:rPr>
    </w:lvl>
    <w:lvl w:ilvl="4">
      <w:start w:val="1"/>
      <w:numFmt w:val="ideographTraditional"/>
      <w:lvlText w:val="、"/>
      <w:lvlJc w:val="left"/>
      <w:pPr>
        <w:ind w:left="3600" w:hanging="480"/>
      </w:pPr>
      <w:rPr>
        <w:rFonts w:cs="Times New Roman"/>
      </w:rPr>
    </w:lvl>
    <w:lvl w:ilvl="5">
      <w:start w:val="1"/>
      <w:numFmt w:val="lowerRoman"/>
      <w:lvlText w:val="."/>
      <w:lvlJc w:val="right"/>
      <w:pPr>
        <w:ind w:left="4080" w:hanging="480"/>
      </w:pPr>
      <w:rPr>
        <w:rFonts w:cs="Times New Roman"/>
      </w:rPr>
    </w:lvl>
    <w:lvl w:ilvl="6">
      <w:start w:val="1"/>
      <w:numFmt w:val="decimal"/>
      <w:lvlText w:val="."/>
      <w:lvlJc w:val="left"/>
      <w:pPr>
        <w:ind w:left="4560" w:hanging="480"/>
      </w:pPr>
      <w:rPr>
        <w:rFonts w:cs="Times New Roman"/>
      </w:rPr>
    </w:lvl>
    <w:lvl w:ilvl="7">
      <w:start w:val="1"/>
      <w:numFmt w:val="ideographTraditional"/>
      <w:lvlText w:val="、"/>
      <w:lvlJc w:val="left"/>
      <w:pPr>
        <w:ind w:left="5040" w:hanging="480"/>
      </w:pPr>
      <w:rPr>
        <w:rFonts w:cs="Times New Roman"/>
      </w:rPr>
    </w:lvl>
    <w:lvl w:ilvl="8">
      <w:start w:val="1"/>
      <w:numFmt w:val="lowerRoman"/>
      <w:lvlText w:val="."/>
      <w:lvlJc w:val="right"/>
      <w:pPr>
        <w:ind w:left="5520" w:hanging="480"/>
      </w:pPr>
      <w:rPr>
        <w:rFonts w:cs="Times New Roman"/>
      </w:rPr>
    </w:lvl>
  </w:abstractNum>
  <w:abstractNum w:abstractNumId="1" w15:restartNumberingAfterBreak="0">
    <w:nsid w:val="100C3DC2"/>
    <w:multiLevelType w:val="multilevel"/>
    <w:tmpl w:val="E9AE584E"/>
    <w:lvl w:ilvl="0">
      <w:start w:val="1"/>
      <w:numFmt w:val="taiwaneseCountingThousand"/>
      <w:lvlText w:val="%1、"/>
      <w:lvlJc w:val="left"/>
      <w:pPr>
        <w:ind w:left="1418" w:hanging="698"/>
      </w:pPr>
      <w:rPr>
        <w:rFonts w:ascii="標楷體" w:eastAsia="標楷體" w:hAnsi="標楷體" w:cs="Arial"/>
        <w:b w:val="0"/>
        <w:color w:val="auto"/>
        <w:sz w:val="28"/>
        <w:szCs w:val="28"/>
      </w:rPr>
    </w:lvl>
    <w:lvl w:ilvl="1">
      <w:start w:val="1"/>
      <w:numFmt w:val="ideographTraditional"/>
      <w:lvlText w:val="、"/>
      <w:lvlJc w:val="left"/>
      <w:pPr>
        <w:ind w:left="1680" w:hanging="480"/>
      </w:pPr>
      <w:rPr>
        <w:rFonts w:cs="Times New Roman"/>
      </w:rPr>
    </w:lvl>
    <w:lvl w:ilvl="2">
      <w:start w:val="1"/>
      <w:numFmt w:val="lowerRoman"/>
      <w:lvlText w:val="."/>
      <w:lvlJc w:val="right"/>
      <w:pPr>
        <w:ind w:left="2160" w:hanging="480"/>
      </w:pPr>
      <w:rPr>
        <w:rFonts w:cs="Times New Roman"/>
      </w:rPr>
    </w:lvl>
    <w:lvl w:ilvl="3">
      <w:start w:val="1"/>
      <w:numFmt w:val="decimal"/>
      <w:lvlText w:val="."/>
      <w:lvlJc w:val="left"/>
      <w:pPr>
        <w:ind w:left="2640" w:hanging="480"/>
      </w:pPr>
      <w:rPr>
        <w:rFonts w:cs="Times New Roman"/>
      </w:rPr>
    </w:lvl>
    <w:lvl w:ilvl="4">
      <w:start w:val="1"/>
      <w:numFmt w:val="ideographTraditional"/>
      <w:lvlText w:val="、"/>
      <w:lvlJc w:val="left"/>
      <w:pPr>
        <w:ind w:left="3120" w:hanging="480"/>
      </w:pPr>
      <w:rPr>
        <w:rFonts w:cs="Times New Roman"/>
      </w:rPr>
    </w:lvl>
    <w:lvl w:ilvl="5">
      <w:start w:val="1"/>
      <w:numFmt w:val="lowerRoman"/>
      <w:lvlText w:val="."/>
      <w:lvlJc w:val="right"/>
      <w:pPr>
        <w:ind w:left="3600" w:hanging="480"/>
      </w:pPr>
      <w:rPr>
        <w:rFonts w:cs="Times New Roman"/>
      </w:rPr>
    </w:lvl>
    <w:lvl w:ilvl="6">
      <w:start w:val="1"/>
      <w:numFmt w:val="decimal"/>
      <w:lvlText w:val="."/>
      <w:lvlJc w:val="left"/>
      <w:pPr>
        <w:ind w:left="4080" w:hanging="480"/>
      </w:pPr>
      <w:rPr>
        <w:rFonts w:cs="Times New Roman"/>
      </w:rPr>
    </w:lvl>
    <w:lvl w:ilvl="7">
      <w:start w:val="1"/>
      <w:numFmt w:val="ideographTraditional"/>
      <w:lvlText w:val="、"/>
      <w:lvlJc w:val="left"/>
      <w:pPr>
        <w:ind w:left="4560" w:hanging="480"/>
      </w:pPr>
      <w:rPr>
        <w:rFonts w:cs="Times New Roman"/>
      </w:rPr>
    </w:lvl>
    <w:lvl w:ilvl="8">
      <w:start w:val="1"/>
      <w:numFmt w:val="lowerRoman"/>
      <w:lvlText w:val="."/>
      <w:lvlJc w:val="right"/>
      <w:pPr>
        <w:ind w:left="5040" w:hanging="480"/>
      </w:pPr>
      <w:rPr>
        <w:rFonts w:cs="Times New Roman"/>
      </w:rPr>
    </w:lvl>
  </w:abstractNum>
  <w:abstractNum w:abstractNumId="2" w15:restartNumberingAfterBreak="0">
    <w:nsid w:val="1B925ED0"/>
    <w:multiLevelType w:val="multilevel"/>
    <w:tmpl w:val="2A6A9314"/>
    <w:lvl w:ilvl="0">
      <w:start w:val="1"/>
      <w:numFmt w:val="taiwaneseCountingThousand"/>
      <w:lvlText w:val="(%1)"/>
      <w:lvlJc w:val="left"/>
      <w:pPr>
        <w:ind w:left="1985" w:hanging="567"/>
      </w:pPr>
      <w:rPr>
        <w:rFonts w:ascii="標楷體" w:eastAsia="標楷體" w:hAnsi="標楷體"/>
        <w:b w:val="0"/>
        <w:bCs/>
        <w:sz w:val="28"/>
        <w:szCs w:val="28"/>
      </w:rPr>
    </w:lvl>
    <w:lvl w:ilvl="1">
      <w:start w:val="1"/>
      <w:numFmt w:val="ideographTraditional"/>
      <w:lvlText w:val="、"/>
      <w:lvlJc w:val="left"/>
      <w:pPr>
        <w:ind w:left="2378" w:hanging="480"/>
      </w:pPr>
    </w:lvl>
    <w:lvl w:ilvl="2">
      <w:start w:val="1"/>
      <w:numFmt w:val="lowerRoman"/>
      <w:lvlText w:val="."/>
      <w:lvlJc w:val="right"/>
      <w:pPr>
        <w:ind w:left="2858" w:hanging="480"/>
      </w:pPr>
    </w:lvl>
    <w:lvl w:ilvl="3">
      <w:start w:val="1"/>
      <w:numFmt w:val="decimal"/>
      <w:lvlText w:val="."/>
      <w:lvlJc w:val="left"/>
      <w:pPr>
        <w:ind w:left="3338" w:hanging="480"/>
      </w:pPr>
    </w:lvl>
    <w:lvl w:ilvl="4">
      <w:start w:val="1"/>
      <w:numFmt w:val="ideographTraditional"/>
      <w:lvlText w:val="、"/>
      <w:lvlJc w:val="left"/>
      <w:pPr>
        <w:ind w:left="3818" w:hanging="480"/>
      </w:pPr>
    </w:lvl>
    <w:lvl w:ilvl="5">
      <w:start w:val="1"/>
      <w:numFmt w:val="lowerRoman"/>
      <w:lvlText w:val="."/>
      <w:lvlJc w:val="right"/>
      <w:pPr>
        <w:ind w:left="4298" w:hanging="480"/>
      </w:pPr>
    </w:lvl>
    <w:lvl w:ilvl="6">
      <w:start w:val="1"/>
      <w:numFmt w:val="decimal"/>
      <w:lvlText w:val="."/>
      <w:lvlJc w:val="left"/>
      <w:pPr>
        <w:ind w:left="4778" w:hanging="480"/>
      </w:pPr>
    </w:lvl>
    <w:lvl w:ilvl="7">
      <w:start w:val="1"/>
      <w:numFmt w:val="ideographTraditional"/>
      <w:lvlText w:val="、"/>
      <w:lvlJc w:val="left"/>
      <w:pPr>
        <w:ind w:left="5258" w:hanging="480"/>
      </w:pPr>
    </w:lvl>
    <w:lvl w:ilvl="8">
      <w:start w:val="1"/>
      <w:numFmt w:val="lowerRoman"/>
      <w:lvlText w:val="."/>
      <w:lvlJc w:val="right"/>
      <w:pPr>
        <w:ind w:left="5738" w:hanging="480"/>
      </w:pPr>
    </w:lvl>
  </w:abstractNum>
  <w:abstractNum w:abstractNumId="3" w15:restartNumberingAfterBreak="0">
    <w:nsid w:val="20D957AE"/>
    <w:multiLevelType w:val="multilevel"/>
    <w:tmpl w:val="CF50C4AA"/>
    <w:lvl w:ilvl="0">
      <w:start w:val="1"/>
      <w:numFmt w:val="taiwaneseCountingThousand"/>
      <w:lvlText w:val="(%1)"/>
      <w:lvlJc w:val="left"/>
      <w:pPr>
        <w:ind w:left="1985" w:hanging="567"/>
      </w:pPr>
      <w:rPr>
        <w:rFonts w:ascii="標楷體" w:eastAsia="標楷體" w:hAnsi="標楷體"/>
        <w:b w:val="0"/>
        <w:bCs/>
        <w:sz w:val="28"/>
        <w:szCs w:val="28"/>
      </w:rPr>
    </w:lvl>
    <w:lvl w:ilvl="1">
      <w:start w:val="1"/>
      <w:numFmt w:val="ideographTraditional"/>
      <w:lvlText w:val="、"/>
      <w:lvlJc w:val="left"/>
      <w:pPr>
        <w:ind w:left="2378" w:hanging="480"/>
      </w:pPr>
    </w:lvl>
    <w:lvl w:ilvl="2">
      <w:start w:val="1"/>
      <w:numFmt w:val="lowerRoman"/>
      <w:lvlText w:val="."/>
      <w:lvlJc w:val="right"/>
      <w:pPr>
        <w:ind w:left="2858" w:hanging="480"/>
      </w:pPr>
    </w:lvl>
    <w:lvl w:ilvl="3">
      <w:start w:val="1"/>
      <w:numFmt w:val="decimal"/>
      <w:lvlText w:val="."/>
      <w:lvlJc w:val="left"/>
      <w:pPr>
        <w:ind w:left="3338" w:hanging="480"/>
      </w:pPr>
    </w:lvl>
    <w:lvl w:ilvl="4">
      <w:start w:val="1"/>
      <w:numFmt w:val="ideographTraditional"/>
      <w:lvlText w:val="、"/>
      <w:lvlJc w:val="left"/>
      <w:pPr>
        <w:ind w:left="3818" w:hanging="480"/>
      </w:pPr>
    </w:lvl>
    <w:lvl w:ilvl="5">
      <w:start w:val="1"/>
      <w:numFmt w:val="lowerRoman"/>
      <w:lvlText w:val="."/>
      <w:lvlJc w:val="right"/>
      <w:pPr>
        <w:ind w:left="4298" w:hanging="480"/>
      </w:pPr>
    </w:lvl>
    <w:lvl w:ilvl="6">
      <w:start w:val="1"/>
      <w:numFmt w:val="decimal"/>
      <w:lvlText w:val="."/>
      <w:lvlJc w:val="left"/>
      <w:pPr>
        <w:ind w:left="4778" w:hanging="480"/>
      </w:pPr>
    </w:lvl>
    <w:lvl w:ilvl="7">
      <w:start w:val="1"/>
      <w:numFmt w:val="ideographTraditional"/>
      <w:lvlText w:val="、"/>
      <w:lvlJc w:val="left"/>
      <w:pPr>
        <w:ind w:left="5258" w:hanging="480"/>
      </w:pPr>
    </w:lvl>
    <w:lvl w:ilvl="8">
      <w:start w:val="1"/>
      <w:numFmt w:val="lowerRoman"/>
      <w:lvlText w:val="."/>
      <w:lvlJc w:val="right"/>
      <w:pPr>
        <w:ind w:left="5738" w:hanging="480"/>
      </w:pPr>
    </w:lvl>
  </w:abstractNum>
  <w:abstractNum w:abstractNumId="4" w15:restartNumberingAfterBreak="0">
    <w:nsid w:val="23C16A43"/>
    <w:multiLevelType w:val="multilevel"/>
    <w:tmpl w:val="D90C36B0"/>
    <w:lvl w:ilvl="0">
      <w:start w:val="1"/>
      <w:numFmt w:val="taiwaneseCountingThousand"/>
      <w:lvlText w:val="%1、"/>
      <w:lvlJc w:val="left"/>
      <w:pPr>
        <w:ind w:left="1418" w:hanging="698"/>
      </w:pPr>
      <w:rPr>
        <w:rFonts w:ascii="標楷體" w:eastAsia="標楷體" w:hAnsi="標楷體"/>
        <w:b/>
        <w:bCs/>
        <w:sz w:val="28"/>
        <w:szCs w:val="28"/>
      </w:rPr>
    </w:lvl>
    <w:lvl w:ilvl="1">
      <w:start w:val="1"/>
      <w:numFmt w:val="ideographTraditional"/>
      <w:lvlText w:val="、"/>
      <w:lvlJc w:val="left"/>
      <w:pPr>
        <w:ind w:left="1680" w:hanging="480"/>
      </w:pPr>
    </w:lvl>
    <w:lvl w:ilvl="2">
      <w:start w:val="1"/>
      <w:numFmt w:val="lowerRoman"/>
      <w:lvlText w:val="."/>
      <w:lvlJc w:val="right"/>
      <w:pPr>
        <w:ind w:left="2160" w:hanging="480"/>
      </w:pPr>
    </w:lvl>
    <w:lvl w:ilvl="3">
      <w:start w:val="1"/>
      <w:numFmt w:val="decimal"/>
      <w:lvlText w:val="."/>
      <w:lvlJc w:val="left"/>
      <w:pPr>
        <w:ind w:left="2640" w:hanging="480"/>
      </w:pPr>
    </w:lvl>
    <w:lvl w:ilvl="4">
      <w:start w:val="1"/>
      <w:numFmt w:val="ideographTraditional"/>
      <w:lvlText w:val="、"/>
      <w:lvlJc w:val="left"/>
      <w:pPr>
        <w:ind w:left="3120" w:hanging="480"/>
      </w:pPr>
    </w:lvl>
    <w:lvl w:ilvl="5">
      <w:start w:val="1"/>
      <w:numFmt w:val="lowerRoman"/>
      <w:lvlText w:val="."/>
      <w:lvlJc w:val="right"/>
      <w:pPr>
        <w:ind w:left="3600" w:hanging="480"/>
      </w:pPr>
    </w:lvl>
    <w:lvl w:ilvl="6">
      <w:start w:val="1"/>
      <w:numFmt w:val="decimal"/>
      <w:lvlText w:val="."/>
      <w:lvlJc w:val="left"/>
      <w:pPr>
        <w:ind w:left="4080" w:hanging="480"/>
      </w:pPr>
    </w:lvl>
    <w:lvl w:ilvl="7">
      <w:start w:val="1"/>
      <w:numFmt w:val="ideographTraditional"/>
      <w:lvlText w:val="、"/>
      <w:lvlJc w:val="left"/>
      <w:pPr>
        <w:ind w:left="4560" w:hanging="480"/>
      </w:pPr>
    </w:lvl>
    <w:lvl w:ilvl="8">
      <w:start w:val="1"/>
      <w:numFmt w:val="lowerRoman"/>
      <w:lvlText w:val="."/>
      <w:lvlJc w:val="right"/>
      <w:pPr>
        <w:ind w:left="5040" w:hanging="480"/>
      </w:pPr>
    </w:lvl>
  </w:abstractNum>
  <w:abstractNum w:abstractNumId="5" w15:restartNumberingAfterBreak="0">
    <w:nsid w:val="271F1CDE"/>
    <w:multiLevelType w:val="multilevel"/>
    <w:tmpl w:val="4DDE9CDC"/>
    <w:lvl w:ilvl="0">
      <w:start w:val="1"/>
      <w:numFmt w:val="decimal"/>
      <w:lvlText w:val="%1."/>
      <w:lvlJc w:val="left"/>
      <w:pPr>
        <w:ind w:left="1898" w:hanging="480"/>
      </w:pPr>
      <w:rPr>
        <w:rFonts w:cs="Times New Roman"/>
        <w:b w:val="0"/>
      </w:rPr>
    </w:lvl>
    <w:lvl w:ilvl="1">
      <w:start w:val="1"/>
      <w:numFmt w:val="ideographTraditional"/>
      <w:lvlText w:val="、"/>
      <w:lvlJc w:val="left"/>
      <w:pPr>
        <w:ind w:left="2378" w:hanging="480"/>
      </w:pPr>
      <w:rPr>
        <w:rFonts w:cs="Times New Roman"/>
      </w:rPr>
    </w:lvl>
    <w:lvl w:ilvl="2">
      <w:start w:val="1"/>
      <w:numFmt w:val="lowerRoman"/>
      <w:lvlText w:val="."/>
      <w:lvlJc w:val="right"/>
      <w:pPr>
        <w:ind w:left="2858" w:hanging="480"/>
      </w:pPr>
      <w:rPr>
        <w:rFonts w:cs="Times New Roman"/>
      </w:rPr>
    </w:lvl>
    <w:lvl w:ilvl="3">
      <w:start w:val="1"/>
      <w:numFmt w:val="decimal"/>
      <w:lvlText w:val="."/>
      <w:lvlJc w:val="left"/>
      <w:pPr>
        <w:ind w:left="3338" w:hanging="480"/>
      </w:pPr>
      <w:rPr>
        <w:rFonts w:cs="Times New Roman"/>
      </w:rPr>
    </w:lvl>
    <w:lvl w:ilvl="4">
      <w:start w:val="1"/>
      <w:numFmt w:val="ideographTraditional"/>
      <w:lvlText w:val="、"/>
      <w:lvlJc w:val="left"/>
      <w:pPr>
        <w:ind w:left="3818" w:hanging="480"/>
      </w:pPr>
      <w:rPr>
        <w:rFonts w:cs="Times New Roman"/>
      </w:rPr>
    </w:lvl>
    <w:lvl w:ilvl="5">
      <w:start w:val="1"/>
      <w:numFmt w:val="lowerRoman"/>
      <w:lvlText w:val="."/>
      <w:lvlJc w:val="right"/>
      <w:pPr>
        <w:ind w:left="4298" w:hanging="480"/>
      </w:pPr>
      <w:rPr>
        <w:rFonts w:cs="Times New Roman"/>
      </w:rPr>
    </w:lvl>
    <w:lvl w:ilvl="6">
      <w:start w:val="1"/>
      <w:numFmt w:val="decimal"/>
      <w:lvlText w:val="."/>
      <w:lvlJc w:val="left"/>
      <w:pPr>
        <w:ind w:left="4778" w:hanging="480"/>
      </w:pPr>
      <w:rPr>
        <w:rFonts w:cs="Times New Roman"/>
      </w:rPr>
    </w:lvl>
    <w:lvl w:ilvl="7">
      <w:start w:val="1"/>
      <w:numFmt w:val="ideographTraditional"/>
      <w:lvlText w:val="、"/>
      <w:lvlJc w:val="left"/>
      <w:pPr>
        <w:ind w:left="5258" w:hanging="480"/>
      </w:pPr>
      <w:rPr>
        <w:rFonts w:cs="Times New Roman"/>
      </w:rPr>
    </w:lvl>
    <w:lvl w:ilvl="8">
      <w:start w:val="1"/>
      <w:numFmt w:val="lowerRoman"/>
      <w:lvlText w:val="."/>
      <w:lvlJc w:val="right"/>
      <w:pPr>
        <w:ind w:left="5738" w:hanging="480"/>
      </w:pPr>
      <w:rPr>
        <w:rFonts w:cs="Times New Roman"/>
      </w:rPr>
    </w:lvl>
  </w:abstractNum>
  <w:abstractNum w:abstractNumId="6" w15:restartNumberingAfterBreak="0">
    <w:nsid w:val="42B30A9D"/>
    <w:multiLevelType w:val="multilevel"/>
    <w:tmpl w:val="BBF8BC5C"/>
    <w:lvl w:ilvl="0">
      <w:start w:val="1"/>
      <w:numFmt w:val="taiwaneseCountingThousand"/>
      <w:lvlText w:val="%1、"/>
      <w:lvlJc w:val="left"/>
      <w:pPr>
        <w:ind w:left="1418" w:hanging="698"/>
      </w:pPr>
      <w:rPr>
        <w:rFonts w:ascii="Arial" w:hAnsi="Arial" w:cs="Arial"/>
        <w:b w:val="0"/>
      </w:rPr>
    </w:lvl>
    <w:lvl w:ilvl="1">
      <w:start w:val="1"/>
      <w:numFmt w:val="ideographTraditional"/>
      <w:lvlText w:val="、"/>
      <w:lvlJc w:val="left"/>
      <w:pPr>
        <w:ind w:left="1680" w:hanging="480"/>
      </w:pPr>
      <w:rPr>
        <w:rFonts w:cs="Times New Roman"/>
      </w:rPr>
    </w:lvl>
    <w:lvl w:ilvl="2">
      <w:start w:val="1"/>
      <w:numFmt w:val="lowerRoman"/>
      <w:lvlText w:val="."/>
      <w:lvlJc w:val="right"/>
      <w:pPr>
        <w:ind w:left="2160" w:hanging="480"/>
      </w:pPr>
      <w:rPr>
        <w:rFonts w:cs="Times New Roman"/>
      </w:rPr>
    </w:lvl>
    <w:lvl w:ilvl="3">
      <w:start w:val="1"/>
      <w:numFmt w:val="decimal"/>
      <w:lvlText w:val="."/>
      <w:lvlJc w:val="left"/>
      <w:pPr>
        <w:ind w:left="2640" w:hanging="480"/>
      </w:pPr>
      <w:rPr>
        <w:rFonts w:cs="Times New Roman"/>
      </w:rPr>
    </w:lvl>
    <w:lvl w:ilvl="4">
      <w:start w:val="1"/>
      <w:numFmt w:val="ideographTraditional"/>
      <w:lvlText w:val="、"/>
      <w:lvlJc w:val="left"/>
      <w:pPr>
        <w:ind w:left="3120" w:hanging="480"/>
      </w:pPr>
      <w:rPr>
        <w:rFonts w:cs="Times New Roman"/>
      </w:rPr>
    </w:lvl>
    <w:lvl w:ilvl="5">
      <w:start w:val="1"/>
      <w:numFmt w:val="lowerRoman"/>
      <w:lvlText w:val="."/>
      <w:lvlJc w:val="right"/>
      <w:pPr>
        <w:ind w:left="3600" w:hanging="480"/>
      </w:pPr>
      <w:rPr>
        <w:rFonts w:cs="Times New Roman"/>
      </w:rPr>
    </w:lvl>
    <w:lvl w:ilvl="6">
      <w:start w:val="1"/>
      <w:numFmt w:val="decimal"/>
      <w:lvlText w:val="."/>
      <w:lvlJc w:val="left"/>
      <w:pPr>
        <w:ind w:left="4080" w:hanging="480"/>
      </w:pPr>
      <w:rPr>
        <w:rFonts w:cs="Times New Roman"/>
      </w:rPr>
    </w:lvl>
    <w:lvl w:ilvl="7">
      <w:start w:val="1"/>
      <w:numFmt w:val="ideographTraditional"/>
      <w:lvlText w:val="、"/>
      <w:lvlJc w:val="left"/>
      <w:pPr>
        <w:ind w:left="4560" w:hanging="480"/>
      </w:pPr>
      <w:rPr>
        <w:rFonts w:cs="Times New Roman"/>
      </w:rPr>
    </w:lvl>
    <w:lvl w:ilvl="8">
      <w:start w:val="1"/>
      <w:numFmt w:val="lowerRoman"/>
      <w:lvlText w:val="."/>
      <w:lvlJc w:val="right"/>
      <w:pPr>
        <w:ind w:left="5040" w:hanging="480"/>
      </w:pPr>
      <w:rPr>
        <w:rFonts w:cs="Times New Roman"/>
      </w:rPr>
    </w:lvl>
  </w:abstractNum>
  <w:abstractNum w:abstractNumId="7" w15:restartNumberingAfterBreak="0">
    <w:nsid w:val="448B5D10"/>
    <w:multiLevelType w:val="multilevel"/>
    <w:tmpl w:val="0A1E9208"/>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680" w:hanging="480"/>
      </w:pPr>
      <w:rPr>
        <w:rFonts w:cs="Times New Roman"/>
      </w:rPr>
    </w:lvl>
    <w:lvl w:ilvl="2">
      <w:start w:val="1"/>
      <w:numFmt w:val="lowerRoman"/>
      <w:lvlText w:val="."/>
      <w:lvlJc w:val="right"/>
      <w:pPr>
        <w:ind w:left="2160" w:hanging="480"/>
      </w:pPr>
      <w:rPr>
        <w:rFonts w:cs="Times New Roman"/>
      </w:rPr>
    </w:lvl>
    <w:lvl w:ilvl="3">
      <w:start w:val="1"/>
      <w:numFmt w:val="decimal"/>
      <w:lvlText w:val="."/>
      <w:lvlJc w:val="left"/>
      <w:pPr>
        <w:ind w:left="2640" w:hanging="480"/>
      </w:pPr>
      <w:rPr>
        <w:rFonts w:cs="Times New Roman"/>
      </w:rPr>
    </w:lvl>
    <w:lvl w:ilvl="4">
      <w:start w:val="1"/>
      <w:numFmt w:val="ideographTraditional"/>
      <w:lvlText w:val="、"/>
      <w:lvlJc w:val="left"/>
      <w:pPr>
        <w:ind w:left="3120" w:hanging="480"/>
      </w:pPr>
      <w:rPr>
        <w:rFonts w:cs="Times New Roman"/>
      </w:rPr>
    </w:lvl>
    <w:lvl w:ilvl="5">
      <w:start w:val="1"/>
      <w:numFmt w:val="lowerRoman"/>
      <w:lvlText w:val="."/>
      <w:lvlJc w:val="right"/>
      <w:pPr>
        <w:ind w:left="3600" w:hanging="480"/>
      </w:pPr>
      <w:rPr>
        <w:rFonts w:cs="Times New Roman"/>
      </w:rPr>
    </w:lvl>
    <w:lvl w:ilvl="6">
      <w:start w:val="1"/>
      <w:numFmt w:val="decimal"/>
      <w:lvlText w:val="."/>
      <w:lvlJc w:val="left"/>
      <w:pPr>
        <w:ind w:left="4080" w:hanging="480"/>
      </w:pPr>
      <w:rPr>
        <w:rFonts w:cs="Times New Roman"/>
      </w:rPr>
    </w:lvl>
    <w:lvl w:ilvl="7">
      <w:start w:val="1"/>
      <w:numFmt w:val="ideographTraditional"/>
      <w:lvlText w:val="、"/>
      <w:lvlJc w:val="left"/>
      <w:pPr>
        <w:ind w:left="4560" w:hanging="480"/>
      </w:pPr>
      <w:rPr>
        <w:rFonts w:cs="Times New Roman"/>
      </w:rPr>
    </w:lvl>
    <w:lvl w:ilvl="8">
      <w:start w:val="1"/>
      <w:numFmt w:val="lowerRoman"/>
      <w:lvlText w:val="."/>
      <w:lvlJc w:val="right"/>
      <w:pPr>
        <w:ind w:left="5040" w:hanging="480"/>
      </w:pPr>
      <w:rPr>
        <w:rFonts w:cs="Times New Roman"/>
      </w:rPr>
    </w:lvl>
  </w:abstractNum>
  <w:abstractNum w:abstractNumId="8" w15:restartNumberingAfterBreak="0">
    <w:nsid w:val="502316FC"/>
    <w:multiLevelType w:val="multilevel"/>
    <w:tmpl w:val="E00E3E66"/>
    <w:lvl w:ilvl="0">
      <w:start w:val="1"/>
      <w:numFmt w:val="taiwaneseCountingThousand"/>
      <w:lvlText w:val="%1、"/>
      <w:lvlJc w:val="left"/>
      <w:pPr>
        <w:ind w:left="567" w:hanging="567"/>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9" w15:restartNumberingAfterBreak="0">
    <w:nsid w:val="617D4C27"/>
    <w:multiLevelType w:val="multilevel"/>
    <w:tmpl w:val="5D8E7C3A"/>
    <w:lvl w:ilvl="0">
      <w:start w:val="1"/>
      <w:numFmt w:val="ideographLegalTraditional"/>
      <w:lvlText w:val="%1、"/>
      <w:lvlJc w:val="left"/>
      <w:pPr>
        <w:ind w:left="720" w:hanging="720"/>
      </w:pPr>
      <w:rPr>
        <w:rFonts w:ascii="標楷體" w:eastAsia="標楷體" w:hAnsi="標楷體" w:cs="Times New Roman"/>
        <w:b/>
        <w:sz w:val="28"/>
        <w:szCs w:val="28"/>
      </w:rPr>
    </w:lvl>
    <w:lvl w:ilvl="1">
      <w:start w:val="1"/>
      <w:numFmt w:val="ideographTraditional"/>
      <w:lvlText w:val="、"/>
      <w:lvlJc w:val="left"/>
      <w:pPr>
        <w:ind w:left="960" w:hanging="480"/>
      </w:pPr>
      <w:rPr>
        <w:rFonts w:cs="Times New Roman"/>
      </w:rPr>
    </w:lvl>
    <w:lvl w:ilvl="2">
      <w:start w:val="1"/>
      <w:numFmt w:val="lowerRoman"/>
      <w:lvlText w:val="."/>
      <w:lvlJc w:val="right"/>
      <w:pPr>
        <w:ind w:left="1440" w:hanging="480"/>
      </w:pPr>
      <w:rPr>
        <w:rFonts w:cs="Times New Roman"/>
      </w:rPr>
    </w:lvl>
    <w:lvl w:ilvl="3">
      <w:start w:val="1"/>
      <w:numFmt w:val="decimal"/>
      <w:lvlText w:val="."/>
      <w:lvlJc w:val="left"/>
      <w:pPr>
        <w:ind w:left="1920" w:hanging="480"/>
      </w:pPr>
      <w:rPr>
        <w:rFonts w:cs="Times New Roman"/>
      </w:rPr>
    </w:lvl>
    <w:lvl w:ilvl="4">
      <w:start w:val="1"/>
      <w:numFmt w:val="ideographTraditional"/>
      <w:lvlText w:val="、"/>
      <w:lvlJc w:val="left"/>
      <w:pPr>
        <w:ind w:left="2400" w:hanging="480"/>
      </w:pPr>
      <w:rPr>
        <w:rFonts w:cs="Times New Roman"/>
      </w:rPr>
    </w:lvl>
    <w:lvl w:ilvl="5">
      <w:start w:val="1"/>
      <w:numFmt w:val="lowerRoman"/>
      <w:lvlText w:val="."/>
      <w:lvlJc w:val="right"/>
      <w:pPr>
        <w:ind w:left="2880" w:hanging="480"/>
      </w:pPr>
      <w:rPr>
        <w:rFonts w:cs="Times New Roman"/>
      </w:rPr>
    </w:lvl>
    <w:lvl w:ilvl="6">
      <w:start w:val="1"/>
      <w:numFmt w:val="decimal"/>
      <w:lvlText w:val="."/>
      <w:lvlJc w:val="left"/>
      <w:pPr>
        <w:ind w:left="3360" w:hanging="480"/>
      </w:pPr>
      <w:rPr>
        <w:rFonts w:cs="Times New Roman"/>
      </w:rPr>
    </w:lvl>
    <w:lvl w:ilvl="7">
      <w:start w:val="1"/>
      <w:numFmt w:val="ideographTraditional"/>
      <w:lvlText w:val="、"/>
      <w:lvlJc w:val="left"/>
      <w:pPr>
        <w:ind w:left="3840" w:hanging="480"/>
      </w:pPr>
      <w:rPr>
        <w:rFonts w:cs="Times New Roman"/>
      </w:rPr>
    </w:lvl>
    <w:lvl w:ilvl="8">
      <w:start w:val="1"/>
      <w:numFmt w:val="lowerRoman"/>
      <w:lvlText w:val="."/>
      <w:lvlJc w:val="right"/>
      <w:pPr>
        <w:ind w:left="4320" w:hanging="480"/>
      </w:pPr>
      <w:rPr>
        <w:rFonts w:cs="Times New Roman"/>
      </w:rPr>
    </w:lvl>
  </w:abstractNum>
  <w:abstractNum w:abstractNumId="10" w15:restartNumberingAfterBreak="0">
    <w:nsid w:val="62B75A2B"/>
    <w:multiLevelType w:val="multilevel"/>
    <w:tmpl w:val="C9DA37AA"/>
    <w:lvl w:ilvl="0">
      <w:start w:val="1"/>
      <w:numFmt w:val="taiwaneseCountingThousand"/>
      <w:lvlText w:val="%1、"/>
      <w:lvlJc w:val="left"/>
      <w:pPr>
        <w:ind w:left="567" w:hanging="567"/>
      </w:pPr>
      <w:rPr>
        <w:rFonts w:ascii="標楷體" w:eastAsia="標楷體" w:hAnsi="標楷體" w:cs="Arial"/>
        <w:b w:val="0"/>
        <w:sz w:val="28"/>
        <w:szCs w:val="28"/>
      </w:rPr>
    </w:lvl>
    <w:lvl w:ilvl="1">
      <w:start w:val="1"/>
      <w:numFmt w:val="ideographTraditional"/>
      <w:lvlText w:val="、"/>
      <w:lvlJc w:val="left"/>
      <w:pPr>
        <w:ind w:left="1680" w:hanging="480"/>
      </w:pPr>
      <w:rPr>
        <w:rFonts w:cs="Times New Roman"/>
      </w:rPr>
    </w:lvl>
    <w:lvl w:ilvl="2">
      <w:start w:val="1"/>
      <w:numFmt w:val="lowerRoman"/>
      <w:lvlText w:val="."/>
      <w:lvlJc w:val="right"/>
      <w:pPr>
        <w:ind w:left="2160" w:hanging="480"/>
      </w:pPr>
      <w:rPr>
        <w:rFonts w:cs="Times New Roman"/>
      </w:rPr>
    </w:lvl>
    <w:lvl w:ilvl="3">
      <w:start w:val="1"/>
      <w:numFmt w:val="decimal"/>
      <w:lvlText w:val="."/>
      <w:lvlJc w:val="left"/>
      <w:pPr>
        <w:ind w:left="2640" w:hanging="480"/>
      </w:pPr>
      <w:rPr>
        <w:rFonts w:cs="Times New Roman"/>
      </w:rPr>
    </w:lvl>
    <w:lvl w:ilvl="4">
      <w:start w:val="1"/>
      <w:numFmt w:val="ideographTraditional"/>
      <w:lvlText w:val="、"/>
      <w:lvlJc w:val="left"/>
      <w:pPr>
        <w:ind w:left="3120" w:hanging="480"/>
      </w:pPr>
      <w:rPr>
        <w:rFonts w:cs="Times New Roman"/>
      </w:rPr>
    </w:lvl>
    <w:lvl w:ilvl="5">
      <w:start w:val="1"/>
      <w:numFmt w:val="lowerRoman"/>
      <w:lvlText w:val="."/>
      <w:lvlJc w:val="right"/>
      <w:pPr>
        <w:ind w:left="3600" w:hanging="480"/>
      </w:pPr>
      <w:rPr>
        <w:rFonts w:cs="Times New Roman"/>
      </w:rPr>
    </w:lvl>
    <w:lvl w:ilvl="6">
      <w:start w:val="1"/>
      <w:numFmt w:val="decimal"/>
      <w:lvlText w:val="."/>
      <w:lvlJc w:val="left"/>
      <w:pPr>
        <w:ind w:left="4080" w:hanging="480"/>
      </w:pPr>
      <w:rPr>
        <w:rFonts w:cs="Times New Roman"/>
      </w:rPr>
    </w:lvl>
    <w:lvl w:ilvl="7">
      <w:start w:val="1"/>
      <w:numFmt w:val="ideographTraditional"/>
      <w:lvlText w:val="、"/>
      <w:lvlJc w:val="left"/>
      <w:pPr>
        <w:ind w:left="4560" w:hanging="480"/>
      </w:pPr>
      <w:rPr>
        <w:rFonts w:cs="Times New Roman"/>
      </w:rPr>
    </w:lvl>
    <w:lvl w:ilvl="8">
      <w:start w:val="1"/>
      <w:numFmt w:val="lowerRoman"/>
      <w:lvlText w:val="."/>
      <w:lvlJc w:val="right"/>
      <w:pPr>
        <w:ind w:left="5040" w:hanging="480"/>
      </w:pPr>
      <w:rPr>
        <w:rFonts w:cs="Times New Roman"/>
      </w:rPr>
    </w:lvl>
  </w:abstractNum>
  <w:abstractNum w:abstractNumId="11" w15:restartNumberingAfterBreak="0">
    <w:nsid w:val="6C484B6D"/>
    <w:multiLevelType w:val="multilevel"/>
    <w:tmpl w:val="CF7683EC"/>
    <w:lvl w:ilvl="0">
      <w:start w:val="1"/>
      <w:numFmt w:val="taiwaneseCountingThousand"/>
      <w:lvlText w:val="(%1)"/>
      <w:lvlJc w:val="left"/>
      <w:pPr>
        <w:ind w:left="1985" w:hanging="567"/>
      </w:pPr>
      <w:rPr>
        <w:rFonts w:ascii="標楷體" w:eastAsia="標楷體" w:hAnsi="標楷體"/>
        <w:b w:val="0"/>
        <w:bCs/>
        <w:sz w:val="28"/>
        <w:szCs w:val="28"/>
      </w:rPr>
    </w:lvl>
    <w:lvl w:ilvl="1">
      <w:start w:val="1"/>
      <w:numFmt w:val="ideographTraditional"/>
      <w:lvlText w:val="、"/>
      <w:lvlJc w:val="left"/>
      <w:pPr>
        <w:ind w:left="2378" w:hanging="480"/>
      </w:pPr>
    </w:lvl>
    <w:lvl w:ilvl="2">
      <w:start w:val="1"/>
      <w:numFmt w:val="lowerRoman"/>
      <w:lvlText w:val="."/>
      <w:lvlJc w:val="right"/>
      <w:pPr>
        <w:ind w:left="2858" w:hanging="480"/>
      </w:pPr>
    </w:lvl>
    <w:lvl w:ilvl="3">
      <w:start w:val="1"/>
      <w:numFmt w:val="decimal"/>
      <w:lvlText w:val="."/>
      <w:lvlJc w:val="left"/>
      <w:pPr>
        <w:ind w:left="3338" w:hanging="480"/>
      </w:pPr>
    </w:lvl>
    <w:lvl w:ilvl="4">
      <w:start w:val="1"/>
      <w:numFmt w:val="ideographTraditional"/>
      <w:lvlText w:val="、"/>
      <w:lvlJc w:val="left"/>
      <w:pPr>
        <w:ind w:left="3818" w:hanging="480"/>
      </w:pPr>
    </w:lvl>
    <w:lvl w:ilvl="5">
      <w:start w:val="1"/>
      <w:numFmt w:val="lowerRoman"/>
      <w:lvlText w:val="."/>
      <w:lvlJc w:val="right"/>
      <w:pPr>
        <w:ind w:left="4298" w:hanging="480"/>
      </w:pPr>
    </w:lvl>
    <w:lvl w:ilvl="6">
      <w:start w:val="1"/>
      <w:numFmt w:val="decimal"/>
      <w:lvlText w:val="."/>
      <w:lvlJc w:val="left"/>
      <w:pPr>
        <w:ind w:left="4778" w:hanging="480"/>
      </w:pPr>
    </w:lvl>
    <w:lvl w:ilvl="7">
      <w:start w:val="1"/>
      <w:numFmt w:val="ideographTraditional"/>
      <w:lvlText w:val="、"/>
      <w:lvlJc w:val="left"/>
      <w:pPr>
        <w:ind w:left="5258" w:hanging="480"/>
      </w:pPr>
    </w:lvl>
    <w:lvl w:ilvl="8">
      <w:start w:val="1"/>
      <w:numFmt w:val="lowerRoman"/>
      <w:lvlText w:val="."/>
      <w:lvlJc w:val="right"/>
      <w:pPr>
        <w:ind w:left="5738" w:hanging="480"/>
      </w:pPr>
    </w:lvl>
  </w:abstractNum>
  <w:abstractNum w:abstractNumId="12" w15:restartNumberingAfterBreak="0">
    <w:nsid w:val="74CA3F85"/>
    <w:multiLevelType w:val="multilevel"/>
    <w:tmpl w:val="16F4F922"/>
    <w:lvl w:ilvl="0">
      <w:start w:val="1"/>
      <w:numFmt w:val="decimal"/>
      <w:lvlText w:val="%1."/>
      <w:lvlJc w:val="left"/>
      <w:pPr>
        <w:ind w:left="2181" w:hanging="480"/>
      </w:pPr>
      <w:rPr>
        <w:rFonts w:cs="Times New Roman"/>
        <w:b w:val="0"/>
      </w:rPr>
    </w:lvl>
    <w:lvl w:ilvl="1">
      <w:start w:val="1"/>
      <w:numFmt w:val="ideographTraditional"/>
      <w:lvlText w:val="、"/>
      <w:lvlJc w:val="left"/>
      <w:pPr>
        <w:ind w:left="2661" w:hanging="480"/>
      </w:pPr>
      <w:rPr>
        <w:rFonts w:cs="Times New Roman"/>
      </w:rPr>
    </w:lvl>
    <w:lvl w:ilvl="2">
      <w:start w:val="1"/>
      <w:numFmt w:val="lowerRoman"/>
      <w:lvlText w:val="."/>
      <w:lvlJc w:val="right"/>
      <w:pPr>
        <w:ind w:left="3141" w:hanging="480"/>
      </w:pPr>
      <w:rPr>
        <w:rFonts w:cs="Times New Roman"/>
      </w:rPr>
    </w:lvl>
    <w:lvl w:ilvl="3">
      <w:start w:val="1"/>
      <w:numFmt w:val="decimal"/>
      <w:lvlText w:val="."/>
      <w:lvlJc w:val="left"/>
      <w:pPr>
        <w:ind w:left="3621" w:hanging="480"/>
      </w:pPr>
      <w:rPr>
        <w:rFonts w:cs="Times New Roman"/>
      </w:rPr>
    </w:lvl>
    <w:lvl w:ilvl="4">
      <w:start w:val="1"/>
      <w:numFmt w:val="ideographTraditional"/>
      <w:lvlText w:val="、"/>
      <w:lvlJc w:val="left"/>
      <w:pPr>
        <w:ind w:left="4101" w:hanging="480"/>
      </w:pPr>
      <w:rPr>
        <w:rFonts w:cs="Times New Roman"/>
      </w:rPr>
    </w:lvl>
    <w:lvl w:ilvl="5">
      <w:start w:val="1"/>
      <w:numFmt w:val="lowerRoman"/>
      <w:lvlText w:val="."/>
      <w:lvlJc w:val="right"/>
      <w:pPr>
        <w:ind w:left="4581" w:hanging="480"/>
      </w:pPr>
      <w:rPr>
        <w:rFonts w:cs="Times New Roman"/>
      </w:rPr>
    </w:lvl>
    <w:lvl w:ilvl="6">
      <w:start w:val="1"/>
      <w:numFmt w:val="decimal"/>
      <w:lvlText w:val="."/>
      <w:lvlJc w:val="left"/>
      <w:pPr>
        <w:ind w:left="5061" w:hanging="480"/>
      </w:pPr>
      <w:rPr>
        <w:rFonts w:cs="Times New Roman"/>
      </w:rPr>
    </w:lvl>
    <w:lvl w:ilvl="7">
      <w:start w:val="1"/>
      <w:numFmt w:val="ideographTraditional"/>
      <w:lvlText w:val="、"/>
      <w:lvlJc w:val="left"/>
      <w:pPr>
        <w:ind w:left="5541" w:hanging="480"/>
      </w:pPr>
      <w:rPr>
        <w:rFonts w:cs="Times New Roman"/>
      </w:rPr>
    </w:lvl>
    <w:lvl w:ilvl="8">
      <w:start w:val="1"/>
      <w:numFmt w:val="lowerRoman"/>
      <w:lvlText w:val="."/>
      <w:lvlJc w:val="right"/>
      <w:pPr>
        <w:ind w:left="6021" w:hanging="480"/>
      </w:pPr>
      <w:rPr>
        <w:rFonts w:cs="Times New Roman"/>
      </w:rPr>
    </w:lvl>
  </w:abstractNum>
  <w:abstractNum w:abstractNumId="13" w15:restartNumberingAfterBreak="0">
    <w:nsid w:val="7619787C"/>
    <w:multiLevelType w:val="multilevel"/>
    <w:tmpl w:val="23024472"/>
    <w:lvl w:ilvl="0">
      <w:start w:val="1"/>
      <w:numFmt w:val="taiwaneseCountingThousand"/>
      <w:lvlText w:val="(%1)"/>
      <w:lvlJc w:val="left"/>
      <w:pPr>
        <w:ind w:left="480" w:hanging="480"/>
      </w:pPr>
      <w:rPr>
        <w:rFonts w:cs="Times New Roman"/>
      </w:rPr>
    </w:lvl>
    <w:lvl w:ilvl="1">
      <w:start w:val="1"/>
      <w:numFmt w:val="ideographTraditional"/>
      <w:lvlText w:val="、"/>
      <w:lvlJc w:val="left"/>
      <w:pPr>
        <w:ind w:left="960" w:hanging="480"/>
      </w:pPr>
      <w:rPr>
        <w:rFonts w:cs="Times New Roman"/>
      </w:rPr>
    </w:lvl>
    <w:lvl w:ilvl="2">
      <w:start w:val="1"/>
      <w:numFmt w:val="lowerRoman"/>
      <w:lvlText w:val="."/>
      <w:lvlJc w:val="right"/>
      <w:pPr>
        <w:ind w:left="1440" w:hanging="480"/>
      </w:pPr>
      <w:rPr>
        <w:rFonts w:cs="Times New Roman"/>
      </w:rPr>
    </w:lvl>
    <w:lvl w:ilvl="3">
      <w:start w:val="1"/>
      <w:numFmt w:val="decimal"/>
      <w:lvlText w:val="."/>
      <w:lvlJc w:val="left"/>
      <w:pPr>
        <w:ind w:left="1920" w:hanging="480"/>
      </w:pPr>
      <w:rPr>
        <w:rFonts w:cs="Times New Roman"/>
      </w:rPr>
    </w:lvl>
    <w:lvl w:ilvl="4">
      <w:start w:val="1"/>
      <w:numFmt w:val="ideographTraditional"/>
      <w:lvlText w:val="、"/>
      <w:lvlJc w:val="left"/>
      <w:pPr>
        <w:ind w:left="2400" w:hanging="480"/>
      </w:pPr>
      <w:rPr>
        <w:rFonts w:cs="Times New Roman"/>
      </w:rPr>
    </w:lvl>
    <w:lvl w:ilvl="5">
      <w:start w:val="1"/>
      <w:numFmt w:val="lowerRoman"/>
      <w:lvlText w:val="."/>
      <w:lvlJc w:val="right"/>
      <w:pPr>
        <w:ind w:left="2880" w:hanging="480"/>
      </w:pPr>
      <w:rPr>
        <w:rFonts w:cs="Times New Roman"/>
      </w:rPr>
    </w:lvl>
    <w:lvl w:ilvl="6">
      <w:start w:val="1"/>
      <w:numFmt w:val="decimal"/>
      <w:lvlText w:val="."/>
      <w:lvlJc w:val="left"/>
      <w:pPr>
        <w:ind w:left="3360" w:hanging="480"/>
      </w:pPr>
      <w:rPr>
        <w:rFonts w:cs="Times New Roman"/>
      </w:rPr>
    </w:lvl>
    <w:lvl w:ilvl="7">
      <w:start w:val="1"/>
      <w:numFmt w:val="ideographTraditional"/>
      <w:lvlText w:val="、"/>
      <w:lvlJc w:val="left"/>
      <w:pPr>
        <w:ind w:left="3840" w:hanging="480"/>
      </w:pPr>
      <w:rPr>
        <w:rFonts w:cs="Times New Roman"/>
      </w:rPr>
    </w:lvl>
    <w:lvl w:ilvl="8">
      <w:start w:val="1"/>
      <w:numFmt w:val="lowerRoman"/>
      <w:lvlText w:val="."/>
      <w:lvlJc w:val="right"/>
      <w:pPr>
        <w:ind w:left="4320" w:hanging="480"/>
      </w:pPr>
      <w:rPr>
        <w:rFonts w:cs="Times New Roman"/>
      </w:rPr>
    </w:lvl>
  </w:abstractNum>
  <w:num w:numId="1" w16cid:durableId="595290930">
    <w:abstractNumId w:val="9"/>
  </w:num>
  <w:num w:numId="2" w16cid:durableId="1234045676">
    <w:abstractNumId w:val="6"/>
  </w:num>
  <w:num w:numId="3" w16cid:durableId="43337583">
    <w:abstractNumId w:val="1"/>
  </w:num>
  <w:num w:numId="4" w16cid:durableId="1047678219">
    <w:abstractNumId w:val="11"/>
  </w:num>
  <w:num w:numId="5" w16cid:durableId="1035351136">
    <w:abstractNumId w:val="4"/>
  </w:num>
  <w:num w:numId="6" w16cid:durableId="338241471">
    <w:abstractNumId w:val="3"/>
  </w:num>
  <w:num w:numId="7" w16cid:durableId="1906379925">
    <w:abstractNumId w:val="2"/>
  </w:num>
  <w:num w:numId="8" w16cid:durableId="526604297">
    <w:abstractNumId w:val="12"/>
  </w:num>
  <w:num w:numId="9" w16cid:durableId="1641615060">
    <w:abstractNumId w:val="7"/>
  </w:num>
  <w:num w:numId="10" w16cid:durableId="1025061199">
    <w:abstractNumId w:val="0"/>
  </w:num>
  <w:num w:numId="11" w16cid:durableId="517163094">
    <w:abstractNumId w:val="5"/>
  </w:num>
  <w:num w:numId="12" w16cid:durableId="1825972265">
    <w:abstractNumId w:val="10"/>
  </w:num>
  <w:num w:numId="13" w16cid:durableId="793324853">
    <w:abstractNumId w:val="8"/>
  </w:num>
  <w:num w:numId="14" w16cid:durableId="2986117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A12C0"/>
    <w:rsid w:val="006A12C0"/>
    <w:rsid w:val="00724815"/>
    <w:rsid w:val="008238E0"/>
    <w:rsid w:val="009F58E0"/>
    <w:rsid w:val="00B62C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DA38C"/>
  <w15:docId w15:val="{3BA442B0-A186-436A-8610-884570E8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新細明體" w:hAnsi="Aptos" w:cs="Times New Roman"/>
        <w:kern w:val="3"/>
        <w:sz w:val="24"/>
        <w:szCs w:val="24"/>
        <w:lang w:val="en-US" w:eastAsia="zh-TW"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after="0" w:line="240" w:lineRule="auto"/>
      <w:textAlignment w:val="baseline"/>
    </w:pPr>
    <w:rPr>
      <w:rFonts w:ascii="Calibri" w:hAnsi="Calibri"/>
      <w:szCs w:val="22"/>
    </w:rPr>
  </w:style>
  <w:style w:type="paragraph" w:styleId="1">
    <w:name w:val="heading 1"/>
    <w:basedOn w:val="a"/>
    <w:next w:val="a"/>
    <w:uiPriority w:val="9"/>
    <w:qFormat/>
    <w:pPr>
      <w:keepNext/>
      <w:keepLines/>
      <w:spacing w:before="480" w:after="80"/>
      <w:outlineLvl w:val="0"/>
    </w:pPr>
    <w:rPr>
      <w:rFonts w:ascii="Aptos Display" w:hAnsi="Aptos Display"/>
      <w:color w:val="0F4761"/>
      <w:sz w:val="48"/>
      <w:szCs w:val="48"/>
    </w:rPr>
  </w:style>
  <w:style w:type="paragraph" w:styleId="2">
    <w:name w:val="heading 2"/>
    <w:basedOn w:val="a"/>
    <w:next w:val="a"/>
    <w:uiPriority w:val="9"/>
    <w:semiHidden/>
    <w:unhideWhenUsed/>
    <w:qFormat/>
    <w:pPr>
      <w:keepNext/>
      <w:keepLines/>
      <w:spacing w:before="160" w:after="80"/>
      <w:outlineLvl w:val="1"/>
    </w:pPr>
    <w:rPr>
      <w:rFonts w:ascii="Aptos Display" w:hAnsi="Aptos Display"/>
      <w:color w:val="0F4761"/>
      <w:sz w:val="40"/>
      <w:szCs w:val="40"/>
    </w:rPr>
  </w:style>
  <w:style w:type="paragraph" w:styleId="3">
    <w:name w:val="heading 3"/>
    <w:basedOn w:val="a"/>
    <w:next w:val="a"/>
    <w:uiPriority w:val="9"/>
    <w:semiHidden/>
    <w:unhideWhenUsed/>
    <w:qFormat/>
    <w:pPr>
      <w:keepNext/>
      <w:keepLines/>
      <w:spacing w:before="160" w:after="40"/>
      <w:outlineLvl w:val="2"/>
    </w:pPr>
    <w:rPr>
      <w:color w:val="0F4761"/>
      <w:sz w:val="32"/>
      <w:szCs w:val="32"/>
    </w:rPr>
  </w:style>
  <w:style w:type="paragraph" w:styleId="4">
    <w:name w:val="heading 4"/>
    <w:basedOn w:val="a"/>
    <w:next w:val="a"/>
    <w:uiPriority w:val="9"/>
    <w:semiHidden/>
    <w:unhideWhenUsed/>
    <w:qFormat/>
    <w:pPr>
      <w:keepNext/>
      <w:keepLines/>
      <w:spacing w:before="160" w:after="40"/>
      <w:outlineLvl w:val="3"/>
    </w:pPr>
    <w:rPr>
      <w:color w:val="0F4761"/>
      <w:sz w:val="28"/>
      <w:szCs w:val="28"/>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outlineLvl w:val="5"/>
    </w:pPr>
    <w:rPr>
      <w:color w:val="595959"/>
    </w:rPr>
  </w:style>
  <w:style w:type="paragraph" w:styleId="7">
    <w:name w:val="heading 7"/>
    <w:basedOn w:val="a"/>
    <w:next w:val="a"/>
    <w:pPr>
      <w:keepNext/>
      <w:keepLines/>
      <w:spacing w:before="40"/>
      <w:ind w:left="100"/>
      <w:outlineLvl w:val="6"/>
    </w:pPr>
    <w:rPr>
      <w:color w:val="595959"/>
    </w:rPr>
  </w:style>
  <w:style w:type="paragraph" w:styleId="8">
    <w:name w:val="heading 8"/>
    <w:basedOn w:val="a"/>
    <w:next w:val="a"/>
    <w:pPr>
      <w:keepNext/>
      <w:keepLines/>
      <w:spacing w:before="40"/>
      <w:ind w:left="200"/>
      <w:outlineLvl w:val="7"/>
    </w:pPr>
    <w:rPr>
      <w:color w:val="272727"/>
    </w:rPr>
  </w:style>
  <w:style w:type="paragraph" w:styleId="9">
    <w:name w:val="heading 9"/>
    <w:basedOn w:val="a"/>
    <w:next w:val="a"/>
    <w:pPr>
      <w:keepNext/>
      <w:keepLines/>
      <w:spacing w:before="40"/>
      <w:ind w:left="300"/>
      <w:outlineLvl w:val="8"/>
    </w:pPr>
    <w:rPr>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Aptos Display" w:eastAsia="新細明體" w:hAnsi="Aptos Display" w:cs="Times New Roman"/>
      <w:color w:val="0F4761"/>
      <w:sz w:val="48"/>
      <w:szCs w:val="48"/>
    </w:rPr>
  </w:style>
  <w:style w:type="character" w:customStyle="1" w:styleId="20">
    <w:name w:val="標題 2 字元"/>
    <w:basedOn w:val="a0"/>
    <w:rPr>
      <w:rFonts w:ascii="Aptos Display" w:eastAsia="新細明體" w:hAnsi="Aptos Display" w:cs="Times New Roman"/>
      <w:color w:val="0F4761"/>
      <w:sz w:val="40"/>
      <w:szCs w:val="40"/>
    </w:rPr>
  </w:style>
  <w:style w:type="character" w:customStyle="1" w:styleId="30">
    <w:name w:val="標題 3 字元"/>
    <w:basedOn w:val="a0"/>
    <w:rPr>
      <w:rFonts w:eastAsia="新細明體" w:cs="Times New Roman"/>
      <w:color w:val="0F4761"/>
      <w:sz w:val="32"/>
      <w:szCs w:val="32"/>
    </w:rPr>
  </w:style>
  <w:style w:type="character" w:customStyle="1" w:styleId="40">
    <w:name w:val="標題 4 字元"/>
    <w:basedOn w:val="a0"/>
    <w:rPr>
      <w:rFonts w:eastAsia="新細明體" w:cs="Times New Roman"/>
      <w:color w:val="0F4761"/>
      <w:sz w:val="28"/>
      <w:szCs w:val="28"/>
    </w:rPr>
  </w:style>
  <w:style w:type="character" w:customStyle="1" w:styleId="50">
    <w:name w:val="標題 5 字元"/>
    <w:basedOn w:val="a0"/>
    <w:rPr>
      <w:rFonts w:eastAsia="新細明體" w:cs="Times New Roman"/>
      <w:color w:val="0F4761"/>
    </w:rPr>
  </w:style>
  <w:style w:type="character" w:customStyle="1" w:styleId="60">
    <w:name w:val="標題 6 字元"/>
    <w:basedOn w:val="a0"/>
    <w:rPr>
      <w:rFonts w:eastAsia="新細明體" w:cs="Times New Roman"/>
      <w:color w:val="595959"/>
    </w:rPr>
  </w:style>
  <w:style w:type="character" w:customStyle="1" w:styleId="70">
    <w:name w:val="標題 7 字元"/>
    <w:basedOn w:val="a0"/>
    <w:rPr>
      <w:rFonts w:eastAsia="新細明體" w:cs="Times New Roman"/>
      <w:color w:val="595959"/>
    </w:rPr>
  </w:style>
  <w:style w:type="character" w:customStyle="1" w:styleId="80">
    <w:name w:val="標題 8 字元"/>
    <w:basedOn w:val="a0"/>
    <w:rPr>
      <w:rFonts w:eastAsia="新細明體" w:cs="Times New Roman"/>
      <w:color w:val="272727"/>
    </w:rPr>
  </w:style>
  <w:style w:type="character" w:customStyle="1" w:styleId="90">
    <w:name w:val="標題 9 字元"/>
    <w:basedOn w:val="a0"/>
    <w:rPr>
      <w:rFonts w:eastAsia="新細明體" w:cs="Times New Roman"/>
      <w:color w:val="272727"/>
    </w:rPr>
  </w:style>
  <w:style w:type="paragraph" w:styleId="a3">
    <w:name w:val="Title"/>
    <w:basedOn w:val="a"/>
    <w:next w:val="a"/>
    <w:uiPriority w:val="10"/>
    <w:qFormat/>
    <w:pPr>
      <w:spacing w:after="80"/>
      <w:contextualSpacing/>
      <w:jc w:val="center"/>
    </w:pPr>
    <w:rPr>
      <w:rFonts w:ascii="Aptos Display" w:hAnsi="Aptos Display"/>
      <w:spacing w:val="-10"/>
      <w:sz w:val="56"/>
      <w:szCs w:val="56"/>
    </w:rPr>
  </w:style>
  <w:style w:type="character" w:customStyle="1" w:styleId="a4">
    <w:name w:val="標題 字元"/>
    <w:basedOn w:val="a0"/>
    <w:rPr>
      <w:rFonts w:ascii="Aptos Display" w:eastAsia="新細明體" w:hAnsi="Aptos Display" w:cs="Times New Roman"/>
      <w:spacing w:val="-10"/>
      <w:kern w:val="3"/>
      <w:sz w:val="56"/>
      <w:szCs w:val="56"/>
    </w:rPr>
  </w:style>
  <w:style w:type="paragraph" w:styleId="a5">
    <w:name w:val="Subtitle"/>
    <w:basedOn w:val="a"/>
    <w:next w:val="a"/>
    <w:uiPriority w:val="11"/>
    <w:qFormat/>
    <w:pPr>
      <w:jc w:val="center"/>
    </w:pPr>
    <w:rPr>
      <w:rFonts w:ascii="Aptos Display" w:hAnsi="Aptos Display"/>
      <w:color w:val="595959"/>
      <w:spacing w:val="15"/>
      <w:sz w:val="28"/>
      <w:szCs w:val="28"/>
    </w:rPr>
  </w:style>
  <w:style w:type="character" w:customStyle="1" w:styleId="a6">
    <w:name w:val="副標題 字元"/>
    <w:basedOn w:val="a0"/>
    <w:rPr>
      <w:rFonts w:ascii="Aptos Display" w:eastAsia="新細明體" w:hAnsi="Aptos Display" w:cs="Times New Roman"/>
      <w:color w:val="595959"/>
      <w:spacing w:val="15"/>
      <w:sz w:val="28"/>
      <w:szCs w:val="28"/>
    </w:rPr>
  </w:style>
  <w:style w:type="paragraph" w:styleId="a7">
    <w:name w:val="Quote"/>
    <w:basedOn w:val="a"/>
    <w:next w:val="a"/>
    <w:pPr>
      <w:spacing w:before="160"/>
      <w:jc w:val="center"/>
    </w:pPr>
    <w:rPr>
      <w:i/>
      <w:iCs/>
      <w:color w:val="404040"/>
    </w:rPr>
  </w:style>
  <w:style w:type="character" w:customStyle="1" w:styleId="a8">
    <w:name w:val="引文 字元"/>
    <w:basedOn w:val="a0"/>
    <w:rPr>
      <w:i/>
      <w:iCs/>
      <w:color w:val="404040"/>
    </w:rPr>
  </w:style>
  <w:style w:type="paragraph" w:styleId="a9">
    <w:name w:val="List Paragraph"/>
    <w:basedOn w:val="a"/>
    <w:pPr>
      <w:ind w:left="720"/>
      <w:contextualSpacing/>
    </w:pPr>
  </w:style>
  <w:style w:type="character" w:styleId="aa">
    <w:name w:val="Intense Emphasis"/>
    <w:basedOn w:val="a0"/>
    <w:rPr>
      <w:i/>
      <w:iCs/>
      <w:color w:val="0F4761"/>
    </w:rPr>
  </w:style>
  <w:style w:type="paragraph" w:styleId="ab">
    <w:name w:val="Intense Quote"/>
    <w:basedOn w:val="a"/>
    <w:next w:val="a"/>
    <w:pPr>
      <w:pBdr>
        <w:top w:val="single" w:sz="4" w:space="10" w:color="0F4761"/>
        <w:bottom w:val="single" w:sz="4" w:space="10" w:color="0F4761"/>
      </w:pBdr>
      <w:spacing w:before="360" w:after="360"/>
      <w:ind w:left="864" w:right="864"/>
      <w:jc w:val="center"/>
    </w:pPr>
    <w:rPr>
      <w:i/>
      <w:iCs/>
      <w:color w:val="0F4761"/>
    </w:rPr>
  </w:style>
  <w:style w:type="character" w:customStyle="1" w:styleId="ac">
    <w:name w:val="鮮明引文 字元"/>
    <w:basedOn w:val="a0"/>
    <w:rPr>
      <w:i/>
      <w:iCs/>
      <w:color w:val="0F4761"/>
    </w:rPr>
  </w:style>
  <w:style w:type="character" w:styleId="ad">
    <w:name w:val="Intense Reference"/>
    <w:basedOn w:val="a0"/>
    <w:rPr>
      <w:b/>
      <w:bCs/>
      <w:smallCaps/>
      <w:color w:val="0F4761"/>
      <w:spacing w:val="5"/>
    </w:rPr>
  </w:style>
  <w:style w:type="paragraph" w:styleId="ae">
    <w:name w:val="header"/>
    <w:basedOn w:val="a"/>
    <w:pPr>
      <w:tabs>
        <w:tab w:val="center" w:pos="4153"/>
        <w:tab w:val="right" w:pos="8306"/>
      </w:tabs>
      <w:snapToGrid w:val="0"/>
    </w:pPr>
    <w:rPr>
      <w:sz w:val="20"/>
      <w:szCs w:val="20"/>
    </w:rPr>
  </w:style>
  <w:style w:type="character" w:customStyle="1" w:styleId="af">
    <w:name w:val="頁首 字元"/>
    <w:basedOn w:val="a0"/>
    <w:rPr>
      <w:rFonts w:ascii="Calibri" w:eastAsia="新細明體" w:hAnsi="Calibri" w:cs="Times New Roman"/>
      <w:kern w:val="3"/>
      <w:sz w:val="20"/>
      <w:szCs w:val="20"/>
    </w:rPr>
  </w:style>
  <w:style w:type="paragraph" w:styleId="af0">
    <w:name w:val="footer"/>
    <w:basedOn w:val="a"/>
    <w:pPr>
      <w:tabs>
        <w:tab w:val="center" w:pos="4153"/>
        <w:tab w:val="right" w:pos="8306"/>
      </w:tabs>
      <w:snapToGrid w:val="0"/>
    </w:pPr>
    <w:rPr>
      <w:sz w:val="20"/>
      <w:szCs w:val="20"/>
    </w:rPr>
  </w:style>
  <w:style w:type="character" w:customStyle="1" w:styleId="af1">
    <w:name w:val="頁尾 字元"/>
    <w:basedOn w:val="a0"/>
    <w:rPr>
      <w:rFonts w:ascii="Calibri" w:eastAsia="新細明體" w:hAnsi="Calibri" w:cs="Times New Roman"/>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428</Words>
  <Characters>2440</Characters>
  <Application>Microsoft Office Word</Application>
  <DocSecurity>0</DocSecurity>
  <Lines>20</Lines>
  <Paragraphs>5</Paragraphs>
  <ScaleCrop>false</ScaleCrop>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保護服務司林久儷</dc:creator>
  <dc:description/>
  <cp:lastModifiedBy>蔡旻璇</cp:lastModifiedBy>
  <cp:revision>2</cp:revision>
  <dcterms:created xsi:type="dcterms:W3CDTF">2026-09-02T08:20:00Z</dcterms:created>
  <dcterms:modified xsi:type="dcterms:W3CDTF">2026-09-02T08:20:00Z</dcterms:modified>
</cp:coreProperties>
</file>