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F7EE1" w14:textId="77777777" w:rsidR="004E2A85" w:rsidRPr="00111A9F" w:rsidRDefault="004E2A85" w:rsidP="007C2562">
      <w:pPr>
        <w:pStyle w:val="ab"/>
        <w:autoSpaceDN w:val="0"/>
        <w:snapToGrid w:val="0"/>
        <w:spacing w:before="360" w:line="440" w:lineRule="exact"/>
        <w:outlineLvl w:val="0"/>
        <w:rPr>
          <w:rFonts w:ascii="Times New Roman" w:eastAsia="標楷體" w:hAnsi="Times New Roman" w:cs="Times New Roman"/>
          <w:b/>
          <w:szCs w:val="28"/>
        </w:rPr>
      </w:pPr>
      <w:r w:rsidRPr="00111A9F">
        <w:rPr>
          <w:rFonts w:ascii="Times New Roman" w:eastAsia="標楷體" w:hAnsi="Times New Roman" w:cs="Times New Roman"/>
          <w:b/>
          <w:szCs w:val="28"/>
        </w:rPr>
        <w:t>壹、基金概況</w:t>
      </w:r>
    </w:p>
    <w:p w14:paraId="09A34765" w14:textId="77777777" w:rsidR="00C95D3F" w:rsidRPr="00111A9F" w:rsidRDefault="00C95D3F" w:rsidP="006E50D2">
      <w:pPr>
        <w:pStyle w:val="ab"/>
        <w:numPr>
          <w:ilvl w:val="0"/>
          <w:numId w:val="3"/>
        </w:numPr>
        <w:spacing w:line="440" w:lineRule="exact"/>
        <w:ind w:left="709" w:hanging="567"/>
        <w:rPr>
          <w:rFonts w:ascii="Times New Roman" w:eastAsia="標楷體" w:hAnsi="Times New Roman" w:cs="Times New Roman"/>
          <w:b/>
          <w:szCs w:val="28"/>
        </w:rPr>
      </w:pPr>
      <w:r w:rsidRPr="00111A9F">
        <w:rPr>
          <w:rFonts w:ascii="Times New Roman" w:eastAsia="標楷體" w:hAnsi="Times New Roman" w:cs="Times New Roman"/>
          <w:b/>
          <w:szCs w:val="28"/>
        </w:rPr>
        <w:t>設立宗旨及願景</w:t>
      </w:r>
    </w:p>
    <w:p w14:paraId="04524939" w14:textId="6F6ED13B" w:rsidR="00CD0AA1" w:rsidRPr="00111A9F" w:rsidRDefault="00BB4AB7" w:rsidP="00CD0AA1">
      <w:pPr>
        <w:spacing w:line="440" w:lineRule="exact"/>
        <w:ind w:leftChars="295" w:left="708" w:firstLineChars="202" w:firstLine="566"/>
        <w:jc w:val="both"/>
        <w:rPr>
          <w:rFonts w:ascii="Times New Roman" w:eastAsia="標楷體" w:hAnsi="Times New Roman" w:cs="Times New Roman"/>
          <w:sz w:val="28"/>
          <w:szCs w:val="28"/>
        </w:rPr>
      </w:pPr>
      <w:r w:rsidRPr="00111A9F">
        <w:rPr>
          <w:rFonts w:ascii="Times New Roman" w:eastAsia="標楷體" w:hAnsi="Times New Roman" w:cs="Times New Roman"/>
          <w:sz w:val="28"/>
          <w:szCs w:val="28"/>
        </w:rPr>
        <w:t>為</w:t>
      </w:r>
      <w:r w:rsidR="00BE6FA6" w:rsidRPr="00111A9F">
        <w:rPr>
          <w:rFonts w:ascii="Times New Roman" w:eastAsia="標楷體" w:hAnsi="Times New Roman" w:cs="Times New Roman"/>
          <w:sz w:val="28"/>
          <w:szCs w:val="28"/>
        </w:rPr>
        <w:t>完善長期照顧服務輸送體系，</w:t>
      </w:r>
      <w:r w:rsidR="007571DA" w:rsidRPr="00111A9F">
        <w:rPr>
          <w:rFonts w:ascii="Times New Roman" w:eastAsia="標楷體" w:hAnsi="Times New Roman" w:cs="Times New Roman"/>
          <w:sz w:val="28"/>
          <w:szCs w:val="28"/>
        </w:rPr>
        <w:t>強化長照機構服務、緩和失能及</w:t>
      </w:r>
      <w:r w:rsidR="00512CDF" w:rsidRPr="00111A9F">
        <w:rPr>
          <w:rFonts w:ascii="Times New Roman" w:eastAsia="標楷體" w:hAnsi="Times New Roman" w:cs="Times New Roman"/>
          <w:sz w:val="28"/>
          <w:szCs w:val="28"/>
        </w:rPr>
        <w:t>提供</w:t>
      </w:r>
      <w:r w:rsidR="007571DA" w:rsidRPr="00111A9F">
        <w:rPr>
          <w:rFonts w:ascii="Times New Roman" w:eastAsia="標楷體" w:hAnsi="Times New Roman" w:cs="Times New Roman"/>
          <w:sz w:val="28"/>
          <w:szCs w:val="28"/>
        </w:rPr>
        <w:t>連續性照護服務</w:t>
      </w:r>
      <w:r w:rsidR="00BE6FA6" w:rsidRPr="00111A9F">
        <w:rPr>
          <w:rFonts w:ascii="Times New Roman" w:eastAsia="標楷體" w:hAnsi="Times New Roman" w:cs="Times New Roman"/>
          <w:sz w:val="28"/>
          <w:szCs w:val="28"/>
        </w:rPr>
        <w:t>，</w:t>
      </w:r>
      <w:r w:rsidR="00B57038" w:rsidRPr="00111A9F">
        <w:rPr>
          <w:rFonts w:ascii="Times New Roman" w:eastAsia="標楷體" w:hAnsi="Times New Roman" w:cs="Times New Roman"/>
          <w:sz w:val="28"/>
          <w:szCs w:val="28"/>
        </w:rPr>
        <w:t>提升</w:t>
      </w:r>
      <w:r w:rsidR="00BE6FA6" w:rsidRPr="00111A9F">
        <w:rPr>
          <w:rFonts w:ascii="Times New Roman" w:eastAsia="標楷體" w:hAnsi="Times New Roman" w:cs="Times New Roman"/>
          <w:sz w:val="28"/>
          <w:szCs w:val="28"/>
        </w:rPr>
        <w:t>機構及社區預防性照顧服務量能</w:t>
      </w:r>
      <w:r w:rsidRPr="00111A9F">
        <w:rPr>
          <w:rFonts w:ascii="Times New Roman" w:eastAsia="標楷體" w:hAnsi="Times New Roman" w:cs="Times New Roman"/>
          <w:sz w:val="28"/>
          <w:szCs w:val="28"/>
        </w:rPr>
        <w:t>，依長期照顧服務法第</w:t>
      </w:r>
      <w:r w:rsidRPr="00111A9F">
        <w:rPr>
          <w:rFonts w:ascii="Times New Roman" w:eastAsia="標楷體" w:hAnsi="Times New Roman" w:cs="Times New Roman"/>
          <w:sz w:val="28"/>
          <w:szCs w:val="28"/>
        </w:rPr>
        <w:t>15</w:t>
      </w:r>
      <w:r w:rsidRPr="00111A9F">
        <w:rPr>
          <w:rFonts w:ascii="Times New Roman" w:eastAsia="標楷體" w:hAnsi="Times New Roman" w:cs="Times New Roman"/>
          <w:sz w:val="28"/>
          <w:szCs w:val="28"/>
        </w:rPr>
        <w:t>條規定</w:t>
      </w:r>
      <w:r w:rsidR="00A06F47" w:rsidRPr="00111A9F">
        <w:rPr>
          <w:rFonts w:ascii="Times New Roman" w:eastAsia="標楷體" w:hAnsi="Times New Roman" w:cs="Times New Roman"/>
          <w:sz w:val="28"/>
          <w:szCs w:val="28"/>
        </w:rPr>
        <w:t>，自</w:t>
      </w:r>
      <w:r w:rsidR="00D01558" w:rsidRPr="00111A9F">
        <w:rPr>
          <w:rFonts w:ascii="Times New Roman" w:eastAsia="標楷體" w:hAnsi="Times New Roman" w:cs="Times New Roman"/>
          <w:sz w:val="28"/>
          <w:szCs w:val="28"/>
        </w:rPr>
        <w:t>106</w:t>
      </w:r>
      <w:r w:rsidR="00D01558" w:rsidRPr="00111A9F">
        <w:rPr>
          <w:rFonts w:ascii="Times New Roman" w:eastAsia="標楷體" w:hAnsi="Times New Roman" w:cs="Times New Roman"/>
          <w:sz w:val="28"/>
          <w:szCs w:val="28"/>
        </w:rPr>
        <w:t>年</w:t>
      </w:r>
      <w:r w:rsidR="00D01558" w:rsidRPr="00111A9F">
        <w:rPr>
          <w:rFonts w:ascii="Times New Roman" w:eastAsia="標楷體" w:hAnsi="Times New Roman" w:cs="Times New Roman"/>
          <w:sz w:val="28"/>
          <w:szCs w:val="28"/>
        </w:rPr>
        <w:t>6</w:t>
      </w:r>
      <w:r w:rsidR="00D01558" w:rsidRPr="00111A9F">
        <w:rPr>
          <w:rFonts w:ascii="Times New Roman" w:eastAsia="標楷體" w:hAnsi="Times New Roman" w:cs="Times New Roman"/>
          <w:sz w:val="28"/>
          <w:szCs w:val="28"/>
        </w:rPr>
        <w:t>月</w:t>
      </w:r>
      <w:r w:rsidRPr="00111A9F">
        <w:rPr>
          <w:rFonts w:ascii="Times New Roman" w:eastAsia="標楷體" w:hAnsi="Times New Roman" w:cs="Times New Roman"/>
          <w:sz w:val="28"/>
          <w:szCs w:val="28"/>
        </w:rPr>
        <w:t>設置本基金，並以</w:t>
      </w:r>
      <w:r w:rsidR="009C2255" w:rsidRPr="00111A9F">
        <w:rPr>
          <w:rFonts w:ascii="Times New Roman" w:eastAsia="標楷體" w:hAnsi="Times New Roman" w:cs="Times New Roman"/>
          <w:sz w:val="28"/>
          <w:szCs w:val="28"/>
        </w:rPr>
        <w:t>本</w:t>
      </w:r>
      <w:r w:rsidRPr="00111A9F">
        <w:rPr>
          <w:rFonts w:ascii="Times New Roman" w:eastAsia="標楷體" w:hAnsi="Times New Roman" w:cs="Times New Roman"/>
          <w:sz w:val="28"/>
          <w:szCs w:val="28"/>
        </w:rPr>
        <w:t>部為管理機關，聯合所屬機關共同合作辦理長照發展工作，</w:t>
      </w:r>
      <w:r w:rsidR="00984716" w:rsidRPr="00111A9F">
        <w:rPr>
          <w:rFonts w:ascii="Times New Roman" w:eastAsia="標楷體" w:hAnsi="Times New Roman" w:cs="Times New Roman"/>
          <w:sz w:val="28"/>
          <w:szCs w:val="28"/>
        </w:rPr>
        <w:t>期充實長照服務量能，</w:t>
      </w:r>
      <w:r w:rsidR="00B57038" w:rsidRPr="00111A9F">
        <w:rPr>
          <w:rFonts w:ascii="Times New Roman" w:eastAsia="標楷體" w:hAnsi="Times New Roman" w:cs="Times New Roman"/>
          <w:sz w:val="28"/>
          <w:szCs w:val="28"/>
        </w:rPr>
        <w:t>優化</w:t>
      </w:r>
      <w:r w:rsidR="00984716" w:rsidRPr="00111A9F">
        <w:rPr>
          <w:rFonts w:ascii="Times New Roman" w:eastAsia="標楷體" w:hAnsi="Times New Roman" w:cs="Times New Roman"/>
          <w:sz w:val="28"/>
          <w:szCs w:val="28"/>
        </w:rPr>
        <w:t>服務品質與效率，</w:t>
      </w:r>
      <w:r w:rsidRPr="00111A9F">
        <w:rPr>
          <w:rFonts w:ascii="Times New Roman" w:eastAsia="標楷體" w:hAnsi="Times New Roman" w:cs="Times New Roman"/>
          <w:sz w:val="28"/>
          <w:szCs w:val="28"/>
        </w:rPr>
        <w:t>提供民眾</w:t>
      </w:r>
      <w:r w:rsidR="00B57038" w:rsidRPr="00111A9F">
        <w:rPr>
          <w:rFonts w:ascii="Times New Roman" w:eastAsia="標楷體" w:hAnsi="Times New Roman" w:cs="Times New Roman"/>
          <w:sz w:val="28"/>
          <w:szCs w:val="28"/>
        </w:rPr>
        <w:t>兼具整合性與多元化之</w:t>
      </w:r>
      <w:r w:rsidRPr="00111A9F">
        <w:rPr>
          <w:rFonts w:ascii="Times New Roman" w:eastAsia="標楷體" w:hAnsi="Times New Roman" w:cs="Times New Roman"/>
          <w:sz w:val="28"/>
          <w:szCs w:val="28"/>
        </w:rPr>
        <w:t>長照服務</w:t>
      </w:r>
      <w:r w:rsidR="000402C7" w:rsidRPr="00111A9F">
        <w:rPr>
          <w:rFonts w:ascii="Times New Roman" w:eastAsia="標楷體" w:hAnsi="Times New Roman" w:cs="Times New Roman"/>
          <w:sz w:val="28"/>
          <w:szCs w:val="28"/>
        </w:rPr>
        <w:t>。</w:t>
      </w:r>
    </w:p>
    <w:p w14:paraId="2EBF3BB2" w14:textId="77777777" w:rsidR="00C95D3F" w:rsidRPr="00111A9F" w:rsidRDefault="00C95D3F" w:rsidP="006E50D2">
      <w:pPr>
        <w:pStyle w:val="ab"/>
        <w:numPr>
          <w:ilvl w:val="0"/>
          <w:numId w:val="3"/>
        </w:numPr>
        <w:spacing w:line="440" w:lineRule="exact"/>
        <w:ind w:left="709" w:hanging="567"/>
        <w:rPr>
          <w:rFonts w:ascii="Times New Roman" w:eastAsia="標楷體" w:hAnsi="Times New Roman" w:cs="Times New Roman"/>
          <w:b/>
          <w:szCs w:val="28"/>
        </w:rPr>
      </w:pPr>
      <w:r w:rsidRPr="00111A9F">
        <w:rPr>
          <w:rFonts w:ascii="Times New Roman" w:eastAsia="標楷體" w:hAnsi="Times New Roman" w:cs="Times New Roman"/>
          <w:b/>
          <w:szCs w:val="28"/>
        </w:rPr>
        <w:t>施政重點</w:t>
      </w:r>
    </w:p>
    <w:p w14:paraId="44A807D8" w14:textId="41B6C591" w:rsidR="00C30B2B" w:rsidRPr="00111A9F" w:rsidRDefault="0025224B" w:rsidP="00DF5842">
      <w:pPr>
        <w:numPr>
          <w:ilvl w:val="1"/>
          <w:numId w:val="1"/>
        </w:numPr>
        <w:spacing w:line="440" w:lineRule="exact"/>
        <w:ind w:left="993" w:hanging="426"/>
        <w:jc w:val="both"/>
        <w:rPr>
          <w:rFonts w:ascii="Times New Roman" w:eastAsia="標楷體" w:hAnsi="Times New Roman" w:cs="Times New Roman"/>
          <w:sz w:val="28"/>
        </w:rPr>
      </w:pPr>
      <w:r w:rsidRPr="00111A9F">
        <w:rPr>
          <w:rFonts w:ascii="Times New Roman" w:eastAsia="標楷體" w:hAnsi="Times New Roman" w:cs="Times New Roman"/>
          <w:sz w:val="28"/>
        </w:rPr>
        <w:t>健全長照服務制度及體系，</w:t>
      </w:r>
      <w:r w:rsidR="00C30B2B" w:rsidRPr="00111A9F">
        <w:rPr>
          <w:rFonts w:ascii="Times New Roman" w:eastAsia="標楷體" w:hAnsi="Times New Roman" w:cs="Times New Roman"/>
          <w:sz w:val="28"/>
        </w:rPr>
        <w:t>提高長照服務涵蓋率，</w:t>
      </w:r>
      <w:r w:rsidR="00963F97" w:rsidRPr="00111A9F">
        <w:rPr>
          <w:rFonts w:ascii="Times New Roman" w:eastAsia="標楷體" w:hAnsi="Times New Roman" w:cs="Times New Roman"/>
          <w:sz w:val="28"/>
        </w:rPr>
        <w:t>打造居家、社區、機構、醫療、社福連續性的醫照整合服務輸送體系</w:t>
      </w:r>
      <w:r w:rsidR="005A1205" w:rsidRPr="00111A9F">
        <w:rPr>
          <w:rFonts w:ascii="Times New Roman" w:eastAsia="標楷體" w:hAnsi="Times New Roman" w:cs="Times New Roman"/>
          <w:sz w:val="28"/>
        </w:rPr>
        <w:t>。</w:t>
      </w:r>
    </w:p>
    <w:p w14:paraId="4A17C43A" w14:textId="466D01D9" w:rsidR="005A1205" w:rsidRPr="00111A9F" w:rsidRDefault="005A1205" w:rsidP="005A1205">
      <w:pPr>
        <w:numPr>
          <w:ilvl w:val="1"/>
          <w:numId w:val="1"/>
        </w:numPr>
        <w:tabs>
          <w:tab w:val="left" w:pos="567"/>
        </w:tabs>
        <w:spacing w:line="440" w:lineRule="exact"/>
        <w:ind w:left="993" w:hanging="426"/>
        <w:jc w:val="both"/>
        <w:rPr>
          <w:rFonts w:ascii="Times New Roman" w:eastAsia="標楷體" w:hAnsi="Times New Roman" w:cs="Times New Roman"/>
          <w:sz w:val="28"/>
        </w:rPr>
      </w:pPr>
      <w:r w:rsidRPr="00111A9F">
        <w:rPr>
          <w:rFonts w:ascii="Times New Roman" w:eastAsia="標楷體" w:hAnsi="Times New Roman" w:cs="Times New Roman"/>
          <w:sz w:val="28"/>
        </w:rPr>
        <w:t>促進均衡長照服務發展，提升原住民族地區</w:t>
      </w:r>
      <w:r w:rsidR="001018D7" w:rsidRPr="00111A9F">
        <w:rPr>
          <w:rFonts w:ascii="Times New Roman" w:eastAsia="標楷體" w:hAnsi="Times New Roman" w:cs="Times New Roman"/>
          <w:sz w:val="28"/>
        </w:rPr>
        <w:t>、</w:t>
      </w:r>
      <w:r w:rsidR="001018D7" w:rsidRPr="00111A9F">
        <w:rPr>
          <w:rFonts w:ascii="Times New Roman" w:eastAsia="標楷體" w:hAnsi="Times New Roman" w:cs="Times New Roman" w:hint="eastAsia"/>
          <w:sz w:val="28"/>
        </w:rPr>
        <w:t>離島地區</w:t>
      </w:r>
      <w:r w:rsidRPr="00111A9F">
        <w:rPr>
          <w:rFonts w:ascii="Times New Roman" w:eastAsia="標楷體" w:hAnsi="Times New Roman" w:cs="Times New Roman"/>
          <w:sz w:val="28"/>
        </w:rPr>
        <w:t>、偏遠及長照資源不足地區社區化長照服務體系量能，發展在地且多元整合之服務模式。</w:t>
      </w:r>
    </w:p>
    <w:p w14:paraId="0BF6B680" w14:textId="40B6019E" w:rsidR="00DF5842" w:rsidRPr="00111A9F" w:rsidRDefault="004C1FE9" w:rsidP="00DF5842">
      <w:pPr>
        <w:numPr>
          <w:ilvl w:val="1"/>
          <w:numId w:val="1"/>
        </w:numPr>
        <w:spacing w:line="440" w:lineRule="exact"/>
        <w:ind w:left="993" w:hanging="426"/>
        <w:jc w:val="both"/>
        <w:rPr>
          <w:rFonts w:ascii="Times New Roman" w:eastAsia="標楷體" w:hAnsi="Times New Roman" w:cs="Times New Roman"/>
          <w:sz w:val="28"/>
        </w:rPr>
      </w:pPr>
      <w:r w:rsidRPr="00111A9F">
        <w:rPr>
          <w:rFonts w:ascii="Times New Roman" w:eastAsia="標楷體" w:hAnsi="Times New Roman" w:cs="Times New Roman"/>
          <w:sz w:val="28"/>
        </w:rPr>
        <w:t>持續</w:t>
      </w:r>
      <w:r w:rsidR="00DF5842" w:rsidRPr="00111A9F">
        <w:rPr>
          <w:rFonts w:ascii="Times New Roman" w:eastAsia="標楷體" w:hAnsi="Times New Roman" w:cs="Times New Roman"/>
          <w:sz w:val="28"/>
        </w:rPr>
        <w:t>布建社區照顧關懷據點，加值為巷弄長照站，促進社會參與、</w:t>
      </w:r>
      <w:r w:rsidR="001018D7" w:rsidRPr="00111A9F">
        <w:rPr>
          <w:rFonts w:ascii="Times New Roman" w:eastAsia="標楷體" w:hAnsi="Times New Roman" w:cs="Times New Roman" w:hint="eastAsia"/>
          <w:sz w:val="28"/>
        </w:rPr>
        <w:t>健康促進、共餐服務、</w:t>
      </w:r>
      <w:r w:rsidR="00DF5842" w:rsidRPr="00111A9F">
        <w:rPr>
          <w:rFonts w:ascii="Times New Roman" w:eastAsia="標楷體" w:hAnsi="Times New Roman" w:cs="Times New Roman"/>
          <w:sz w:val="28"/>
        </w:rPr>
        <w:t>延緩失能，提升社區積極預防及整體照顧量能。</w:t>
      </w:r>
    </w:p>
    <w:p w14:paraId="64AE67C0" w14:textId="5A588FA8" w:rsidR="00DF5842" w:rsidRPr="00111A9F" w:rsidRDefault="00DF5842" w:rsidP="00DF5842">
      <w:pPr>
        <w:numPr>
          <w:ilvl w:val="1"/>
          <w:numId w:val="1"/>
        </w:numPr>
        <w:spacing w:line="440" w:lineRule="exact"/>
        <w:ind w:left="993" w:hanging="426"/>
        <w:jc w:val="both"/>
        <w:rPr>
          <w:rFonts w:ascii="Times New Roman" w:eastAsia="標楷體" w:hAnsi="Times New Roman" w:cs="Times New Roman"/>
          <w:sz w:val="28"/>
        </w:rPr>
      </w:pPr>
      <w:r w:rsidRPr="00111A9F">
        <w:rPr>
          <w:rFonts w:ascii="Times New Roman" w:eastAsia="標楷體" w:hAnsi="Times New Roman" w:cs="Times New Roman"/>
          <w:sz w:val="28"/>
        </w:rPr>
        <w:t>加強長者內在</w:t>
      </w:r>
      <w:r w:rsidR="00C308A4" w:rsidRPr="00111A9F">
        <w:rPr>
          <w:rFonts w:ascii="Times New Roman" w:eastAsia="標楷體" w:hAnsi="Times New Roman" w:cs="Times New Roman" w:hint="eastAsia"/>
          <w:sz w:val="28"/>
        </w:rPr>
        <w:t>能力檢測</w:t>
      </w:r>
      <w:r w:rsidRPr="00111A9F">
        <w:rPr>
          <w:rFonts w:ascii="Times New Roman" w:eastAsia="標楷體" w:hAnsi="Times New Roman" w:cs="Times New Roman"/>
          <w:sz w:val="28"/>
        </w:rPr>
        <w:t>及提供在地健康</w:t>
      </w:r>
      <w:r w:rsidR="00D37A72" w:rsidRPr="00111A9F">
        <w:rPr>
          <w:rFonts w:ascii="Times New Roman" w:eastAsia="標楷體" w:hAnsi="Times New Roman" w:cs="Times New Roman" w:hint="eastAsia"/>
          <w:sz w:val="28"/>
        </w:rPr>
        <w:t>老化</w:t>
      </w:r>
      <w:r w:rsidRPr="00111A9F">
        <w:rPr>
          <w:rFonts w:ascii="Times New Roman" w:eastAsia="標楷體" w:hAnsi="Times New Roman" w:cs="Times New Roman"/>
          <w:sz w:val="28"/>
        </w:rPr>
        <w:t>的社區初級預防服務，提升社區營養服務量能及涵蓋率、強化衛教宣導以增進國人高齡營養相關知能。</w:t>
      </w:r>
    </w:p>
    <w:p w14:paraId="79686B3D" w14:textId="6F1A43F4" w:rsidR="005A1205" w:rsidRPr="00111A9F" w:rsidRDefault="00DF5842" w:rsidP="005A1205">
      <w:pPr>
        <w:numPr>
          <w:ilvl w:val="1"/>
          <w:numId w:val="1"/>
        </w:numPr>
        <w:spacing w:line="440" w:lineRule="exact"/>
        <w:ind w:left="993" w:hanging="426"/>
        <w:jc w:val="both"/>
        <w:rPr>
          <w:rFonts w:ascii="Times New Roman" w:eastAsia="標楷體" w:hAnsi="Times New Roman" w:cs="Times New Roman"/>
          <w:sz w:val="28"/>
        </w:rPr>
      </w:pPr>
      <w:r w:rsidRPr="00111A9F">
        <w:rPr>
          <w:rFonts w:ascii="Times New Roman" w:eastAsia="標楷體" w:hAnsi="Times New Roman" w:cs="Times New Roman"/>
          <w:sz w:val="28"/>
        </w:rPr>
        <w:t>積極推動長照復能，完善出院準備銜接長照服務，</w:t>
      </w:r>
      <w:r w:rsidR="00412271" w:rsidRPr="00111A9F">
        <w:rPr>
          <w:rFonts w:ascii="Times New Roman" w:eastAsia="標楷體" w:hAnsi="Times New Roman" w:cs="Times New Roman"/>
          <w:sz w:val="28"/>
        </w:rPr>
        <w:t>落實安寧善終，</w:t>
      </w:r>
      <w:r w:rsidRPr="00111A9F">
        <w:rPr>
          <w:rFonts w:ascii="Times New Roman" w:eastAsia="標楷體" w:hAnsi="Times New Roman" w:cs="Times New Roman"/>
          <w:sz w:val="28"/>
        </w:rPr>
        <w:t>提升民眾自主生活能力</w:t>
      </w:r>
      <w:r w:rsidR="005A1205" w:rsidRPr="00111A9F">
        <w:rPr>
          <w:rFonts w:ascii="Times New Roman" w:eastAsia="標楷體" w:hAnsi="Times New Roman" w:cs="Times New Roman"/>
          <w:sz w:val="28"/>
        </w:rPr>
        <w:t>。</w:t>
      </w:r>
    </w:p>
    <w:p w14:paraId="2C765E27" w14:textId="04CE23F1" w:rsidR="00DF5842" w:rsidRPr="00111A9F" w:rsidRDefault="005A1205" w:rsidP="005A1205">
      <w:pPr>
        <w:numPr>
          <w:ilvl w:val="1"/>
          <w:numId w:val="1"/>
        </w:numPr>
        <w:spacing w:line="440" w:lineRule="exact"/>
        <w:ind w:left="993" w:hanging="426"/>
        <w:jc w:val="both"/>
        <w:rPr>
          <w:rFonts w:ascii="Times New Roman" w:eastAsia="標楷體" w:hAnsi="Times New Roman" w:cs="Times New Roman"/>
          <w:sz w:val="28"/>
        </w:rPr>
      </w:pPr>
      <w:r w:rsidRPr="00111A9F">
        <w:rPr>
          <w:rFonts w:ascii="Times New Roman" w:eastAsia="標楷體" w:hAnsi="Times New Roman" w:cs="Times New Roman"/>
          <w:sz w:val="28"/>
        </w:rPr>
        <w:t>發展家庭照顧者支持性服務措施</w:t>
      </w:r>
      <w:r w:rsidR="001018D7" w:rsidRPr="00111A9F">
        <w:rPr>
          <w:rFonts w:ascii="Times New Roman" w:eastAsia="標楷體" w:hAnsi="Times New Roman" w:cs="Times New Roman" w:hint="eastAsia"/>
          <w:sz w:val="28"/>
        </w:rPr>
        <w:t>及共融據點</w:t>
      </w:r>
      <w:r w:rsidR="001018D7" w:rsidRPr="00111A9F">
        <w:rPr>
          <w:rFonts w:ascii="Times New Roman" w:eastAsia="標楷體" w:hAnsi="Times New Roman" w:cs="Times New Roman"/>
          <w:sz w:val="28"/>
        </w:rPr>
        <w:t>，強化整體服務量能，由單一據點</w:t>
      </w:r>
      <w:r w:rsidR="001018D7" w:rsidRPr="00111A9F">
        <w:rPr>
          <w:rFonts w:ascii="Times New Roman" w:eastAsia="標楷體" w:hAnsi="Times New Roman" w:cs="Times New Roman" w:hint="eastAsia"/>
          <w:sz w:val="28"/>
        </w:rPr>
        <w:t>可提供</w:t>
      </w:r>
      <w:r w:rsidR="001018D7" w:rsidRPr="00111A9F">
        <w:rPr>
          <w:rFonts w:ascii="Times New Roman" w:eastAsia="標楷體" w:hAnsi="Times New Roman" w:cs="Times New Roman"/>
          <w:sz w:val="28"/>
        </w:rPr>
        <w:t>身心障礙者、失能長者之家庭照顧者</w:t>
      </w:r>
      <w:r w:rsidR="001018D7" w:rsidRPr="00111A9F">
        <w:rPr>
          <w:rFonts w:ascii="Times New Roman" w:eastAsia="標楷體" w:hAnsi="Times New Roman" w:cs="Times New Roman" w:hint="eastAsia"/>
          <w:sz w:val="28"/>
        </w:rPr>
        <w:t>服務</w:t>
      </w:r>
      <w:r w:rsidR="001018D7" w:rsidRPr="00111A9F">
        <w:rPr>
          <w:rFonts w:ascii="Times New Roman" w:eastAsia="標楷體" w:hAnsi="Times New Roman" w:cs="Times New Roman"/>
          <w:sz w:val="28"/>
        </w:rPr>
        <w:t>，</w:t>
      </w:r>
      <w:r w:rsidR="001018D7" w:rsidRPr="00111A9F">
        <w:rPr>
          <w:rFonts w:ascii="Times New Roman" w:eastAsia="標楷體" w:hAnsi="Times New Roman" w:cs="Times New Roman" w:hint="eastAsia"/>
          <w:sz w:val="28"/>
        </w:rPr>
        <w:t>並</w:t>
      </w:r>
      <w:r w:rsidR="001018D7" w:rsidRPr="00111A9F">
        <w:rPr>
          <w:rFonts w:ascii="Times New Roman" w:eastAsia="標楷體" w:hAnsi="Times New Roman" w:cs="Times New Roman"/>
          <w:sz w:val="28"/>
        </w:rPr>
        <w:t>提升服務據點之普及性與近便性，以減輕家庭照顧者照顧負荷。</w:t>
      </w:r>
    </w:p>
    <w:p w14:paraId="091D5A6C" w14:textId="0226AD42" w:rsidR="00DF5842" w:rsidRPr="00111A9F" w:rsidRDefault="00412271" w:rsidP="00DE6B64">
      <w:pPr>
        <w:numPr>
          <w:ilvl w:val="1"/>
          <w:numId w:val="1"/>
        </w:numPr>
        <w:spacing w:line="440" w:lineRule="exact"/>
        <w:ind w:left="993" w:hanging="426"/>
        <w:jc w:val="both"/>
        <w:rPr>
          <w:rFonts w:ascii="Times New Roman" w:eastAsia="標楷體" w:hAnsi="Times New Roman" w:cs="Times New Roman"/>
          <w:sz w:val="28"/>
        </w:rPr>
      </w:pPr>
      <w:r w:rsidRPr="00111A9F">
        <w:rPr>
          <w:rFonts w:ascii="Times New Roman" w:eastAsia="標楷體" w:hAnsi="Times New Roman" w:cs="Times New Roman"/>
          <w:sz w:val="28"/>
        </w:rPr>
        <w:t>提升</w:t>
      </w:r>
      <w:r w:rsidR="00DF5842" w:rsidRPr="00111A9F">
        <w:rPr>
          <w:rFonts w:ascii="Times New Roman" w:eastAsia="標楷體" w:hAnsi="Times New Roman" w:cs="Times New Roman"/>
          <w:sz w:val="28"/>
        </w:rPr>
        <w:t>長照機構服務</w:t>
      </w:r>
      <w:r w:rsidR="0025224B" w:rsidRPr="00111A9F">
        <w:rPr>
          <w:rFonts w:ascii="Times New Roman" w:eastAsia="標楷體" w:hAnsi="Times New Roman" w:cs="Times New Roman"/>
          <w:sz w:val="28"/>
        </w:rPr>
        <w:t>品質及服務量能</w:t>
      </w:r>
      <w:r w:rsidRPr="00111A9F">
        <w:rPr>
          <w:rFonts w:ascii="Times New Roman" w:eastAsia="標楷體" w:hAnsi="Times New Roman" w:cs="Times New Roman"/>
          <w:sz w:val="28"/>
        </w:rPr>
        <w:t>，導入智慧照顧並</w:t>
      </w:r>
      <w:r w:rsidR="0025224B" w:rsidRPr="00111A9F">
        <w:rPr>
          <w:rFonts w:ascii="Times New Roman" w:eastAsia="標楷體" w:hAnsi="Times New Roman" w:cs="Times New Roman"/>
          <w:sz w:val="28"/>
        </w:rPr>
        <w:t>透過</w:t>
      </w:r>
      <w:r w:rsidR="00DF5842" w:rsidRPr="00111A9F">
        <w:rPr>
          <w:rFonts w:ascii="Times New Roman" w:eastAsia="標楷體" w:hAnsi="Times New Roman" w:cs="Times New Roman"/>
          <w:sz w:val="28"/>
        </w:rPr>
        <w:t>跨專業照護服務模式</w:t>
      </w:r>
      <w:r w:rsidR="0025224B" w:rsidRPr="00111A9F">
        <w:rPr>
          <w:rFonts w:ascii="Times New Roman" w:eastAsia="標楷體" w:hAnsi="Times New Roman" w:cs="Times New Roman"/>
          <w:sz w:val="28"/>
        </w:rPr>
        <w:t>提供連續性照護服務。</w:t>
      </w:r>
    </w:p>
    <w:p w14:paraId="4A20D5A6" w14:textId="489D6FDD" w:rsidR="00DF5842" w:rsidRPr="00111A9F" w:rsidRDefault="009F23E9" w:rsidP="004C1FE9">
      <w:pPr>
        <w:numPr>
          <w:ilvl w:val="1"/>
          <w:numId w:val="1"/>
        </w:numPr>
        <w:spacing w:line="440" w:lineRule="exact"/>
        <w:ind w:left="993" w:hanging="426"/>
        <w:jc w:val="both"/>
        <w:rPr>
          <w:rFonts w:ascii="Times New Roman" w:eastAsia="標楷體" w:hAnsi="Times New Roman" w:cs="Times New Roman"/>
          <w:sz w:val="28"/>
        </w:rPr>
      </w:pPr>
      <w:r w:rsidRPr="00111A9F">
        <w:rPr>
          <w:rFonts w:ascii="Times New Roman" w:eastAsia="標楷體" w:hAnsi="Times New Roman" w:cs="Times New Roman"/>
          <w:sz w:val="28"/>
        </w:rPr>
        <w:t>普及長照人力學習可近性，</w:t>
      </w:r>
      <w:r w:rsidR="00DF5842" w:rsidRPr="00111A9F">
        <w:rPr>
          <w:rFonts w:ascii="Times New Roman" w:eastAsia="標楷體" w:hAnsi="Times New Roman" w:cs="Times New Roman"/>
          <w:sz w:val="28"/>
        </w:rPr>
        <w:t>強化長照人力專業</w:t>
      </w:r>
      <w:r w:rsidR="00412271" w:rsidRPr="00111A9F">
        <w:rPr>
          <w:rFonts w:ascii="Times New Roman" w:eastAsia="標楷體" w:hAnsi="Times New Roman" w:cs="Times New Roman"/>
          <w:sz w:val="28"/>
        </w:rPr>
        <w:t>發展</w:t>
      </w:r>
      <w:r w:rsidR="00106BB4" w:rsidRPr="00111A9F">
        <w:rPr>
          <w:rFonts w:ascii="Times New Roman" w:eastAsia="標楷體" w:hAnsi="Times New Roman" w:cs="Times New Roman" w:hint="eastAsia"/>
          <w:sz w:val="28"/>
        </w:rPr>
        <w:t>、訓練資源</w:t>
      </w:r>
      <w:r w:rsidR="00DF5842" w:rsidRPr="00111A9F">
        <w:rPr>
          <w:rFonts w:ascii="Times New Roman" w:eastAsia="標楷體" w:hAnsi="Times New Roman" w:cs="Times New Roman"/>
          <w:sz w:val="28"/>
        </w:rPr>
        <w:t>及服務品質。</w:t>
      </w:r>
    </w:p>
    <w:p w14:paraId="279F7E06" w14:textId="44F35113" w:rsidR="009F23E9" w:rsidRPr="00111A9F" w:rsidRDefault="009F23E9" w:rsidP="009F23E9">
      <w:pPr>
        <w:numPr>
          <w:ilvl w:val="1"/>
          <w:numId w:val="1"/>
        </w:numPr>
        <w:tabs>
          <w:tab w:val="left" w:pos="993"/>
        </w:tabs>
        <w:spacing w:line="440" w:lineRule="exact"/>
        <w:ind w:left="993" w:hanging="426"/>
        <w:jc w:val="both"/>
        <w:rPr>
          <w:rFonts w:ascii="Times New Roman" w:eastAsia="標楷體" w:hAnsi="Times New Roman" w:cs="Times New Roman"/>
          <w:sz w:val="28"/>
        </w:rPr>
      </w:pPr>
      <w:r w:rsidRPr="00111A9F">
        <w:rPr>
          <w:rFonts w:ascii="Times New Roman" w:eastAsia="標楷體" w:hAnsi="Times New Roman" w:cs="Times New Roman"/>
          <w:sz w:val="28"/>
        </w:rPr>
        <w:t>推動長照服務之創新發展，補助或委託辦理長照相關試辦計畫，持續精進服務模式及服務項目。</w:t>
      </w:r>
    </w:p>
    <w:p w14:paraId="0A6848A0" w14:textId="77777777" w:rsidR="004E2A85" w:rsidRPr="00111A9F" w:rsidRDefault="004E2A85" w:rsidP="006E50D2">
      <w:pPr>
        <w:pStyle w:val="ab"/>
        <w:numPr>
          <w:ilvl w:val="0"/>
          <w:numId w:val="3"/>
        </w:numPr>
        <w:spacing w:line="440" w:lineRule="exact"/>
        <w:ind w:left="709" w:hanging="567"/>
        <w:rPr>
          <w:rFonts w:ascii="Times New Roman" w:eastAsia="標楷體" w:hAnsi="Times New Roman" w:cs="Times New Roman"/>
          <w:b/>
          <w:szCs w:val="28"/>
        </w:rPr>
      </w:pPr>
      <w:r w:rsidRPr="00111A9F">
        <w:rPr>
          <w:rFonts w:ascii="Times New Roman" w:eastAsia="標楷體" w:hAnsi="Times New Roman" w:cs="Times New Roman"/>
          <w:b/>
          <w:szCs w:val="28"/>
        </w:rPr>
        <w:lastRenderedPageBreak/>
        <w:t>組織概況</w:t>
      </w:r>
    </w:p>
    <w:p w14:paraId="5DB6DC1E" w14:textId="77777777" w:rsidR="00F60FCC" w:rsidRPr="00111A9F" w:rsidRDefault="00F55DB1" w:rsidP="000663AE">
      <w:pPr>
        <w:spacing w:line="440" w:lineRule="exact"/>
        <w:ind w:leftChars="295" w:left="708" w:firstLineChars="202" w:firstLine="566"/>
        <w:jc w:val="both"/>
        <w:rPr>
          <w:rFonts w:ascii="Times New Roman" w:eastAsia="標楷體" w:hAnsi="Times New Roman" w:cs="Times New Roman"/>
          <w:sz w:val="28"/>
          <w:szCs w:val="28"/>
        </w:rPr>
      </w:pPr>
      <w:r w:rsidRPr="00111A9F">
        <w:rPr>
          <w:rFonts w:ascii="Times New Roman" w:eastAsia="標楷體" w:hAnsi="Times New Roman" w:cs="Times New Roman"/>
          <w:sz w:val="28"/>
          <w:szCs w:val="28"/>
        </w:rPr>
        <w:t>依據長期照顧服務法第</w:t>
      </w:r>
      <w:r w:rsidRPr="00111A9F">
        <w:rPr>
          <w:rFonts w:ascii="Times New Roman" w:eastAsia="標楷體" w:hAnsi="Times New Roman" w:cs="Times New Roman"/>
          <w:sz w:val="28"/>
          <w:szCs w:val="28"/>
        </w:rPr>
        <w:t>7</w:t>
      </w:r>
      <w:r w:rsidRPr="00111A9F">
        <w:rPr>
          <w:rFonts w:ascii="Times New Roman" w:eastAsia="標楷體" w:hAnsi="Times New Roman" w:cs="Times New Roman"/>
          <w:sz w:val="28"/>
          <w:szCs w:val="28"/>
        </w:rPr>
        <w:t>條規定，為協調、研究、審議及諮詢長照服務、本國長照人力資源開發、收退費、人員薪資、監督考核長期照顧相關事宜等，由本部首長擔任召集人，並邀集長照相關學者專家、民間相關機構、團體代表、服務使用者代表及各目的事業主管機關代表，設置長期照顧諮詢會辦理前開事宜。又為整合跨部會之資源及長照相關業務，成立行政院長期照顧推動小組，由行政院</w:t>
      </w:r>
      <w:r w:rsidR="00FF1BF4" w:rsidRPr="00111A9F">
        <w:rPr>
          <w:rFonts w:ascii="Times New Roman" w:eastAsia="標楷體" w:hAnsi="Times New Roman" w:cs="Times New Roman"/>
          <w:sz w:val="28"/>
          <w:szCs w:val="28"/>
        </w:rPr>
        <w:t>副院長</w:t>
      </w:r>
      <w:r w:rsidRPr="00111A9F">
        <w:rPr>
          <w:rFonts w:ascii="Times New Roman" w:eastAsia="標楷體" w:hAnsi="Times New Roman" w:cs="Times New Roman"/>
          <w:sz w:val="28"/>
          <w:szCs w:val="28"/>
        </w:rPr>
        <w:t>擔任召集人</w:t>
      </w:r>
      <w:r w:rsidR="00FF1BF4" w:rsidRPr="00111A9F">
        <w:rPr>
          <w:rFonts w:ascii="Times New Roman" w:eastAsia="標楷體" w:hAnsi="Times New Roman" w:cs="Times New Roman"/>
          <w:sz w:val="28"/>
          <w:szCs w:val="28"/>
        </w:rPr>
        <w:t>、政務委員擔任副召集人，本部兼任委員之次長兼執行長，</w:t>
      </w:r>
      <w:r w:rsidRPr="00111A9F">
        <w:rPr>
          <w:rFonts w:ascii="Times New Roman" w:eastAsia="標楷體" w:hAnsi="Times New Roman" w:cs="Times New Roman"/>
          <w:sz w:val="28"/>
          <w:szCs w:val="28"/>
        </w:rPr>
        <w:t>委員由相關部會副首長、專家學者、長照與社福團體及地方政府副首長聘（派）兼之，並由本部擔任主責部會處理小組事務。</w:t>
      </w:r>
    </w:p>
    <w:p w14:paraId="3FE8F147" w14:textId="77777777" w:rsidR="004E2A85" w:rsidRPr="00111A9F" w:rsidRDefault="004E2A85" w:rsidP="006E50D2">
      <w:pPr>
        <w:pStyle w:val="ab"/>
        <w:numPr>
          <w:ilvl w:val="0"/>
          <w:numId w:val="3"/>
        </w:numPr>
        <w:spacing w:line="440" w:lineRule="exact"/>
        <w:ind w:left="709" w:hanging="567"/>
        <w:rPr>
          <w:rFonts w:ascii="Times New Roman" w:eastAsia="標楷體" w:hAnsi="Times New Roman" w:cs="Times New Roman"/>
          <w:b/>
          <w:szCs w:val="28"/>
        </w:rPr>
      </w:pPr>
      <w:r w:rsidRPr="00111A9F">
        <w:rPr>
          <w:rFonts w:ascii="Times New Roman" w:eastAsia="標楷體" w:hAnsi="Times New Roman" w:cs="Times New Roman"/>
          <w:b/>
          <w:szCs w:val="28"/>
        </w:rPr>
        <w:t>基金歸類及屬性</w:t>
      </w:r>
    </w:p>
    <w:p w14:paraId="667CF93F" w14:textId="77777777" w:rsidR="004E2A85" w:rsidRPr="00111A9F" w:rsidRDefault="004E2A85" w:rsidP="000663AE">
      <w:pPr>
        <w:spacing w:line="440" w:lineRule="exact"/>
        <w:ind w:leftChars="295" w:left="708" w:firstLineChars="202" w:firstLine="566"/>
        <w:jc w:val="both"/>
        <w:rPr>
          <w:rFonts w:ascii="Times New Roman" w:eastAsia="標楷體" w:hAnsi="Times New Roman" w:cs="Times New Roman"/>
          <w:sz w:val="28"/>
          <w:szCs w:val="28"/>
        </w:rPr>
      </w:pPr>
      <w:r w:rsidRPr="00111A9F">
        <w:rPr>
          <w:rFonts w:ascii="Times New Roman" w:eastAsia="標楷體" w:hAnsi="Times New Roman" w:cs="Times New Roman"/>
          <w:sz w:val="28"/>
          <w:szCs w:val="28"/>
        </w:rPr>
        <w:t>本基金係預算法第</w:t>
      </w:r>
      <w:r w:rsidRPr="00111A9F">
        <w:rPr>
          <w:rFonts w:ascii="Times New Roman" w:eastAsia="標楷體" w:hAnsi="Times New Roman" w:cs="Times New Roman"/>
          <w:sz w:val="28"/>
          <w:szCs w:val="28"/>
        </w:rPr>
        <w:t>4</w:t>
      </w:r>
      <w:r w:rsidRPr="00111A9F">
        <w:rPr>
          <w:rFonts w:ascii="Times New Roman" w:eastAsia="標楷體" w:hAnsi="Times New Roman" w:cs="Times New Roman"/>
          <w:sz w:val="28"/>
          <w:szCs w:val="28"/>
        </w:rPr>
        <w:t>條第</w:t>
      </w:r>
      <w:r w:rsidRPr="00111A9F">
        <w:rPr>
          <w:rFonts w:ascii="Times New Roman" w:eastAsia="標楷體" w:hAnsi="Times New Roman" w:cs="Times New Roman"/>
          <w:sz w:val="28"/>
          <w:szCs w:val="28"/>
        </w:rPr>
        <w:t>1</w:t>
      </w:r>
      <w:r w:rsidRPr="00111A9F">
        <w:rPr>
          <w:rFonts w:ascii="Times New Roman" w:eastAsia="標楷體" w:hAnsi="Times New Roman" w:cs="Times New Roman"/>
          <w:sz w:val="28"/>
          <w:szCs w:val="28"/>
        </w:rPr>
        <w:t>項第</w:t>
      </w:r>
      <w:r w:rsidRPr="00111A9F">
        <w:rPr>
          <w:rFonts w:ascii="Times New Roman" w:eastAsia="標楷體" w:hAnsi="Times New Roman" w:cs="Times New Roman"/>
          <w:sz w:val="28"/>
          <w:szCs w:val="28"/>
        </w:rPr>
        <w:t>2</w:t>
      </w:r>
      <w:r w:rsidRPr="00111A9F">
        <w:rPr>
          <w:rFonts w:ascii="Times New Roman" w:eastAsia="標楷體" w:hAnsi="Times New Roman" w:cs="Times New Roman"/>
          <w:sz w:val="28"/>
          <w:szCs w:val="28"/>
        </w:rPr>
        <w:t>款所定之特定收入來源，供特殊用途之特別收入基金，並編製附屬單位預算之分預算。</w:t>
      </w:r>
    </w:p>
    <w:p w14:paraId="6372D886" w14:textId="77777777" w:rsidR="00E762F0" w:rsidRPr="00111A9F" w:rsidRDefault="004E2A85" w:rsidP="007C2562">
      <w:pPr>
        <w:pStyle w:val="ab"/>
        <w:autoSpaceDN w:val="0"/>
        <w:snapToGrid w:val="0"/>
        <w:spacing w:before="360" w:line="440" w:lineRule="exact"/>
        <w:outlineLvl w:val="0"/>
        <w:rPr>
          <w:rFonts w:ascii="Times New Roman" w:eastAsia="標楷體" w:hAnsi="Times New Roman" w:cs="Times New Roman"/>
          <w:b/>
          <w:szCs w:val="28"/>
        </w:rPr>
      </w:pPr>
      <w:bookmarkStart w:id="0" w:name="OLE_LINK1"/>
      <w:r w:rsidRPr="00111A9F">
        <w:rPr>
          <w:rFonts w:ascii="Times New Roman" w:eastAsia="標楷體" w:hAnsi="Times New Roman" w:cs="Times New Roman"/>
          <w:b/>
          <w:szCs w:val="28"/>
        </w:rPr>
        <w:t>貳、</w:t>
      </w:r>
      <w:r w:rsidR="00E762F0" w:rsidRPr="00111A9F">
        <w:rPr>
          <w:rFonts w:ascii="Times New Roman" w:eastAsia="標楷體" w:hAnsi="Times New Roman" w:cs="Times New Roman"/>
          <w:b/>
          <w:szCs w:val="28"/>
        </w:rPr>
        <w:t>業務計畫</w:t>
      </w:r>
    </w:p>
    <w:p w14:paraId="47E9896F" w14:textId="77777777" w:rsidR="00CF00C2" w:rsidRPr="00111A9F" w:rsidRDefault="00CF00C2" w:rsidP="00CF00C2">
      <w:pPr>
        <w:pStyle w:val="a"/>
        <w:numPr>
          <w:ilvl w:val="0"/>
          <w:numId w:val="0"/>
        </w:numPr>
        <w:ind w:left="1040"/>
        <w:jc w:val="right"/>
        <w:rPr>
          <w:rFonts w:ascii="Times New Roman" w:eastAsia="標楷體" w:hAnsi="Times New Roman" w:cs="Times New Roman"/>
        </w:rPr>
      </w:pPr>
      <w:r w:rsidRPr="00111A9F">
        <w:rPr>
          <w:rFonts w:ascii="Times New Roman" w:eastAsia="標楷體" w:hAnsi="Times New Roman" w:cs="Times New Roman"/>
        </w:rPr>
        <w:t>單位：新臺幣千元</w:t>
      </w:r>
    </w:p>
    <w:p w14:paraId="654A51B8" w14:textId="77777777" w:rsidR="00E762F0" w:rsidRPr="00111A9F" w:rsidRDefault="00E762F0" w:rsidP="006E50D2">
      <w:pPr>
        <w:pStyle w:val="ab"/>
        <w:numPr>
          <w:ilvl w:val="0"/>
          <w:numId w:val="20"/>
        </w:numPr>
        <w:spacing w:line="440" w:lineRule="exact"/>
        <w:ind w:left="709" w:hanging="567"/>
        <w:rPr>
          <w:rFonts w:ascii="Times New Roman" w:eastAsia="標楷體" w:hAnsi="Times New Roman" w:cs="Times New Roman"/>
          <w:b/>
          <w:szCs w:val="28"/>
        </w:rPr>
      </w:pPr>
      <w:r w:rsidRPr="00111A9F">
        <w:rPr>
          <w:rFonts w:ascii="Times New Roman" w:eastAsia="標楷體" w:hAnsi="Times New Roman" w:cs="Times New Roman"/>
          <w:b/>
          <w:szCs w:val="28"/>
        </w:rPr>
        <w:t>基金來源</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126"/>
        <w:gridCol w:w="5074"/>
      </w:tblGrid>
      <w:tr w:rsidR="00E615CD" w:rsidRPr="00111A9F" w14:paraId="154B1447" w14:textId="77777777" w:rsidTr="004F4614">
        <w:trPr>
          <w:trHeight w:val="510"/>
          <w:tblHeader/>
        </w:trPr>
        <w:tc>
          <w:tcPr>
            <w:tcW w:w="2127" w:type="dxa"/>
            <w:vAlign w:val="center"/>
          </w:tcPr>
          <w:p w14:paraId="6F2DFD59" w14:textId="77777777" w:rsidR="00B11795" w:rsidRPr="00111A9F" w:rsidRDefault="00B11795" w:rsidP="00B11795">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來源別</w:t>
            </w:r>
          </w:p>
        </w:tc>
        <w:tc>
          <w:tcPr>
            <w:tcW w:w="2126" w:type="dxa"/>
            <w:vAlign w:val="center"/>
          </w:tcPr>
          <w:p w14:paraId="525D22B0" w14:textId="77777777" w:rsidR="00B11795" w:rsidRPr="00111A9F" w:rsidRDefault="00B11795" w:rsidP="00B11795">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本年度預算數</w:t>
            </w:r>
          </w:p>
        </w:tc>
        <w:tc>
          <w:tcPr>
            <w:tcW w:w="5074" w:type="dxa"/>
            <w:vAlign w:val="center"/>
          </w:tcPr>
          <w:p w14:paraId="5A088E61" w14:textId="77777777" w:rsidR="00B11795" w:rsidRPr="00111A9F" w:rsidRDefault="00B11795" w:rsidP="00B11795">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實施內容</w:t>
            </w:r>
          </w:p>
        </w:tc>
      </w:tr>
      <w:tr w:rsidR="00E615CD" w:rsidRPr="00111A9F" w14:paraId="1F52170C" w14:textId="77777777" w:rsidTr="004F4614">
        <w:tc>
          <w:tcPr>
            <w:tcW w:w="2127" w:type="dxa"/>
          </w:tcPr>
          <w:p w14:paraId="7C55B6FD" w14:textId="77777777" w:rsidR="00B11795" w:rsidRPr="00111A9F" w:rsidRDefault="00F06E5F" w:rsidP="006E50D2">
            <w:pPr>
              <w:pStyle w:val="ab"/>
              <w:numPr>
                <w:ilvl w:val="0"/>
                <w:numId w:val="25"/>
              </w:numPr>
              <w:adjustRightInd w:val="0"/>
              <w:spacing w:line="440" w:lineRule="exact"/>
              <w:ind w:left="482" w:hanging="482"/>
              <w:textAlignment w:val="baseline"/>
              <w:rPr>
                <w:rFonts w:ascii="Times New Roman" w:eastAsia="標楷體" w:hAnsi="Times New Roman" w:cs="Times New Roman"/>
                <w:b/>
                <w:szCs w:val="28"/>
              </w:rPr>
            </w:pPr>
            <w:r w:rsidRPr="00111A9F">
              <w:rPr>
                <w:rFonts w:ascii="Times New Roman" w:eastAsia="標楷體" w:hAnsi="Times New Roman" w:cs="Times New Roman"/>
              </w:rPr>
              <w:t>菸品</w:t>
            </w:r>
            <w:r w:rsidR="00B11795" w:rsidRPr="00111A9F">
              <w:rPr>
                <w:rFonts w:ascii="Times New Roman" w:eastAsia="標楷體" w:hAnsi="Times New Roman" w:cs="Times New Roman"/>
              </w:rPr>
              <w:t>健康福利捐分配收入</w:t>
            </w:r>
          </w:p>
        </w:tc>
        <w:tc>
          <w:tcPr>
            <w:tcW w:w="2126" w:type="dxa"/>
          </w:tcPr>
          <w:p w14:paraId="7F5A07E2" w14:textId="0C04C0DF" w:rsidR="00B11795" w:rsidRPr="00111A9F" w:rsidRDefault="003825E1" w:rsidP="00F06E5F">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26,700</w:t>
            </w:r>
          </w:p>
        </w:tc>
        <w:tc>
          <w:tcPr>
            <w:tcW w:w="5074" w:type="dxa"/>
          </w:tcPr>
          <w:p w14:paraId="3BED7298" w14:textId="1ED58829" w:rsidR="00B11795" w:rsidRPr="00111A9F" w:rsidRDefault="00B11795" w:rsidP="00C450E9">
            <w:pPr>
              <w:pStyle w:val="ab"/>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依菸害防制法、菸品健康福利捐分配及運作辦法徵收之菸品健康福利捐，分配於長期照顧資源發展之收入。本年度預算數較上年度預算數</w:t>
            </w:r>
            <w:r w:rsidR="000601BD" w:rsidRPr="00111A9F">
              <w:rPr>
                <w:rFonts w:ascii="Times New Roman" w:eastAsia="標楷體" w:hAnsi="Times New Roman" w:cs="Times New Roman"/>
              </w:rPr>
              <w:t>增加</w:t>
            </w:r>
            <w:r w:rsidR="000601BD" w:rsidRPr="00111A9F">
              <w:rPr>
                <w:rFonts w:ascii="Times New Roman" w:eastAsia="標楷體" w:hAnsi="Times New Roman" w:cs="Times New Roman" w:hint="eastAsia"/>
              </w:rPr>
              <w:t>70</w:t>
            </w:r>
            <w:r w:rsidRPr="00111A9F">
              <w:rPr>
                <w:rFonts w:ascii="Times New Roman" w:eastAsia="標楷體" w:hAnsi="Times New Roman" w:cs="Times New Roman"/>
              </w:rPr>
              <w:t>萬元，係預估菸品健康福利捐</w:t>
            </w:r>
            <w:r w:rsidR="005A1D9D" w:rsidRPr="00111A9F">
              <w:rPr>
                <w:rFonts w:ascii="Times New Roman" w:eastAsia="標楷體" w:hAnsi="Times New Roman" w:cs="Times New Roman" w:hint="eastAsia"/>
              </w:rPr>
              <w:t>可課徵額度</w:t>
            </w:r>
            <w:r w:rsidR="000601BD" w:rsidRPr="00111A9F">
              <w:rPr>
                <w:rFonts w:ascii="Times New Roman" w:eastAsia="標楷體" w:hAnsi="Times New Roman" w:cs="Times New Roman"/>
              </w:rPr>
              <w:t>增加</w:t>
            </w:r>
            <w:r w:rsidRPr="00111A9F">
              <w:rPr>
                <w:rFonts w:ascii="Times New Roman" w:eastAsia="標楷體" w:hAnsi="Times New Roman" w:cs="Times New Roman"/>
              </w:rPr>
              <w:t>所致。</w:t>
            </w:r>
          </w:p>
        </w:tc>
      </w:tr>
      <w:tr w:rsidR="00E615CD" w:rsidRPr="00111A9F" w14:paraId="2AA8F9FC" w14:textId="77777777" w:rsidTr="00CD0AA1">
        <w:trPr>
          <w:trHeight w:val="2102"/>
        </w:trPr>
        <w:tc>
          <w:tcPr>
            <w:tcW w:w="2127" w:type="dxa"/>
          </w:tcPr>
          <w:p w14:paraId="2B4AFB6E" w14:textId="77777777" w:rsidR="00B11795" w:rsidRPr="00111A9F" w:rsidRDefault="00F06E5F" w:rsidP="00F06E5F">
            <w:pPr>
              <w:pStyle w:val="ab"/>
              <w:numPr>
                <w:ilvl w:val="0"/>
                <w:numId w:val="25"/>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房地合一稅分配收入</w:t>
            </w:r>
          </w:p>
        </w:tc>
        <w:tc>
          <w:tcPr>
            <w:tcW w:w="2126" w:type="dxa"/>
          </w:tcPr>
          <w:p w14:paraId="769C7D27" w14:textId="3022AF0C" w:rsidR="00B11795" w:rsidRPr="00111A9F" w:rsidRDefault="003825E1" w:rsidP="00B11795">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64,090,400</w:t>
            </w:r>
          </w:p>
        </w:tc>
        <w:tc>
          <w:tcPr>
            <w:tcW w:w="5074" w:type="dxa"/>
          </w:tcPr>
          <w:p w14:paraId="6C7A4B55" w14:textId="06C4F5AD" w:rsidR="00990A77" w:rsidRPr="00111A9F" w:rsidRDefault="00A3522B" w:rsidP="00C450E9">
            <w:pPr>
              <w:pStyle w:val="ab"/>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依所得稅法、房地合一課徵所得稅稅課收入分配及運用辦法徵收之</w:t>
            </w:r>
            <w:r w:rsidR="00A176F8" w:rsidRPr="00111A9F">
              <w:rPr>
                <w:rFonts w:ascii="Times New Roman" w:eastAsia="標楷體" w:hAnsi="Times New Roman" w:cs="Times New Roman"/>
              </w:rPr>
              <w:t>房地合一稅</w:t>
            </w:r>
            <w:r w:rsidRPr="00111A9F">
              <w:rPr>
                <w:rFonts w:ascii="Times New Roman" w:eastAsia="標楷體" w:hAnsi="Times New Roman" w:cs="Times New Roman"/>
              </w:rPr>
              <w:t>。</w:t>
            </w:r>
            <w:r w:rsidR="00C450E9" w:rsidRPr="00111A9F">
              <w:rPr>
                <w:rFonts w:ascii="Times New Roman" w:eastAsia="標楷體" w:hAnsi="Times New Roman" w:cs="Times New Roman"/>
              </w:rPr>
              <w:t>本年度預算數較上年度預算數</w:t>
            </w:r>
            <w:r w:rsidR="000601BD" w:rsidRPr="00111A9F">
              <w:rPr>
                <w:rFonts w:ascii="Times New Roman" w:eastAsia="標楷體" w:hAnsi="Times New Roman" w:cs="Times New Roman" w:hint="eastAsia"/>
              </w:rPr>
              <w:t>減少</w:t>
            </w:r>
            <w:r w:rsidR="000601BD" w:rsidRPr="00111A9F">
              <w:rPr>
                <w:rFonts w:ascii="Times New Roman" w:eastAsia="標楷體" w:hAnsi="Times New Roman" w:cs="Times New Roman"/>
              </w:rPr>
              <w:t>122</w:t>
            </w:r>
            <w:r w:rsidR="000601BD" w:rsidRPr="00111A9F">
              <w:rPr>
                <w:rFonts w:ascii="Times New Roman" w:eastAsia="標楷體" w:hAnsi="Times New Roman" w:cs="Times New Roman" w:hint="eastAsia"/>
              </w:rPr>
              <w:t>億</w:t>
            </w:r>
            <w:r w:rsidR="000601BD" w:rsidRPr="00111A9F">
              <w:rPr>
                <w:rFonts w:ascii="Times New Roman" w:eastAsia="標楷體" w:hAnsi="Times New Roman" w:cs="Times New Roman"/>
              </w:rPr>
              <w:t>8</w:t>
            </w:r>
            <w:r w:rsidR="000601BD" w:rsidRPr="00111A9F">
              <w:rPr>
                <w:rFonts w:ascii="Times New Roman" w:eastAsia="標楷體" w:hAnsi="Times New Roman" w:cs="Times New Roman" w:hint="eastAsia"/>
              </w:rPr>
              <w:t>,</w:t>
            </w:r>
            <w:r w:rsidR="000601BD" w:rsidRPr="00111A9F">
              <w:rPr>
                <w:rFonts w:ascii="Times New Roman" w:eastAsia="標楷體" w:hAnsi="Times New Roman" w:cs="Times New Roman"/>
              </w:rPr>
              <w:t>160</w:t>
            </w:r>
            <w:r w:rsidR="000601BD" w:rsidRPr="00111A9F">
              <w:rPr>
                <w:rFonts w:ascii="Times New Roman" w:eastAsia="標楷體" w:hAnsi="Times New Roman" w:cs="Times New Roman" w:hint="eastAsia"/>
              </w:rPr>
              <w:t>萬</w:t>
            </w:r>
            <w:r w:rsidR="00B11795" w:rsidRPr="00111A9F">
              <w:rPr>
                <w:rFonts w:ascii="Times New Roman" w:eastAsia="標楷體" w:hAnsi="Times New Roman" w:cs="Times New Roman"/>
              </w:rPr>
              <w:t>元，</w:t>
            </w:r>
            <w:r w:rsidR="00B11795" w:rsidRPr="00111A9F">
              <w:rPr>
                <w:rFonts w:ascii="Times New Roman" w:eastAsia="標楷體" w:hAnsi="Times New Roman" w:cs="Times New Roman"/>
                <w:szCs w:val="28"/>
              </w:rPr>
              <w:t>主要係預估</w:t>
            </w:r>
            <w:r w:rsidR="00A176F8" w:rsidRPr="00111A9F">
              <w:rPr>
                <w:rFonts w:ascii="Times New Roman" w:eastAsia="標楷體" w:hAnsi="Times New Roman" w:cs="Times New Roman"/>
                <w:szCs w:val="28"/>
                <w:lang w:eastAsia="zh-HK"/>
              </w:rPr>
              <w:t>房地合一課徵所得稅稅課</w:t>
            </w:r>
            <w:r w:rsidR="004C50EE" w:rsidRPr="00111A9F">
              <w:rPr>
                <w:rFonts w:ascii="Times New Roman" w:eastAsia="標楷體" w:hAnsi="Times New Roman" w:cs="Times New Roman"/>
                <w:szCs w:val="28"/>
                <w:lang w:eastAsia="zh-HK"/>
              </w:rPr>
              <w:t>收入</w:t>
            </w:r>
            <w:r w:rsidR="000601BD" w:rsidRPr="00111A9F">
              <w:rPr>
                <w:rFonts w:ascii="Times New Roman" w:eastAsia="標楷體" w:hAnsi="Times New Roman" w:cs="Times New Roman" w:hint="eastAsia"/>
              </w:rPr>
              <w:t>減少</w:t>
            </w:r>
            <w:r w:rsidR="004C50EE" w:rsidRPr="00111A9F">
              <w:rPr>
                <w:rFonts w:ascii="Times New Roman" w:eastAsia="標楷體" w:hAnsi="Times New Roman" w:cs="Times New Roman"/>
                <w:szCs w:val="28"/>
                <w:lang w:eastAsia="zh-HK"/>
              </w:rPr>
              <w:t>所致</w:t>
            </w:r>
            <w:r w:rsidR="00B11795" w:rsidRPr="00111A9F">
              <w:rPr>
                <w:rFonts w:ascii="Times New Roman" w:eastAsia="標楷體" w:hAnsi="Times New Roman" w:cs="Times New Roman"/>
              </w:rPr>
              <w:t>。</w:t>
            </w:r>
          </w:p>
        </w:tc>
      </w:tr>
      <w:tr w:rsidR="00E615CD" w:rsidRPr="00111A9F" w14:paraId="408B50B7" w14:textId="77777777" w:rsidTr="004F4614">
        <w:tc>
          <w:tcPr>
            <w:tcW w:w="2127" w:type="dxa"/>
          </w:tcPr>
          <w:p w14:paraId="2F8B0700" w14:textId="77777777" w:rsidR="00F06E5F" w:rsidRPr="00111A9F" w:rsidRDefault="00F06E5F" w:rsidP="00F06E5F">
            <w:pPr>
              <w:pStyle w:val="ab"/>
              <w:numPr>
                <w:ilvl w:val="0"/>
                <w:numId w:val="25"/>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菸酒稅分配</w:t>
            </w:r>
            <w:r w:rsidRPr="00111A9F">
              <w:rPr>
                <w:rFonts w:ascii="Times New Roman" w:eastAsia="標楷體" w:hAnsi="Times New Roman" w:cs="Times New Roman"/>
              </w:rPr>
              <w:lastRenderedPageBreak/>
              <w:t>收入</w:t>
            </w:r>
          </w:p>
        </w:tc>
        <w:tc>
          <w:tcPr>
            <w:tcW w:w="2126" w:type="dxa"/>
          </w:tcPr>
          <w:p w14:paraId="0398454C" w14:textId="406190E7" w:rsidR="00F06E5F" w:rsidRPr="00111A9F" w:rsidRDefault="003825E1" w:rsidP="00B11795">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lastRenderedPageBreak/>
              <w:t>26,700,000</w:t>
            </w:r>
          </w:p>
        </w:tc>
        <w:tc>
          <w:tcPr>
            <w:tcW w:w="5074" w:type="dxa"/>
          </w:tcPr>
          <w:p w14:paraId="03A7343A" w14:textId="7D901CDE" w:rsidR="00F06E5F" w:rsidRPr="00111A9F" w:rsidRDefault="00A3522B" w:rsidP="00A176F8">
            <w:pPr>
              <w:pStyle w:val="ab"/>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依菸酒稅法</w:t>
            </w:r>
            <w:r w:rsidR="00A176F8" w:rsidRPr="00111A9F">
              <w:rPr>
                <w:rFonts w:ascii="Times New Roman" w:eastAsia="標楷體" w:hAnsi="Times New Roman" w:cs="Times New Roman"/>
              </w:rPr>
              <w:t>規定課徵之菸酒稅，撥入本</w:t>
            </w:r>
            <w:r w:rsidR="00A176F8" w:rsidRPr="00111A9F">
              <w:rPr>
                <w:rFonts w:ascii="Times New Roman" w:eastAsia="標楷體" w:hAnsi="Times New Roman" w:cs="Times New Roman"/>
              </w:rPr>
              <w:lastRenderedPageBreak/>
              <w:t>基金，用於長期照顧服務支出之收入</w:t>
            </w:r>
            <w:r w:rsidRPr="00111A9F">
              <w:rPr>
                <w:rFonts w:ascii="Times New Roman" w:eastAsia="標楷體" w:hAnsi="Times New Roman" w:cs="Times New Roman"/>
              </w:rPr>
              <w:t>。</w:t>
            </w:r>
            <w:r w:rsidR="00263838" w:rsidRPr="00111A9F">
              <w:rPr>
                <w:rFonts w:ascii="Times New Roman" w:eastAsia="標楷體" w:hAnsi="Times New Roman" w:cs="Times New Roman"/>
              </w:rPr>
              <w:t>本年度預算數較上年度預算數</w:t>
            </w:r>
            <w:r w:rsidR="000601BD" w:rsidRPr="00111A9F">
              <w:rPr>
                <w:rFonts w:ascii="Times New Roman" w:eastAsia="標楷體" w:hAnsi="Times New Roman" w:cs="Times New Roman" w:hint="eastAsia"/>
              </w:rPr>
              <w:t>減少</w:t>
            </w:r>
            <w:r w:rsidR="000601BD" w:rsidRPr="00111A9F">
              <w:rPr>
                <w:rFonts w:ascii="Times New Roman" w:eastAsia="標楷體" w:hAnsi="Times New Roman" w:cs="Times New Roman" w:hint="eastAsia"/>
              </w:rPr>
              <w:t>4</w:t>
            </w:r>
            <w:r w:rsidR="00263838" w:rsidRPr="00111A9F">
              <w:rPr>
                <w:rFonts w:ascii="Times New Roman" w:eastAsia="標楷體" w:hAnsi="Times New Roman" w:cs="Times New Roman"/>
              </w:rPr>
              <w:t>億元，</w:t>
            </w:r>
            <w:r w:rsidR="00263838" w:rsidRPr="00111A9F">
              <w:rPr>
                <w:rFonts w:ascii="Times New Roman" w:eastAsia="標楷體" w:hAnsi="Times New Roman" w:cs="Times New Roman"/>
                <w:szCs w:val="28"/>
              </w:rPr>
              <w:t>主要係預估</w:t>
            </w:r>
            <w:r w:rsidR="00A92A3F" w:rsidRPr="00111A9F">
              <w:rPr>
                <w:rFonts w:ascii="Times New Roman" w:eastAsia="標楷體" w:hAnsi="Times New Roman" w:cs="Times New Roman"/>
                <w:szCs w:val="28"/>
                <w:lang w:eastAsia="zh-HK"/>
              </w:rPr>
              <w:t>菸品</w:t>
            </w:r>
            <w:r w:rsidR="00A176F8" w:rsidRPr="00111A9F">
              <w:rPr>
                <w:rFonts w:ascii="Times New Roman" w:eastAsia="標楷體" w:hAnsi="Times New Roman" w:cs="Times New Roman"/>
                <w:szCs w:val="28"/>
                <w:lang w:eastAsia="zh-HK"/>
              </w:rPr>
              <w:t>課</w:t>
            </w:r>
            <w:r w:rsidR="00A92A3F" w:rsidRPr="00111A9F">
              <w:rPr>
                <w:rFonts w:ascii="Times New Roman" w:eastAsia="標楷體" w:hAnsi="Times New Roman" w:cs="Times New Roman"/>
                <w:szCs w:val="28"/>
                <w:lang w:eastAsia="zh-HK"/>
              </w:rPr>
              <w:t>徵稅</w:t>
            </w:r>
            <w:r w:rsidR="00217990" w:rsidRPr="00111A9F">
              <w:rPr>
                <w:rFonts w:ascii="Times New Roman" w:eastAsia="標楷體" w:hAnsi="Times New Roman" w:cs="Times New Roman"/>
                <w:szCs w:val="28"/>
                <w:lang w:eastAsia="zh-HK"/>
              </w:rPr>
              <w:t>額</w:t>
            </w:r>
            <w:r w:rsidR="00E91C58" w:rsidRPr="00111A9F">
              <w:rPr>
                <w:rFonts w:ascii="Times New Roman" w:eastAsia="標楷體" w:hAnsi="Times New Roman" w:cs="Times New Roman" w:hint="eastAsia"/>
              </w:rPr>
              <w:t>減少</w:t>
            </w:r>
            <w:r w:rsidR="005654F6" w:rsidRPr="00111A9F">
              <w:rPr>
                <w:rFonts w:ascii="Times New Roman" w:eastAsia="標楷體" w:hAnsi="Times New Roman" w:cs="Times New Roman"/>
                <w:szCs w:val="28"/>
                <w:lang w:eastAsia="zh-HK"/>
              </w:rPr>
              <w:t>所致</w:t>
            </w:r>
            <w:r w:rsidR="00263838" w:rsidRPr="00111A9F">
              <w:rPr>
                <w:rFonts w:ascii="Times New Roman" w:eastAsia="標楷體" w:hAnsi="Times New Roman" w:cs="Times New Roman"/>
              </w:rPr>
              <w:t>。</w:t>
            </w:r>
          </w:p>
        </w:tc>
      </w:tr>
      <w:tr w:rsidR="00E615CD" w:rsidRPr="00111A9F" w14:paraId="26369038" w14:textId="77777777" w:rsidTr="004F4614">
        <w:tc>
          <w:tcPr>
            <w:tcW w:w="2127" w:type="dxa"/>
          </w:tcPr>
          <w:p w14:paraId="3BA4466F" w14:textId="77777777" w:rsidR="00F06E5F" w:rsidRPr="00111A9F" w:rsidRDefault="00F06E5F" w:rsidP="00F06E5F">
            <w:pPr>
              <w:pStyle w:val="ab"/>
              <w:numPr>
                <w:ilvl w:val="0"/>
                <w:numId w:val="25"/>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lastRenderedPageBreak/>
              <w:t>遺產及贈與稅分配收入</w:t>
            </w:r>
          </w:p>
        </w:tc>
        <w:tc>
          <w:tcPr>
            <w:tcW w:w="2126" w:type="dxa"/>
          </w:tcPr>
          <w:p w14:paraId="282EF4E1" w14:textId="41395672" w:rsidR="00F06E5F" w:rsidRPr="00111A9F" w:rsidRDefault="003825E1" w:rsidP="00B11795">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12,213,000</w:t>
            </w:r>
          </w:p>
        </w:tc>
        <w:tc>
          <w:tcPr>
            <w:tcW w:w="5074" w:type="dxa"/>
          </w:tcPr>
          <w:p w14:paraId="2C752C70" w14:textId="1588618B" w:rsidR="00F06E5F" w:rsidRPr="00111A9F" w:rsidRDefault="00A3522B" w:rsidP="005C17C0">
            <w:pPr>
              <w:pStyle w:val="ab"/>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依遺產及贈與稅法</w:t>
            </w:r>
            <w:r w:rsidR="00A176F8" w:rsidRPr="00111A9F">
              <w:rPr>
                <w:rFonts w:ascii="Times New Roman" w:eastAsia="標楷體" w:hAnsi="Times New Roman" w:cs="Times New Roman"/>
              </w:rPr>
              <w:t>規定課徵之遺產及贈與稅</w:t>
            </w:r>
            <w:r w:rsidRPr="00111A9F">
              <w:rPr>
                <w:rFonts w:ascii="Times New Roman" w:eastAsia="標楷體" w:hAnsi="Times New Roman" w:cs="Times New Roman"/>
              </w:rPr>
              <w:t>，</w:t>
            </w:r>
            <w:r w:rsidR="00A176F8" w:rsidRPr="00111A9F">
              <w:rPr>
                <w:rFonts w:ascii="Times New Roman" w:eastAsia="標楷體" w:hAnsi="Times New Roman" w:cs="Times New Roman"/>
              </w:rPr>
              <w:t>撥入本基金，用於長期照顧服務支出之收入</w:t>
            </w:r>
            <w:r w:rsidRPr="00111A9F">
              <w:rPr>
                <w:rFonts w:ascii="Times New Roman" w:eastAsia="標楷體" w:hAnsi="Times New Roman" w:cs="Times New Roman"/>
              </w:rPr>
              <w:t>。</w:t>
            </w:r>
            <w:r w:rsidR="00263838" w:rsidRPr="00111A9F">
              <w:rPr>
                <w:rFonts w:ascii="Times New Roman" w:eastAsia="標楷體" w:hAnsi="Times New Roman" w:cs="Times New Roman"/>
              </w:rPr>
              <w:t>本年度預算數較上年度預算數增加</w:t>
            </w:r>
            <w:r w:rsidR="00E91C58" w:rsidRPr="00111A9F">
              <w:rPr>
                <w:rFonts w:ascii="Times New Roman" w:eastAsia="標楷體" w:hAnsi="Times New Roman" w:cs="Times New Roman" w:hint="eastAsia"/>
              </w:rPr>
              <w:t>31</w:t>
            </w:r>
            <w:r w:rsidR="00263838" w:rsidRPr="00111A9F">
              <w:rPr>
                <w:rFonts w:ascii="Times New Roman" w:eastAsia="標楷體" w:hAnsi="Times New Roman" w:cs="Times New Roman"/>
              </w:rPr>
              <w:t>億</w:t>
            </w:r>
            <w:r w:rsidR="00E91C58" w:rsidRPr="00111A9F">
              <w:rPr>
                <w:rFonts w:ascii="Times New Roman" w:eastAsia="標楷體" w:hAnsi="Times New Roman" w:cs="Times New Roman" w:hint="eastAsia"/>
              </w:rPr>
              <w:t>2,000</w:t>
            </w:r>
            <w:r w:rsidR="00263838" w:rsidRPr="00111A9F">
              <w:rPr>
                <w:rFonts w:ascii="Times New Roman" w:eastAsia="標楷體" w:hAnsi="Times New Roman" w:cs="Times New Roman"/>
              </w:rPr>
              <w:t>萬元，</w:t>
            </w:r>
            <w:r w:rsidR="00263838" w:rsidRPr="00111A9F">
              <w:rPr>
                <w:rFonts w:ascii="Times New Roman" w:eastAsia="標楷體" w:hAnsi="Times New Roman" w:cs="Times New Roman"/>
                <w:szCs w:val="28"/>
              </w:rPr>
              <w:t>主要係</w:t>
            </w:r>
            <w:r w:rsidR="005C17C0" w:rsidRPr="00111A9F">
              <w:rPr>
                <w:rFonts w:ascii="Times New Roman" w:eastAsia="標楷體" w:hAnsi="Times New Roman" w:cs="Times New Roman"/>
                <w:szCs w:val="28"/>
              </w:rPr>
              <w:t>預估</w:t>
            </w:r>
            <w:r w:rsidR="005C17C0" w:rsidRPr="00111A9F">
              <w:rPr>
                <w:rFonts w:ascii="Times New Roman" w:eastAsia="標楷體" w:hAnsi="Times New Roman" w:cs="Times New Roman"/>
              </w:rPr>
              <w:t>遺產及贈與稅</w:t>
            </w:r>
            <w:r w:rsidR="00A176F8" w:rsidRPr="00111A9F">
              <w:rPr>
                <w:rFonts w:ascii="Times New Roman" w:eastAsia="標楷體" w:hAnsi="Times New Roman" w:cs="Times New Roman"/>
                <w:szCs w:val="28"/>
                <w:lang w:eastAsia="zh-HK"/>
              </w:rPr>
              <w:t>課徵稅額</w:t>
            </w:r>
            <w:r w:rsidR="005C17C0" w:rsidRPr="00111A9F">
              <w:rPr>
                <w:rFonts w:ascii="Times New Roman" w:eastAsia="標楷體" w:hAnsi="Times New Roman" w:cs="Times New Roman"/>
                <w:szCs w:val="28"/>
                <w:lang w:eastAsia="zh-HK"/>
              </w:rPr>
              <w:t>增加</w:t>
            </w:r>
            <w:r w:rsidR="005654F6" w:rsidRPr="00111A9F">
              <w:rPr>
                <w:rFonts w:ascii="Times New Roman" w:eastAsia="標楷體" w:hAnsi="Times New Roman" w:cs="Times New Roman"/>
                <w:szCs w:val="28"/>
              </w:rPr>
              <w:t>所致</w:t>
            </w:r>
            <w:r w:rsidR="00263838" w:rsidRPr="00111A9F">
              <w:rPr>
                <w:rFonts w:ascii="Times New Roman" w:eastAsia="標楷體" w:hAnsi="Times New Roman" w:cs="Times New Roman"/>
              </w:rPr>
              <w:t>。</w:t>
            </w:r>
          </w:p>
        </w:tc>
      </w:tr>
      <w:tr w:rsidR="00E615CD" w:rsidRPr="00111A9F" w14:paraId="17135C70" w14:textId="77777777" w:rsidTr="004F4614">
        <w:tc>
          <w:tcPr>
            <w:tcW w:w="2127" w:type="dxa"/>
          </w:tcPr>
          <w:p w14:paraId="16476B6B" w14:textId="77777777" w:rsidR="00F53B41" w:rsidRPr="00111A9F" w:rsidRDefault="00F53B41" w:rsidP="00F53B41">
            <w:pPr>
              <w:pStyle w:val="ab"/>
              <w:numPr>
                <w:ilvl w:val="0"/>
                <w:numId w:val="25"/>
              </w:numPr>
              <w:adjustRightInd w:val="0"/>
              <w:spacing w:line="440" w:lineRule="exact"/>
              <w:ind w:left="482" w:hanging="482"/>
              <w:textAlignment w:val="baseline"/>
              <w:rPr>
                <w:rFonts w:ascii="Times New Roman" w:eastAsia="標楷體" w:hAnsi="Times New Roman" w:cs="Times New Roman"/>
              </w:rPr>
            </w:pPr>
            <w:r w:rsidRPr="00111A9F">
              <w:rPr>
                <w:rFonts w:ascii="Times New Roman" w:eastAsia="標楷體" w:hAnsi="Times New Roman" w:cs="Times New Roman"/>
              </w:rPr>
              <w:t>利息收入</w:t>
            </w:r>
          </w:p>
        </w:tc>
        <w:tc>
          <w:tcPr>
            <w:tcW w:w="2126" w:type="dxa"/>
          </w:tcPr>
          <w:p w14:paraId="4CF0AEC1" w14:textId="338C5FBE" w:rsidR="00F53B41" w:rsidRPr="00111A9F" w:rsidRDefault="00633313" w:rsidP="00A3522B">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1,736,393</w:t>
            </w:r>
          </w:p>
        </w:tc>
        <w:tc>
          <w:tcPr>
            <w:tcW w:w="5074" w:type="dxa"/>
          </w:tcPr>
          <w:p w14:paraId="486CF582" w14:textId="002DF1B9" w:rsidR="00F53B41" w:rsidRPr="00111A9F" w:rsidRDefault="00F53B41" w:rsidP="00C450E9">
            <w:pPr>
              <w:pStyle w:val="ab"/>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係銀行存款之利息收入。</w:t>
            </w:r>
            <w:r w:rsidR="00E91C58" w:rsidRPr="00111A9F">
              <w:rPr>
                <w:rFonts w:ascii="Times New Roman" w:eastAsia="標楷體" w:hAnsi="Times New Roman" w:cs="Times New Roman"/>
              </w:rPr>
              <w:t>本年度預算數</w:t>
            </w:r>
            <w:r w:rsidR="00B70EF5" w:rsidRPr="00111A9F">
              <w:rPr>
                <w:rFonts w:ascii="Times New Roman" w:eastAsia="標楷體" w:hAnsi="Times New Roman" w:cs="Times New Roman" w:hint="eastAsia"/>
              </w:rPr>
              <w:t>較</w:t>
            </w:r>
            <w:r w:rsidR="00E91C58" w:rsidRPr="00111A9F">
              <w:rPr>
                <w:rFonts w:ascii="Times New Roman" w:eastAsia="標楷體" w:hAnsi="Times New Roman" w:cs="Times New Roman"/>
              </w:rPr>
              <w:t>上年度預算</w:t>
            </w:r>
            <w:r w:rsidR="00B04A86" w:rsidRPr="00111A9F">
              <w:rPr>
                <w:rFonts w:ascii="Times New Roman" w:eastAsia="標楷體" w:hAnsi="Times New Roman" w:cs="Times New Roman" w:hint="eastAsia"/>
              </w:rPr>
              <w:t>數</w:t>
            </w:r>
            <w:r w:rsidR="00633313" w:rsidRPr="00111A9F">
              <w:rPr>
                <w:rFonts w:ascii="Times New Roman" w:eastAsia="標楷體" w:hAnsi="Times New Roman" w:cs="Times New Roman" w:hint="eastAsia"/>
              </w:rPr>
              <w:t>增加</w:t>
            </w:r>
            <w:r w:rsidR="00633313" w:rsidRPr="00111A9F">
              <w:rPr>
                <w:rFonts w:ascii="Times New Roman" w:eastAsia="標楷體" w:hAnsi="Times New Roman" w:cs="Times New Roman"/>
              </w:rPr>
              <w:t>3</w:t>
            </w:r>
            <w:r w:rsidR="00633313" w:rsidRPr="00111A9F">
              <w:rPr>
                <w:rFonts w:ascii="Times New Roman" w:eastAsia="標楷體" w:hAnsi="Times New Roman" w:cs="Times New Roman" w:hint="eastAsia"/>
              </w:rPr>
              <w:t>億</w:t>
            </w:r>
            <w:r w:rsidR="00633313" w:rsidRPr="00111A9F">
              <w:rPr>
                <w:rFonts w:ascii="Times New Roman" w:eastAsia="標楷體" w:hAnsi="Times New Roman" w:cs="Times New Roman"/>
              </w:rPr>
              <w:t>2</w:t>
            </w:r>
            <w:r w:rsidR="00633313" w:rsidRPr="00111A9F">
              <w:rPr>
                <w:rFonts w:ascii="Times New Roman" w:eastAsia="標楷體" w:hAnsi="Times New Roman" w:cs="Times New Roman" w:hint="eastAsia"/>
              </w:rPr>
              <w:t>,</w:t>
            </w:r>
            <w:r w:rsidR="00633313" w:rsidRPr="00111A9F">
              <w:rPr>
                <w:rFonts w:ascii="Times New Roman" w:eastAsia="標楷體" w:hAnsi="Times New Roman" w:cs="Times New Roman"/>
              </w:rPr>
              <w:t>401</w:t>
            </w:r>
            <w:r w:rsidR="00633313" w:rsidRPr="00111A9F">
              <w:rPr>
                <w:rFonts w:ascii="Times New Roman" w:eastAsia="標楷體" w:hAnsi="Times New Roman" w:cs="Times New Roman" w:hint="eastAsia"/>
              </w:rPr>
              <w:t>萬</w:t>
            </w:r>
            <w:r w:rsidR="00633313" w:rsidRPr="00111A9F">
              <w:rPr>
                <w:rFonts w:ascii="Times New Roman" w:eastAsia="標楷體" w:hAnsi="Times New Roman" w:cs="Times New Roman"/>
              </w:rPr>
              <w:t>2</w:t>
            </w:r>
            <w:r w:rsidR="00633313" w:rsidRPr="00111A9F">
              <w:rPr>
                <w:rFonts w:ascii="Times New Roman" w:eastAsia="標楷體" w:hAnsi="Times New Roman" w:cs="Times New Roman" w:hint="eastAsia"/>
              </w:rPr>
              <w:t>千元，</w:t>
            </w:r>
            <w:r w:rsidR="00633313" w:rsidRPr="00111A9F">
              <w:rPr>
                <w:rFonts w:ascii="Times New Roman" w:eastAsia="標楷體" w:hAnsi="Times New Roman" w:cs="Times New Roman"/>
              </w:rPr>
              <w:t>主要係</w:t>
            </w:r>
            <w:r w:rsidR="00633313" w:rsidRPr="00111A9F">
              <w:rPr>
                <w:rFonts w:ascii="Times New Roman" w:eastAsia="標楷體" w:hAnsi="Times New Roman" w:cs="Times New Roman" w:hint="eastAsia"/>
              </w:rPr>
              <w:t>衡酌基金資金調度需求及</w:t>
            </w:r>
            <w:r w:rsidR="00BB4B6F" w:rsidRPr="00111A9F">
              <w:rPr>
                <w:rFonts w:ascii="Times New Roman" w:eastAsia="標楷體" w:hAnsi="Times New Roman" w:cs="Times New Roman" w:hint="eastAsia"/>
              </w:rPr>
              <w:t>餘</w:t>
            </w:r>
            <w:r w:rsidR="00633313" w:rsidRPr="00111A9F">
              <w:rPr>
                <w:rFonts w:ascii="Times New Roman" w:eastAsia="標楷體" w:hAnsi="Times New Roman" w:cs="Times New Roman" w:hint="eastAsia"/>
              </w:rPr>
              <w:t>存情形</w:t>
            </w:r>
            <w:r w:rsidR="00B04A86" w:rsidRPr="00111A9F">
              <w:rPr>
                <w:rFonts w:ascii="Times New Roman" w:eastAsia="標楷體" w:hAnsi="Times New Roman" w:cs="Times New Roman" w:hint="eastAsia"/>
              </w:rPr>
              <w:t>增加所致</w:t>
            </w:r>
            <w:r w:rsidRPr="00111A9F">
              <w:rPr>
                <w:rFonts w:ascii="Times New Roman" w:eastAsia="標楷體" w:hAnsi="Times New Roman" w:cs="Times New Roman"/>
              </w:rPr>
              <w:t>。</w:t>
            </w:r>
          </w:p>
        </w:tc>
      </w:tr>
      <w:tr w:rsidR="00E615CD" w:rsidRPr="00111A9F" w14:paraId="54C5EBF1" w14:textId="77777777" w:rsidTr="004F4614">
        <w:tc>
          <w:tcPr>
            <w:tcW w:w="2127" w:type="dxa"/>
          </w:tcPr>
          <w:p w14:paraId="5CCDF0DA" w14:textId="77777777" w:rsidR="00B11795" w:rsidRPr="00111A9F" w:rsidRDefault="00B11795" w:rsidP="006E50D2">
            <w:pPr>
              <w:pStyle w:val="ab"/>
              <w:numPr>
                <w:ilvl w:val="0"/>
                <w:numId w:val="25"/>
              </w:numPr>
              <w:adjustRightInd w:val="0"/>
              <w:spacing w:line="440" w:lineRule="exact"/>
              <w:ind w:left="482" w:hanging="482"/>
              <w:textAlignment w:val="baseline"/>
              <w:rPr>
                <w:rFonts w:ascii="Times New Roman" w:eastAsia="標楷體" w:hAnsi="Times New Roman" w:cs="Times New Roman"/>
              </w:rPr>
            </w:pPr>
            <w:r w:rsidRPr="00111A9F">
              <w:rPr>
                <w:rFonts w:ascii="Times New Roman" w:eastAsia="標楷體" w:hAnsi="Times New Roman" w:cs="Times New Roman"/>
              </w:rPr>
              <w:t>其他收入</w:t>
            </w:r>
          </w:p>
        </w:tc>
        <w:tc>
          <w:tcPr>
            <w:tcW w:w="2126" w:type="dxa"/>
          </w:tcPr>
          <w:p w14:paraId="639DD5ED" w14:textId="12AA4D71" w:rsidR="00B11795" w:rsidRPr="00111A9F" w:rsidRDefault="00633313" w:rsidP="00B11795">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hint="eastAsia"/>
                <w:szCs w:val="28"/>
              </w:rPr>
              <w:t>1,</w:t>
            </w:r>
            <w:r w:rsidR="00B11795" w:rsidRPr="00111A9F">
              <w:rPr>
                <w:rFonts w:ascii="Times New Roman" w:eastAsia="標楷體" w:hAnsi="Times New Roman" w:cs="Times New Roman"/>
                <w:szCs w:val="28"/>
              </w:rPr>
              <w:t>500,000</w:t>
            </w:r>
          </w:p>
        </w:tc>
        <w:tc>
          <w:tcPr>
            <w:tcW w:w="5074" w:type="dxa"/>
          </w:tcPr>
          <w:p w14:paraId="3924D32B" w14:textId="6CC38A30" w:rsidR="00B11795" w:rsidRPr="00111A9F" w:rsidRDefault="00B11795" w:rsidP="00B11795">
            <w:pPr>
              <w:pStyle w:val="ab"/>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係</w:t>
            </w:r>
            <w:r w:rsidR="00570988" w:rsidRPr="00111A9F">
              <w:rPr>
                <w:rFonts w:ascii="Times New Roman" w:eastAsia="標楷體" w:hAnsi="Times New Roman" w:cs="Times New Roman"/>
              </w:rPr>
              <w:t>收回以前年度支出</w:t>
            </w:r>
            <w:r w:rsidR="00570988" w:rsidRPr="00111A9F">
              <w:rPr>
                <w:rFonts w:ascii="Times New Roman" w:eastAsia="標楷體" w:hAnsi="Times New Roman" w:cs="Times New Roman" w:hint="eastAsia"/>
              </w:rPr>
              <w:t>及</w:t>
            </w:r>
            <w:r w:rsidRPr="00111A9F">
              <w:rPr>
                <w:rFonts w:ascii="Times New Roman" w:eastAsia="標楷體" w:hAnsi="Times New Roman" w:cs="Times New Roman"/>
              </w:rPr>
              <w:t>以前年度溢估應付費用轉列雜項收入。</w:t>
            </w:r>
            <w:r w:rsidR="00B70EF5" w:rsidRPr="00111A9F">
              <w:rPr>
                <w:rFonts w:ascii="Times New Roman" w:eastAsia="標楷體" w:hAnsi="Times New Roman" w:cs="Times New Roman"/>
              </w:rPr>
              <w:t>本年度預算數</w:t>
            </w:r>
            <w:r w:rsidR="00B70EF5" w:rsidRPr="00111A9F">
              <w:rPr>
                <w:rFonts w:ascii="Times New Roman" w:eastAsia="標楷體" w:hAnsi="Times New Roman" w:cs="Times New Roman" w:hint="eastAsia"/>
              </w:rPr>
              <w:t>較</w:t>
            </w:r>
            <w:r w:rsidR="00B70EF5" w:rsidRPr="00111A9F">
              <w:rPr>
                <w:rFonts w:ascii="Times New Roman" w:eastAsia="標楷體" w:hAnsi="Times New Roman" w:cs="Times New Roman"/>
              </w:rPr>
              <w:t>上年度預算</w:t>
            </w:r>
            <w:r w:rsidR="00F04FD6" w:rsidRPr="00111A9F">
              <w:rPr>
                <w:rFonts w:ascii="Times New Roman" w:eastAsia="標楷體" w:hAnsi="Times New Roman" w:cs="Times New Roman" w:hint="eastAsia"/>
              </w:rPr>
              <w:t>數</w:t>
            </w:r>
            <w:r w:rsidR="00B70EF5" w:rsidRPr="00111A9F">
              <w:rPr>
                <w:rFonts w:ascii="Times New Roman" w:eastAsia="標楷體" w:hAnsi="Times New Roman" w:cs="Times New Roman" w:hint="eastAsia"/>
              </w:rPr>
              <w:t>增加</w:t>
            </w:r>
            <w:r w:rsidR="00633313" w:rsidRPr="00111A9F">
              <w:rPr>
                <w:rFonts w:ascii="Times New Roman" w:eastAsia="標楷體" w:hAnsi="Times New Roman" w:cs="Times New Roman" w:hint="eastAsia"/>
              </w:rPr>
              <w:t>10</w:t>
            </w:r>
            <w:r w:rsidR="00633313" w:rsidRPr="00111A9F">
              <w:rPr>
                <w:rFonts w:ascii="Times New Roman" w:eastAsia="標楷體" w:hAnsi="Times New Roman" w:cs="Times New Roman" w:hint="eastAsia"/>
              </w:rPr>
              <w:t>億元，</w:t>
            </w:r>
            <w:r w:rsidR="00633313" w:rsidRPr="00111A9F">
              <w:rPr>
                <w:rFonts w:ascii="Times New Roman" w:eastAsia="標楷體" w:hAnsi="Times New Roman" w:cs="Times New Roman"/>
              </w:rPr>
              <w:t>主要係</w:t>
            </w:r>
            <w:r w:rsidR="00633313" w:rsidRPr="00111A9F">
              <w:rPr>
                <w:rFonts w:ascii="Times New Roman" w:eastAsia="標楷體" w:hAnsi="Times New Roman" w:cs="Times New Roman" w:hint="eastAsia"/>
              </w:rPr>
              <w:t>衡酌以前年度決算執行情形</w:t>
            </w:r>
            <w:r w:rsidR="00F04FD6" w:rsidRPr="00111A9F">
              <w:rPr>
                <w:rFonts w:ascii="Times New Roman" w:eastAsia="標楷體" w:hAnsi="Times New Roman" w:cs="Times New Roman" w:hint="eastAsia"/>
              </w:rPr>
              <w:t>增加所致</w:t>
            </w:r>
            <w:r w:rsidRPr="00111A9F">
              <w:rPr>
                <w:rFonts w:ascii="Times New Roman" w:eastAsia="標楷體" w:hAnsi="Times New Roman" w:cs="Times New Roman"/>
              </w:rPr>
              <w:t>。</w:t>
            </w:r>
          </w:p>
        </w:tc>
      </w:tr>
    </w:tbl>
    <w:p w14:paraId="47F955CA" w14:textId="77777777" w:rsidR="00F70018" w:rsidRPr="00111A9F" w:rsidRDefault="00F70018" w:rsidP="00F70018">
      <w:pPr>
        <w:pStyle w:val="ab"/>
        <w:spacing w:line="440" w:lineRule="exact"/>
        <w:ind w:left="709"/>
        <w:rPr>
          <w:rFonts w:ascii="Times New Roman" w:eastAsia="標楷體" w:hAnsi="Times New Roman" w:cs="Times New Roman"/>
          <w:b/>
          <w:szCs w:val="28"/>
        </w:rPr>
      </w:pPr>
    </w:p>
    <w:p w14:paraId="435D0D09" w14:textId="77777777" w:rsidR="00EE6F5B" w:rsidRPr="00111A9F" w:rsidRDefault="00E762F0" w:rsidP="006E50D2">
      <w:pPr>
        <w:pStyle w:val="ab"/>
        <w:numPr>
          <w:ilvl w:val="0"/>
          <w:numId w:val="20"/>
        </w:numPr>
        <w:spacing w:line="440" w:lineRule="exact"/>
        <w:ind w:left="709" w:hanging="567"/>
        <w:rPr>
          <w:rFonts w:ascii="Times New Roman" w:eastAsia="標楷體" w:hAnsi="Times New Roman" w:cs="Times New Roman"/>
          <w:b/>
          <w:szCs w:val="28"/>
        </w:rPr>
      </w:pPr>
      <w:r w:rsidRPr="00111A9F">
        <w:rPr>
          <w:rFonts w:ascii="Times New Roman" w:eastAsia="標楷體" w:hAnsi="Times New Roman" w:cs="Times New Roman"/>
          <w:b/>
          <w:szCs w:val="28"/>
        </w:rPr>
        <w:t>基金用途</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126"/>
        <w:gridCol w:w="5074"/>
      </w:tblGrid>
      <w:tr w:rsidR="00E615CD" w:rsidRPr="00111A9F" w14:paraId="73684854" w14:textId="77777777" w:rsidTr="004F4614">
        <w:trPr>
          <w:trHeight w:val="510"/>
          <w:tblHeader/>
        </w:trPr>
        <w:tc>
          <w:tcPr>
            <w:tcW w:w="2127" w:type="dxa"/>
            <w:vAlign w:val="center"/>
          </w:tcPr>
          <w:p w14:paraId="63C9E643" w14:textId="77777777" w:rsidR="00EE6F5B" w:rsidRPr="00111A9F" w:rsidRDefault="00EE6F5B" w:rsidP="00F70018">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業務計畫</w:t>
            </w:r>
          </w:p>
        </w:tc>
        <w:tc>
          <w:tcPr>
            <w:tcW w:w="2126" w:type="dxa"/>
            <w:vAlign w:val="center"/>
          </w:tcPr>
          <w:p w14:paraId="539389EE" w14:textId="77777777" w:rsidR="00EE6F5B" w:rsidRPr="00111A9F" w:rsidRDefault="00EE6F5B" w:rsidP="00F70018">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本年度預算數</w:t>
            </w:r>
          </w:p>
        </w:tc>
        <w:tc>
          <w:tcPr>
            <w:tcW w:w="5074" w:type="dxa"/>
            <w:vAlign w:val="center"/>
          </w:tcPr>
          <w:p w14:paraId="5E1F5763" w14:textId="77777777" w:rsidR="00EE6F5B" w:rsidRPr="00111A9F" w:rsidRDefault="00EE6F5B" w:rsidP="00F70018">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實施內容</w:t>
            </w:r>
          </w:p>
        </w:tc>
      </w:tr>
      <w:tr w:rsidR="00E615CD" w:rsidRPr="00111A9F" w14:paraId="72DD0097" w14:textId="77777777" w:rsidTr="004F4614">
        <w:tc>
          <w:tcPr>
            <w:tcW w:w="2127" w:type="dxa"/>
          </w:tcPr>
          <w:p w14:paraId="02ABB6C8" w14:textId="77777777" w:rsidR="00EE6F5B" w:rsidRPr="00111A9F" w:rsidRDefault="00EE6F5B" w:rsidP="006E50D2">
            <w:pPr>
              <w:pStyle w:val="ab"/>
              <w:numPr>
                <w:ilvl w:val="0"/>
                <w:numId w:val="4"/>
              </w:numPr>
              <w:adjustRightInd w:val="0"/>
              <w:spacing w:line="440" w:lineRule="exact"/>
              <w:ind w:left="482" w:hanging="482"/>
              <w:textAlignment w:val="baseline"/>
              <w:rPr>
                <w:rFonts w:ascii="Times New Roman" w:eastAsia="標楷體" w:hAnsi="Times New Roman" w:cs="Times New Roman"/>
                <w:b/>
                <w:szCs w:val="28"/>
              </w:rPr>
            </w:pPr>
            <w:r w:rsidRPr="00111A9F">
              <w:rPr>
                <w:rFonts w:ascii="Times New Roman" w:eastAsia="標楷體" w:hAnsi="Times New Roman" w:cs="Times New Roman"/>
              </w:rPr>
              <w:t>完善長照服務輸送體系計畫</w:t>
            </w:r>
          </w:p>
        </w:tc>
        <w:tc>
          <w:tcPr>
            <w:tcW w:w="2126" w:type="dxa"/>
          </w:tcPr>
          <w:p w14:paraId="108FB84D" w14:textId="4783EF51" w:rsidR="00EE6F5B" w:rsidRPr="00111A9F" w:rsidRDefault="002A36D5" w:rsidP="00F447E4">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hint="eastAsia"/>
                <w:szCs w:val="28"/>
              </w:rPr>
              <w:t>90,072,385</w:t>
            </w:r>
          </w:p>
        </w:tc>
        <w:tc>
          <w:tcPr>
            <w:tcW w:w="5074" w:type="dxa"/>
          </w:tcPr>
          <w:p w14:paraId="749E2ACD" w14:textId="04864FBA" w:rsidR="00EE6F5B" w:rsidRPr="00111A9F" w:rsidRDefault="007D2FD9" w:rsidP="00B32D0E">
            <w:pPr>
              <w:pStyle w:val="ab"/>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為建置全國完善長照服務體系，充足照</w:t>
            </w:r>
            <w:r w:rsidR="00FF1BF4" w:rsidRPr="00111A9F">
              <w:rPr>
                <w:rFonts w:ascii="Times New Roman" w:eastAsia="標楷體" w:hAnsi="Times New Roman" w:cs="Times New Roman"/>
              </w:rPr>
              <w:t>顧</w:t>
            </w:r>
            <w:r w:rsidRPr="00111A9F">
              <w:rPr>
                <w:rFonts w:ascii="Times New Roman" w:eastAsia="標楷體" w:hAnsi="Times New Roman" w:cs="Times New Roman"/>
              </w:rPr>
              <w:t>管</w:t>
            </w:r>
            <w:r w:rsidR="00FF1BF4" w:rsidRPr="00111A9F">
              <w:rPr>
                <w:rFonts w:ascii="Times New Roman" w:eastAsia="標楷體" w:hAnsi="Times New Roman" w:cs="Times New Roman"/>
              </w:rPr>
              <w:t>理</w:t>
            </w:r>
            <w:r w:rsidRPr="00111A9F">
              <w:rPr>
                <w:rFonts w:ascii="Times New Roman" w:eastAsia="標楷體" w:hAnsi="Times New Roman" w:cs="Times New Roman"/>
              </w:rPr>
              <w:t>需求及在地長照服務</w:t>
            </w:r>
            <w:r w:rsidR="00FF1BF4" w:rsidRPr="00111A9F">
              <w:rPr>
                <w:rFonts w:ascii="Times New Roman" w:eastAsia="標楷體" w:hAnsi="Times New Roman" w:cs="Times New Roman"/>
              </w:rPr>
              <w:t>資源</w:t>
            </w:r>
            <w:r w:rsidRPr="00111A9F">
              <w:rPr>
                <w:rFonts w:ascii="Times New Roman" w:eastAsia="標楷體" w:hAnsi="Times New Roman" w:cs="Times New Roman"/>
              </w:rPr>
              <w:t>，提供從支持家庭、居家、社區到機構式照顧多元連續服務，增加長照服務之普及性與近便性。本年度預算數較上年度預算數</w:t>
            </w:r>
            <w:r w:rsidR="00944185" w:rsidRPr="00111A9F">
              <w:rPr>
                <w:rFonts w:ascii="Times New Roman" w:eastAsia="標楷體" w:hAnsi="Times New Roman" w:cs="Times New Roman" w:hint="eastAsia"/>
              </w:rPr>
              <w:t>減少</w:t>
            </w:r>
            <w:r w:rsidR="00944185" w:rsidRPr="00111A9F">
              <w:rPr>
                <w:rFonts w:ascii="Times New Roman" w:eastAsia="標楷體" w:hAnsi="Times New Roman" w:cs="Times New Roman" w:hint="eastAsia"/>
              </w:rPr>
              <w:t>45</w:t>
            </w:r>
            <w:r w:rsidR="000F0F58" w:rsidRPr="00111A9F">
              <w:rPr>
                <w:rFonts w:ascii="Times New Roman" w:eastAsia="標楷體" w:hAnsi="Times New Roman" w:cs="Times New Roman"/>
              </w:rPr>
              <w:t>億</w:t>
            </w:r>
            <w:r w:rsidR="00944185" w:rsidRPr="00111A9F">
              <w:rPr>
                <w:rFonts w:ascii="Times New Roman" w:eastAsia="標楷體" w:hAnsi="Times New Roman" w:cs="Times New Roman" w:hint="eastAsia"/>
              </w:rPr>
              <w:t>7,625</w:t>
            </w:r>
            <w:r w:rsidR="000F0F58" w:rsidRPr="00111A9F">
              <w:rPr>
                <w:rFonts w:ascii="Times New Roman" w:eastAsia="標楷體" w:hAnsi="Times New Roman" w:cs="Times New Roman"/>
              </w:rPr>
              <w:t>萬</w:t>
            </w:r>
            <w:r w:rsidR="00944185" w:rsidRPr="00111A9F">
              <w:rPr>
                <w:rFonts w:ascii="Times New Roman" w:eastAsia="標楷體" w:hAnsi="Times New Roman" w:cs="Times New Roman" w:hint="eastAsia"/>
              </w:rPr>
              <w:t>5</w:t>
            </w:r>
            <w:r w:rsidR="000F0F58" w:rsidRPr="00111A9F">
              <w:rPr>
                <w:rFonts w:ascii="Times New Roman" w:eastAsia="標楷體" w:hAnsi="Times New Roman" w:cs="Times New Roman"/>
              </w:rPr>
              <w:t>千元</w:t>
            </w:r>
            <w:r w:rsidRPr="00111A9F">
              <w:rPr>
                <w:rFonts w:ascii="Times New Roman" w:eastAsia="標楷體" w:hAnsi="Times New Roman" w:cs="Times New Roman"/>
              </w:rPr>
              <w:t>，主要係</w:t>
            </w:r>
            <w:r w:rsidR="00DE38DF" w:rsidRPr="00111A9F">
              <w:rPr>
                <w:rFonts w:ascii="Times New Roman" w:eastAsia="標楷體" w:hAnsi="Times New Roman" w:cs="Times New Roman"/>
              </w:rPr>
              <w:t>參考長照</w:t>
            </w:r>
            <w:r w:rsidR="00DE38DF" w:rsidRPr="00111A9F">
              <w:rPr>
                <w:rFonts w:ascii="Times New Roman" w:eastAsia="標楷體" w:hAnsi="Times New Roman" w:cs="Times New Roman"/>
              </w:rPr>
              <w:t>3.0</w:t>
            </w:r>
            <w:r w:rsidR="00DE38DF" w:rsidRPr="00111A9F">
              <w:rPr>
                <w:rFonts w:ascii="Times New Roman" w:eastAsia="標楷體" w:hAnsi="Times New Roman" w:cs="Times New Roman"/>
              </w:rPr>
              <w:t>核定本下修</w:t>
            </w:r>
            <w:r w:rsidR="00DE38DF" w:rsidRPr="00111A9F">
              <w:rPr>
                <w:rFonts w:ascii="Times New Roman" w:eastAsia="標楷體" w:hAnsi="Times New Roman" w:cs="Times New Roman"/>
              </w:rPr>
              <w:t>116</w:t>
            </w:r>
            <w:r w:rsidR="00DE38DF" w:rsidRPr="00111A9F">
              <w:rPr>
                <w:rFonts w:ascii="Times New Roman" w:eastAsia="標楷體" w:hAnsi="Times New Roman" w:cs="Times New Roman"/>
              </w:rPr>
              <w:t>年</w:t>
            </w:r>
            <w:r w:rsidR="004D7984" w:rsidRPr="00111A9F">
              <w:rPr>
                <w:rFonts w:ascii="Times New Roman" w:eastAsia="標楷體" w:hAnsi="Times New Roman" w:cs="Times New Roman"/>
              </w:rPr>
              <w:t>長照服務給付及支付</w:t>
            </w:r>
            <w:r w:rsidR="00DE38DF" w:rsidRPr="00111A9F">
              <w:rPr>
                <w:rFonts w:ascii="Times New Roman" w:eastAsia="標楷體" w:hAnsi="Times New Roman" w:cs="Times New Roman"/>
              </w:rPr>
              <w:t>推估每人每年使用金額及住宿式服務機構使用者補助方案調整補助方式後撙節支出所致</w:t>
            </w:r>
            <w:r w:rsidRPr="00111A9F">
              <w:rPr>
                <w:rFonts w:ascii="Times New Roman" w:eastAsia="標楷體" w:hAnsi="Times New Roman" w:cs="Times New Roman"/>
              </w:rPr>
              <w:t>。</w:t>
            </w:r>
          </w:p>
        </w:tc>
      </w:tr>
      <w:tr w:rsidR="00E615CD" w:rsidRPr="00111A9F" w14:paraId="343A1162" w14:textId="77777777" w:rsidTr="004F4614">
        <w:tc>
          <w:tcPr>
            <w:tcW w:w="2127" w:type="dxa"/>
          </w:tcPr>
          <w:p w14:paraId="236CA674" w14:textId="77777777" w:rsidR="00EE6F5B" w:rsidRPr="00111A9F" w:rsidRDefault="007672DA" w:rsidP="006E50D2">
            <w:pPr>
              <w:pStyle w:val="ab"/>
              <w:numPr>
                <w:ilvl w:val="0"/>
                <w:numId w:val="4"/>
              </w:numPr>
              <w:adjustRightInd w:val="0"/>
              <w:spacing w:line="440" w:lineRule="exact"/>
              <w:ind w:left="482" w:hanging="482"/>
              <w:textAlignment w:val="baseline"/>
              <w:rPr>
                <w:rFonts w:ascii="Times New Roman" w:eastAsia="標楷體" w:hAnsi="Times New Roman" w:cs="Times New Roman"/>
                <w:b/>
                <w:szCs w:val="28"/>
              </w:rPr>
            </w:pPr>
            <w:r w:rsidRPr="00111A9F">
              <w:rPr>
                <w:rFonts w:ascii="Times New Roman" w:eastAsia="標楷體" w:hAnsi="Times New Roman" w:cs="Times New Roman"/>
              </w:rPr>
              <w:lastRenderedPageBreak/>
              <w:t>強化長照機構服務、緩和失能及連續性照護服務</w:t>
            </w:r>
            <w:r w:rsidR="00512CDF" w:rsidRPr="00111A9F">
              <w:rPr>
                <w:rFonts w:ascii="Times New Roman" w:eastAsia="標楷體" w:hAnsi="Times New Roman" w:cs="Times New Roman"/>
              </w:rPr>
              <w:t>計畫</w:t>
            </w:r>
          </w:p>
        </w:tc>
        <w:tc>
          <w:tcPr>
            <w:tcW w:w="2126" w:type="dxa"/>
          </w:tcPr>
          <w:p w14:paraId="1A3A84E3" w14:textId="047103BE" w:rsidR="00EE6F5B" w:rsidRPr="00111A9F" w:rsidRDefault="002A36D5" w:rsidP="00A3522B">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hint="eastAsia"/>
                <w:szCs w:val="28"/>
              </w:rPr>
              <w:t>1,531,564</w:t>
            </w:r>
          </w:p>
        </w:tc>
        <w:tc>
          <w:tcPr>
            <w:tcW w:w="5074" w:type="dxa"/>
          </w:tcPr>
          <w:p w14:paraId="5208BCA6" w14:textId="732E478A" w:rsidR="00EE6F5B" w:rsidRPr="00111A9F" w:rsidRDefault="003B5027" w:rsidP="00A176F8">
            <w:pPr>
              <w:pStyle w:val="ab"/>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為強化長照機構整體照護量能及品質，提升及強化住宿式長照機構消防安全，辦理人員教育訓練，成立服務中心及示範點及輔導住宿式機構轉型長照服務，以及推動落實安寧善終、預立醫療決定</w:t>
            </w:r>
            <w:r w:rsidR="00C67B03" w:rsidRPr="00111A9F">
              <w:rPr>
                <w:rFonts w:ascii="Times New Roman" w:eastAsia="標楷體" w:hAnsi="Times New Roman" w:cs="Times New Roman"/>
              </w:rPr>
              <w:t>。本年度預算數較上年度預算數</w:t>
            </w:r>
            <w:r w:rsidR="00944185" w:rsidRPr="00111A9F">
              <w:rPr>
                <w:rFonts w:ascii="Times New Roman" w:eastAsia="標楷體" w:hAnsi="Times New Roman" w:cs="Times New Roman" w:hint="eastAsia"/>
              </w:rPr>
              <w:t>減少</w:t>
            </w:r>
            <w:r w:rsidR="00944185" w:rsidRPr="00111A9F">
              <w:rPr>
                <w:rFonts w:ascii="Times New Roman" w:eastAsia="標楷體" w:hAnsi="Times New Roman" w:cs="Times New Roman" w:hint="eastAsia"/>
              </w:rPr>
              <w:t>2</w:t>
            </w:r>
            <w:r w:rsidR="000F0F58" w:rsidRPr="00111A9F">
              <w:rPr>
                <w:rFonts w:ascii="Times New Roman" w:eastAsia="標楷體" w:hAnsi="Times New Roman" w:cs="Times New Roman"/>
              </w:rPr>
              <w:t>億</w:t>
            </w:r>
            <w:r w:rsidR="00944185" w:rsidRPr="00111A9F">
              <w:rPr>
                <w:rFonts w:ascii="Times New Roman" w:eastAsia="標楷體" w:hAnsi="Times New Roman" w:cs="Times New Roman" w:hint="eastAsia"/>
              </w:rPr>
              <w:t>4,089</w:t>
            </w:r>
            <w:r w:rsidR="000F0F58" w:rsidRPr="00111A9F">
              <w:rPr>
                <w:rFonts w:ascii="Times New Roman" w:eastAsia="標楷體" w:hAnsi="Times New Roman" w:cs="Times New Roman"/>
              </w:rPr>
              <w:t>萬</w:t>
            </w:r>
            <w:r w:rsidR="00944185" w:rsidRPr="00111A9F">
              <w:rPr>
                <w:rFonts w:ascii="Times New Roman" w:eastAsia="標楷體" w:hAnsi="Times New Roman" w:cs="Times New Roman" w:hint="eastAsia"/>
              </w:rPr>
              <w:t>4</w:t>
            </w:r>
            <w:r w:rsidR="00944185" w:rsidRPr="00111A9F">
              <w:rPr>
                <w:rFonts w:ascii="Times New Roman" w:eastAsia="標楷體" w:hAnsi="Times New Roman" w:cs="Times New Roman" w:hint="eastAsia"/>
              </w:rPr>
              <w:t>千</w:t>
            </w:r>
            <w:r w:rsidR="000F0F58" w:rsidRPr="00111A9F">
              <w:rPr>
                <w:rFonts w:ascii="Times New Roman" w:eastAsia="標楷體" w:hAnsi="Times New Roman" w:cs="Times New Roman"/>
              </w:rPr>
              <w:t>元</w:t>
            </w:r>
            <w:r w:rsidR="00C67B03" w:rsidRPr="00111A9F">
              <w:rPr>
                <w:rFonts w:ascii="Times New Roman" w:eastAsia="標楷體" w:hAnsi="Times New Roman" w:cs="Times New Roman"/>
              </w:rPr>
              <w:t>，</w:t>
            </w:r>
            <w:r w:rsidR="008B2654" w:rsidRPr="00111A9F">
              <w:rPr>
                <w:rFonts w:ascii="Times New Roman" w:eastAsia="標楷體" w:hAnsi="Times New Roman" w:cs="Times New Roman"/>
              </w:rPr>
              <w:t>主要</w:t>
            </w:r>
            <w:r w:rsidR="00F54211" w:rsidRPr="00111A9F">
              <w:rPr>
                <w:rFonts w:ascii="Times New Roman" w:eastAsia="標楷體" w:hAnsi="Times New Roman" w:cs="Times New Roman" w:hint="eastAsia"/>
              </w:rPr>
              <w:t>係</w:t>
            </w:r>
            <w:r w:rsidR="00F54211" w:rsidRPr="00111A9F">
              <w:rPr>
                <w:rFonts w:ascii="Times New Roman" w:eastAsia="標楷體" w:hAnsi="Times New Roman" w:cs="Times New Roman"/>
              </w:rPr>
              <w:t>本部所屬醫療機構精神疾病公費養護住民提升長期照顧服務品質計畫</w:t>
            </w:r>
            <w:r w:rsidR="00B02DD5" w:rsidRPr="00111A9F">
              <w:rPr>
                <w:rFonts w:ascii="Times New Roman" w:eastAsia="標楷體" w:hAnsi="Times New Roman" w:cs="Times New Roman"/>
              </w:rPr>
              <w:t>及口腔機能低下之社區推廣計畫依實際需求調降預算規模</w:t>
            </w:r>
            <w:r w:rsidR="008B2654" w:rsidRPr="00111A9F">
              <w:rPr>
                <w:rFonts w:ascii="Times New Roman" w:eastAsia="標楷體" w:hAnsi="Times New Roman" w:cs="Times New Roman"/>
              </w:rPr>
              <w:t>所致</w:t>
            </w:r>
            <w:r w:rsidR="004D3C33" w:rsidRPr="00111A9F">
              <w:rPr>
                <w:rFonts w:ascii="Times New Roman" w:eastAsia="標楷體" w:hAnsi="Times New Roman" w:cs="Times New Roman"/>
              </w:rPr>
              <w:t>。</w:t>
            </w:r>
          </w:p>
        </w:tc>
      </w:tr>
      <w:tr w:rsidR="00E615CD" w:rsidRPr="00111A9F" w14:paraId="4D8A6741" w14:textId="77777777" w:rsidTr="004F4614">
        <w:tc>
          <w:tcPr>
            <w:tcW w:w="2127" w:type="dxa"/>
          </w:tcPr>
          <w:p w14:paraId="32B9B7B7" w14:textId="77777777" w:rsidR="00F26E0E" w:rsidRPr="00111A9F" w:rsidRDefault="00F26E0E" w:rsidP="00F26E0E">
            <w:pPr>
              <w:pStyle w:val="ab"/>
              <w:numPr>
                <w:ilvl w:val="0"/>
                <w:numId w:val="4"/>
              </w:numPr>
              <w:adjustRightInd w:val="0"/>
              <w:spacing w:line="440" w:lineRule="exact"/>
              <w:ind w:left="482" w:hanging="482"/>
              <w:textAlignment w:val="baseline"/>
              <w:rPr>
                <w:rFonts w:ascii="Times New Roman" w:eastAsia="標楷體" w:hAnsi="Times New Roman" w:cs="Times New Roman"/>
                <w:b/>
                <w:szCs w:val="28"/>
              </w:rPr>
            </w:pPr>
            <w:r w:rsidRPr="00111A9F">
              <w:rPr>
                <w:rFonts w:ascii="Times New Roman" w:eastAsia="標楷體" w:hAnsi="Times New Roman" w:cs="Times New Roman"/>
              </w:rPr>
              <w:t>機構及社區預防性照顧服務量能提升計畫</w:t>
            </w:r>
          </w:p>
        </w:tc>
        <w:tc>
          <w:tcPr>
            <w:tcW w:w="2126" w:type="dxa"/>
          </w:tcPr>
          <w:p w14:paraId="19C9BC87" w14:textId="5D107A88" w:rsidR="00F26E0E" w:rsidRPr="00111A9F" w:rsidRDefault="002A36D5" w:rsidP="00F26E0E">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hint="eastAsia"/>
                <w:szCs w:val="28"/>
              </w:rPr>
              <w:t>12,515,059</w:t>
            </w:r>
          </w:p>
        </w:tc>
        <w:tc>
          <w:tcPr>
            <w:tcW w:w="5074" w:type="dxa"/>
          </w:tcPr>
          <w:p w14:paraId="6B5240BC" w14:textId="7CB59810" w:rsidR="00F26E0E" w:rsidRPr="00111A9F" w:rsidRDefault="00F26E0E" w:rsidP="00F26E0E">
            <w:pPr>
              <w:pStyle w:val="ab"/>
              <w:adjustRightInd w:val="0"/>
              <w:spacing w:line="440" w:lineRule="exact"/>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為普及社區服務資源、實現在地老化、落實照顧身心障礙者生活，除持續提升機構照顧服務量能，布建社區預防性照顧服務，包含</w:t>
            </w:r>
            <w:r w:rsidR="00447333" w:rsidRPr="00111A9F">
              <w:rPr>
                <w:rFonts w:ascii="Times New Roman" w:eastAsia="標楷體" w:hAnsi="Times New Roman" w:cs="Times New Roman" w:hint="eastAsia"/>
                <w:szCs w:val="28"/>
              </w:rPr>
              <w:t>提升老人安置照顧權益</w:t>
            </w:r>
            <w:r w:rsidR="00447333" w:rsidRPr="00111A9F">
              <w:rPr>
                <w:rFonts w:ascii="Times New Roman" w:eastAsia="標楷體" w:hAnsi="Times New Roman" w:cs="Times New Roman"/>
                <w:szCs w:val="28"/>
              </w:rPr>
              <w:t>，</w:t>
            </w:r>
            <w:r w:rsidR="00447333" w:rsidRPr="00111A9F">
              <w:rPr>
                <w:rFonts w:ascii="Times New Roman" w:eastAsia="標楷體" w:hAnsi="Times New Roman" w:cs="Times New Roman" w:hint="eastAsia"/>
                <w:szCs w:val="28"/>
              </w:rPr>
              <w:t>持續布建</w:t>
            </w:r>
            <w:r w:rsidRPr="00111A9F">
              <w:rPr>
                <w:rFonts w:ascii="Times New Roman" w:eastAsia="標楷體" w:hAnsi="Times New Roman" w:cs="Times New Roman"/>
                <w:szCs w:val="28"/>
              </w:rPr>
              <w:t>並提升社區照顧關懷據點服務量能、促進長輩社會參與，及提供照顧困難失能身心障礙者特殊需求服務</w:t>
            </w:r>
            <w:r w:rsidR="007B009D" w:rsidRPr="00111A9F">
              <w:rPr>
                <w:rFonts w:ascii="Times New Roman" w:eastAsia="標楷體" w:hAnsi="Times New Roman" w:cs="Times New Roman"/>
                <w:szCs w:val="28"/>
              </w:rPr>
              <w:t>（</w:t>
            </w:r>
            <w:r w:rsidRPr="00111A9F">
              <w:rPr>
                <w:rFonts w:ascii="Times New Roman" w:eastAsia="標楷體" w:hAnsi="Times New Roman" w:cs="Times New Roman"/>
                <w:szCs w:val="28"/>
              </w:rPr>
              <w:t>含配合</w:t>
            </w:r>
            <w:r w:rsidR="009628F4" w:rsidRPr="00111A9F">
              <w:rPr>
                <w:rFonts w:ascii="Times New Roman" w:eastAsia="標楷體" w:hAnsi="Times New Roman" w:cs="Times New Roman"/>
              </w:rPr>
              <w:t>《</w:t>
            </w:r>
            <w:r w:rsidRPr="00111A9F">
              <w:rPr>
                <w:rFonts w:ascii="Times New Roman" w:eastAsia="標楷體" w:hAnsi="Times New Roman" w:cs="Times New Roman"/>
                <w:szCs w:val="28"/>
              </w:rPr>
              <w:t>外國專業人才延攬及僱用法</w:t>
            </w:r>
            <w:r w:rsidR="009628F4" w:rsidRPr="00111A9F">
              <w:rPr>
                <w:rFonts w:ascii="Times New Roman" w:eastAsia="標楷體" w:hAnsi="Times New Roman" w:cs="Times New Roman"/>
              </w:rPr>
              <w:t>》</w:t>
            </w:r>
            <w:r w:rsidRPr="00111A9F">
              <w:rPr>
                <w:rFonts w:ascii="Times New Roman" w:eastAsia="標楷體" w:hAnsi="Times New Roman" w:cs="Times New Roman"/>
                <w:szCs w:val="28"/>
              </w:rPr>
              <w:t>第</w:t>
            </w:r>
            <w:r w:rsidRPr="00111A9F">
              <w:rPr>
                <w:rFonts w:ascii="Times New Roman" w:eastAsia="標楷體" w:hAnsi="Times New Roman" w:cs="Times New Roman"/>
                <w:szCs w:val="28"/>
              </w:rPr>
              <w:t>28</w:t>
            </w:r>
            <w:r w:rsidRPr="00111A9F">
              <w:rPr>
                <w:rFonts w:ascii="Times New Roman" w:eastAsia="標楷體" w:hAnsi="Times New Roman" w:cs="Times New Roman"/>
                <w:szCs w:val="28"/>
              </w:rPr>
              <w:t>條、第</w:t>
            </w:r>
            <w:r w:rsidRPr="00111A9F">
              <w:rPr>
                <w:rFonts w:ascii="Times New Roman" w:eastAsia="標楷體" w:hAnsi="Times New Roman" w:cs="Times New Roman"/>
                <w:szCs w:val="28"/>
              </w:rPr>
              <w:t>29</w:t>
            </w:r>
            <w:r w:rsidRPr="00111A9F">
              <w:rPr>
                <w:rFonts w:ascii="Times New Roman" w:eastAsia="標楷體" w:hAnsi="Times New Roman" w:cs="Times New Roman"/>
                <w:szCs w:val="28"/>
              </w:rPr>
              <w:t>條附帶決議，新增外國專業人才符合第</w:t>
            </w:r>
            <w:r w:rsidRPr="00111A9F">
              <w:rPr>
                <w:rFonts w:ascii="Times New Roman" w:eastAsia="標楷體" w:hAnsi="Times New Roman" w:cs="Times New Roman"/>
                <w:szCs w:val="28"/>
              </w:rPr>
              <w:t>28</w:t>
            </w:r>
            <w:r w:rsidRPr="00111A9F">
              <w:rPr>
                <w:rFonts w:ascii="Times New Roman" w:eastAsia="標楷體" w:hAnsi="Times New Roman" w:cs="Times New Roman"/>
                <w:szCs w:val="28"/>
              </w:rPr>
              <w:t>條所定之對象及服務</w:t>
            </w:r>
            <w:r w:rsidR="007B009D" w:rsidRPr="00111A9F">
              <w:rPr>
                <w:rFonts w:ascii="Times New Roman" w:eastAsia="標楷體" w:hAnsi="Times New Roman" w:cs="Times New Roman"/>
                <w:szCs w:val="28"/>
              </w:rPr>
              <w:t>）</w:t>
            </w:r>
            <w:r w:rsidRPr="00111A9F">
              <w:rPr>
                <w:rFonts w:ascii="Times New Roman" w:eastAsia="標楷體" w:hAnsi="Times New Roman" w:cs="Times New Roman"/>
                <w:szCs w:val="28"/>
              </w:rPr>
              <w:t>等。本年度預算數較上年度預算數</w:t>
            </w:r>
            <w:r w:rsidR="00944185" w:rsidRPr="00111A9F">
              <w:rPr>
                <w:rFonts w:ascii="Times New Roman" w:eastAsia="標楷體" w:hAnsi="Times New Roman" w:cs="Times New Roman" w:hint="eastAsia"/>
                <w:szCs w:val="28"/>
              </w:rPr>
              <w:t>增加</w:t>
            </w:r>
            <w:r w:rsidR="00944185" w:rsidRPr="00111A9F">
              <w:rPr>
                <w:rFonts w:ascii="Times New Roman" w:eastAsia="標楷體" w:hAnsi="Times New Roman" w:cs="Times New Roman" w:hint="eastAsia"/>
                <w:szCs w:val="28"/>
              </w:rPr>
              <w:t>2</w:t>
            </w:r>
            <w:r w:rsidRPr="00111A9F">
              <w:rPr>
                <w:rFonts w:ascii="Times New Roman" w:eastAsia="標楷體" w:hAnsi="Times New Roman" w:cs="Times New Roman"/>
                <w:szCs w:val="28"/>
              </w:rPr>
              <w:t>億</w:t>
            </w:r>
            <w:r w:rsidR="00944185" w:rsidRPr="00111A9F">
              <w:rPr>
                <w:rFonts w:ascii="Times New Roman" w:eastAsia="標楷體" w:hAnsi="Times New Roman" w:cs="Times New Roman" w:hint="eastAsia"/>
                <w:szCs w:val="28"/>
              </w:rPr>
              <w:t>3,558</w:t>
            </w:r>
            <w:r w:rsidRPr="00111A9F">
              <w:rPr>
                <w:rFonts w:ascii="Times New Roman" w:eastAsia="標楷體" w:hAnsi="Times New Roman" w:cs="Times New Roman"/>
                <w:szCs w:val="28"/>
              </w:rPr>
              <w:t>萬</w:t>
            </w:r>
            <w:r w:rsidR="00944185" w:rsidRPr="00111A9F">
              <w:rPr>
                <w:rFonts w:ascii="Times New Roman" w:eastAsia="標楷體" w:hAnsi="Times New Roman" w:cs="Times New Roman" w:hint="eastAsia"/>
                <w:szCs w:val="28"/>
              </w:rPr>
              <w:t>9</w:t>
            </w:r>
            <w:r w:rsidRPr="00111A9F">
              <w:rPr>
                <w:rFonts w:ascii="Times New Roman" w:eastAsia="標楷體" w:hAnsi="Times New Roman" w:cs="Times New Roman"/>
                <w:szCs w:val="28"/>
              </w:rPr>
              <w:t>千元，</w:t>
            </w:r>
            <w:r w:rsidR="00C36D2E" w:rsidRPr="00C36D2E">
              <w:rPr>
                <w:rFonts w:ascii="Times New Roman" w:eastAsia="標楷體" w:hAnsi="Times New Roman" w:cs="Times New Roman"/>
                <w:szCs w:val="28"/>
              </w:rPr>
              <w:t>主要係因應社區照顧服務量能持續擴充、提升老人安置照顧權益及配合政策新增服務對象等業務需求，增列相關經費所致</w:t>
            </w:r>
            <w:r w:rsidRPr="00111A9F">
              <w:rPr>
                <w:rFonts w:ascii="Times New Roman" w:eastAsia="標楷體" w:hAnsi="Times New Roman" w:cs="Times New Roman"/>
                <w:szCs w:val="28"/>
              </w:rPr>
              <w:t>。</w:t>
            </w:r>
          </w:p>
        </w:tc>
      </w:tr>
      <w:tr w:rsidR="00E615CD" w:rsidRPr="00111A9F" w14:paraId="234FCF93" w14:textId="77777777" w:rsidTr="00846D97">
        <w:trPr>
          <w:trHeight w:val="60"/>
        </w:trPr>
        <w:tc>
          <w:tcPr>
            <w:tcW w:w="2127" w:type="dxa"/>
          </w:tcPr>
          <w:p w14:paraId="51A8054C" w14:textId="77777777" w:rsidR="00EE6F5B" w:rsidRPr="00111A9F" w:rsidRDefault="00EE6F5B" w:rsidP="00F83C3E">
            <w:pPr>
              <w:pStyle w:val="ab"/>
              <w:numPr>
                <w:ilvl w:val="0"/>
                <w:numId w:val="4"/>
              </w:numPr>
              <w:adjustRightInd w:val="0"/>
              <w:spacing w:line="440" w:lineRule="exact"/>
              <w:ind w:left="482" w:hanging="482"/>
              <w:textAlignment w:val="baseline"/>
              <w:rPr>
                <w:rFonts w:ascii="Times New Roman" w:eastAsia="標楷體" w:hAnsi="Times New Roman" w:cs="Times New Roman"/>
                <w:b/>
                <w:szCs w:val="28"/>
              </w:rPr>
            </w:pPr>
            <w:r w:rsidRPr="00111A9F">
              <w:rPr>
                <w:rFonts w:ascii="Times New Roman" w:eastAsia="標楷體" w:hAnsi="Times New Roman" w:cs="Times New Roman"/>
              </w:rPr>
              <w:t>推展原住民長期照顧</w:t>
            </w:r>
            <w:r w:rsidR="00F83C3E" w:rsidRPr="00111A9F">
              <w:rPr>
                <w:rFonts w:ascii="Times New Roman" w:eastAsia="標楷體" w:hAnsi="Times New Roman" w:cs="Times New Roman"/>
              </w:rPr>
              <w:t>－</w:t>
            </w:r>
            <w:r w:rsidRPr="00111A9F">
              <w:rPr>
                <w:rFonts w:ascii="Times New Roman" w:eastAsia="標楷體" w:hAnsi="Times New Roman" w:cs="Times New Roman"/>
              </w:rPr>
              <w:t>文化健康站實施計畫</w:t>
            </w:r>
          </w:p>
        </w:tc>
        <w:tc>
          <w:tcPr>
            <w:tcW w:w="2126" w:type="dxa"/>
          </w:tcPr>
          <w:p w14:paraId="35E028E6" w14:textId="79591FD0" w:rsidR="00EE6F5B" w:rsidRPr="00111A9F" w:rsidRDefault="002A36D5" w:rsidP="002D676D">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hint="eastAsia"/>
                <w:szCs w:val="28"/>
              </w:rPr>
              <w:t>1,548,150</w:t>
            </w:r>
          </w:p>
        </w:tc>
        <w:tc>
          <w:tcPr>
            <w:tcW w:w="5074" w:type="dxa"/>
          </w:tcPr>
          <w:p w14:paraId="738DD5CB" w14:textId="1099FD59" w:rsidR="00EE6F5B" w:rsidRPr="00111A9F" w:rsidRDefault="00E2639C" w:rsidP="002D676D">
            <w:pPr>
              <w:pStyle w:val="ab"/>
              <w:adjustRightInd w:val="0"/>
              <w:spacing w:line="440" w:lineRule="exact"/>
              <w:textAlignment w:val="baseline"/>
              <w:rPr>
                <w:rFonts w:ascii="Times New Roman" w:eastAsia="標楷體" w:hAnsi="Times New Roman" w:cs="Times New Roman"/>
                <w:b/>
                <w:szCs w:val="28"/>
              </w:rPr>
            </w:pPr>
            <w:r w:rsidRPr="00111A9F">
              <w:rPr>
                <w:rFonts w:ascii="Times New Roman" w:eastAsia="標楷體" w:hAnsi="Times New Roman" w:cs="Times New Roman"/>
              </w:rPr>
              <w:t>為推動原住民族長期照顧，補助直轄市及各縣（市）政府布建轄內原住民族文化健康站，以提供偏鄉及社會福利資源不足部落可近性、可用性且連續性之照顧</w:t>
            </w:r>
            <w:r w:rsidRPr="00111A9F">
              <w:rPr>
                <w:rFonts w:ascii="Times New Roman" w:eastAsia="標楷體" w:hAnsi="Times New Roman" w:cs="Times New Roman"/>
              </w:rPr>
              <w:lastRenderedPageBreak/>
              <w:t>服務。</w:t>
            </w:r>
            <w:r w:rsidR="00F75E3F" w:rsidRPr="00111A9F">
              <w:rPr>
                <w:rFonts w:ascii="Times New Roman" w:eastAsia="標楷體" w:hAnsi="Times New Roman" w:cs="Times New Roman"/>
                <w:szCs w:val="28"/>
              </w:rPr>
              <w:t>本年度預算數較上年度預算數增加</w:t>
            </w:r>
            <w:r w:rsidR="00623A1A" w:rsidRPr="00111A9F">
              <w:rPr>
                <w:rFonts w:ascii="Times New Roman" w:eastAsia="標楷體" w:hAnsi="Times New Roman" w:cs="Times New Roman" w:hint="eastAsia"/>
                <w:szCs w:val="28"/>
              </w:rPr>
              <w:t>315</w:t>
            </w:r>
            <w:r w:rsidR="00E24C26" w:rsidRPr="00111A9F">
              <w:rPr>
                <w:rFonts w:ascii="Times New Roman" w:eastAsia="標楷體" w:hAnsi="Times New Roman" w:cs="Times New Roman"/>
                <w:szCs w:val="28"/>
              </w:rPr>
              <w:t>萬</w:t>
            </w:r>
            <w:r w:rsidR="00F75E3F" w:rsidRPr="00111A9F">
              <w:rPr>
                <w:rFonts w:ascii="Times New Roman" w:eastAsia="標楷體" w:hAnsi="Times New Roman" w:cs="Times New Roman"/>
                <w:szCs w:val="28"/>
              </w:rPr>
              <w:t>元，主要係</w:t>
            </w:r>
            <w:r w:rsidR="00E24C26" w:rsidRPr="00111A9F">
              <w:rPr>
                <w:rFonts w:ascii="Times New Roman" w:eastAsia="標楷體" w:hAnsi="Times New Roman" w:cs="Times New Roman"/>
                <w:szCs w:val="28"/>
              </w:rPr>
              <w:t>深化文健站照顧功能</w:t>
            </w:r>
            <w:r w:rsidR="006D1E40" w:rsidRPr="00111A9F">
              <w:rPr>
                <w:rFonts w:ascii="Times New Roman" w:eastAsia="標楷體" w:hAnsi="Times New Roman" w:cs="Times New Roman"/>
                <w:szCs w:val="28"/>
              </w:rPr>
              <w:t>及</w:t>
            </w:r>
            <w:r w:rsidR="00E24C26" w:rsidRPr="00111A9F">
              <w:rPr>
                <w:rFonts w:ascii="Times New Roman" w:eastAsia="標楷體" w:hAnsi="Times New Roman" w:cs="Times New Roman"/>
                <w:szCs w:val="28"/>
              </w:rPr>
              <w:t>維持全國服務量能</w:t>
            </w:r>
            <w:r w:rsidR="00432D92" w:rsidRPr="00111A9F">
              <w:rPr>
                <w:rFonts w:ascii="Times New Roman" w:eastAsia="標楷體" w:hAnsi="Times New Roman" w:cs="Times New Roman"/>
                <w:szCs w:val="28"/>
              </w:rPr>
              <w:t>為主</w:t>
            </w:r>
            <w:r w:rsidR="00CD0AA1" w:rsidRPr="00111A9F">
              <w:rPr>
                <w:rFonts w:ascii="Times New Roman" w:eastAsia="標楷體" w:hAnsi="Times New Roman" w:cs="Times New Roman"/>
                <w:szCs w:val="28"/>
              </w:rPr>
              <w:t>所致</w:t>
            </w:r>
            <w:r w:rsidR="00234D65" w:rsidRPr="00111A9F">
              <w:rPr>
                <w:rFonts w:ascii="Times New Roman" w:eastAsia="標楷體" w:hAnsi="Times New Roman" w:cs="Times New Roman"/>
                <w:szCs w:val="28"/>
              </w:rPr>
              <w:t>。</w:t>
            </w:r>
          </w:p>
        </w:tc>
      </w:tr>
      <w:tr w:rsidR="00E615CD" w:rsidRPr="00111A9F" w14:paraId="5E667867" w14:textId="77777777" w:rsidTr="005C2BAB">
        <w:trPr>
          <w:trHeight w:val="2336"/>
        </w:trPr>
        <w:tc>
          <w:tcPr>
            <w:tcW w:w="2127" w:type="dxa"/>
          </w:tcPr>
          <w:p w14:paraId="47DAF393" w14:textId="77777777" w:rsidR="00EE6F5B" w:rsidRPr="00111A9F" w:rsidRDefault="00EE6F5B" w:rsidP="006E50D2">
            <w:pPr>
              <w:pStyle w:val="ab"/>
              <w:numPr>
                <w:ilvl w:val="0"/>
                <w:numId w:val="4"/>
              </w:numPr>
              <w:adjustRightInd w:val="0"/>
              <w:spacing w:line="440" w:lineRule="exact"/>
              <w:ind w:left="482" w:hanging="482"/>
              <w:textAlignment w:val="baseline"/>
              <w:rPr>
                <w:rFonts w:ascii="Times New Roman" w:eastAsia="標楷體" w:hAnsi="Times New Roman" w:cs="Times New Roman"/>
                <w:b/>
                <w:szCs w:val="28"/>
              </w:rPr>
            </w:pPr>
            <w:r w:rsidRPr="00111A9F">
              <w:rPr>
                <w:rFonts w:ascii="Times New Roman" w:eastAsia="標楷體" w:hAnsi="Times New Roman" w:cs="Times New Roman"/>
              </w:rPr>
              <w:lastRenderedPageBreak/>
              <w:t>一般行政管理計畫</w:t>
            </w:r>
          </w:p>
        </w:tc>
        <w:tc>
          <w:tcPr>
            <w:tcW w:w="2126" w:type="dxa"/>
          </w:tcPr>
          <w:p w14:paraId="35BF1895" w14:textId="3378DB30" w:rsidR="00EE6F5B" w:rsidRPr="00111A9F" w:rsidRDefault="002A36D5" w:rsidP="002D676D">
            <w:pPr>
              <w:pStyle w:val="ab"/>
              <w:adjustRightInd w:val="0"/>
              <w:spacing w:line="440" w:lineRule="exact"/>
              <w:jc w:val="right"/>
              <w:textAlignment w:val="baseline"/>
              <w:rPr>
                <w:rFonts w:ascii="Times New Roman" w:eastAsia="標楷體" w:hAnsi="Times New Roman" w:cs="Times New Roman"/>
                <w:szCs w:val="28"/>
              </w:rPr>
            </w:pPr>
            <w:r w:rsidRPr="00111A9F">
              <w:rPr>
                <w:rFonts w:ascii="Times New Roman" w:eastAsia="標楷體" w:hAnsi="Times New Roman" w:cs="Times New Roman" w:hint="eastAsia"/>
                <w:szCs w:val="28"/>
              </w:rPr>
              <w:t>9,521</w:t>
            </w:r>
          </w:p>
        </w:tc>
        <w:tc>
          <w:tcPr>
            <w:tcW w:w="5074" w:type="dxa"/>
          </w:tcPr>
          <w:p w14:paraId="7F1EDF39" w14:textId="045B67F9" w:rsidR="001A0A00" w:rsidRPr="00111A9F" w:rsidRDefault="006D3A31" w:rsidP="001A0A00">
            <w:pPr>
              <w:pStyle w:val="ab"/>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係辦理基金行政業務。本年度預算數較上年度預算數</w:t>
            </w:r>
            <w:r w:rsidR="00623A1A" w:rsidRPr="00111A9F">
              <w:rPr>
                <w:rFonts w:ascii="Times New Roman" w:eastAsia="標楷體" w:hAnsi="Times New Roman" w:cs="Times New Roman" w:hint="eastAsia"/>
              </w:rPr>
              <w:t>減少</w:t>
            </w:r>
            <w:r w:rsidR="00623A1A" w:rsidRPr="00111A9F">
              <w:rPr>
                <w:rFonts w:ascii="Times New Roman" w:eastAsia="標楷體" w:hAnsi="Times New Roman" w:cs="Times New Roman" w:hint="eastAsia"/>
              </w:rPr>
              <w:t>74</w:t>
            </w:r>
            <w:r w:rsidR="0013655F" w:rsidRPr="00111A9F">
              <w:rPr>
                <w:rFonts w:ascii="Times New Roman" w:eastAsia="標楷體" w:hAnsi="Times New Roman" w:cs="Times New Roman"/>
              </w:rPr>
              <w:t>萬</w:t>
            </w:r>
            <w:r w:rsidR="00990A77" w:rsidRPr="00111A9F">
              <w:rPr>
                <w:rFonts w:ascii="Times New Roman" w:eastAsia="標楷體" w:hAnsi="Times New Roman" w:cs="Times New Roman" w:hint="eastAsia"/>
              </w:rPr>
              <w:t>7</w:t>
            </w:r>
            <w:r w:rsidR="00623A1A" w:rsidRPr="00111A9F">
              <w:rPr>
                <w:rFonts w:ascii="Times New Roman" w:eastAsia="標楷體" w:hAnsi="Times New Roman" w:cs="Times New Roman" w:hint="eastAsia"/>
              </w:rPr>
              <w:t>千</w:t>
            </w:r>
            <w:r w:rsidR="0013655F" w:rsidRPr="00111A9F">
              <w:rPr>
                <w:rFonts w:ascii="Times New Roman" w:eastAsia="標楷體" w:hAnsi="Times New Roman" w:cs="Times New Roman"/>
              </w:rPr>
              <w:t>元</w:t>
            </w:r>
            <w:r w:rsidR="00285F78" w:rsidRPr="00111A9F">
              <w:rPr>
                <w:rFonts w:ascii="Times New Roman" w:eastAsia="標楷體" w:hAnsi="Times New Roman" w:cs="Times New Roman"/>
              </w:rPr>
              <w:t>，</w:t>
            </w:r>
            <w:r w:rsidR="0013655F" w:rsidRPr="00111A9F">
              <w:rPr>
                <w:rFonts w:ascii="Times New Roman" w:eastAsia="標楷體" w:hAnsi="Times New Roman" w:cs="Times New Roman"/>
              </w:rPr>
              <w:t>主要係</w:t>
            </w:r>
            <w:r w:rsidR="001A0A00" w:rsidRPr="00111A9F">
              <w:rPr>
                <w:rFonts w:ascii="Times New Roman" w:eastAsia="標楷體" w:hAnsi="Times New Roman" w:cs="Times New Roman"/>
              </w:rPr>
              <w:t>辦理衛生福利特別收入基金預算控制系統暨會計帳務系統維護及功能擴充案，系統功能增修人日數減少所致</w:t>
            </w:r>
            <w:r w:rsidR="001A0A00" w:rsidRPr="00111A9F">
              <w:rPr>
                <w:rFonts w:ascii="Times New Roman" w:eastAsia="標楷體" w:hAnsi="Times New Roman" w:cs="Times New Roman" w:hint="eastAsia"/>
              </w:rPr>
              <w:t>。</w:t>
            </w:r>
          </w:p>
        </w:tc>
      </w:tr>
    </w:tbl>
    <w:p w14:paraId="1C25FA6F" w14:textId="77777777" w:rsidR="00E762F0" w:rsidRPr="00111A9F" w:rsidRDefault="00E762F0" w:rsidP="00CD1283">
      <w:pPr>
        <w:pStyle w:val="ab"/>
        <w:autoSpaceDN w:val="0"/>
        <w:snapToGrid w:val="0"/>
        <w:spacing w:before="440" w:line="440" w:lineRule="exact"/>
        <w:outlineLvl w:val="0"/>
        <w:rPr>
          <w:rFonts w:ascii="Times New Roman" w:eastAsia="標楷體" w:hAnsi="Times New Roman" w:cs="Times New Roman"/>
          <w:b/>
          <w:szCs w:val="28"/>
        </w:rPr>
      </w:pPr>
      <w:r w:rsidRPr="00111A9F">
        <w:rPr>
          <w:rFonts w:ascii="Times New Roman" w:eastAsia="標楷體" w:hAnsi="Times New Roman" w:cs="Times New Roman"/>
          <w:b/>
          <w:szCs w:val="28"/>
        </w:rPr>
        <w:t>參、預算概要</w:t>
      </w:r>
    </w:p>
    <w:bookmarkEnd w:id="0"/>
    <w:p w14:paraId="78054731" w14:textId="77777777" w:rsidR="004E2A85" w:rsidRPr="00111A9F" w:rsidRDefault="009E0F07" w:rsidP="006E50D2">
      <w:pPr>
        <w:pStyle w:val="ab"/>
        <w:numPr>
          <w:ilvl w:val="0"/>
          <w:numId w:val="22"/>
        </w:numPr>
        <w:spacing w:line="440" w:lineRule="exact"/>
        <w:ind w:left="709" w:hanging="567"/>
        <w:rPr>
          <w:rFonts w:ascii="Times New Roman" w:eastAsia="標楷體" w:hAnsi="Times New Roman" w:cs="Times New Roman"/>
          <w:b/>
          <w:szCs w:val="28"/>
        </w:rPr>
      </w:pPr>
      <w:r w:rsidRPr="00111A9F">
        <w:rPr>
          <w:rFonts w:ascii="Times New Roman" w:eastAsia="標楷體" w:hAnsi="Times New Roman" w:cs="Times New Roman"/>
          <w:b/>
          <w:szCs w:val="28"/>
        </w:rPr>
        <w:t>基金來源及用途之預計</w:t>
      </w:r>
    </w:p>
    <w:p w14:paraId="7D891EF4" w14:textId="17F9E09C" w:rsidR="00BE3CCB" w:rsidRPr="00111A9F" w:rsidRDefault="00F53B41" w:rsidP="006E50D2">
      <w:pPr>
        <w:numPr>
          <w:ilvl w:val="0"/>
          <w:numId w:val="24"/>
        </w:numPr>
        <w:spacing w:line="440" w:lineRule="exact"/>
        <w:ind w:left="1036" w:hanging="469"/>
        <w:jc w:val="both"/>
        <w:rPr>
          <w:rFonts w:ascii="Times New Roman" w:eastAsia="標楷體" w:hAnsi="Times New Roman" w:cs="Times New Roman"/>
          <w:sz w:val="28"/>
        </w:rPr>
      </w:pPr>
      <w:r w:rsidRPr="00111A9F">
        <w:rPr>
          <w:rFonts w:ascii="Times New Roman" w:eastAsia="標楷體" w:hAnsi="Times New Roman" w:cs="Times New Roman"/>
          <w:sz w:val="28"/>
        </w:rPr>
        <w:t>本年度基金來源</w:t>
      </w:r>
      <w:r w:rsidR="001D7E97" w:rsidRPr="00111A9F">
        <w:rPr>
          <w:rFonts w:ascii="Times New Roman" w:eastAsia="標楷體" w:hAnsi="Times New Roman" w:cs="Times New Roman"/>
          <w:sz w:val="28"/>
        </w:rPr>
        <w:t>1</w:t>
      </w:r>
      <w:r w:rsidR="001D7E97" w:rsidRPr="00111A9F">
        <w:rPr>
          <w:rFonts w:ascii="Times New Roman" w:eastAsia="標楷體" w:hAnsi="Times New Roman" w:cs="Times New Roman" w:hint="eastAsia"/>
          <w:sz w:val="28"/>
        </w:rPr>
        <w:t>,</w:t>
      </w:r>
      <w:r w:rsidR="001D7E97" w:rsidRPr="00111A9F">
        <w:rPr>
          <w:rFonts w:ascii="Times New Roman" w:eastAsia="標楷體" w:hAnsi="Times New Roman" w:cs="Times New Roman"/>
          <w:sz w:val="28"/>
        </w:rPr>
        <w:t>062</w:t>
      </w:r>
      <w:r w:rsidR="001D7E97" w:rsidRPr="00111A9F">
        <w:rPr>
          <w:rFonts w:ascii="Times New Roman" w:eastAsia="標楷體" w:hAnsi="Times New Roman" w:cs="Times New Roman" w:hint="eastAsia"/>
          <w:sz w:val="28"/>
        </w:rPr>
        <w:t>億</w:t>
      </w:r>
      <w:r w:rsidR="001D7E97" w:rsidRPr="00111A9F">
        <w:rPr>
          <w:rFonts w:ascii="Times New Roman" w:eastAsia="標楷體" w:hAnsi="Times New Roman" w:cs="Times New Roman"/>
          <w:sz w:val="28"/>
        </w:rPr>
        <w:t>6</w:t>
      </w:r>
      <w:r w:rsidR="001D7E97" w:rsidRPr="00111A9F">
        <w:rPr>
          <w:rFonts w:ascii="Times New Roman" w:eastAsia="標楷體" w:hAnsi="Times New Roman" w:cs="Times New Roman" w:hint="eastAsia"/>
          <w:sz w:val="28"/>
        </w:rPr>
        <w:t>,</w:t>
      </w:r>
      <w:r w:rsidR="001D7E97" w:rsidRPr="00111A9F">
        <w:rPr>
          <w:rFonts w:ascii="Times New Roman" w:eastAsia="標楷體" w:hAnsi="Times New Roman" w:cs="Times New Roman"/>
          <w:sz w:val="28"/>
        </w:rPr>
        <w:t>649</w:t>
      </w:r>
      <w:r w:rsidR="001D7E97" w:rsidRPr="00111A9F">
        <w:rPr>
          <w:rFonts w:ascii="Times New Roman" w:eastAsia="標楷體" w:hAnsi="Times New Roman" w:cs="Times New Roman" w:hint="eastAsia"/>
          <w:sz w:val="28"/>
        </w:rPr>
        <w:t>萬</w:t>
      </w:r>
      <w:r w:rsidR="001D7E97" w:rsidRPr="00111A9F">
        <w:rPr>
          <w:rFonts w:ascii="Times New Roman" w:eastAsia="標楷體" w:hAnsi="Times New Roman" w:cs="Times New Roman"/>
          <w:sz w:val="28"/>
        </w:rPr>
        <w:t>3</w:t>
      </w:r>
      <w:r w:rsidR="008216CA" w:rsidRPr="00111A9F">
        <w:rPr>
          <w:rFonts w:ascii="Times New Roman" w:eastAsia="標楷體" w:hAnsi="Times New Roman" w:cs="Times New Roman" w:hint="eastAsia"/>
          <w:sz w:val="28"/>
        </w:rPr>
        <w:t>千</w:t>
      </w:r>
      <w:r w:rsidR="005E2948" w:rsidRPr="00111A9F">
        <w:rPr>
          <w:rFonts w:ascii="Times New Roman" w:eastAsia="標楷體" w:hAnsi="Times New Roman" w:cs="Times New Roman" w:hint="eastAsia"/>
          <w:sz w:val="28"/>
        </w:rPr>
        <w:t>元</w:t>
      </w:r>
      <w:r w:rsidRPr="00111A9F">
        <w:rPr>
          <w:rFonts w:ascii="Times New Roman" w:eastAsia="標楷體" w:hAnsi="Times New Roman" w:cs="Times New Roman"/>
          <w:sz w:val="28"/>
        </w:rPr>
        <w:t>，較上年度預算數</w:t>
      </w:r>
      <w:r w:rsidR="005E2948" w:rsidRPr="00111A9F">
        <w:rPr>
          <w:rFonts w:ascii="Times New Roman" w:eastAsia="標楷體" w:hAnsi="Times New Roman" w:cs="Times New Roman"/>
          <w:sz w:val="28"/>
        </w:rPr>
        <w:t>1</w:t>
      </w:r>
      <w:r w:rsidR="005E2948" w:rsidRPr="00111A9F">
        <w:rPr>
          <w:rFonts w:ascii="Times New Roman" w:eastAsia="標楷體" w:hAnsi="Times New Roman" w:cs="Times New Roman" w:hint="eastAsia"/>
          <w:sz w:val="28"/>
        </w:rPr>
        <w:t>,</w:t>
      </w:r>
      <w:r w:rsidR="005E2948" w:rsidRPr="00111A9F">
        <w:rPr>
          <w:rFonts w:ascii="Times New Roman" w:eastAsia="標楷體" w:hAnsi="Times New Roman" w:cs="Times New Roman"/>
          <w:sz w:val="28"/>
        </w:rPr>
        <w:t>1</w:t>
      </w:r>
      <w:r w:rsidR="005E2948" w:rsidRPr="00111A9F">
        <w:rPr>
          <w:rFonts w:ascii="Times New Roman" w:eastAsia="標楷體" w:hAnsi="Times New Roman" w:cs="Times New Roman" w:hint="eastAsia"/>
          <w:sz w:val="28"/>
        </w:rPr>
        <w:t>45</w:t>
      </w:r>
      <w:r w:rsidR="005E2948" w:rsidRPr="00111A9F">
        <w:rPr>
          <w:rFonts w:ascii="Times New Roman" w:eastAsia="標楷體" w:hAnsi="Times New Roman" w:cs="Times New Roman" w:hint="eastAsia"/>
          <w:sz w:val="28"/>
        </w:rPr>
        <w:t>億</w:t>
      </w:r>
      <w:r w:rsidR="005E2948" w:rsidRPr="00111A9F">
        <w:rPr>
          <w:rFonts w:ascii="Times New Roman" w:eastAsia="標楷體" w:hAnsi="Times New Roman" w:cs="Times New Roman" w:hint="eastAsia"/>
          <w:sz w:val="28"/>
        </w:rPr>
        <w:t>338</w:t>
      </w:r>
      <w:r w:rsidR="005E2948" w:rsidRPr="00111A9F">
        <w:rPr>
          <w:rFonts w:ascii="Times New Roman" w:eastAsia="標楷體" w:hAnsi="Times New Roman" w:cs="Times New Roman" w:hint="eastAsia"/>
          <w:sz w:val="28"/>
        </w:rPr>
        <w:t>萬</w:t>
      </w:r>
      <w:r w:rsidR="005E2948" w:rsidRPr="00111A9F">
        <w:rPr>
          <w:rFonts w:ascii="Times New Roman" w:eastAsia="標楷體" w:hAnsi="Times New Roman" w:cs="Times New Roman" w:hint="eastAsia"/>
          <w:sz w:val="28"/>
        </w:rPr>
        <w:t>1</w:t>
      </w:r>
      <w:r w:rsidR="005E2948" w:rsidRPr="00111A9F">
        <w:rPr>
          <w:rFonts w:ascii="Times New Roman" w:eastAsia="標楷體" w:hAnsi="Times New Roman" w:cs="Times New Roman" w:hint="eastAsia"/>
          <w:sz w:val="28"/>
        </w:rPr>
        <w:t>千元</w:t>
      </w:r>
      <w:r w:rsidR="002D676D" w:rsidRPr="00111A9F">
        <w:rPr>
          <w:rFonts w:ascii="Times New Roman" w:eastAsia="標楷體" w:hAnsi="Times New Roman" w:cs="Times New Roman"/>
          <w:sz w:val="28"/>
        </w:rPr>
        <w:t>，</w:t>
      </w:r>
      <w:r w:rsidR="008216CA" w:rsidRPr="00111A9F">
        <w:rPr>
          <w:rFonts w:ascii="Times New Roman" w:eastAsia="標楷體" w:hAnsi="Times New Roman" w:cs="Times New Roman" w:hint="eastAsia"/>
          <w:sz w:val="28"/>
          <w:szCs w:val="22"/>
        </w:rPr>
        <w:t>減少</w:t>
      </w:r>
      <w:r w:rsidR="001D7E97" w:rsidRPr="00111A9F">
        <w:rPr>
          <w:rFonts w:ascii="Times New Roman" w:eastAsia="標楷體" w:hAnsi="Times New Roman" w:cs="Times New Roman" w:hint="eastAsia"/>
          <w:sz w:val="28"/>
        </w:rPr>
        <w:t>82</w:t>
      </w:r>
      <w:r w:rsidR="008216CA" w:rsidRPr="00111A9F">
        <w:rPr>
          <w:rFonts w:ascii="Times New Roman" w:eastAsia="標楷體" w:hAnsi="Times New Roman" w:cs="Times New Roman"/>
          <w:sz w:val="28"/>
        </w:rPr>
        <w:t>億</w:t>
      </w:r>
      <w:r w:rsidR="001D7E97" w:rsidRPr="00111A9F">
        <w:rPr>
          <w:rFonts w:ascii="Times New Roman" w:eastAsia="標楷體" w:hAnsi="Times New Roman" w:cs="Times New Roman" w:hint="eastAsia"/>
          <w:sz w:val="28"/>
        </w:rPr>
        <w:t>3,688</w:t>
      </w:r>
      <w:r w:rsidR="008216CA" w:rsidRPr="00111A9F">
        <w:rPr>
          <w:rFonts w:ascii="Times New Roman" w:eastAsia="標楷體" w:hAnsi="Times New Roman" w:cs="Times New Roman"/>
          <w:sz w:val="28"/>
        </w:rPr>
        <w:t>萬</w:t>
      </w:r>
      <w:r w:rsidR="001D7E97" w:rsidRPr="00111A9F">
        <w:rPr>
          <w:rFonts w:ascii="Times New Roman" w:eastAsia="標楷體" w:hAnsi="Times New Roman" w:cs="Times New Roman" w:hint="eastAsia"/>
          <w:sz w:val="28"/>
        </w:rPr>
        <w:t>8</w:t>
      </w:r>
      <w:r w:rsidR="001D7E97" w:rsidRPr="00111A9F">
        <w:rPr>
          <w:rFonts w:ascii="Times New Roman" w:eastAsia="標楷體" w:hAnsi="Times New Roman" w:cs="Times New Roman" w:hint="eastAsia"/>
          <w:sz w:val="28"/>
        </w:rPr>
        <w:t>千</w:t>
      </w:r>
      <w:r w:rsidR="008216CA" w:rsidRPr="00111A9F">
        <w:rPr>
          <w:rFonts w:ascii="Times New Roman" w:eastAsia="標楷體" w:hAnsi="Times New Roman" w:cs="Times New Roman"/>
          <w:sz w:val="28"/>
        </w:rPr>
        <w:t>元</w:t>
      </w:r>
      <w:r w:rsidRPr="00111A9F">
        <w:rPr>
          <w:rFonts w:ascii="Times New Roman" w:eastAsia="標楷體" w:hAnsi="Times New Roman" w:cs="Times New Roman"/>
          <w:sz w:val="28"/>
        </w:rPr>
        <w:t>，約</w:t>
      </w:r>
      <w:r w:rsidR="001D7E97" w:rsidRPr="00111A9F">
        <w:rPr>
          <w:rFonts w:ascii="Times New Roman" w:eastAsia="標楷體" w:hAnsi="Times New Roman" w:cs="Times New Roman" w:hint="eastAsia"/>
          <w:sz w:val="28"/>
        </w:rPr>
        <w:t>7.19</w:t>
      </w:r>
      <w:r w:rsidRPr="00111A9F">
        <w:rPr>
          <w:rFonts w:ascii="Times New Roman" w:eastAsia="標楷體" w:hAnsi="Times New Roman" w:cs="Times New Roman"/>
          <w:sz w:val="28"/>
        </w:rPr>
        <w:t>%</w:t>
      </w:r>
      <w:r w:rsidRPr="00111A9F">
        <w:rPr>
          <w:rFonts w:ascii="Times New Roman" w:eastAsia="標楷體" w:hAnsi="Times New Roman" w:cs="Times New Roman"/>
          <w:sz w:val="28"/>
        </w:rPr>
        <w:t>，主要係</w:t>
      </w:r>
      <w:r w:rsidR="00651663" w:rsidRPr="00111A9F">
        <w:rPr>
          <w:rFonts w:ascii="Times New Roman" w:eastAsia="標楷體" w:hAnsi="Times New Roman" w:cs="Times New Roman"/>
          <w:sz w:val="28"/>
        </w:rPr>
        <w:t>預估</w:t>
      </w:r>
      <w:r w:rsidRPr="00111A9F">
        <w:rPr>
          <w:rFonts w:ascii="Times New Roman" w:eastAsia="標楷體" w:hAnsi="Times New Roman" w:cs="Times New Roman"/>
          <w:sz w:val="28"/>
        </w:rPr>
        <w:t>房地合一課徵所得稅稅課收入</w:t>
      </w:r>
      <w:r w:rsidR="008216CA" w:rsidRPr="00111A9F">
        <w:rPr>
          <w:rFonts w:ascii="Times New Roman" w:eastAsia="標楷體" w:hAnsi="Times New Roman" w:cs="Times New Roman" w:hint="eastAsia"/>
          <w:sz w:val="28"/>
          <w:szCs w:val="22"/>
        </w:rPr>
        <w:t>減少</w:t>
      </w:r>
      <w:r w:rsidRPr="00111A9F">
        <w:rPr>
          <w:rFonts w:ascii="Times New Roman" w:eastAsia="標楷體" w:hAnsi="Times New Roman" w:cs="Times New Roman"/>
          <w:sz w:val="28"/>
        </w:rPr>
        <w:t>所致</w:t>
      </w:r>
      <w:r w:rsidR="00BE3CCB" w:rsidRPr="00111A9F">
        <w:rPr>
          <w:rFonts w:ascii="Times New Roman" w:eastAsia="標楷體" w:hAnsi="Times New Roman" w:cs="Times New Roman"/>
          <w:sz w:val="28"/>
        </w:rPr>
        <w:t>。</w:t>
      </w:r>
    </w:p>
    <w:p w14:paraId="563EF655" w14:textId="2003FFCB" w:rsidR="00EA7E86" w:rsidRPr="00111A9F" w:rsidRDefault="00B31BD9" w:rsidP="00EA7E86">
      <w:pPr>
        <w:numPr>
          <w:ilvl w:val="0"/>
          <w:numId w:val="24"/>
        </w:numPr>
        <w:spacing w:line="440" w:lineRule="exact"/>
        <w:ind w:left="1036" w:hanging="469"/>
        <w:jc w:val="both"/>
        <w:rPr>
          <w:rFonts w:ascii="Times New Roman" w:eastAsia="標楷體" w:hAnsi="Times New Roman" w:cs="Times New Roman"/>
          <w:sz w:val="28"/>
        </w:rPr>
      </w:pPr>
      <w:r w:rsidRPr="00111A9F">
        <w:rPr>
          <w:rFonts w:ascii="Times New Roman" w:eastAsia="標楷體" w:hAnsi="Times New Roman" w:cs="Times New Roman"/>
          <w:sz w:val="28"/>
        </w:rPr>
        <w:t>本年度基金用途</w:t>
      </w:r>
      <w:r w:rsidR="00204628" w:rsidRPr="00111A9F">
        <w:rPr>
          <w:rFonts w:ascii="Times New Roman" w:eastAsia="標楷體" w:hAnsi="Times New Roman" w:cs="Times New Roman"/>
          <w:sz w:val="28"/>
        </w:rPr>
        <w:t>1</w:t>
      </w:r>
      <w:r w:rsidR="00E67E57" w:rsidRPr="00111A9F">
        <w:rPr>
          <w:rFonts w:ascii="Times New Roman" w:eastAsia="標楷體" w:hAnsi="Times New Roman" w:cs="Times New Roman"/>
          <w:sz w:val="28"/>
        </w:rPr>
        <w:t>,</w:t>
      </w:r>
      <w:r w:rsidR="00D3147B" w:rsidRPr="00111A9F">
        <w:rPr>
          <w:rFonts w:ascii="Times New Roman" w:eastAsia="標楷體" w:hAnsi="Times New Roman" w:cs="Times New Roman" w:hint="eastAsia"/>
          <w:sz w:val="28"/>
        </w:rPr>
        <w:t>056</w:t>
      </w:r>
      <w:r w:rsidR="00E67E57" w:rsidRPr="00111A9F">
        <w:rPr>
          <w:rFonts w:ascii="Times New Roman" w:eastAsia="標楷體" w:hAnsi="Times New Roman" w:cs="Times New Roman"/>
          <w:sz w:val="28"/>
        </w:rPr>
        <w:t>億</w:t>
      </w:r>
      <w:r w:rsidR="00D3147B" w:rsidRPr="00111A9F">
        <w:rPr>
          <w:rFonts w:ascii="Times New Roman" w:eastAsia="標楷體" w:hAnsi="Times New Roman" w:cs="Times New Roman" w:hint="eastAsia"/>
          <w:sz w:val="28"/>
        </w:rPr>
        <w:t>7,667</w:t>
      </w:r>
      <w:r w:rsidR="00E67E57" w:rsidRPr="00111A9F">
        <w:rPr>
          <w:rFonts w:ascii="Times New Roman" w:eastAsia="標楷體" w:hAnsi="Times New Roman" w:cs="Times New Roman"/>
          <w:sz w:val="28"/>
        </w:rPr>
        <w:t>萬</w:t>
      </w:r>
      <w:r w:rsidR="00D3147B" w:rsidRPr="00111A9F">
        <w:rPr>
          <w:rFonts w:ascii="Times New Roman" w:eastAsia="標楷體" w:hAnsi="Times New Roman" w:cs="Times New Roman" w:hint="eastAsia"/>
          <w:sz w:val="28"/>
        </w:rPr>
        <w:t>9</w:t>
      </w:r>
      <w:r w:rsidR="00E67E57" w:rsidRPr="00111A9F">
        <w:rPr>
          <w:rFonts w:ascii="Times New Roman" w:eastAsia="標楷體" w:hAnsi="Times New Roman" w:cs="Times New Roman"/>
          <w:sz w:val="28"/>
        </w:rPr>
        <w:t>千元</w:t>
      </w:r>
      <w:r w:rsidRPr="00111A9F">
        <w:rPr>
          <w:rFonts w:ascii="Times New Roman" w:eastAsia="標楷體" w:hAnsi="Times New Roman" w:cs="Times New Roman"/>
          <w:sz w:val="28"/>
        </w:rPr>
        <w:t>，較上年度預算數</w:t>
      </w:r>
      <w:r w:rsidR="00D3147B" w:rsidRPr="00111A9F">
        <w:rPr>
          <w:rFonts w:ascii="Times New Roman" w:eastAsia="標楷體" w:hAnsi="Times New Roman" w:cs="Times New Roman"/>
          <w:sz w:val="28"/>
        </w:rPr>
        <w:t>1,102</w:t>
      </w:r>
      <w:r w:rsidR="00D3147B" w:rsidRPr="00111A9F">
        <w:rPr>
          <w:rFonts w:ascii="Times New Roman" w:eastAsia="標楷體" w:hAnsi="Times New Roman" w:cs="Times New Roman"/>
          <w:sz w:val="28"/>
        </w:rPr>
        <w:t>億</w:t>
      </w:r>
      <w:r w:rsidR="00D3147B" w:rsidRPr="00111A9F">
        <w:rPr>
          <w:rFonts w:ascii="Times New Roman" w:eastAsia="標楷體" w:hAnsi="Times New Roman" w:cs="Times New Roman"/>
          <w:sz w:val="28"/>
        </w:rPr>
        <w:t>5,583</w:t>
      </w:r>
      <w:r w:rsidR="00D3147B" w:rsidRPr="00111A9F">
        <w:rPr>
          <w:rFonts w:ascii="Times New Roman" w:eastAsia="標楷體" w:hAnsi="Times New Roman" w:cs="Times New Roman"/>
          <w:sz w:val="28"/>
        </w:rPr>
        <w:t>萬</w:t>
      </w:r>
      <w:r w:rsidR="00D3147B" w:rsidRPr="00111A9F">
        <w:rPr>
          <w:rFonts w:ascii="Times New Roman" w:eastAsia="標楷體" w:hAnsi="Times New Roman" w:cs="Times New Roman"/>
          <w:sz w:val="28"/>
        </w:rPr>
        <w:t>6</w:t>
      </w:r>
      <w:r w:rsidR="00D3147B" w:rsidRPr="00111A9F">
        <w:rPr>
          <w:rFonts w:ascii="Times New Roman" w:eastAsia="標楷體" w:hAnsi="Times New Roman" w:cs="Times New Roman"/>
          <w:sz w:val="28"/>
        </w:rPr>
        <w:t>千元</w:t>
      </w:r>
      <w:r w:rsidRPr="00111A9F">
        <w:rPr>
          <w:rFonts w:ascii="Times New Roman" w:eastAsia="標楷體" w:hAnsi="Times New Roman" w:cs="Times New Roman"/>
          <w:sz w:val="28"/>
        </w:rPr>
        <w:t>，</w:t>
      </w:r>
      <w:r w:rsidR="00D3147B" w:rsidRPr="00111A9F">
        <w:rPr>
          <w:rFonts w:ascii="Times New Roman" w:eastAsia="標楷體" w:hAnsi="Times New Roman" w:cs="Times New Roman" w:hint="eastAsia"/>
          <w:sz w:val="28"/>
          <w:szCs w:val="22"/>
        </w:rPr>
        <w:t>減少</w:t>
      </w:r>
      <w:r w:rsidR="00D3147B" w:rsidRPr="00111A9F">
        <w:rPr>
          <w:rFonts w:ascii="Times New Roman" w:eastAsia="標楷體" w:hAnsi="Times New Roman" w:cs="Times New Roman" w:hint="eastAsia"/>
          <w:sz w:val="28"/>
        </w:rPr>
        <w:t>45</w:t>
      </w:r>
      <w:r w:rsidRPr="00111A9F">
        <w:rPr>
          <w:rFonts w:ascii="Times New Roman" w:eastAsia="標楷體" w:hAnsi="Times New Roman" w:cs="Times New Roman"/>
          <w:sz w:val="28"/>
        </w:rPr>
        <w:t>億</w:t>
      </w:r>
      <w:r w:rsidR="00D3147B" w:rsidRPr="00111A9F">
        <w:rPr>
          <w:rFonts w:ascii="Times New Roman" w:eastAsia="標楷體" w:hAnsi="Times New Roman" w:cs="Times New Roman" w:hint="eastAsia"/>
          <w:sz w:val="28"/>
        </w:rPr>
        <w:t>7,915</w:t>
      </w:r>
      <w:r w:rsidRPr="00111A9F">
        <w:rPr>
          <w:rFonts w:ascii="Times New Roman" w:eastAsia="標楷體" w:hAnsi="Times New Roman" w:cs="Times New Roman"/>
          <w:sz w:val="28"/>
        </w:rPr>
        <w:t>萬</w:t>
      </w:r>
      <w:r w:rsidR="00D3147B" w:rsidRPr="00111A9F">
        <w:rPr>
          <w:rFonts w:ascii="Times New Roman" w:eastAsia="標楷體" w:hAnsi="Times New Roman" w:cs="Times New Roman" w:hint="eastAsia"/>
          <w:sz w:val="28"/>
        </w:rPr>
        <w:t>7</w:t>
      </w:r>
      <w:r w:rsidR="00837B2B" w:rsidRPr="00111A9F">
        <w:rPr>
          <w:rFonts w:ascii="Times New Roman" w:eastAsia="標楷體" w:hAnsi="Times New Roman" w:cs="Times New Roman"/>
          <w:sz w:val="28"/>
        </w:rPr>
        <w:t>千</w:t>
      </w:r>
      <w:r w:rsidRPr="00111A9F">
        <w:rPr>
          <w:rFonts w:ascii="Times New Roman" w:eastAsia="標楷體" w:hAnsi="Times New Roman" w:cs="Times New Roman"/>
          <w:sz w:val="28"/>
        </w:rPr>
        <w:t>元，約</w:t>
      </w:r>
      <w:r w:rsidR="00D3147B" w:rsidRPr="00111A9F">
        <w:rPr>
          <w:rFonts w:ascii="Times New Roman" w:eastAsia="標楷體" w:hAnsi="Times New Roman" w:cs="Times New Roman" w:hint="eastAsia"/>
          <w:sz w:val="28"/>
        </w:rPr>
        <w:t>4.15</w:t>
      </w:r>
      <w:r w:rsidRPr="00111A9F">
        <w:rPr>
          <w:rFonts w:ascii="Times New Roman" w:eastAsia="標楷體" w:hAnsi="Times New Roman" w:cs="Times New Roman"/>
          <w:sz w:val="28"/>
        </w:rPr>
        <w:t>%</w:t>
      </w:r>
      <w:r w:rsidRPr="00111A9F">
        <w:rPr>
          <w:rFonts w:ascii="Times New Roman" w:eastAsia="標楷體" w:hAnsi="Times New Roman" w:cs="Times New Roman"/>
          <w:sz w:val="28"/>
        </w:rPr>
        <w:t>，主要係</w:t>
      </w:r>
      <w:r w:rsidR="00F05745" w:rsidRPr="00111A9F">
        <w:rPr>
          <w:rFonts w:ascii="Times New Roman" w:eastAsia="標楷體" w:hAnsi="Times New Roman" w:cs="Times New Roman"/>
          <w:sz w:val="28"/>
        </w:rPr>
        <w:t>參考長照</w:t>
      </w:r>
      <w:r w:rsidR="00F05745" w:rsidRPr="00111A9F">
        <w:rPr>
          <w:rFonts w:ascii="Times New Roman" w:eastAsia="標楷體" w:hAnsi="Times New Roman" w:cs="Times New Roman"/>
          <w:sz w:val="28"/>
        </w:rPr>
        <w:t>3.0</w:t>
      </w:r>
      <w:r w:rsidR="00F05745" w:rsidRPr="00111A9F">
        <w:rPr>
          <w:rFonts w:ascii="Times New Roman" w:eastAsia="標楷體" w:hAnsi="Times New Roman" w:cs="Times New Roman"/>
          <w:sz w:val="28"/>
        </w:rPr>
        <w:t>核定本下修</w:t>
      </w:r>
      <w:r w:rsidR="00F05745" w:rsidRPr="00111A9F">
        <w:rPr>
          <w:rFonts w:ascii="Times New Roman" w:eastAsia="標楷體" w:hAnsi="Times New Roman" w:cs="Times New Roman"/>
          <w:sz w:val="28"/>
        </w:rPr>
        <w:t>116</w:t>
      </w:r>
      <w:r w:rsidR="00F05745" w:rsidRPr="00111A9F">
        <w:rPr>
          <w:rFonts w:ascii="Times New Roman" w:eastAsia="標楷體" w:hAnsi="Times New Roman" w:cs="Times New Roman"/>
          <w:sz w:val="28"/>
        </w:rPr>
        <w:t>年長照服務給付及支付推估每人每年使用金額及住宿式服務機構使用者補助方案調整補助方式後撙節支出所致。</w:t>
      </w:r>
    </w:p>
    <w:p w14:paraId="05404F83" w14:textId="77777777" w:rsidR="00C50E1A" w:rsidRPr="00111A9F" w:rsidRDefault="009E0F07" w:rsidP="006E50D2">
      <w:pPr>
        <w:pStyle w:val="ab"/>
        <w:numPr>
          <w:ilvl w:val="0"/>
          <w:numId w:val="22"/>
        </w:numPr>
        <w:spacing w:line="440" w:lineRule="exact"/>
        <w:ind w:left="709" w:hanging="567"/>
        <w:rPr>
          <w:rFonts w:ascii="Times New Roman" w:eastAsia="標楷體" w:hAnsi="Times New Roman" w:cs="Times New Roman"/>
          <w:b/>
          <w:szCs w:val="28"/>
        </w:rPr>
      </w:pPr>
      <w:r w:rsidRPr="00111A9F">
        <w:rPr>
          <w:rFonts w:ascii="Times New Roman" w:eastAsia="標楷體" w:hAnsi="Times New Roman" w:cs="Times New Roman"/>
          <w:b/>
          <w:szCs w:val="28"/>
        </w:rPr>
        <w:t>基金餘絀之預計</w:t>
      </w:r>
    </w:p>
    <w:p w14:paraId="0F37116F" w14:textId="52312BE0" w:rsidR="00F70018" w:rsidRPr="00111A9F" w:rsidRDefault="00B31BD9" w:rsidP="000663AE">
      <w:pPr>
        <w:spacing w:line="440" w:lineRule="exact"/>
        <w:ind w:leftChars="295" w:left="708" w:firstLineChars="202" w:firstLine="566"/>
        <w:jc w:val="both"/>
        <w:rPr>
          <w:rFonts w:ascii="Times New Roman" w:eastAsia="標楷體" w:hAnsi="Times New Roman" w:cs="Times New Roman"/>
          <w:sz w:val="28"/>
          <w:szCs w:val="28"/>
        </w:rPr>
      </w:pPr>
      <w:r w:rsidRPr="00111A9F">
        <w:rPr>
          <w:rFonts w:ascii="Times New Roman" w:eastAsia="標楷體" w:hAnsi="Times New Roman" w:cs="Times New Roman"/>
          <w:sz w:val="28"/>
          <w:szCs w:val="28"/>
        </w:rPr>
        <w:t>本年度基金來源及用途相抵後，</w:t>
      </w:r>
      <w:r w:rsidR="001D7E97" w:rsidRPr="00111A9F">
        <w:rPr>
          <w:rFonts w:ascii="Times New Roman" w:eastAsia="標楷體" w:hAnsi="Times New Roman" w:cs="Times New Roman"/>
          <w:sz w:val="28"/>
          <w:szCs w:val="28"/>
        </w:rPr>
        <w:t>賸餘</w:t>
      </w:r>
      <w:r w:rsidR="001D7E97" w:rsidRPr="00111A9F">
        <w:rPr>
          <w:rFonts w:ascii="Times New Roman" w:eastAsia="標楷體" w:hAnsi="Times New Roman" w:cs="Times New Roman" w:hint="eastAsia"/>
          <w:sz w:val="28"/>
          <w:szCs w:val="28"/>
        </w:rPr>
        <w:t>5</w:t>
      </w:r>
      <w:r w:rsidR="005F5E38" w:rsidRPr="00111A9F">
        <w:rPr>
          <w:rFonts w:ascii="Times New Roman" w:eastAsia="標楷體" w:hAnsi="Times New Roman" w:cs="Times New Roman" w:hint="eastAsia"/>
          <w:sz w:val="28"/>
          <w:szCs w:val="28"/>
        </w:rPr>
        <w:t>億</w:t>
      </w:r>
      <w:r w:rsidR="001D7E97" w:rsidRPr="00111A9F">
        <w:rPr>
          <w:rFonts w:ascii="Times New Roman" w:eastAsia="標楷體" w:hAnsi="Times New Roman" w:cs="Times New Roman" w:hint="eastAsia"/>
          <w:sz w:val="28"/>
          <w:szCs w:val="28"/>
        </w:rPr>
        <w:t>8,981</w:t>
      </w:r>
      <w:r w:rsidR="005F5E38" w:rsidRPr="00111A9F">
        <w:rPr>
          <w:rFonts w:ascii="Times New Roman" w:eastAsia="標楷體" w:hAnsi="Times New Roman" w:cs="Times New Roman" w:hint="eastAsia"/>
          <w:sz w:val="28"/>
          <w:szCs w:val="28"/>
        </w:rPr>
        <w:t>萬</w:t>
      </w:r>
      <w:r w:rsidR="001D7E97" w:rsidRPr="00111A9F">
        <w:rPr>
          <w:rFonts w:ascii="Times New Roman" w:eastAsia="標楷體" w:hAnsi="Times New Roman" w:cs="Times New Roman" w:hint="eastAsia"/>
          <w:sz w:val="28"/>
          <w:szCs w:val="28"/>
        </w:rPr>
        <w:t>4</w:t>
      </w:r>
      <w:r w:rsidR="005F5E38" w:rsidRPr="00111A9F">
        <w:rPr>
          <w:rFonts w:ascii="Times New Roman" w:eastAsia="標楷體" w:hAnsi="Times New Roman" w:cs="Times New Roman" w:hint="eastAsia"/>
          <w:sz w:val="28"/>
          <w:szCs w:val="28"/>
        </w:rPr>
        <w:t>千元</w:t>
      </w:r>
      <w:r w:rsidRPr="00111A9F">
        <w:rPr>
          <w:rFonts w:ascii="Times New Roman" w:eastAsia="標楷體" w:hAnsi="Times New Roman" w:cs="Times New Roman"/>
          <w:sz w:val="28"/>
          <w:szCs w:val="28"/>
        </w:rPr>
        <w:t>，較上年度預算</w:t>
      </w:r>
      <w:r w:rsidR="009628F4" w:rsidRPr="00111A9F">
        <w:rPr>
          <w:rFonts w:ascii="Times New Roman" w:eastAsia="標楷體" w:hAnsi="Times New Roman" w:cs="Times New Roman"/>
          <w:sz w:val="28"/>
          <w:szCs w:val="28"/>
        </w:rPr>
        <w:t>數</w:t>
      </w:r>
      <w:r w:rsidR="005F5E38" w:rsidRPr="00111A9F">
        <w:rPr>
          <w:rFonts w:ascii="Times New Roman" w:eastAsia="標楷體" w:hAnsi="Times New Roman" w:cs="Times New Roman"/>
          <w:sz w:val="28"/>
          <w:szCs w:val="28"/>
        </w:rPr>
        <w:t>賸餘</w:t>
      </w:r>
      <w:r w:rsidR="005F5E38" w:rsidRPr="00111A9F">
        <w:rPr>
          <w:rFonts w:ascii="Times New Roman" w:eastAsia="標楷體" w:hAnsi="Times New Roman" w:cs="Times New Roman"/>
          <w:sz w:val="28"/>
          <w:szCs w:val="28"/>
        </w:rPr>
        <w:t>42</w:t>
      </w:r>
      <w:r w:rsidR="005F5E38" w:rsidRPr="00111A9F">
        <w:rPr>
          <w:rFonts w:ascii="Times New Roman" w:eastAsia="標楷體" w:hAnsi="Times New Roman" w:cs="Times New Roman"/>
          <w:sz w:val="28"/>
          <w:szCs w:val="28"/>
        </w:rPr>
        <w:t>億</w:t>
      </w:r>
      <w:r w:rsidR="005F5E38" w:rsidRPr="00111A9F">
        <w:rPr>
          <w:rFonts w:ascii="Times New Roman" w:eastAsia="標楷體" w:hAnsi="Times New Roman" w:cs="Times New Roman"/>
          <w:sz w:val="28"/>
          <w:szCs w:val="28"/>
        </w:rPr>
        <w:t>4,754</w:t>
      </w:r>
      <w:r w:rsidR="005F5E38" w:rsidRPr="00111A9F">
        <w:rPr>
          <w:rFonts w:ascii="Times New Roman" w:eastAsia="標楷體" w:hAnsi="Times New Roman" w:cs="Times New Roman"/>
          <w:sz w:val="28"/>
          <w:szCs w:val="28"/>
        </w:rPr>
        <w:t>萬</w:t>
      </w:r>
      <w:r w:rsidR="005F5E38" w:rsidRPr="00111A9F">
        <w:rPr>
          <w:rFonts w:ascii="Times New Roman" w:eastAsia="標楷體" w:hAnsi="Times New Roman" w:cs="Times New Roman"/>
          <w:sz w:val="28"/>
          <w:szCs w:val="28"/>
        </w:rPr>
        <w:t>5</w:t>
      </w:r>
      <w:r w:rsidR="005F5E38" w:rsidRPr="00111A9F">
        <w:rPr>
          <w:rFonts w:ascii="Times New Roman" w:eastAsia="標楷體" w:hAnsi="Times New Roman" w:cs="Times New Roman"/>
          <w:sz w:val="28"/>
          <w:szCs w:val="28"/>
        </w:rPr>
        <w:t>千元</w:t>
      </w:r>
      <w:r w:rsidR="00486890" w:rsidRPr="00111A9F">
        <w:rPr>
          <w:rFonts w:ascii="Times New Roman" w:eastAsia="標楷體" w:hAnsi="Times New Roman" w:cs="Times New Roman"/>
          <w:sz w:val="28"/>
          <w:szCs w:val="28"/>
        </w:rPr>
        <w:t>，</w:t>
      </w:r>
      <w:r w:rsidR="00F05745" w:rsidRPr="00111A9F">
        <w:rPr>
          <w:rFonts w:ascii="Times New Roman" w:eastAsia="標楷體" w:hAnsi="Times New Roman" w:cs="Times New Roman" w:hint="eastAsia"/>
          <w:sz w:val="28"/>
          <w:szCs w:val="28"/>
        </w:rPr>
        <w:t>減少</w:t>
      </w:r>
      <w:r w:rsidR="00F05745" w:rsidRPr="00111A9F">
        <w:rPr>
          <w:rFonts w:ascii="Times New Roman" w:eastAsia="標楷體" w:hAnsi="Times New Roman" w:cs="Times New Roman" w:hint="eastAsia"/>
          <w:sz w:val="28"/>
          <w:szCs w:val="28"/>
        </w:rPr>
        <w:t>36</w:t>
      </w:r>
      <w:r w:rsidR="00F05745" w:rsidRPr="00111A9F">
        <w:rPr>
          <w:rFonts w:ascii="Times New Roman" w:eastAsia="標楷體" w:hAnsi="Times New Roman" w:cs="Times New Roman" w:hint="eastAsia"/>
          <w:sz w:val="28"/>
          <w:szCs w:val="28"/>
        </w:rPr>
        <w:t>億</w:t>
      </w:r>
      <w:r w:rsidR="00F05745" w:rsidRPr="00111A9F">
        <w:rPr>
          <w:rFonts w:ascii="Times New Roman" w:eastAsia="標楷體" w:hAnsi="Times New Roman" w:cs="Times New Roman" w:hint="eastAsia"/>
          <w:sz w:val="28"/>
          <w:szCs w:val="28"/>
        </w:rPr>
        <w:t>5,773</w:t>
      </w:r>
      <w:r w:rsidR="00F05745" w:rsidRPr="00111A9F">
        <w:rPr>
          <w:rFonts w:ascii="Times New Roman" w:eastAsia="標楷體" w:hAnsi="Times New Roman" w:cs="Times New Roman" w:hint="eastAsia"/>
          <w:sz w:val="28"/>
          <w:szCs w:val="28"/>
        </w:rPr>
        <w:t>萬</w:t>
      </w:r>
      <w:r w:rsidR="00F05745" w:rsidRPr="00111A9F">
        <w:rPr>
          <w:rFonts w:ascii="Times New Roman" w:eastAsia="標楷體" w:hAnsi="Times New Roman" w:cs="Times New Roman" w:hint="eastAsia"/>
          <w:sz w:val="28"/>
          <w:szCs w:val="28"/>
        </w:rPr>
        <w:t>1</w:t>
      </w:r>
      <w:r w:rsidR="00F05745" w:rsidRPr="00111A9F">
        <w:rPr>
          <w:rFonts w:ascii="Times New Roman" w:eastAsia="標楷體" w:hAnsi="Times New Roman" w:cs="Times New Roman" w:hint="eastAsia"/>
          <w:sz w:val="28"/>
          <w:szCs w:val="28"/>
        </w:rPr>
        <w:t>千元，約</w:t>
      </w:r>
      <w:r w:rsidR="00F05745" w:rsidRPr="00111A9F">
        <w:rPr>
          <w:rFonts w:ascii="Times New Roman" w:eastAsia="標楷體" w:hAnsi="Times New Roman" w:cs="Times New Roman" w:hint="eastAsia"/>
          <w:sz w:val="28"/>
          <w:szCs w:val="28"/>
        </w:rPr>
        <w:t>86.11%</w:t>
      </w:r>
      <w:r w:rsidR="009628F4" w:rsidRPr="00111A9F">
        <w:rPr>
          <w:rFonts w:ascii="Times New Roman" w:eastAsia="標楷體" w:hAnsi="Times New Roman" w:cs="Times New Roman"/>
          <w:sz w:val="28"/>
          <w:szCs w:val="28"/>
        </w:rPr>
        <w:t>，</w:t>
      </w:r>
      <w:r w:rsidR="001D7E97" w:rsidRPr="00111A9F">
        <w:rPr>
          <w:rFonts w:ascii="Times New Roman" w:eastAsia="標楷體" w:hAnsi="Times New Roman" w:cs="Times New Roman"/>
          <w:sz w:val="28"/>
          <w:szCs w:val="28"/>
        </w:rPr>
        <w:t>備供以後年度財源</w:t>
      </w:r>
      <w:r w:rsidR="00C50E1A" w:rsidRPr="00111A9F">
        <w:rPr>
          <w:rFonts w:ascii="Times New Roman" w:eastAsia="標楷體" w:hAnsi="Times New Roman" w:cs="Times New Roman"/>
          <w:sz w:val="28"/>
          <w:szCs w:val="28"/>
        </w:rPr>
        <w:t>。</w:t>
      </w:r>
    </w:p>
    <w:p w14:paraId="4EA495AE" w14:textId="77777777" w:rsidR="00E762F0" w:rsidRPr="00111A9F" w:rsidRDefault="00391C13" w:rsidP="007C2562">
      <w:pPr>
        <w:pStyle w:val="ab"/>
        <w:autoSpaceDN w:val="0"/>
        <w:snapToGrid w:val="0"/>
        <w:spacing w:before="360" w:line="440" w:lineRule="exact"/>
        <w:outlineLvl w:val="0"/>
        <w:rPr>
          <w:rFonts w:ascii="Times New Roman" w:eastAsia="標楷體" w:hAnsi="Times New Roman" w:cs="Times New Roman"/>
          <w:b/>
          <w:szCs w:val="28"/>
        </w:rPr>
      </w:pPr>
      <w:r w:rsidRPr="00111A9F">
        <w:rPr>
          <w:rFonts w:ascii="Times New Roman" w:eastAsia="標楷體" w:hAnsi="Times New Roman" w:cs="Times New Roman"/>
          <w:b/>
          <w:szCs w:val="28"/>
        </w:rPr>
        <w:t>肆</w:t>
      </w:r>
      <w:r w:rsidR="00E762F0" w:rsidRPr="00111A9F">
        <w:rPr>
          <w:rFonts w:ascii="Times New Roman" w:eastAsia="標楷體" w:hAnsi="Times New Roman" w:cs="Times New Roman"/>
          <w:b/>
          <w:szCs w:val="28"/>
        </w:rPr>
        <w:t>、</w:t>
      </w:r>
      <w:r w:rsidR="00887D1D" w:rsidRPr="00111A9F">
        <w:rPr>
          <w:rFonts w:ascii="Times New Roman" w:eastAsia="標楷體" w:hAnsi="Times New Roman" w:cs="Times New Roman"/>
          <w:b/>
          <w:szCs w:val="28"/>
        </w:rPr>
        <w:t>以</w:t>
      </w:r>
      <w:r w:rsidR="00C50E1A" w:rsidRPr="00111A9F">
        <w:rPr>
          <w:rFonts w:ascii="Times New Roman" w:eastAsia="標楷體" w:hAnsi="Times New Roman" w:cs="Times New Roman"/>
          <w:b/>
          <w:szCs w:val="28"/>
        </w:rPr>
        <w:t>前年度</w:t>
      </w:r>
      <w:r w:rsidR="00887D1D" w:rsidRPr="00111A9F">
        <w:rPr>
          <w:rFonts w:ascii="Times New Roman" w:eastAsia="標楷體" w:hAnsi="Times New Roman" w:cs="Times New Roman"/>
          <w:b/>
          <w:szCs w:val="28"/>
        </w:rPr>
        <w:t>計畫</w:t>
      </w:r>
      <w:r w:rsidR="00C50E1A" w:rsidRPr="00111A9F">
        <w:rPr>
          <w:rFonts w:ascii="Times New Roman" w:eastAsia="標楷體" w:hAnsi="Times New Roman" w:cs="Times New Roman"/>
          <w:b/>
          <w:szCs w:val="28"/>
        </w:rPr>
        <w:t>實施成果概述</w:t>
      </w:r>
    </w:p>
    <w:p w14:paraId="1B0F238F" w14:textId="3F0003F9" w:rsidR="002861C5" w:rsidRPr="00111A9F" w:rsidRDefault="00C15A7A" w:rsidP="006E50D2">
      <w:pPr>
        <w:pStyle w:val="ab"/>
        <w:numPr>
          <w:ilvl w:val="0"/>
          <w:numId w:val="21"/>
        </w:numPr>
        <w:spacing w:line="440" w:lineRule="exact"/>
        <w:ind w:left="709" w:hanging="567"/>
        <w:rPr>
          <w:rFonts w:ascii="Times New Roman" w:eastAsia="標楷體" w:hAnsi="Times New Roman" w:cs="Times New Roman"/>
          <w:b/>
          <w:szCs w:val="28"/>
        </w:rPr>
      </w:pPr>
      <w:r w:rsidRPr="00111A9F">
        <w:rPr>
          <w:rFonts w:ascii="Times New Roman" w:eastAsia="標楷體" w:hAnsi="Times New Roman" w:cs="Times New Roman"/>
          <w:b/>
          <w:szCs w:val="28"/>
        </w:rPr>
        <w:t>前（</w:t>
      </w:r>
      <w:r w:rsidRPr="00111A9F">
        <w:rPr>
          <w:rFonts w:ascii="Times New Roman" w:eastAsia="標楷體" w:hAnsi="Times New Roman" w:cs="Times New Roman"/>
          <w:b/>
          <w:szCs w:val="28"/>
        </w:rPr>
        <w:t>1</w:t>
      </w:r>
      <w:r w:rsidR="00F70018" w:rsidRPr="00111A9F">
        <w:rPr>
          <w:rFonts w:ascii="Times New Roman" w:eastAsia="標楷體" w:hAnsi="Times New Roman" w:cs="Times New Roman"/>
          <w:b/>
          <w:szCs w:val="28"/>
        </w:rPr>
        <w:t>1</w:t>
      </w:r>
      <w:r w:rsidR="0018593A" w:rsidRPr="00111A9F">
        <w:rPr>
          <w:rFonts w:ascii="Times New Roman" w:eastAsia="標楷體" w:hAnsi="Times New Roman" w:cs="Times New Roman" w:hint="eastAsia"/>
          <w:b/>
          <w:szCs w:val="28"/>
        </w:rPr>
        <w:t>4</w:t>
      </w:r>
      <w:r w:rsidRPr="00111A9F">
        <w:rPr>
          <w:rFonts w:ascii="Times New Roman" w:eastAsia="標楷體" w:hAnsi="Times New Roman" w:cs="Times New Roman"/>
          <w:b/>
          <w:szCs w:val="28"/>
        </w:rPr>
        <w:t>）年度</w:t>
      </w:r>
      <w:r w:rsidR="00887D1D" w:rsidRPr="00111A9F">
        <w:rPr>
          <w:rFonts w:ascii="Times New Roman" w:eastAsia="標楷體" w:hAnsi="Times New Roman" w:cs="Times New Roman"/>
          <w:b/>
          <w:szCs w:val="28"/>
        </w:rPr>
        <w:t>計畫實施成果概述</w:t>
      </w:r>
    </w:p>
    <w:tbl>
      <w:tblPr>
        <w:tblW w:w="93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670"/>
        <w:gridCol w:w="3671"/>
      </w:tblGrid>
      <w:tr w:rsidR="00E615CD" w:rsidRPr="00111A9F" w14:paraId="34B77537" w14:textId="77777777" w:rsidTr="00A432FD">
        <w:trPr>
          <w:trHeight w:val="510"/>
          <w:tblHeader/>
        </w:trPr>
        <w:tc>
          <w:tcPr>
            <w:tcW w:w="1985" w:type="dxa"/>
            <w:vAlign w:val="center"/>
          </w:tcPr>
          <w:p w14:paraId="2ED3D548" w14:textId="77777777" w:rsidR="00887D1D" w:rsidRPr="00111A9F" w:rsidRDefault="00887D1D" w:rsidP="00F70018">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業務計畫</w:t>
            </w:r>
          </w:p>
        </w:tc>
        <w:tc>
          <w:tcPr>
            <w:tcW w:w="3670" w:type="dxa"/>
            <w:vAlign w:val="center"/>
          </w:tcPr>
          <w:p w14:paraId="0FA9E4B4" w14:textId="77777777" w:rsidR="00887D1D" w:rsidRPr="00111A9F" w:rsidRDefault="00742556" w:rsidP="00F70018">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實施概況</w:t>
            </w:r>
          </w:p>
        </w:tc>
        <w:tc>
          <w:tcPr>
            <w:tcW w:w="3671" w:type="dxa"/>
            <w:vAlign w:val="center"/>
          </w:tcPr>
          <w:p w14:paraId="03B7940D" w14:textId="77777777" w:rsidR="00887D1D" w:rsidRPr="00111A9F" w:rsidRDefault="00887D1D" w:rsidP="00F70018">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實施</w:t>
            </w:r>
            <w:r w:rsidR="00742556" w:rsidRPr="00111A9F">
              <w:rPr>
                <w:rFonts w:ascii="Times New Roman" w:eastAsia="標楷體" w:hAnsi="Times New Roman" w:cs="Times New Roman"/>
                <w:szCs w:val="28"/>
              </w:rPr>
              <w:t>成果</w:t>
            </w:r>
          </w:p>
        </w:tc>
      </w:tr>
      <w:tr w:rsidR="00E615CD" w:rsidRPr="00111A9F" w14:paraId="4094FA6D" w14:textId="77777777" w:rsidTr="00A432FD">
        <w:tc>
          <w:tcPr>
            <w:tcW w:w="1985" w:type="dxa"/>
          </w:tcPr>
          <w:p w14:paraId="7D18852F" w14:textId="77777777" w:rsidR="00887D1D" w:rsidRPr="00111A9F" w:rsidRDefault="00167FB1" w:rsidP="006E50D2">
            <w:pPr>
              <w:pStyle w:val="ab"/>
              <w:numPr>
                <w:ilvl w:val="0"/>
                <w:numId w:val="5"/>
              </w:numPr>
              <w:adjustRightInd w:val="0"/>
              <w:spacing w:line="440" w:lineRule="exact"/>
              <w:ind w:left="482" w:hanging="482"/>
              <w:textAlignment w:val="baseline"/>
              <w:rPr>
                <w:rFonts w:ascii="Times New Roman" w:eastAsia="標楷體" w:hAnsi="Times New Roman" w:cs="Times New Roman"/>
              </w:rPr>
            </w:pPr>
            <w:r w:rsidRPr="00111A9F">
              <w:rPr>
                <w:rFonts w:ascii="Times New Roman" w:eastAsia="標楷體" w:hAnsi="Times New Roman" w:cs="Times New Roman"/>
              </w:rPr>
              <w:t>完善長照服務輸送體系計畫</w:t>
            </w:r>
          </w:p>
        </w:tc>
        <w:tc>
          <w:tcPr>
            <w:tcW w:w="3670" w:type="dxa"/>
          </w:tcPr>
          <w:p w14:paraId="30BA63D8" w14:textId="77777777" w:rsidR="00337A18" w:rsidRPr="00111A9F" w:rsidRDefault="00337A18" w:rsidP="006E50D2">
            <w:pPr>
              <w:pStyle w:val="ab"/>
              <w:numPr>
                <w:ilvl w:val="0"/>
                <w:numId w:val="6"/>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建構完整長照服務制度及體系，確保服務之優質、普及化、多元化、社</w:t>
            </w:r>
            <w:r w:rsidRPr="00111A9F">
              <w:rPr>
                <w:rFonts w:ascii="Times New Roman" w:eastAsia="標楷體" w:hAnsi="Times New Roman" w:cs="Times New Roman"/>
              </w:rPr>
              <w:lastRenderedPageBreak/>
              <w:t>區化及可負擔性</w:t>
            </w:r>
            <w:r w:rsidR="00E52ECA" w:rsidRPr="00111A9F">
              <w:rPr>
                <w:rFonts w:ascii="Times New Roman" w:eastAsia="標楷體" w:hAnsi="Times New Roman" w:cs="Times New Roman"/>
              </w:rPr>
              <w:t>，</w:t>
            </w:r>
            <w:r w:rsidRPr="00111A9F">
              <w:rPr>
                <w:rFonts w:ascii="Times New Roman" w:eastAsia="標楷體" w:hAnsi="Times New Roman" w:cs="Times New Roman"/>
              </w:rPr>
              <w:t>提升長照服務品質與效率。</w:t>
            </w:r>
          </w:p>
          <w:p w14:paraId="79953466" w14:textId="77777777" w:rsidR="00651663" w:rsidRPr="00111A9F" w:rsidRDefault="00651663" w:rsidP="006E50D2">
            <w:pPr>
              <w:pStyle w:val="ab"/>
              <w:numPr>
                <w:ilvl w:val="0"/>
                <w:numId w:val="6"/>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提升對家庭照顧者支持服務。</w:t>
            </w:r>
          </w:p>
          <w:p w14:paraId="6C083293" w14:textId="77777777" w:rsidR="00337A18" w:rsidRPr="00111A9F" w:rsidRDefault="00337A18" w:rsidP="006E50D2">
            <w:pPr>
              <w:pStyle w:val="ab"/>
              <w:numPr>
                <w:ilvl w:val="0"/>
                <w:numId w:val="6"/>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促進均衡長照服務發展，提升原住民族地區、偏遠及長照資源不足地區社區化長照服務體系量能，發展在地且多元功能綜合服務模式。</w:t>
            </w:r>
          </w:p>
          <w:p w14:paraId="1189259F" w14:textId="77777777" w:rsidR="00337A18" w:rsidRPr="00111A9F" w:rsidRDefault="00337A18" w:rsidP="006E50D2">
            <w:pPr>
              <w:pStyle w:val="ab"/>
              <w:numPr>
                <w:ilvl w:val="0"/>
                <w:numId w:val="6"/>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發展失智照護服務，提升失智者照顧服務品質，落實在地老化精神。</w:t>
            </w:r>
          </w:p>
          <w:p w14:paraId="5574EDBF" w14:textId="77777777" w:rsidR="00337A18" w:rsidRPr="00111A9F" w:rsidRDefault="00876B24" w:rsidP="006E50D2">
            <w:pPr>
              <w:pStyle w:val="ab"/>
              <w:numPr>
                <w:ilvl w:val="0"/>
                <w:numId w:val="6"/>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提供</w:t>
            </w:r>
            <w:r w:rsidR="00337A18" w:rsidRPr="00111A9F">
              <w:rPr>
                <w:rFonts w:ascii="Times New Roman" w:eastAsia="標楷體" w:hAnsi="Times New Roman" w:cs="Times New Roman"/>
              </w:rPr>
              <w:t>長照專業服務，提升服務品質，支援失能個案自主生活能力。</w:t>
            </w:r>
          </w:p>
          <w:p w14:paraId="01D19FF1" w14:textId="77777777" w:rsidR="00337A18" w:rsidRPr="00111A9F" w:rsidRDefault="00337A18" w:rsidP="006E50D2">
            <w:pPr>
              <w:pStyle w:val="ab"/>
              <w:numPr>
                <w:ilvl w:val="0"/>
                <w:numId w:val="6"/>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積極布建長照資源，穩定與充實照顧服務人力，提升整體照顧量能，增加長照服務的普及性與近便性。</w:t>
            </w:r>
          </w:p>
          <w:p w14:paraId="61F19513" w14:textId="77777777" w:rsidR="00D14E0D" w:rsidRPr="00111A9F" w:rsidRDefault="00876B24" w:rsidP="006E50D2">
            <w:pPr>
              <w:pStyle w:val="ab"/>
              <w:numPr>
                <w:ilvl w:val="0"/>
                <w:numId w:val="6"/>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推動</w:t>
            </w:r>
            <w:r w:rsidR="00337A18" w:rsidRPr="00111A9F">
              <w:rPr>
                <w:rFonts w:ascii="Times New Roman" w:eastAsia="標楷體" w:hAnsi="Times New Roman" w:cs="Times New Roman"/>
              </w:rPr>
              <w:t>創新服務，進行長照相關研究。</w:t>
            </w:r>
          </w:p>
        </w:tc>
        <w:tc>
          <w:tcPr>
            <w:tcW w:w="3671" w:type="dxa"/>
          </w:tcPr>
          <w:p w14:paraId="0BF0E069" w14:textId="02758333" w:rsidR="00365120" w:rsidRPr="001C0F24" w:rsidRDefault="00A94573" w:rsidP="006E50D2">
            <w:pPr>
              <w:pStyle w:val="ab"/>
              <w:numPr>
                <w:ilvl w:val="0"/>
                <w:numId w:val="11"/>
              </w:numPr>
              <w:adjustRightInd w:val="0"/>
              <w:spacing w:line="440" w:lineRule="exact"/>
              <w:ind w:left="227" w:hanging="227"/>
              <w:textAlignment w:val="baseline"/>
              <w:rPr>
                <w:rFonts w:ascii="Times New Roman" w:eastAsia="標楷體" w:hAnsi="Times New Roman" w:cs="Times New Roman"/>
              </w:rPr>
            </w:pPr>
            <w:r w:rsidRPr="001C0F24">
              <w:rPr>
                <w:rFonts w:ascii="Times New Roman" w:eastAsia="標楷體" w:hAnsi="Times New Roman" w:cs="Times New Roman"/>
              </w:rPr>
              <w:lastRenderedPageBreak/>
              <w:t>長照服務給付及支付截至</w:t>
            </w:r>
            <w:r w:rsidR="0045146D" w:rsidRPr="001C0F24">
              <w:rPr>
                <w:rFonts w:ascii="Times New Roman" w:eastAsia="標楷體" w:hAnsi="Times New Roman" w:cs="Times New Roman"/>
              </w:rPr>
              <w:t>11</w:t>
            </w:r>
            <w:r w:rsidR="0045146D" w:rsidRPr="001C0F24">
              <w:rPr>
                <w:rFonts w:ascii="Times New Roman" w:eastAsia="標楷體" w:hAnsi="Times New Roman" w:cs="Times New Roman" w:hint="eastAsia"/>
              </w:rPr>
              <w:t>4</w:t>
            </w:r>
            <w:r w:rsidR="0045146D" w:rsidRPr="001C0F24">
              <w:rPr>
                <w:rFonts w:ascii="Times New Roman" w:eastAsia="標楷體" w:hAnsi="Times New Roman" w:cs="Times New Roman"/>
              </w:rPr>
              <w:t>年底計</w:t>
            </w:r>
            <w:r w:rsidR="0045146D" w:rsidRPr="001C0F24">
              <w:rPr>
                <w:rFonts w:ascii="Times New Roman" w:eastAsia="標楷體" w:hAnsi="Times New Roman" w:cs="Times New Roman"/>
              </w:rPr>
              <w:t>61</w:t>
            </w:r>
            <w:r w:rsidR="0045146D" w:rsidRPr="001C0F24">
              <w:rPr>
                <w:rFonts w:ascii="Times New Roman" w:eastAsia="標楷體" w:hAnsi="Times New Roman" w:cs="Times New Roman" w:hint="eastAsia"/>
              </w:rPr>
              <w:t>萬</w:t>
            </w:r>
            <w:r w:rsidR="0045146D" w:rsidRPr="001C0F24">
              <w:rPr>
                <w:rFonts w:ascii="Times New Roman" w:eastAsia="標楷體" w:hAnsi="Times New Roman" w:cs="Times New Roman"/>
              </w:rPr>
              <w:t>7,375</w:t>
            </w:r>
            <w:r w:rsidR="0045146D" w:rsidRPr="001C0F24">
              <w:rPr>
                <w:rFonts w:ascii="Times New Roman" w:eastAsia="標楷體" w:hAnsi="Times New Roman" w:cs="Times New Roman"/>
              </w:rPr>
              <w:t>人</w:t>
            </w:r>
            <w:r w:rsidR="00477E0B" w:rsidRPr="001C0F24">
              <w:rPr>
                <w:rFonts w:ascii="Times New Roman" w:eastAsia="標楷體" w:hAnsi="Times New Roman" w:cs="Times New Roman"/>
              </w:rPr>
              <w:t>受益</w:t>
            </w:r>
            <w:r w:rsidRPr="001C0F24">
              <w:rPr>
                <w:rFonts w:ascii="Times New Roman" w:eastAsia="標楷體" w:hAnsi="Times New Roman" w:cs="Times New Roman"/>
              </w:rPr>
              <w:t>。</w:t>
            </w:r>
          </w:p>
          <w:p w14:paraId="32DDD2D8" w14:textId="0F49E686" w:rsidR="007D17A8" w:rsidRPr="001C0F24" w:rsidRDefault="007D17A8" w:rsidP="007D17A8">
            <w:pPr>
              <w:pStyle w:val="ab"/>
              <w:numPr>
                <w:ilvl w:val="0"/>
                <w:numId w:val="11"/>
              </w:numPr>
              <w:adjustRightInd w:val="0"/>
              <w:spacing w:line="440" w:lineRule="exact"/>
              <w:ind w:left="227" w:hanging="227"/>
              <w:textAlignment w:val="baseline"/>
              <w:rPr>
                <w:rFonts w:ascii="Times New Roman" w:eastAsia="標楷體" w:hAnsi="Times New Roman" w:cs="Times New Roman"/>
              </w:rPr>
            </w:pPr>
            <w:r w:rsidRPr="001C0F24">
              <w:rPr>
                <w:rFonts w:ascii="Times New Roman" w:eastAsia="標楷體" w:hAnsi="Times New Roman" w:cs="Times New Roman"/>
              </w:rPr>
              <w:lastRenderedPageBreak/>
              <w:t>推動家庭照顧者支持性服務，截至</w:t>
            </w:r>
            <w:r w:rsidR="001018D7" w:rsidRPr="001C0F24">
              <w:rPr>
                <w:rFonts w:ascii="Times New Roman" w:eastAsia="標楷體" w:hAnsi="Times New Roman" w:cs="Times New Roman"/>
              </w:rPr>
              <w:t>11</w:t>
            </w:r>
            <w:r w:rsidR="001018D7" w:rsidRPr="001C0F24">
              <w:rPr>
                <w:rFonts w:ascii="Times New Roman" w:eastAsia="標楷體" w:hAnsi="Times New Roman" w:cs="Times New Roman" w:hint="eastAsia"/>
              </w:rPr>
              <w:t>4</w:t>
            </w:r>
            <w:r w:rsidR="001018D7" w:rsidRPr="001C0F24">
              <w:rPr>
                <w:rFonts w:ascii="Times New Roman" w:eastAsia="標楷體" w:hAnsi="Times New Roman" w:cs="Times New Roman"/>
              </w:rPr>
              <w:t>年</w:t>
            </w:r>
            <w:r w:rsidR="001018D7" w:rsidRPr="001C0F24">
              <w:rPr>
                <w:rFonts w:ascii="Times New Roman" w:eastAsia="標楷體" w:hAnsi="Times New Roman" w:cs="Times New Roman"/>
              </w:rPr>
              <w:t>12</w:t>
            </w:r>
            <w:r w:rsidR="001018D7" w:rsidRPr="001C0F24">
              <w:rPr>
                <w:rFonts w:ascii="Times New Roman" w:eastAsia="標楷體" w:hAnsi="Times New Roman" w:cs="Times New Roman"/>
              </w:rPr>
              <w:t>月底止全國</w:t>
            </w:r>
            <w:r w:rsidR="001018D7" w:rsidRPr="001C0F24">
              <w:rPr>
                <w:rFonts w:ascii="Times New Roman" w:eastAsia="標楷體" w:hAnsi="Times New Roman" w:cs="Times New Roman"/>
              </w:rPr>
              <w:t>22</w:t>
            </w:r>
            <w:r w:rsidR="001018D7" w:rsidRPr="001C0F24">
              <w:rPr>
                <w:rFonts w:ascii="Times New Roman" w:eastAsia="標楷體" w:hAnsi="Times New Roman" w:cs="Times New Roman"/>
              </w:rPr>
              <w:t>縣市已布建家照據點</w:t>
            </w:r>
            <w:r w:rsidR="001018D7" w:rsidRPr="001C0F24">
              <w:rPr>
                <w:rFonts w:ascii="Times New Roman" w:eastAsia="標楷體" w:hAnsi="Times New Roman" w:cs="Times New Roman"/>
              </w:rPr>
              <w:t>13</w:t>
            </w:r>
            <w:r w:rsidR="001018D7" w:rsidRPr="001C0F24">
              <w:rPr>
                <w:rFonts w:ascii="Times New Roman" w:eastAsia="標楷體" w:hAnsi="Times New Roman" w:cs="Times New Roman" w:hint="eastAsia"/>
              </w:rPr>
              <w:t>7</w:t>
            </w:r>
            <w:r w:rsidR="001018D7" w:rsidRPr="001C0F24">
              <w:rPr>
                <w:rFonts w:ascii="Times New Roman" w:eastAsia="標楷體" w:hAnsi="Times New Roman" w:cs="Times New Roman"/>
              </w:rPr>
              <w:t>處</w:t>
            </w:r>
            <w:r w:rsidR="005B2920" w:rsidRPr="001C0F24">
              <w:rPr>
                <w:rFonts w:ascii="Times New Roman" w:eastAsia="標楷體" w:hAnsi="Times New Roman" w:cs="Times New Roman" w:hint="eastAsia"/>
              </w:rPr>
              <w:t>（</w:t>
            </w:r>
            <w:r w:rsidR="001018D7" w:rsidRPr="001C0F24">
              <w:rPr>
                <w:rFonts w:ascii="Times New Roman" w:eastAsia="標楷體" w:hAnsi="Times New Roman" w:cs="Times New Roman" w:hint="eastAsia"/>
              </w:rPr>
              <w:t>含共融據點</w:t>
            </w:r>
            <w:r w:rsidR="001018D7" w:rsidRPr="001C0F24">
              <w:rPr>
                <w:rFonts w:ascii="Times New Roman" w:eastAsia="標楷體" w:hAnsi="Times New Roman" w:cs="Times New Roman" w:hint="eastAsia"/>
              </w:rPr>
              <w:t>93</w:t>
            </w:r>
            <w:r w:rsidR="001018D7" w:rsidRPr="001C0F24">
              <w:rPr>
                <w:rFonts w:ascii="Times New Roman" w:eastAsia="標楷體" w:hAnsi="Times New Roman" w:cs="Times New Roman" w:hint="eastAsia"/>
              </w:rPr>
              <w:t>處</w:t>
            </w:r>
            <w:r w:rsidR="005B2920" w:rsidRPr="001C0F24">
              <w:rPr>
                <w:rFonts w:ascii="Times New Roman" w:eastAsia="標楷體" w:hAnsi="Times New Roman" w:cs="Times New Roman" w:hint="eastAsia"/>
              </w:rPr>
              <w:t>）</w:t>
            </w:r>
            <w:r w:rsidRPr="001C0F24">
              <w:rPr>
                <w:rFonts w:ascii="Times New Roman" w:eastAsia="標楷體" w:hAnsi="Times New Roman" w:cs="Times New Roman"/>
              </w:rPr>
              <w:t>。</w:t>
            </w:r>
          </w:p>
          <w:p w14:paraId="02EE72E0" w14:textId="0FA36928" w:rsidR="006633D7" w:rsidRPr="001C0F24" w:rsidRDefault="00E5007E" w:rsidP="006E50D2">
            <w:pPr>
              <w:pStyle w:val="ab"/>
              <w:numPr>
                <w:ilvl w:val="0"/>
                <w:numId w:val="11"/>
              </w:numPr>
              <w:adjustRightInd w:val="0"/>
              <w:spacing w:line="440" w:lineRule="exact"/>
              <w:ind w:left="227" w:hanging="227"/>
              <w:textAlignment w:val="baseline"/>
              <w:rPr>
                <w:rFonts w:ascii="Times New Roman" w:eastAsia="標楷體" w:hAnsi="Times New Roman" w:cs="Times New Roman"/>
              </w:rPr>
            </w:pPr>
            <w:r w:rsidRPr="001C0F24">
              <w:rPr>
                <w:rFonts w:ascii="Times New Roman" w:eastAsia="標楷體" w:hAnsi="Times New Roman" w:cs="Times New Roman"/>
              </w:rPr>
              <w:t>社區整體照顧服務體系截至</w:t>
            </w:r>
            <w:r w:rsidR="001018D7" w:rsidRPr="001C0F24">
              <w:rPr>
                <w:rFonts w:ascii="Times New Roman" w:eastAsia="標楷體" w:hAnsi="Times New Roman" w:cs="Times New Roman"/>
              </w:rPr>
              <w:t>11</w:t>
            </w:r>
            <w:r w:rsidR="001018D7" w:rsidRPr="001C0F24">
              <w:rPr>
                <w:rFonts w:ascii="Times New Roman" w:eastAsia="標楷體" w:hAnsi="Times New Roman" w:cs="Times New Roman" w:hint="eastAsia"/>
              </w:rPr>
              <w:t>4</w:t>
            </w:r>
            <w:r w:rsidR="001018D7" w:rsidRPr="001C0F24">
              <w:rPr>
                <w:rFonts w:ascii="Times New Roman" w:eastAsia="標楷體" w:hAnsi="Times New Roman" w:cs="Times New Roman"/>
              </w:rPr>
              <w:t>年底合計布建</w:t>
            </w:r>
            <w:r w:rsidR="001018D7" w:rsidRPr="001C0F24">
              <w:rPr>
                <w:rFonts w:ascii="Times New Roman" w:eastAsia="標楷體" w:hAnsi="Times New Roman" w:cs="Times New Roman" w:hint="eastAsia"/>
              </w:rPr>
              <w:t>834</w:t>
            </w:r>
            <w:r w:rsidR="001018D7" w:rsidRPr="001C0F24">
              <w:rPr>
                <w:rFonts w:ascii="Times New Roman" w:eastAsia="標楷體" w:hAnsi="Times New Roman" w:cs="Times New Roman"/>
              </w:rPr>
              <w:t>A-</w:t>
            </w:r>
            <w:r w:rsidR="001018D7" w:rsidRPr="001C0F24">
              <w:rPr>
                <w:rFonts w:ascii="Times New Roman" w:eastAsia="標楷體" w:hAnsi="Times New Roman" w:cs="Times New Roman" w:hint="eastAsia"/>
              </w:rPr>
              <w:t>10</w:t>
            </w:r>
            <w:r w:rsidR="001018D7" w:rsidRPr="001C0F24">
              <w:rPr>
                <w:rFonts w:ascii="Times New Roman" w:eastAsia="標楷體" w:hAnsi="Times New Roman" w:cs="Times New Roman"/>
              </w:rPr>
              <w:t>,</w:t>
            </w:r>
            <w:r w:rsidR="001018D7" w:rsidRPr="001C0F24">
              <w:rPr>
                <w:rFonts w:ascii="Times New Roman" w:eastAsia="標楷體" w:hAnsi="Times New Roman" w:cs="Times New Roman" w:hint="eastAsia"/>
              </w:rPr>
              <w:t>098</w:t>
            </w:r>
            <w:r w:rsidR="001018D7" w:rsidRPr="001C0F24">
              <w:rPr>
                <w:rFonts w:ascii="Times New Roman" w:eastAsia="標楷體" w:hAnsi="Times New Roman" w:cs="Times New Roman"/>
              </w:rPr>
              <w:t>B-</w:t>
            </w:r>
            <w:r w:rsidR="001018D7" w:rsidRPr="001C0F24">
              <w:rPr>
                <w:rFonts w:ascii="Times New Roman" w:eastAsia="標楷體" w:hAnsi="Times New Roman" w:cs="Times New Roman" w:hint="eastAsia"/>
              </w:rPr>
              <w:t>5</w:t>
            </w:r>
            <w:r w:rsidR="001018D7" w:rsidRPr="001C0F24">
              <w:rPr>
                <w:rFonts w:ascii="Times New Roman" w:eastAsia="標楷體" w:hAnsi="Times New Roman" w:cs="Times New Roman"/>
              </w:rPr>
              <w:t>,</w:t>
            </w:r>
            <w:r w:rsidR="001018D7" w:rsidRPr="001C0F24">
              <w:rPr>
                <w:rFonts w:ascii="Times New Roman" w:eastAsia="標楷體" w:hAnsi="Times New Roman" w:cs="Times New Roman" w:hint="eastAsia"/>
              </w:rPr>
              <w:t>030</w:t>
            </w:r>
            <w:r w:rsidR="001018D7" w:rsidRPr="001C0F24">
              <w:rPr>
                <w:rFonts w:ascii="Times New Roman" w:eastAsia="標楷體" w:hAnsi="Times New Roman" w:cs="Times New Roman"/>
              </w:rPr>
              <w:t>C</w:t>
            </w:r>
            <w:r w:rsidR="001018D7" w:rsidRPr="001C0F24">
              <w:rPr>
                <w:rFonts w:ascii="Times New Roman" w:eastAsia="標楷體" w:hAnsi="Times New Roman" w:cs="Times New Roman"/>
              </w:rPr>
              <w:t>，共</w:t>
            </w:r>
            <w:r w:rsidR="001018D7" w:rsidRPr="001C0F24">
              <w:rPr>
                <w:rFonts w:ascii="Times New Roman" w:eastAsia="標楷體" w:hAnsi="Times New Roman" w:cs="Times New Roman"/>
              </w:rPr>
              <w:t>1</w:t>
            </w:r>
            <w:r w:rsidR="001018D7" w:rsidRPr="001C0F24">
              <w:rPr>
                <w:rFonts w:ascii="Times New Roman" w:eastAsia="標楷體" w:hAnsi="Times New Roman" w:cs="Times New Roman"/>
              </w:rPr>
              <w:t>萬</w:t>
            </w:r>
            <w:r w:rsidR="001018D7" w:rsidRPr="001C0F24">
              <w:rPr>
                <w:rFonts w:ascii="Times New Roman" w:eastAsia="標楷體" w:hAnsi="Times New Roman" w:cs="Times New Roman"/>
              </w:rPr>
              <w:t>5,</w:t>
            </w:r>
            <w:r w:rsidR="001018D7" w:rsidRPr="001C0F24">
              <w:rPr>
                <w:rFonts w:ascii="Times New Roman" w:eastAsia="標楷體" w:hAnsi="Times New Roman" w:cs="Times New Roman" w:hint="eastAsia"/>
              </w:rPr>
              <w:t>962</w:t>
            </w:r>
            <w:r w:rsidR="0064327E" w:rsidRPr="001C0F24">
              <w:rPr>
                <w:rFonts w:ascii="Times New Roman" w:eastAsia="標楷體" w:hAnsi="Times New Roman" w:cs="Times New Roman"/>
              </w:rPr>
              <w:t>個服務據點</w:t>
            </w:r>
            <w:r w:rsidRPr="001C0F24">
              <w:rPr>
                <w:rFonts w:ascii="Times New Roman" w:eastAsia="標楷體" w:hAnsi="Times New Roman" w:cs="Times New Roman"/>
              </w:rPr>
              <w:t>。</w:t>
            </w:r>
          </w:p>
          <w:p w14:paraId="10B9BD04" w14:textId="5D92D388" w:rsidR="00E017AC" w:rsidRPr="001C0F24" w:rsidRDefault="00DD6A0E" w:rsidP="006E50D2">
            <w:pPr>
              <w:pStyle w:val="ab"/>
              <w:numPr>
                <w:ilvl w:val="0"/>
                <w:numId w:val="11"/>
              </w:numPr>
              <w:adjustRightInd w:val="0"/>
              <w:spacing w:line="440" w:lineRule="exact"/>
              <w:ind w:left="227" w:hanging="227"/>
              <w:textAlignment w:val="baseline"/>
              <w:rPr>
                <w:rFonts w:ascii="Times New Roman" w:eastAsia="標楷體" w:hAnsi="Times New Roman" w:cs="Times New Roman"/>
              </w:rPr>
            </w:pPr>
            <w:r w:rsidRPr="001C0F24">
              <w:rPr>
                <w:rFonts w:ascii="Times New Roman" w:eastAsia="標楷體" w:hAnsi="Times New Roman" w:cs="Times New Roman"/>
              </w:rPr>
              <w:t>截至</w:t>
            </w:r>
            <w:r w:rsidRPr="001C0F24">
              <w:rPr>
                <w:rFonts w:ascii="Times New Roman" w:eastAsia="標楷體" w:hAnsi="Times New Roman" w:cs="Times New Roman"/>
              </w:rPr>
              <w:t>11</w:t>
            </w:r>
            <w:r w:rsidR="00DC59EA" w:rsidRPr="001C0F24">
              <w:rPr>
                <w:rFonts w:ascii="Times New Roman" w:eastAsia="標楷體" w:hAnsi="Times New Roman" w:cs="Times New Roman" w:hint="eastAsia"/>
              </w:rPr>
              <w:t>4</w:t>
            </w:r>
            <w:r w:rsidRPr="001C0F24">
              <w:rPr>
                <w:rFonts w:ascii="Times New Roman" w:eastAsia="標楷體" w:hAnsi="Times New Roman" w:cs="Times New Roman"/>
              </w:rPr>
              <w:t>年底止全國</w:t>
            </w:r>
            <w:r w:rsidRPr="001C0F24">
              <w:rPr>
                <w:rFonts w:ascii="Times New Roman" w:eastAsia="標楷體" w:hAnsi="Times New Roman" w:cs="Times New Roman"/>
              </w:rPr>
              <w:t>22</w:t>
            </w:r>
            <w:r w:rsidRPr="001C0F24">
              <w:rPr>
                <w:rFonts w:ascii="Times New Roman" w:eastAsia="標楷體" w:hAnsi="Times New Roman" w:cs="Times New Roman"/>
              </w:rPr>
              <w:t>縣市計布建失智社區服務據點</w:t>
            </w:r>
            <w:r w:rsidR="00DC59EA" w:rsidRPr="001C0F24">
              <w:rPr>
                <w:rFonts w:ascii="Times New Roman" w:eastAsia="標楷體" w:hAnsi="Times New Roman" w:cs="Times New Roman" w:hint="eastAsia"/>
              </w:rPr>
              <w:t>580</w:t>
            </w:r>
            <w:r w:rsidR="0032609C" w:rsidRPr="001C0F24">
              <w:rPr>
                <w:rFonts w:ascii="Times New Roman" w:eastAsia="標楷體" w:hAnsi="Times New Roman" w:cs="Times New Roman"/>
              </w:rPr>
              <w:t>處</w:t>
            </w:r>
            <w:r w:rsidR="00071E87" w:rsidRPr="001C0F24">
              <w:rPr>
                <w:rFonts w:ascii="Times New Roman" w:eastAsia="標楷體" w:hAnsi="Times New Roman" w:cs="Times New Roman" w:hint="eastAsia"/>
              </w:rPr>
              <w:t>（</w:t>
            </w:r>
            <w:r w:rsidR="0032609C" w:rsidRPr="001C0F24">
              <w:rPr>
                <w:rFonts w:ascii="Times New Roman" w:eastAsia="標楷體" w:hAnsi="Times New Roman" w:cs="Times New Roman"/>
              </w:rPr>
              <w:t>含權責型</w:t>
            </w:r>
            <w:r w:rsidR="00071E87" w:rsidRPr="001C0F24">
              <w:rPr>
                <w:rFonts w:ascii="Times New Roman" w:eastAsia="標楷體" w:hAnsi="Times New Roman" w:cs="Times New Roman" w:hint="eastAsia"/>
              </w:rPr>
              <w:t>）</w:t>
            </w:r>
            <w:r w:rsidR="0032609C" w:rsidRPr="001C0F24">
              <w:rPr>
                <w:rFonts w:ascii="Times New Roman" w:eastAsia="標楷體" w:hAnsi="Times New Roman" w:cs="Times New Roman"/>
              </w:rPr>
              <w:t>及失智共照中心</w:t>
            </w:r>
            <w:r w:rsidR="00DC59EA" w:rsidRPr="001C0F24">
              <w:rPr>
                <w:rFonts w:ascii="Times New Roman" w:eastAsia="標楷體" w:hAnsi="Times New Roman" w:cs="Times New Roman" w:hint="eastAsia"/>
              </w:rPr>
              <w:t>133</w:t>
            </w:r>
            <w:r w:rsidR="0032609C" w:rsidRPr="001C0F24">
              <w:rPr>
                <w:rFonts w:ascii="Times New Roman" w:eastAsia="標楷體" w:hAnsi="Times New Roman" w:cs="Times New Roman"/>
              </w:rPr>
              <w:t>處</w:t>
            </w:r>
            <w:r w:rsidRPr="001C0F24">
              <w:rPr>
                <w:rFonts w:ascii="Times New Roman" w:eastAsia="標楷體" w:hAnsi="Times New Roman" w:cs="Times New Roman"/>
              </w:rPr>
              <w:t>。</w:t>
            </w:r>
          </w:p>
        </w:tc>
      </w:tr>
      <w:tr w:rsidR="00E615CD" w:rsidRPr="00111A9F" w14:paraId="3C6780A1" w14:textId="77777777" w:rsidTr="00A432FD">
        <w:tc>
          <w:tcPr>
            <w:tcW w:w="1985" w:type="dxa"/>
          </w:tcPr>
          <w:p w14:paraId="2E580C61" w14:textId="77777777" w:rsidR="00EE2D09" w:rsidRPr="00111A9F" w:rsidRDefault="00B31BD9" w:rsidP="006E50D2">
            <w:pPr>
              <w:pStyle w:val="ab"/>
              <w:numPr>
                <w:ilvl w:val="0"/>
                <w:numId w:val="5"/>
              </w:numPr>
              <w:adjustRightInd w:val="0"/>
              <w:spacing w:line="440" w:lineRule="exact"/>
              <w:ind w:left="482" w:hanging="482"/>
              <w:textAlignment w:val="baseline"/>
              <w:rPr>
                <w:rFonts w:ascii="Times New Roman" w:eastAsia="標楷體" w:hAnsi="Times New Roman" w:cs="Times New Roman"/>
              </w:rPr>
            </w:pPr>
            <w:r w:rsidRPr="00111A9F">
              <w:rPr>
                <w:rFonts w:ascii="Times New Roman" w:eastAsia="標楷體" w:hAnsi="Times New Roman" w:cs="Times New Roman"/>
              </w:rPr>
              <w:lastRenderedPageBreak/>
              <w:t>強化長照機構服務、緩和失能及連續性照護服務計畫</w:t>
            </w:r>
          </w:p>
        </w:tc>
        <w:tc>
          <w:tcPr>
            <w:tcW w:w="3670" w:type="dxa"/>
          </w:tcPr>
          <w:p w14:paraId="02DFA47B" w14:textId="77777777" w:rsidR="00D14E0D" w:rsidRPr="00111A9F" w:rsidRDefault="00D14E0D" w:rsidP="006E50D2">
            <w:pPr>
              <w:pStyle w:val="ab"/>
              <w:numPr>
                <w:ilvl w:val="0"/>
                <w:numId w:val="17"/>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強化長照機構服務、提升長照機構照</w:t>
            </w:r>
            <w:r w:rsidR="00651663" w:rsidRPr="00111A9F">
              <w:rPr>
                <w:rFonts w:ascii="Times New Roman" w:eastAsia="標楷體" w:hAnsi="Times New Roman" w:cs="Times New Roman"/>
              </w:rPr>
              <w:t>顧</w:t>
            </w:r>
            <w:r w:rsidRPr="00111A9F">
              <w:rPr>
                <w:rFonts w:ascii="Times New Roman" w:eastAsia="標楷體" w:hAnsi="Times New Roman" w:cs="Times New Roman"/>
              </w:rPr>
              <w:t>品質及跨</w:t>
            </w:r>
            <w:r w:rsidR="007D17A8" w:rsidRPr="00111A9F">
              <w:rPr>
                <w:rFonts w:ascii="Times New Roman" w:eastAsia="標楷體" w:hAnsi="Times New Roman" w:cs="Times New Roman"/>
              </w:rPr>
              <w:t>專業</w:t>
            </w:r>
            <w:r w:rsidRPr="00111A9F">
              <w:rPr>
                <w:rFonts w:ascii="Times New Roman" w:eastAsia="標楷體" w:hAnsi="Times New Roman" w:cs="Times New Roman"/>
              </w:rPr>
              <w:t>照護服務模式。</w:t>
            </w:r>
          </w:p>
          <w:p w14:paraId="58B5C1D9" w14:textId="77777777" w:rsidR="00D14E0D" w:rsidRPr="00111A9F" w:rsidRDefault="00D14E0D" w:rsidP="006E50D2">
            <w:pPr>
              <w:pStyle w:val="ab"/>
              <w:numPr>
                <w:ilvl w:val="0"/>
                <w:numId w:val="17"/>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強化精神病人長照服務之規劃，將精神病人所需長照服務整合至現行</w:t>
            </w:r>
            <w:r w:rsidRPr="00111A9F">
              <w:rPr>
                <w:rFonts w:ascii="Times New Roman" w:eastAsia="標楷體" w:hAnsi="Times New Roman" w:cs="Times New Roman"/>
              </w:rPr>
              <w:lastRenderedPageBreak/>
              <w:t>長照服務模式，並強化居家訪視精神病人之知能及教育訓練規劃。</w:t>
            </w:r>
          </w:p>
          <w:p w14:paraId="4FDA8065" w14:textId="77777777" w:rsidR="00EE2D09" w:rsidRPr="00111A9F" w:rsidRDefault="00D14E0D" w:rsidP="006E50D2">
            <w:pPr>
              <w:pStyle w:val="ab"/>
              <w:numPr>
                <w:ilvl w:val="0"/>
                <w:numId w:val="17"/>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透過建構</w:t>
            </w:r>
            <w:r w:rsidR="00651663" w:rsidRPr="00111A9F">
              <w:rPr>
                <w:rFonts w:ascii="Times New Roman" w:eastAsia="標楷體" w:hAnsi="Times New Roman" w:cs="Times New Roman"/>
              </w:rPr>
              <w:t>長期照顧體系</w:t>
            </w:r>
            <w:r w:rsidRPr="00111A9F">
              <w:rPr>
                <w:rFonts w:ascii="Times New Roman" w:eastAsia="標楷體" w:hAnsi="Times New Roman" w:cs="Times New Roman"/>
              </w:rPr>
              <w:t>及品質提升計畫之推動，提升長照機構照</w:t>
            </w:r>
            <w:r w:rsidR="00651663" w:rsidRPr="00111A9F">
              <w:rPr>
                <w:rFonts w:ascii="Times New Roman" w:eastAsia="標楷體" w:hAnsi="Times New Roman" w:cs="Times New Roman"/>
              </w:rPr>
              <w:t>顧</w:t>
            </w:r>
            <w:r w:rsidRPr="00111A9F">
              <w:rPr>
                <w:rFonts w:ascii="Times New Roman" w:eastAsia="標楷體" w:hAnsi="Times New Roman" w:cs="Times New Roman"/>
              </w:rPr>
              <w:t>服務品質及能量；補助與鼓勵長照機構積極布建</w:t>
            </w:r>
            <w:r w:rsidR="00651663" w:rsidRPr="00111A9F">
              <w:rPr>
                <w:rFonts w:ascii="Times New Roman" w:eastAsia="標楷體" w:hAnsi="Times New Roman" w:cs="Times New Roman"/>
              </w:rPr>
              <w:t>長期照顧</w:t>
            </w:r>
            <w:r w:rsidRPr="00111A9F">
              <w:rPr>
                <w:rFonts w:ascii="Times New Roman" w:eastAsia="標楷體" w:hAnsi="Times New Roman" w:cs="Times New Roman"/>
              </w:rPr>
              <w:t>資源，強化並提升住宿型長照機構消防安全。</w:t>
            </w:r>
          </w:p>
          <w:p w14:paraId="0C7C7604" w14:textId="77777777" w:rsidR="00D14E0D" w:rsidRPr="00111A9F" w:rsidRDefault="00D14E0D" w:rsidP="006E50D2">
            <w:pPr>
              <w:pStyle w:val="ab"/>
              <w:numPr>
                <w:ilvl w:val="0"/>
                <w:numId w:val="17"/>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推動健康促進長照服務，緩和失能整合服務，增強疾病預防健康促進。</w:t>
            </w:r>
          </w:p>
        </w:tc>
        <w:tc>
          <w:tcPr>
            <w:tcW w:w="3671" w:type="dxa"/>
          </w:tcPr>
          <w:p w14:paraId="7CD9D70A" w14:textId="64F5E1BE" w:rsidR="00C308A4" w:rsidRPr="001C0F24" w:rsidRDefault="00C308A4" w:rsidP="006E50D2">
            <w:pPr>
              <w:pStyle w:val="ab"/>
              <w:numPr>
                <w:ilvl w:val="0"/>
                <w:numId w:val="15"/>
              </w:numPr>
              <w:adjustRightInd w:val="0"/>
              <w:spacing w:line="440" w:lineRule="exact"/>
              <w:ind w:left="210" w:hanging="210"/>
              <w:textAlignment w:val="baseline"/>
              <w:rPr>
                <w:rFonts w:ascii="Times New Roman" w:eastAsia="標楷體" w:hAnsi="Times New Roman" w:cs="Times New Roman"/>
              </w:rPr>
            </w:pPr>
            <w:r w:rsidRPr="001C0F24">
              <w:rPr>
                <w:rFonts w:ascii="Times New Roman" w:eastAsia="標楷體" w:hAnsi="Times New Roman" w:cs="Times New Roman"/>
              </w:rPr>
              <w:lastRenderedPageBreak/>
              <w:t>截至</w:t>
            </w:r>
            <w:r w:rsidRPr="001C0F24">
              <w:rPr>
                <w:rFonts w:ascii="Times New Roman" w:eastAsia="標楷體" w:hAnsi="Times New Roman" w:cs="Times New Roman" w:hint="eastAsia"/>
              </w:rPr>
              <w:t>114</w:t>
            </w:r>
            <w:r w:rsidRPr="001C0F24">
              <w:rPr>
                <w:rFonts w:ascii="Times New Roman" w:eastAsia="標楷體" w:hAnsi="Times New Roman" w:cs="Times New Roman"/>
              </w:rPr>
              <w:t>年底</w:t>
            </w:r>
            <w:r w:rsidRPr="001C0F24">
              <w:rPr>
                <w:rFonts w:ascii="Times New Roman" w:eastAsia="標楷體" w:hAnsi="Times New Roman" w:cs="Times New Roman" w:hint="eastAsia"/>
              </w:rPr>
              <w:t>，補助地方政府所轄銀髮健身俱樂部據點</w:t>
            </w:r>
            <w:r w:rsidRPr="001C0F24">
              <w:rPr>
                <w:rFonts w:ascii="Times New Roman" w:eastAsia="標楷體" w:hAnsi="Times New Roman" w:cs="Times New Roman" w:hint="eastAsia"/>
              </w:rPr>
              <w:t>6</w:t>
            </w:r>
            <w:r w:rsidRPr="001C0F24">
              <w:rPr>
                <w:rFonts w:ascii="Times New Roman" w:eastAsia="標楷體" w:hAnsi="Times New Roman" w:cs="Times New Roman"/>
              </w:rPr>
              <w:t>2</w:t>
            </w:r>
            <w:r w:rsidRPr="001C0F24">
              <w:rPr>
                <w:rFonts w:ascii="Times New Roman" w:eastAsia="標楷體" w:hAnsi="Times New Roman" w:cs="Times New Roman"/>
              </w:rPr>
              <w:t>處及失智友善社區</w:t>
            </w:r>
            <w:r w:rsidRPr="001C0F24">
              <w:rPr>
                <w:rFonts w:ascii="Times New Roman" w:eastAsia="標楷體" w:hAnsi="Times New Roman" w:cs="Times New Roman" w:hint="eastAsia"/>
              </w:rPr>
              <w:t>250</w:t>
            </w:r>
            <w:r w:rsidRPr="001C0F24">
              <w:rPr>
                <w:rFonts w:ascii="Times New Roman" w:eastAsia="標楷體" w:hAnsi="Times New Roman" w:cs="Times New Roman"/>
              </w:rPr>
              <w:t>處；</w:t>
            </w:r>
            <w:r w:rsidRPr="001C0F24">
              <w:rPr>
                <w:rFonts w:ascii="Times New Roman" w:eastAsia="標楷體" w:hAnsi="Times New Roman" w:cs="Times New Roman"/>
              </w:rPr>
              <w:t>11</w:t>
            </w:r>
            <w:r w:rsidRPr="001C0F24">
              <w:rPr>
                <w:rFonts w:ascii="Times New Roman" w:eastAsia="標楷體" w:hAnsi="Times New Roman" w:cs="Times New Roman" w:hint="eastAsia"/>
              </w:rPr>
              <w:t>4</w:t>
            </w:r>
            <w:r w:rsidRPr="001C0F24">
              <w:rPr>
                <w:rFonts w:ascii="Times New Roman" w:eastAsia="標楷體" w:hAnsi="Times New Roman" w:cs="Times New Roman"/>
              </w:rPr>
              <w:t>年各地方政府依在地需求研發計</w:t>
            </w:r>
            <w:r w:rsidRPr="001C0F24">
              <w:rPr>
                <w:rFonts w:ascii="Times New Roman" w:eastAsia="標楷體" w:hAnsi="Times New Roman" w:cs="Times New Roman" w:hint="eastAsia"/>
              </w:rPr>
              <w:t>2</w:t>
            </w:r>
            <w:r w:rsidRPr="001C0F24">
              <w:rPr>
                <w:rFonts w:ascii="Times New Roman" w:eastAsia="標楷體" w:hAnsi="Times New Roman" w:cs="Times New Roman"/>
              </w:rPr>
              <w:t>2</w:t>
            </w:r>
            <w:r w:rsidRPr="001C0F24">
              <w:rPr>
                <w:rFonts w:ascii="Times New Roman" w:eastAsia="標楷體" w:hAnsi="Times New Roman" w:cs="Times New Roman"/>
              </w:rPr>
              <w:t>個方案，於</w:t>
            </w:r>
            <w:r w:rsidRPr="001C0F24">
              <w:rPr>
                <w:rFonts w:ascii="Times New Roman" w:eastAsia="標楷體" w:hAnsi="Times New Roman" w:cs="Times New Roman"/>
              </w:rPr>
              <w:t>11</w:t>
            </w:r>
            <w:r w:rsidRPr="001C0F24">
              <w:rPr>
                <w:rFonts w:ascii="Times New Roman" w:eastAsia="標楷體" w:hAnsi="Times New Roman" w:cs="Times New Roman" w:hint="eastAsia"/>
              </w:rPr>
              <w:t>5</w:t>
            </w:r>
            <w:r w:rsidRPr="001C0F24">
              <w:rPr>
                <w:rFonts w:ascii="Times New Roman" w:eastAsia="標楷體" w:hAnsi="Times New Roman" w:cs="Times New Roman"/>
              </w:rPr>
              <w:t>年轉為合格方</w:t>
            </w:r>
            <w:r w:rsidRPr="001C0F24">
              <w:rPr>
                <w:rFonts w:ascii="Times New Roman" w:eastAsia="標楷體" w:hAnsi="Times New Roman" w:cs="Times New Roman"/>
              </w:rPr>
              <w:lastRenderedPageBreak/>
              <w:t>案，</w:t>
            </w:r>
            <w:r w:rsidRPr="001C0F24">
              <w:rPr>
                <w:rFonts w:ascii="Times New Roman" w:eastAsia="標楷體" w:hAnsi="Times New Roman" w:cs="Times New Roman"/>
              </w:rPr>
              <w:t>11</w:t>
            </w:r>
            <w:r w:rsidRPr="001C0F24">
              <w:rPr>
                <w:rFonts w:ascii="Times New Roman" w:eastAsia="標楷體" w:hAnsi="Times New Roman" w:cs="Times New Roman" w:hint="eastAsia"/>
              </w:rPr>
              <w:t>4</w:t>
            </w:r>
            <w:r w:rsidRPr="001C0F24">
              <w:rPr>
                <w:rFonts w:ascii="Times New Roman" w:eastAsia="標楷體" w:hAnsi="Times New Roman" w:cs="Times New Roman"/>
              </w:rPr>
              <w:t>年總計有</w:t>
            </w:r>
            <w:r w:rsidRPr="001C0F24">
              <w:rPr>
                <w:rFonts w:ascii="Times New Roman" w:eastAsia="標楷體" w:hAnsi="Times New Roman" w:cs="Times New Roman" w:hint="eastAsia"/>
              </w:rPr>
              <w:t>28</w:t>
            </w:r>
            <w:r w:rsidR="001C0F24">
              <w:rPr>
                <w:rFonts w:ascii="Times New Roman" w:eastAsia="標楷體" w:hAnsi="Times New Roman" w:cs="Times New Roman" w:hint="eastAsia"/>
              </w:rPr>
              <w:t>3</w:t>
            </w:r>
            <w:r w:rsidRPr="001C0F24">
              <w:rPr>
                <w:rFonts w:ascii="Times New Roman" w:eastAsia="標楷體" w:hAnsi="Times New Roman" w:cs="Times New Roman"/>
              </w:rPr>
              <w:t>個方案於全國預防及延緩失能服務據點提供服務；補助各地方政府設立及維運社區營養推廣中心達</w:t>
            </w:r>
            <w:r w:rsidRPr="001C0F24">
              <w:rPr>
                <w:rFonts w:ascii="Times New Roman" w:eastAsia="標楷體" w:hAnsi="Times New Roman" w:cs="Times New Roman"/>
              </w:rPr>
              <w:t>85</w:t>
            </w:r>
            <w:r w:rsidRPr="001C0F24">
              <w:rPr>
                <w:rFonts w:ascii="Times New Roman" w:eastAsia="標楷體" w:hAnsi="Times New Roman" w:cs="Times New Roman"/>
              </w:rPr>
              <w:t>處以上，服務長者人數達</w:t>
            </w:r>
            <w:r w:rsidRPr="001C0F24">
              <w:rPr>
                <w:rFonts w:ascii="Times New Roman" w:eastAsia="標楷體" w:hAnsi="Times New Roman" w:cs="Times New Roman"/>
              </w:rPr>
              <w:t>35</w:t>
            </w:r>
            <w:r w:rsidRPr="001C0F24">
              <w:rPr>
                <w:rFonts w:ascii="Times New Roman" w:eastAsia="標楷體" w:hAnsi="Times New Roman" w:cs="Times New Roman"/>
              </w:rPr>
              <w:t>萬人次以上，辦理團體營養教育之村里涵蓋率達</w:t>
            </w:r>
            <w:r w:rsidRPr="001C0F24">
              <w:rPr>
                <w:rFonts w:ascii="Times New Roman" w:eastAsia="標楷體" w:hAnsi="Times New Roman" w:cs="Times New Roman"/>
              </w:rPr>
              <w:t>43%</w:t>
            </w:r>
            <w:r w:rsidRPr="001C0F24">
              <w:rPr>
                <w:rFonts w:ascii="Times New Roman" w:eastAsia="標楷體" w:hAnsi="Times New Roman" w:cs="Times New Roman"/>
              </w:rPr>
              <w:t>以上。</w:t>
            </w:r>
          </w:p>
          <w:p w14:paraId="230CBF2B" w14:textId="2BB03670" w:rsidR="006825E7" w:rsidRPr="001C0F24" w:rsidRDefault="00C308A4" w:rsidP="006E50D2">
            <w:pPr>
              <w:pStyle w:val="ab"/>
              <w:numPr>
                <w:ilvl w:val="0"/>
                <w:numId w:val="15"/>
              </w:numPr>
              <w:adjustRightInd w:val="0"/>
              <w:spacing w:line="440" w:lineRule="exact"/>
              <w:ind w:left="210" w:hanging="210"/>
              <w:textAlignment w:val="baseline"/>
              <w:rPr>
                <w:rFonts w:ascii="Times New Roman" w:eastAsia="標楷體" w:hAnsi="Times New Roman" w:cs="Times New Roman"/>
              </w:rPr>
            </w:pPr>
            <w:r w:rsidRPr="001C0F24">
              <w:rPr>
                <w:rFonts w:ascii="Times New Roman" w:eastAsia="標楷體" w:hAnsi="Times New Roman" w:cs="Times New Roman"/>
              </w:rPr>
              <w:t>推廣長者</w:t>
            </w:r>
            <w:r w:rsidRPr="001C0F24">
              <w:rPr>
                <w:rFonts w:ascii="Times New Roman" w:eastAsia="標楷體" w:hAnsi="Times New Roman" w:cs="Times New Roman" w:hint="eastAsia"/>
              </w:rPr>
              <w:t>內在能力檢測</w:t>
            </w:r>
            <w:r w:rsidRPr="001C0F24">
              <w:rPr>
                <w:rFonts w:ascii="Times New Roman" w:eastAsia="標楷體" w:hAnsi="Times New Roman" w:cs="Times New Roman"/>
              </w:rPr>
              <w:t>服務，</w:t>
            </w:r>
            <w:r w:rsidRPr="001C0F24">
              <w:rPr>
                <w:rFonts w:ascii="Times New Roman" w:eastAsia="標楷體" w:hAnsi="Times New Roman" w:cs="Times New Roman"/>
              </w:rPr>
              <w:t>11</w:t>
            </w:r>
            <w:r w:rsidRPr="001C0F24">
              <w:rPr>
                <w:rFonts w:ascii="Times New Roman" w:eastAsia="標楷體" w:hAnsi="Times New Roman" w:cs="Times New Roman" w:hint="eastAsia"/>
              </w:rPr>
              <w:t>4</w:t>
            </w:r>
            <w:r w:rsidRPr="001C0F24">
              <w:rPr>
                <w:rFonts w:ascii="Times New Roman" w:eastAsia="標楷體" w:hAnsi="Times New Roman" w:cs="Times New Roman"/>
              </w:rPr>
              <w:t>年共</w:t>
            </w:r>
            <w:r w:rsidRPr="001C0F24">
              <w:rPr>
                <w:rFonts w:ascii="Times New Roman" w:eastAsia="標楷體" w:hAnsi="Times New Roman" w:cs="Times New Roman" w:hint="eastAsia"/>
              </w:rPr>
              <w:t>967</w:t>
            </w:r>
            <w:r w:rsidRPr="001C0F24">
              <w:rPr>
                <w:rFonts w:ascii="Times New Roman" w:eastAsia="標楷體" w:hAnsi="Times New Roman" w:cs="Times New Roman"/>
              </w:rPr>
              <w:t>家醫療院所，服務約</w:t>
            </w:r>
            <w:r w:rsidRPr="001C0F24">
              <w:rPr>
                <w:rFonts w:ascii="Times New Roman" w:eastAsia="標楷體" w:hAnsi="Times New Roman" w:cs="Times New Roman" w:hint="eastAsia"/>
              </w:rPr>
              <w:t>36.3</w:t>
            </w:r>
            <w:r w:rsidRPr="001C0F24">
              <w:rPr>
                <w:rFonts w:ascii="Times New Roman" w:eastAsia="標楷體" w:hAnsi="Times New Roman" w:cs="Times New Roman"/>
              </w:rPr>
              <w:t>萬名長者</w:t>
            </w:r>
            <w:r w:rsidR="006825E7" w:rsidRPr="001C0F24">
              <w:rPr>
                <w:rFonts w:ascii="Times New Roman" w:eastAsia="標楷體" w:hAnsi="Times New Roman" w:cs="Times New Roman"/>
              </w:rPr>
              <w:t>。</w:t>
            </w:r>
          </w:p>
          <w:p w14:paraId="3B0EA89E" w14:textId="3D654379" w:rsidR="006825E7" w:rsidRPr="001C0F24" w:rsidRDefault="00D659E2" w:rsidP="006E50D2">
            <w:pPr>
              <w:pStyle w:val="ab"/>
              <w:numPr>
                <w:ilvl w:val="0"/>
                <w:numId w:val="15"/>
              </w:numPr>
              <w:adjustRightInd w:val="0"/>
              <w:spacing w:line="440" w:lineRule="exact"/>
              <w:ind w:left="210" w:hanging="210"/>
              <w:textAlignment w:val="baseline"/>
              <w:rPr>
                <w:rFonts w:ascii="Times New Roman" w:eastAsia="標楷體" w:hAnsi="Times New Roman" w:cs="Times New Roman"/>
              </w:rPr>
            </w:pPr>
            <w:r w:rsidRPr="001C0F24">
              <w:rPr>
                <w:rFonts w:ascii="Times New Roman" w:eastAsia="標楷體" w:hAnsi="Times New Roman" w:cs="Times New Roman"/>
              </w:rPr>
              <w:t>108</w:t>
            </w:r>
            <w:r w:rsidRPr="001C0F24">
              <w:rPr>
                <w:rFonts w:ascii="Times New Roman" w:eastAsia="標楷體" w:hAnsi="Times New Roman" w:cs="Times New Roman"/>
              </w:rPr>
              <w:t>至</w:t>
            </w:r>
            <w:r w:rsidRPr="001C0F24">
              <w:rPr>
                <w:rFonts w:ascii="Times New Roman" w:eastAsia="標楷體" w:hAnsi="Times New Roman" w:cs="Times New Roman"/>
              </w:rPr>
              <w:t>113</w:t>
            </w:r>
            <w:r w:rsidRPr="001C0F24">
              <w:rPr>
                <w:rFonts w:ascii="Times New Roman" w:eastAsia="標楷體" w:hAnsi="Times New Roman" w:cs="Times New Roman"/>
              </w:rPr>
              <w:t>年度「護理之家機構改善公共安全設施設備補助計畫」之硬體設備補助已結束，為加強各機構熟悉且正確使用設備能力之情況及提升機構公安知能，</w:t>
            </w:r>
            <w:r w:rsidRPr="001C0F24">
              <w:rPr>
                <w:rFonts w:ascii="Times New Roman" w:eastAsia="標楷體" w:hAnsi="Times New Roman" w:cs="Times New Roman" w:hint="eastAsia"/>
              </w:rPr>
              <w:t>114</w:t>
            </w:r>
            <w:r w:rsidRPr="001C0F24">
              <w:rPr>
                <w:rFonts w:ascii="Times New Roman" w:eastAsia="標楷體" w:hAnsi="Times New Roman" w:cs="Times New Roman" w:hint="eastAsia"/>
              </w:rPr>
              <w:t>年度開始</w:t>
            </w:r>
            <w:r w:rsidRPr="001C0F24">
              <w:rPr>
                <w:rFonts w:ascii="Times New Roman" w:eastAsia="標楷體" w:hAnsi="Times New Roman" w:cs="Times New Roman"/>
              </w:rPr>
              <w:t>辦理隨機訪視輔導，已完成</w:t>
            </w:r>
            <w:r w:rsidRPr="001C0F24">
              <w:rPr>
                <w:rFonts w:ascii="Times New Roman" w:eastAsia="標楷體" w:hAnsi="Times New Roman" w:cs="Times New Roman"/>
              </w:rPr>
              <w:t>10</w:t>
            </w:r>
            <w:r w:rsidRPr="001C0F24">
              <w:rPr>
                <w:rFonts w:ascii="Times New Roman" w:eastAsia="標楷體" w:hAnsi="Times New Roman" w:cs="Times New Roman"/>
              </w:rPr>
              <w:t>家共</w:t>
            </w:r>
            <w:r w:rsidRPr="001C0F24">
              <w:rPr>
                <w:rFonts w:ascii="Times New Roman" w:eastAsia="標楷體" w:hAnsi="Times New Roman" w:cs="Times New Roman"/>
              </w:rPr>
              <w:t>20</w:t>
            </w:r>
            <w:r w:rsidRPr="001C0F24">
              <w:rPr>
                <w:rFonts w:ascii="Times New Roman" w:eastAsia="標楷體" w:hAnsi="Times New Roman" w:cs="Times New Roman"/>
              </w:rPr>
              <w:t>場次。</w:t>
            </w:r>
          </w:p>
        </w:tc>
      </w:tr>
      <w:tr w:rsidR="00E615CD" w:rsidRPr="00111A9F" w14:paraId="7C343715" w14:textId="77777777" w:rsidTr="00A432FD">
        <w:tc>
          <w:tcPr>
            <w:tcW w:w="1985" w:type="dxa"/>
          </w:tcPr>
          <w:p w14:paraId="69BE620C" w14:textId="77777777" w:rsidR="00887D1D" w:rsidRPr="00111A9F" w:rsidRDefault="00167FB1" w:rsidP="006E50D2">
            <w:pPr>
              <w:pStyle w:val="ab"/>
              <w:numPr>
                <w:ilvl w:val="0"/>
                <w:numId w:val="5"/>
              </w:numPr>
              <w:adjustRightInd w:val="0"/>
              <w:spacing w:line="440" w:lineRule="exact"/>
              <w:ind w:left="482" w:hanging="482"/>
              <w:textAlignment w:val="baseline"/>
              <w:rPr>
                <w:rFonts w:ascii="Times New Roman" w:eastAsia="標楷體" w:hAnsi="Times New Roman" w:cs="Times New Roman"/>
              </w:rPr>
            </w:pPr>
            <w:r w:rsidRPr="00111A9F">
              <w:rPr>
                <w:rFonts w:ascii="Times New Roman" w:eastAsia="標楷體" w:hAnsi="Times New Roman" w:cs="Times New Roman"/>
              </w:rPr>
              <w:lastRenderedPageBreak/>
              <w:t>機構及社區預防性照顧服務量能提升計畫</w:t>
            </w:r>
          </w:p>
        </w:tc>
        <w:tc>
          <w:tcPr>
            <w:tcW w:w="3670" w:type="dxa"/>
          </w:tcPr>
          <w:p w14:paraId="47C46417" w14:textId="77777777" w:rsidR="00946690" w:rsidRPr="00111A9F" w:rsidRDefault="00946690" w:rsidP="006E50D2">
            <w:pPr>
              <w:pStyle w:val="ab"/>
              <w:numPr>
                <w:ilvl w:val="0"/>
                <w:numId w:val="10"/>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結合現有身心障礙與長期照顧服務，強化家庭照顧者支持資源。</w:t>
            </w:r>
          </w:p>
          <w:p w14:paraId="54409840" w14:textId="77777777" w:rsidR="00946690" w:rsidRPr="00111A9F" w:rsidRDefault="00946690" w:rsidP="006E50D2">
            <w:pPr>
              <w:pStyle w:val="ab"/>
              <w:numPr>
                <w:ilvl w:val="0"/>
                <w:numId w:val="10"/>
              </w:numPr>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提供社區預防性服務，並鼓勵長者社會參與，建構在地老化及健康老化的社區初級預防性照顧服務。</w:t>
            </w:r>
          </w:p>
        </w:tc>
        <w:tc>
          <w:tcPr>
            <w:tcW w:w="3671" w:type="dxa"/>
          </w:tcPr>
          <w:p w14:paraId="0D6E3BA3" w14:textId="2B749157" w:rsidR="00F26E0E" w:rsidRPr="001C0F24" w:rsidRDefault="00F26E0E" w:rsidP="00F26E0E">
            <w:pPr>
              <w:pStyle w:val="ab"/>
              <w:numPr>
                <w:ilvl w:val="0"/>
                <w:numId w:val="16"/>
              </w:numPr>
              <w:adjustRightInd w:val="0"/>
              <w:spacing w:line="440" w:lineRule="exact"/>
              <w:ind w:left="226" w:hanging="226"/>
              <w:textAlignment w:val="baseline"/>
              <w:rPr>
                <w:rFonts w:ascii="Times New Roman" w:eastAsia="標楷體" w:hAnsi="Times New Roman" w:cs="Times New Roman"/>
              </w:rPr>
            </w:pPr>
            <w:r w:rsidRPr="001C0F24">
              <w:rPr>
                <w:rFonts w:ascii="Times New Roman" w:eastAsia="標楷體" w:hAnsi="Times New Roman" w:cs="Times New Roman"/>
              </w:rPr>
              <w:t>失能身心障礙者困難個案特殊需求服務截至</w:t>
            </w:r>
            <w:r w:rsidR="00796AD4" w:rsidRPr="001C0F24">
              <w:rPr>
                <w:rFonts w:ascii="Times New Roman" w:eastAsia="標楷體" w:hAnsi="Times New Roman" w:cs="Times New Roman"/>
              </w:rPr>
              <w:t>11</w:t>
            </w:r>
            <w:r w:rsidR="00796AD4" w:rsidRPr="001C0F24">
              <w:rPr>
                <w:rFonts w:ascii="Times New Roman" w:eastAsia="標楷體" w:hAnsi="Times New Roman" w:cs="Times New Roman" w:hint="eastAsia"/>
              </w:rPr>
              <w:t>4</w:t>
            </w:r>
            <w:r w:rsidR="00796AD4" w:rsidRPr="001C0F24">
              <w:rPr>
                <w:rFonts w:ascii="Times New Roman" w:eastAsia="標楷體" w:hAnsi="Times New Roman" w:cs="Times New Roman"/>
              </w:rPr>
              <w:t>年底計</w:t>
            </w:r>
            <w:r w:rsidR="00796AD4" w:rsidRPr="001C0F24">
              <w:rPr>
                <w:rFonts w:ascii="Times New Roman" w:eastAsia="標楷體" w:hAnsi="Times New Roman" w:cs="Times New Roman"/>
              </w:rPr>
              <w:t>1,</w:t>
            </w:r>
            <w:r w:rsidR="00796AD4" w:rsidRPr="001C0F24">
              <w:rPr>
                <w:rFonts w:ascii="Times New Roman" w:eastAsia="標楷體" w:hAnsi="Times New Roman" w:cs="Times New Roman" w:hint="eastAsia"/>
              </w:rPr>
              <w:t>854</w:t>
            </w:r>
            <w:r w:rsidR="00796AD4" w:rsidRPr="001C0F24">
              <w:rPr>
                <w:rFonts w:ascii="Times New Roman" w:eastAsia="標楷體" w:hAnsi="Times New Roman" w:cs="Times New Roman"/>
              </w:rPr>
              <w:t>人</w:t>
            </w:r>
            <w:r w:rsidRPr="001C0F24">
              <w:rPr>
                <w:rFonts w:ascii="Times New Roman" w:eastAsia="標楷體" w:hAnsi="Times New Roman" w:cs="Times New Roman"/>
              </w:rPr>
              <w:t>受益。</w:t>
            </w:r>
          </w:p>
          <w:p w14:paraId="08FD65BA" w14:textId="04B12852" w:rsidR="00887D1D" w:rsidRPr="001C0F24" w:rsidRDefault="00F26E0E" w:rsidP="00F26E0E">
            <w:pPr>
              <w:pStyle w:val="ab"/>
              <w:numPr>
                <w:ilvl w:val="0"/>
                <w:numId w:val="16"/>
              </w:numPr>
              <w:adjustRightInd w:val="0"/>
              <w:spacing w:line="440" w:lineRule="exact"/>
              <w:ind w:left="227" w:hanging="227"/>
              <w:textAlignment w:val="baseline"/>
              <w:rPr>
                <w:rFonts w:ascii="Times New Roman" w:eastAsia="標楷體" w:hAnsi="Times New Roman" w:cs="Times New Roman"/>
              </w:rPr>
            </w:pPr>
            <w:r w:rsidRPr="001C0F24">
              <w:rPr>
                <w:rFonts w:ascii="Times New Roman" w:eastAsia="標楷體" w:hAnsi="Times New Roman" w:cs="Times New Roman"/>
              </w:rPr>
              <w:t>社區照顧關懷據點</w:t>
            </w:r>
            <w:r w:rsidR="00796AD4" w:rsidRPr="001C0F24">
              <w:rPr>
                <w:rFonts w:ascii="Times New Roman" w:eastAsia="標楷體" w:hAnsi="Times New Roman" w:cs="Times New Roman"/>
              </w:rPr>
              <w:t>11</w:t>
            </w:r>
            <w:r w:rsidR="00796AD4" w:rsidRPr="001C0F24">
              <w:rPr>
                <w:rFonts w:ascii="Times New Roman" w:eastAsia="標楷體" w:hAnsi="Times New Roman" w:cs="Times New Roman" w:hint="eastAsia"/>
              </w:rPr>
              <w:t>4</w:t>
            </w:r>
            <w:r w:rsidR="00796AD4" w:rsidRPr="001C0F24">
              <w:rPr>
                <w:rFonts w:ascii="Times New Roman" w:eastAsia="標楷體" w:hAnsi="Times New Roman" w:cs="Times New Roman"/>
              </w:rPr>
              <w:t>年</w:t>
            </w:r>
            <w:r w:rsidR="00796AD4" w:rsidRPr="001C0F24">
              <w:rPr>
                <w:rFonts w:ascii="Times New Roman" w:eastAsia="標楷體" w:hAnsi="Times New Roman" w:cs="Times New Roman"/>
              </w:rPr>
              <w:t>12</w:t>
            </w:r>
            <w:r w:rsidR="00796AD4" w:rsidRPr="001C0F24">
              <w:rPr>
                <w:rFonts w:ascii="Times New Roman" w:eastAsia="標楷體" w:hAnsi="Times New Roman" w:cs="Times New Roman"/>
              </w:rPr>
              <w:t>月底計布建</w:t>
            </w:r>
            <w:r w:rsidR="00796AD4" w:rsidRPr="001C0F24">
              <w:rPr>
                <w:rFonts w:ascii="Times New Roman" w:eastAsia="標楷體" w:hAnsi="Times New Roman" w:cs="Times New Roman" w:hint="eastAsia"/>
              </w:rPr>
              <w:t>5</w:t>
            </w:r>
            <w:r w:rsidR="00796AD4" w:rsidRPr="001C0F24">
              <w:rPr>
                <w:rFonts w:ascii="Times New Roman" w:eastAsia="標楷體" w:hAnsi="Times New Roman" w:cs="Times New Roman"/>
              </w:rPr>
              <w:t>,</w:t>
            </w:r>
            <w:r w:rsidR="00796AD4" w:rsidRPr="001C0F24">
              <w:rPr>
                <w:rFonts w:ascii="Times New Roman" w:eastAsia="標楷體" w:hAnsi="Times New Roman" w:cs="Times New Roman" w:hint="eastAsia"/>
              </w:rPr>
              <w:t>243</w:t>
            </w:r>
            <w:r w:rsidRPr="001C0F24">
              <w:rPr>
                <w:rFonts w:ascii="Times New Roman" w:eastAsia="標楷體" w:hAnsi="Times New Roman" w:cs="Times New Roman"/>
              </w:rPr>
              <w:t>處據點。</w:t>
            </w:r>
          </w:p>
        </w:tc>
      </w:tr>
      <w:tr w:rsidR="00E615CD" w:rsidRPr="00111A9F" w14:paraId="0C5A2744" w14:textId="77777777" w:rsidTr="00A432FD">
        <w:tc>
          <w:tcPr>
            <w:tcW w:w="1985" w:type="dxa"/>
          </w:tcPr>
          <w:p w14:paraId="7A320867" w14:textId="77777777" w:rsidR="00167FB1" w:rsidRPr="00111A9F" w:rsidRDefault="00167FB1" w:rsidP="006E50D2">
            <w:pPr>
              <w:pStyle w:val="ab"/>
              <w:numPr>
                <w:ilvl w:val="0"/>
                <w:numId w:val="5"/>
              </w:numPr>
              <w:adjustRightInd w:val="0"/>
              <w:spacing w:line="440" w:lineRule="exact"/>
              <w:ind w:left="482" w:hanging="482"/>
              <w:textAlignment w:val="baseline"/>
              <w:rPr>
                <w:rFonts w:ascii="Times New Roman" w:eastAsia="標楷體" w:hAnsi="Times New Roman" w:cs="Times New Roman"/>
              </w:rPr>
            </w:pPr>
            <w:r w:rsidRPr="00111A9F">
              <w:rPr>
                <w:rFonts w:ascii="Times New Roman" w:eastAsia="標楷體" w:hAnsi="Times New Roman" w:cs="Times New Roman"/>
              </w:rPr>
              <w:lastRenderedPageBreak/>
              <w:t>推展原住民長期照顧</w:t>
            </w:r>
            <w:r w:rsidR="00F83C3E" w:rsidRPr="00111A9F">
              <w:rPr>
                <w:rFonts w:ascii="Times New Roman" w:eastAsia="標楷體" w:hAnsi="Times New Roman" w:cs="Times New Roman"/>
              </w:rPr>
              <w:t>－</w:t>
            </w:r>
            <w:r w:rsidRPr="00111A9F">
              <w:rPr>
                <w:rFonts w:ascii="Times New Roman" w:eastAsia="標楷體" w:hAnsi="Times New Roman" w:cs="Times New Roman"/>
              </w:rPr>
              <w:t>文化健康站實施計畫</w:t>
            </w:r>
          </w:p>
        </w:tc>
        <w:tc>
          <w:tcPr>
            <w:tcW w:w="3670" w:type="dxa"/>
          </w:tcPr>
          <w:p w14:paraId="6C794749" w14:textId="77777777" w:rsidR="00946690" w:rsidRPr="00111A9F" w:rsidRDefault="00946690" w:rsidP="00F70018">
            <w:pPr>
              <w:pStyle w:val="ab"/>
              <w:adjustRightInd w:val="0"/>
              <w:spacing w:line="440" w:lineRule="exact"/>
              <w:textAlignment w:val="baseline"/>
              <w:rPr>
                <w:rFonts w:ascii="Times New Roman" w:eastAsia="標楷體" w:hAnsi="Times New Roman" w:cs="Times New Roman"/>
              </w:rPr>
            </w:pPr>
            <w:r w:rsidRPr="00111A9F">
              <w:rPr>
                <w:rFonts w:ascii="Times New Roman" w:eastAsia="標楷體" w:hAnsi="Times New Roman" w:cs="Times New Roman"/>
              </w:rPr>
              <w:t>普設文化健康站，培力部落在地組織參與長照服務，落實族人照顧族人，在地安養之服務模式。</w:t>
            </w:r>
          </w:p>
        </w:tc>
        <w:tc>
          <w:tcPr>
            <w:tcW w:w="3671" w:type="dxa"/>
          </w:tcPr>
          <w:p w14:paraId="03B09CB5" w14:textId="61399278" w:rsidR="006B7B2A" w:rsidRPr="001C0F24" w:rsidRDefault="001018D7" w:rsidP="008D52F9">
            <w:pPr>
              <w:pStyle w:val="ab"/>
              <w:numPr>
                <w:ilvl w:val="0"/>
                <w:numId w:val="12"/>
              </w:numPr>
              <w:adjustRightInd w:val="0"/>
              <w:spacing w:line="440" w:lineRule="exact"/>
              <w:ind w:left="195" w:hanging="195"/>
              <w:textAlignment w:val="baseline"/>
              <w:rPr>
                <w:rFonts w:ascii="Times New Roman" w:eastAsia="標楷體" w:hAnsi="Times New Roman" w:cs="Times New Roman"/>
              </w:rPr>
            </w:pPr>
            <w:r w:rsidRPr="001C0F24">
              <w:rPr>
                <w:rFonts w:ascii="Times New Roman" w:eastAsia="標楷體" w:hAnsi="Times New Roman" w:cs="Times New Roman"/>
              </w:rPr>
              <w:t>文化健康站截至</w:t>
            </w:r>
            <w:r w:rsidRPr="001C0F24">
              <w:rPr>
                <w:rFonts w:ascii="Times New Roman" w:eastAsia="標楷體" w:hAnsi="Times New Roman" w:cs="Times New Roman"/>
              </w:rPr>
              <w:t>11</w:t>
            </w:r>
            <w:r w:rsidRPr="001C0F24">
              <w:rPr>
                <w:rFonts w:ascii="Times New Roman" w:eastAsia="標楷體" w:hAnsi="Times New Roman" w:cs="Times New Roman" w:hint="eastAsia"/>
              </w:rPr>
              <w:t>4</w:t>
            </w:r>
            <w:r w:rsidRPr="001C0F24">
              <w:rPr>
                <w:rFonts w:ascii="Times New Roman" w:eastAsia="標楷體" w:hAnsi="Times New Roman" w:cs="Times New Roman"/>
              </w:rPr>
              <w:t>年</w:t>
            </w:r>
            <w:r w:rsidRPr="001C0F24">
              <w:rPr>
                <w:rFonts w:ascii="Times New Roman" w:eastAsia="標楷體" w:hAnsi="Times New Roman" w:cs="Times New Roman"/>
              </w:rPr>
              <w:t>12</w:t>
            </w:r>
            <w:r w:rsidRPr="001C0F24">
              <w:rPr>
                <w:rFonts w:ascii="Times New Roman" w:eastAsia="標楷體" w:hAnsi="Times New Roman" w:cs="Times New Roman"/>
              </w:rPr>
              <w:t>月布建</w:t>
            </w:r>
            <w:r w:rsidRPr="001C0F24">
              <w:rPr>
                <w:rFonts w:ascii="Times New Roman" w:eastAsia="標楷體" w:hAnsi="Times New Roman" w:cs="Times New Roman" w:hint="eastAsia"/>
              </w:rPr>
              <w:t>530</w:t>
            </w:r>
            <w:r w:rsidRPr="001C0F24">
              <w:rPr>
                <w:rFonts w:ascii="Times New Roman" w:eastAsia="標楷體" w:hAnsi="Times New Roman" w:cs="Times New Roman"/>
              </w:rPr>
              <w:t>站</w:t>
            </w:r>
            <w:r w:rsidR="006B7B2A" w:rsidRPr="001C0F24">
              <w:rPr>
                <w:rFonts w:ascii="Times New Roman" w:eastAsia="標楷體" w:hAnsi="Times New Roman" w:cs="Times New Roman"/>
              </w:rPr>
              <w:t>。</w:t>
            </w:r>
          </w:p>
          <w:p w14:paraId="29786F7F" w14:textId="22E4B9C5" w:rsidR="006633D7" w:rsidRPr="001C0F24" w:rsidRDefault="001018D7" w:rsidP="008D52F9">
            <w:pPr>
              <w:pStyle w:val="ab"/>
              <w:numPr>
                <w:ilvl w:val="0"/>
                <w:numId w:val="12"/>
              </w:numPr>
              <w:adjustRightInd w:val="0"/>
              <w:spacing w:line="440" w:lineRule="exact"/>
              <w:ind w:left="195" w:hanging="195"/>
              <w:textAlignment w:val="baseline"/>
              <w:rPr>
                <w:rFonts w:ascii="Times New Roman" w:eastAsia="標楷體" w:hAnsi="Times New Roman" w:cs="Times New Roman"/>
              </w:rPr>
            </w:pPr>
            <w:r w:rsidRPr="001C0F24">
              <w:rPr>
                <w:rFonts w:ascii="Times New Roman" w:eastAsia="標楷體" w:hAnsi="Times New Roman" w:cs="Times New Roman"/>
              </w:rPr>
              <w:t>文化健康站服務</w:t>
            </w:r>
            <w:r w:rsidRPr="001C0F24">
              <w:rPr>
                <w:rFonts w:ascii="Times New Roman" w:eastAsia="標楷體" w:hAnsi="Times New Roman" w:cs="Times New Roman"/>
              </w:rPr>
              <w:t>55</w:t>
            </w:r>
            <w:r w:rsidRPr="001C0F24">
              <w:rPr>
                <w:rFonts w:ascii="Times New Roman" w:eastAsia="標楷體" w:hAnsi="Times New Roman" w:cs="Times New Roman"/>
              </w:rPr>
              <w:t>歲以上原住民人數</w:t>
            </w:r>
            <w:r w:rsidRPr="001C0F24">
              <w:rPr>
                <w:rFonts w:ascii="Times New Roman" w:eastAsia="標楷體" w:hAnsi="Times New Roman" w:cs="Times New Roman"/>
              </w:rPr>
              <w:t>1</w:t>
            </w:r>
            <w:r w:rsidRPr="001C0F24">
              <w:rPr>
                <w:rFonts w:ascii="Times New Roman" w:eastAsia="標楷體" w:hAnsi="Times New Roman" w:cs="Times New Roman"/>
              </w:rPr>
              <w:t>萬</w:t>
            </w:r>
            <w:r w:rsidRPr="001C0F24">
              <w:rPr>
                <w:rFonts w:ascii="Times New Roman" w:eastAsia="標楷體" w:hAnsi="Times New Roman" w:cs="Times New Roman"/>
              </w:rPr>
              <w:t>5,</w:t>
            </w:r>
            <w:r w:rsidRPr="001C0F24">
              <w:rPr>
                <w:rFonts w:ascii="Times New Roman" w:eastAsia="標楷體" w:hAnsi="Times New Roman" w:cs="Times New Roman" w:hint="eastAsia"/>
              </w:rPr>
              <w:t>315</w:t>
            </w:r>
            <w:r w:rsidRPr="001C0F24">
              <w:rPr>
                <w:rFonts w:ascii="Times New Roman" w:eastAsia="標楷體" w:hAnsi="Times New Roman" w:cs="Times New Roman"/>
              </w:rPr>
              <w:t>人</w:t>
            </w:r>
            <w:r w:rsidR="00E4308B" w:rsidRPr="001C0F24">
              <w:rPr>
                <w:rFonts w:ascii="Times New Roman" w:eastAsia="標楷體" w:hAnsi="Times New Roman" w:cs="Times New Roman"/>
              </w:rPr>
              <w:t>。</w:t>
            </w:r>
          </w:p>
        </w:tc>
      </w:tr>
    </w:tbl>
    <w:p w14:paraId="79A12428" w14:textId="77777777" w:rsidR="00F70018" w:rsidRPr="00111A9F" w:rsidRDefault="00F70018" w:rsidP="00F70018">
      <w:pPr>
        <w:pStyle w:val="ab"/>
        <w:spacing w:line="440" w:lineRule="exact"/>
        <w:ind w:left="709"/>
        <w:rPr>
          <w:rFonts w:ascii="Times New Roman" w:eastAsia="標楷體" w:hAnsi="Times New Roman" w:cs="Times New Roman"/>
          <w:b/>
          <w:szCs w:val="32"/>
        </w:rPr>
      </w:pPr>
    </w:p>
    <w:p w14:paraId="35F5052C" w14:textId="2411BA6E" w:rsidR="009F2CBD" w:rsidRPr="00111A9F" w:rsidRDefault="009F2CBD" w:rsidP="006E50D2">
      <w:pPr>
        <w:pStyle w:val="ab"/>
        <w:numPr>
          <w:ilvl w:val="0"/>
          <w:numId w:val="21"/>
        </w:numPr>
        <w:spacing w:line="440" w:lineRule="exact"/>
        <w:ind w:left="709" w:hanging="567"/>
        <w:rPr>
          <w:rFonts w:ascii="Times New Roman" w:eastAsia="標楷體" w:hAnsi="Times New Roman" w:cs="Times New Roman"/>
          <w:b/>
          <w:szCs w:val="32"/>
        </w:rPr>
      </w:pPr>
      <w:r w:rsidRPr="00111A9F">
        <w:rPr>
          <w:rFonts w:ascii="Times New Roman" w:eastAsia="標楷體" w:hAnsi="Times New Roman" w:cs="Times New Roman"/>
          <w:b/>
          <w:szCs w:val="28"/>
        </w:rPr>
        <w:t>上年度已過期間</w:t>
      </w:r>
      <w:r w:rsidR="003D2DE0" w:rsidRPr="00111A9F">
        <w:rPr>
          <w:rFonts w:ascii="Times New Roman" w:eastAsia="標楷體" w:hAnsi="Times New Roman" w:cs="Times New Roman"/>
          <w:b/>
          <w:szCs w:val="28"/>
        </w:rPr>
        <w:t>（</w:t>
      </w:r>
      <w:r w:rsidR="004A4543" w:rsidRPr="00111A9F">
        <w:rPr>
          <w:rFonts w:ascii="Times New Roman" w:eastAsia="標楷體" w:hAnsi="Times New Roman" w:cs="Times New Roman"/>
          <w:b/>
          <w:szCs w:val="28"/>
        </w:rPr>
        <w:t>11</w:t>
      </w:r>
      <w:r w:rsidR="0018593A" w:rsidRPr="00111A9F">
        <w:rPr>
          <w:rFonts w:ascii="Times New Roman" w:eastAsia="標楷體" w:hAnsi="Times New Roman" w:cs="Times New Roman" w:hint="eastAsia"/>
          <w:b/>
          <w:szCs w:val="28"/>
        </w:rPr>
        <w:t>5</w:t>
      </w:r>
      <w:r w:rsidR="003D2DE0" w:rsidRPr="00111A9F">
        <w:rPr>
          <w:rFonts w:ascii="Times New Roman" w:eastAsia="標楷體" w:hAnsi="Times New Roman" w:cs="Times New Roman"/>
          <w:b/>
          <w:szCs w:val="28"/>
        </w:rPr>
        <w:t>年</w:t>
      </w:r>
      <w:r w:rsidR="003D2DE0" w:rsidRPr="00111A9F">
        <w:rPr>
          <w:rFonts w:ascii="Times New Roman" w:eastAsia="標楷體" w:hAnsi="Times New Roman" w:cs="Times New Roman"/>
          <w:b/>
          <w:szCs w:val="28"/>
        </w:rPr>
        <w:t>1</w:t>
      </w:r>
      <w:r w:rsidR="003D2DE0" w:rsidRPr="00111A9F">
        <w:rPr>
          <w:rFonts w:ascii="Times New Roman" w:eastAsia="標楷體" w:hAnsi="Times New Roman" w:cs="Times New Roman"/>
          <w:b/>
          <w:szCs w:val="28"/>
        </w:rPr>
        <w:t>月</w:t>
      </w:r>
      <w:r w:rsidR="003D2DE0" w:rsidRPr="00111A9F">
        <w:rPr>
          <w:rFonts w:ascii="Times New Roman" w:eastAsia="標楷體" w:hAnsi="Times New Roman" w:cs="Times New Roman"/>
          <w:b/>
          <w:szCs w:val="28"/>
        </w:rPr>
        <w:t>1</w:t>
      </w:r>
      <w:r w:rsidR="003D2DE0" w:rsidRPr="00111A9F">
        <w:rPr>
          <w:rFonts w:ascii="Times New Roman" w:eastAsia="標楷體" w:hAnsi="Times New Roman" w:cs="Times New Roman"/>
          <w:b/>
          <w:szCs w:val="28"/>
        </w:rPr>
        <w:t>日至</w:t>
      </w:r>
      <w:r w:rsidR="003D2DE0" w:rsidRPr="00111A9F">
        <w:rPr>
          <w:rFonts w:ascii="Times New Roman" w:eastAsia="標楷體" w:hAnsi="Times New Roman" w:cs="Times New Roman"/>
          <w:b/>
          <w:szCs w:val="28"/>
        </w:rPr>
        <w:t>6</w:t>
      </w:r>
      <w:r w:rsidR="003D2DE0" w:rsidRPr="00111A9F">
        <w:rPr>
          <w:rFonts w:ascii="Times New Roman" w:eastAsia="標楷體" w:hAnsi="Times New Roman" w:cs="Times New Roman"/>
          <w:b/>
          <w:szCs w:val="28"/>
        </w:rPr>
        <w:t>月</w:t>
      </w:r>
      <w:r w:rsidR="003D2DE0" w:rsidRPr="00111A9F">
        <w:rPr>
          <w:rFonts w:ascii="Times New Roman" w:eastAsia="標楷體" w:hAnsi="Times New Roman" w:cs="Times New Roman"/>
          <w:b/>
          <w:szCs w:val="28"/>
        </w:rPr>
        <w:t>30</w:t>
      </w:r>
      <w:r w:rsidR="003D2DE0" w:rsidRPr="00111A9F">
        <w:rPr>
          <w:rFonts w:ascii="Times New Roman" w:eastAsia="標楷體" w:hAnsi="Times New Roman" w:cs="Times New Roman"/>
          <w:b/>
          <w:szCs w:val="28"/>
        </w:rPr>
        <w:t>日止）計畫實施成果概述</w:t>
      </w:r>
    </w:p>
    <w:tbl>
      <w:tblPr>
        <w:tblW w:w="93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670"/>
        <w:gridCol w:w="3671"/>
      </w:tblGrid>
      <w:tr w:rsidR="00E615CD" w:rsidRPr="00111A9F" w14:paraId="745298CC" w14:textId="77777777" w:rsidTr="00BD5168">
        <w:trPr>
          <w:trHeight w:val="510"/>
          <w:tblHeader/>
        </w:trPr>
        <w:tc>
          <w:tcPr>
            <w:tcW w:w="1985" w:type="dxa"/>
            <w:vAlign w:val="center"/>
          </w:tcPr>
          <w:p w14:paraId="13D43F88" w14:textId="77777777" w:rsidR="00274B44" w:rsidRPr="00111A9F" w:rsidRDefault="00274B44" w:rsidP="00BD5168">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業務計畫</w:t>
            </w:r>
          </w:p>
        </w:tc>
        <w:tc>
          <w:tcPr>
            <w:tcW w:w="3670" w:type="dxa"/>
            <w:vAlign w:val="center"/>
          </w:tcPr>
          <w:p w14:paraId="5095F004" w14:textId="77777777" w:rsidR="00274B44" w:rsidRPr="00111A9F" w:rsidRDefault="00274B44" w:rsidP="00BD5168">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實施概況</w:t>
            </w:r>
          </w:p>
        </w:tc>
        <w:tc>
          <w:tcPr>
            <w:tcW w:w="3671" w:type="dxa"/>
            <w:vAlign w:val="center"/>
          </w:tcPr>
          <w:p w14:paraId="2325985B" w14:textId="77777777" w:rsidR="00274B44" w:rsidRPr="00111A9F" w:rsidRDefault="00274B44" w:rsidP="00BD5168">
            <w:pPr>
              <w:pStyle w:val="ab"/>
              <w:adjustRightInd w:val="0"/>
              <w:spacing w:line="440" w:lineRule="exact"/>
              <w:jc w:val="center"/>
              <w:textAlignment w:val="baseline"/>
              <w:rPr>
                <w:rFonts w:ascii="Times New Roman" w:eastAsia="標楷體" w:hAnsi="Times New Roman" w:cs="Times New Roman"/>
                <w:szCs w:val="28"/>
              </w:rPr>
            </w:pPr>
            <w:r w:rsidRPr="00111A9F">
              <w:rPr>
                <w:rFonts w:ascii="Times New Roman" w:eastAsia="標楷體" w:hAnsi="Times New Roman" w:cs="Times New Roman"/>
                <w:szCs w:val="28"/>
              </w:rPr>
              <w:t>實施成果</w:t>
            </w:r>
          </w:p>
        </w:tc>
      </w:tr>
      <w:tr w:rsidR="00E615CD" w:rsidRPr="00111A9F" w14:paraId="44F095CD" w14:textId="77777777" w:rsidTr="00111A9F">
        <w:tc>
          <w:tcPr>
            <w:tcW w:w="1985" w:type="dxa"/>
          </w:tcPr>
          <w:p w14:paraId="1FBCBDBA" w14:textId="77777777" w:rsidR="00274B44" w:rsidRPr="00111A9F" w:rsidRDefault="00274B44" w:rsidP="006E50D2">
            <w:pPr>
              <w:pStyle w:val="ab"/>
              <w:numPr>
                <w:ilvl w:val="0"/>
                <w:numId w:val="23"/>
              </w:numPr>
              <w:adjustRightInd w:val="0"/>
              <w:spacing w:line="440" w:lineRule="exact"/>
              <w:ind w:left="482" w:hanging="482"/>
              <w:textAlignment w:val="baseline"/>
              <w:rPr>
                <w:rFonts w:ascii="Times New Roman" w:eastAsia="標楷體" w:hAnsi="Times New Roman" w:cs="Times New Roman"/>
              </w:rPr>
            </w:pPr>
            <w:r w:rsidRPr="00111A9F">
              <w:rPr>
                <w:rFonts w:ascii="Times New Roman" w:eastAsia="標楷體" w:hAnsi="Times New Roman" w:cs="Times New Roman"/>
              </w:rPr>
              <w:t>完善長照服務輸送體系計畫</w:t>
            </w:r>
          </w:p>
        </w:tc>
        <w:tc>
          <w:tcPr>
            <w:tcW w:w="3670" w:type="dxa"/>
          </w:tcPr>
          <w:p w14:paraId="26C7468A" w14:textId="77777777" w:rsidR="00274B44" w:rsidRPr="00111A9F" w:rsidRDefault="00274B44" w:rsidP="006E50D2">
            <w:pPr>
              <w:pStyle w:val="ab"/>
              <w:numPr>
                <w:ilvl w:val="0"/>
                <w:numId w:val="9"/>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建構完整長照服務制度及體系，確保服務之優質、普及化、多元化、社區化及可負擔性，提升長照服務品質與效率。</w:t>
            </w:r>
          </w:p>
          <w:p w14:paraId="45E9D7ED" w14:textId="77777777" w:rsidR="00651663" w:rsidRPr="00111A9F" w:rsidRDefault="00651663" w:rsidP="00651663">
            <w:pPr>
              <w:pStyle w:val="ab"/>
              <w:numPr>
                <w:ilvl w:val="0"/>
                <w:numId w:val="9"/>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提升對</w:t>
            </w:r>
            <w:r w:rsidR="00066F7C" w:rsidRPr="00111A9F">
              <w:rPr>
                <w:rFonts w:ascii="Times New Roman" w:eastAsia="標楷體" w:hAnsi="Times New Roman" w:cs="Times New Roman"/>
              </w:rPr>
              <w:t>家庭</w:t>
            </w:r>
            <w:r w:rsidRPr="00111A9F">
              <w:rPr>
                <w:rFonts w:ascii="Times New Roman" w:eastAsia="標楷體" w:hAnsi="Times New Roman" w:cs="Times New Roman"/>
              </w:rPr>
              <w:t>照顧者支持服務。</w:t>
            </w:r>
          </w:p>
          <w:p w14:paraId="370D76FD" w14:textId="77777777" w:rsidR="00274B44" w:rsidRPr="00111A9F" w:rsidRDefault="00274B44" w:rsidP="006E50D2">
            <w:pPr>
              <w:pStyle w:val="ab"/>
              <w:numPr>
                <w:ilvl w:val="0"/>
                <w:numId w:val="9"/>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促進均衡長照服務發展，提升原住民族地區、偏遠及長照資源不足地區社區化長照服務體系量能，發展在地且多元功能綜合服務模式。</w:t>
            </w:r>
          </w:p>
          <w:p w14:paraId="1A9AA439" w14:textId="77777777" w:rsidR="00274B44" w:rsidRPr="00111A9F" w:rsidRDefault="007D17A8" w:rsidP="006E50D2">
            <w:pPr>
              <w:pStyle w:val="ab"/>
              <w:numPr>
                <w:ilvl w:val="0"/>
                <w:numId w:val="9"/>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發展失智</w:t>
            </w:r>
            <w:r w:rsidR="00274B44" w:rsidRPr="00111A9F">
              <w:rPr>
                <w:rFonts w:ascii="Times New Roman" w:eastAsia="標楷體" w:hAnsi="Times New Roman" w:cs="Times New Roman"/>
              </w:rPr>
              <w:t>照護服務，提升失智者照顧服務品質，落實在地老化精神。</w:t>
            </w:r>
          </w:p>
          <w:p w14:paraId="399AF028" w14:textId="77777777" w:rsidR="00274B44" w:rsidRPr="00111A9F" w:rsidRDefault="00274B44" w:rsidP="006E50D2">
            <w:pPr>
              <w:pStyle w:val="ab"/>
              <w:numPr>
                <w:ilvl w:val="0"/>
                <w:numId w:val="9"/>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提供長照專業服務，提升服務品質，支援失能個案自主生活能力。</w:t>
            </w:r>
          </w:p>
          <w:p w14:paraId="07FBF305" w14:textId="77777777" w:rsidR="00274B44" w:rsidRPr="00111A9F" w:rsidRDefault="00274B44" w:rsidP="006E50D2">
            <w:pPr>
              <w:pStyle w:val="ab"/>
              <w:numPr>
                <w:ilvl w:val="0"/>
                <w:numId w:val="9"/>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lastRenderedPageBreak/>
              <w:t>積極布建長照資源，穩定與充實照顧服務人力，提升整體照顧量能，增加長照服務的普及性與近便性。</w:t>
            </w:r>
          </w:p>
          <w:p w14:paraId="67A6BB0A" w14:textId="77777777" w:rsidR="00274B44" w:rsidRPr="00111A9F" w:rsidRDefault="00274B44" w:rsidP="006E50D2">
            <w:pPr>
              <w:pStyle w:val="ab"/>
              <w:numPr>
                <w:ilvl w:val="0"/>
                <w:numId w:val="9"/>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推動創新服務，進行長照相關研究。</w:t>
            </w:r>
          </w:p>
        </w:tc>
        <w:tc>
          <w:tcPr>
            <w:tcW w:w="3671" w:type="dxa"/>
            <w:tcBorders>
              <w:bottom w:val="single" w:sz="4" w:space="0" w:color="auto"/>
            </w:tcBorders>
          </w:tcPr>
          <w:p w14:paraId="02625FA1" w14:textId="238B4EC5" w:rsidR="00274B44" w:rsidRPr="00113C72" w:rsidRDefault="006B7B2A" w:rsidP="006E50D2">
            <w:pPr>
              <w:pStyle w:val="ab"/>
              <w:numPr>
                <w:ilvl w:val="0"/>
                <w:numId w:val="13"/>
              </w:numPr>
              <w:adjustRightInd w:val="0"/>
              <w:spacing w:line="480" w:lineRule="exact"/>
              <w:ind w:left="227" w:hanging="227"/>
              <w:textAlignment w:val="baseline"/>
              <w:rPr>
                <w:rFonts w:ascii="Times New Roman" w:eastAsia="標楷體" w:hAnsi="Times New Roman" w:cs="Times New Roman"/>
              </w:rPr>
            </w:pPr>
            <w:r w:rsidRPr="00113C72">
              <w:rPr>
                <w:rFonts w:ascii="Times New Roman" w:eastAsia="標楷體" w:hAnsi="Times New Roman" w:cs="Times New Roman"/>
              </w:rPr>
              <w:lastRenderedPageBreak/>
              <w:t>社區整體照顧服務體系截至</w:t>
            </w:r>
            <w:r w:rsidR="001018D7" w:rsidRPr="00113C72">
              <w:rPr>
                <w:rFonts w:ascii="Times New Roman" w:eastAsia="標楷體" w:hAnsi="Times New Roman" w:cs="Times New Roman"/>
              </w:rPr>
              <w:t>11</w:t>
            </w:r>
            <w:r w:rsidR="001018D7" w:rsidRPr="00113C72">
              <w:rPr>
                <w:rFonts w:ascii="Times New Roman" w:eastAsia="標楷體" w:hAnsi="Times New Roman" w:cs="Times New Roman" w:hint="eastAsia"/>
              </w:rPr>
              <w:t>5</w:t>
            </w:r>
            <w:r w:rsidR="001018D7" w:rsidRPr="00113C72">
              <w:rPr>
                <w:rFonts w:ascii="Times New Roman" w:eastAsia="標楷體" w:hAnsi="Times New Roman" w:cs="Times New Roman"/>
              </w:rPr>
              <w:t>年</w:t>
            </w:r>
            <w:r w:rsidR="00776849" w:rsidRPr="00113C72">
              <w:rPr>
                <w:rFonts w:ascii="Times New Roman" w:eastAsia="標楷體" w:hAnsi="Times New Roman" w:cs="Times New Roman" w:hint="eastAsia"/>
              </w:rPr>
              <w:t>5</w:t>
            </w:r>
            <w:r w:rsidR="001018D7" w:rsidRPr="00113C72">
              <w:rPr>
                <w:rFonts w:ascii="Times New Roman" w:eastAsia="標楷體" w:hAnsi="Times New Roman" w:cs="Times New Roman"/>
              </w:rPr>
              <w:t>月底止計布建</w:t>
            </w:r>
            <w:r w:rsidR="001018D7" w:rsidRPr="00113C72">
              <w:rPr>
                <w:rFonts w:ascii="Times New Roman" w:eastAsia="標楷體" w:hAnsi="Times New Roman" w:cs="Times New Roman"/>
              </w:rPr>
              <w:t>8</w:t>
            </w:r>
            <w:r w:rsidR="00776849" w:rsidRPr="00113C72">
              <w:rPr>
                <w:rFonts w:ascii="Times New Roman" w:eastAsia="標楷體" w:hAnsi="Times New Roman" w:cs="Times New Roman" w:hint="eastAsia"/>
              </w:rPr>
              <w:t>60</w:t>
            </w:r>
            <w:r w:rsidR="001018D7" w:rsidRPr="00113C72">
              <w:rPr>
                <w:rFonts w:ascii="Times New Roman" w:eastAsia="標楷體" w:hAnsi="Times New Roman" w:cs="Times New Roman"/>
              </w:rPr>
              <w:t>A-</w:t>
            </w:r>
            <w:r w:rsidR="001018D7" w:rsidRPr="00113C72">
              <w:rPr>
                <w:rFonts w:ascii="Times New Roman" w:eastAsia="標楷體" w:hAnsi="Times New Roman" w:cs="Times New Roman" w:hint="eastAsia"/>
              </w:rPr>
              <w:t>10</w:t>
            </w:r>
            <w:r w:rsidR="001018D7" w:rsidRPr="00113C72">
              <w:rPr>
                <w:rFonts w:ascii="Times New Roman" w:eastAsia="標楷體" w:hAnsi="Times New Roman" w:cs="Times New Roman"/>
              </w:rPr>
              <w:t>,</w:t>
            </w:r>
            <w:r w:rsidR="00776849" w:rsidRPr="00113C72">
              <w:rPr>
                <w:rFonts w:ascii="Times New Roman" w:eastAsia="標楷體" w:hAnsi="Times New Roman" w:cs="Times New Roman" w:hint="eastAsia"/>
              </w:rPr>
              <w:t>411</w:t>
            </w:r>
            <w:r w:rsidR="001018D7" w:rsidRPr="00113C72">
              <w:rPr>
                <w:rFonts w:ascii="Times New Roman" w:eastAsia="標楷體" w:hAnsi="Times New Roman" w:cs="Times New Roman"/>
              </w:rPr>
              <w:t>B-</w:t>
            </w:r>
            <w:r w:rsidR="001018D7" w:rsidRPr="00113C72">
              <w:rPr>
                <w:rFonts w:ascii="Times New Roman" w:eastAsia="標楷體" w:hAnsi="Times New Roman" w:cs="Times New Roman" w:hint="eastAsia"/>
              </w:rPr>
              <w:t>5</w:t>
            </w:r>
            <w:r w:rsidR="001018D7" w:rsidRPr="00113C72">
              <w:rPr>
                <w:rFonts w:ascii="Times New Roman" w:eastAsia="標楷體" w:hAnsi="Times New Roman" w:cs="Times New Roman"/>
              </w:rPr>
              <w:t>,</w:t>
            </w:r>
            <w:r w:rsidR="00776849" w:rsidRPr="00113C72">
              <w:rPr>
                <w:rFonts w:ascii="Times New Roman" w:eastAsia="標楷體" w:hAnsi="Times New Roman" w:cs="Times New Roman" w:hint="eastAsia"/>
              </w:rPr>
              <w:t>116</w:t>
            </w:r>
            <w:r w:rsidR="001018D7" w:rsidRPr="00113C72">
              <w:rPr>
                <w:rFonts w:ascii="Times New Roman" w:eastAsia="標楷體" w:hAnsi="Times New Roman" w:cs="Times New Roman"/>
              </w:rPr>
              <w:t>C</w:t>
            </w:r>
            <w:r w:rsidR="001018D7" w:rsidRPr="00113C72">
              <w:rPr>
                <w:rFonts w:ascii="Times New Roman" w:eastAsia="標楷體" w:hAnsi="Times New Roman" w:cs="Times New Roman"/>
              </w:rPr>
              <w:t>，共</w:t>
            </w:r>
            <w:r w:rsidR="001018D7" w:rsidRPr="00113C72">
              <w:rPr>
                <w:rFonts w:ascii="Times New Roman" w:eastAsia="標楷體" w:hAnsi="Times New Roman" w:cs="Times New Roman"/>
              </w:rPr>
              <w:t>1</w:t>
            </w:r>
            <w:r w:rsidR="001018D7" w:rsidRPr="00113C72">
              <w:rPr>
                <w:rFonts w:ascii="Times New Roman" w:eastAsia="標楷體" w:hAnsi="Times New Roman" w:cs="Times New Roman"/>
              </w:rPr>
              <w:t>萬</w:t>
            </w:r>
            <w:r w:rsidR="001018D7" w:rsidRPr="00113C72">
              <w:rPr>
                <w:rFonts w:ascii="Times New Roman" w:eastAsia="標楷體" w:hAnsi="Times New Roman" w:cs="Times New Roman" w:hint="eastAsia"/>
              </w:rPr>
              <w:t>6</w:t>
            </w:r>
            <w:r w:rsidR="001018D7" w:rsidRPr="00113C72">
              <w:rPr>
                <w:rFonts w:ascii="Times New Roman" w:eastAsia="標楷體" w:hAnsi="Times New Roman" w:cs="Times New Roman"/>
              </w:rPr>
              <w:t>,</w:t>
            </w:r>
            <w:r w:rsidR="001018D7" w:rsidRPr="00113C72">
              <w:rPr>
                <w:rFonts w:ascii="Times New Roman" w:eastAsia="標楷體" w:hAnsi="Times New Roman" w:cs="Times New Roman" w:hint="eastAsia"/>
              </w:rPr>
              <w:t>3</w:t>
            </w:r>
            <w:r w:rsidR="00776849" w:rsidRPr="00113C72">
              <w:rPr>
                <w:rFonts w:ascii="Times New Roman" w:eastAsia="標楷體" w:hAnsi="Times New Roman" w:cs="Times New Roman" w:hint="eastAsia"/>
              </w:rPr>
              <w:t>87</w:t>
            </w:r>
            <w:r w:rsidR="0064327E" w:rsidRPr="00113C72">
              <w:rPr>
                <w:rFonts w:ascii="Times New Roman" w:eastAsia="標楷體" w:hAnsi="Times New Roman" w:cs="Times New Roman"/>
              </w:rPr>
              <w:t>個服務據點</w:t>
            </w:r>
            <w:r w:rsidR="006338A9" w:rsidRPr="00113C72">
              <w:rPr>
                <w:rFonts w:ascii="Times New Roman" w:eastAsia="標楷體" w:hAnsi="Times New Roman" w:cs="Times New Roman"/>
              </w:rPr>
              <w:t>。</w:t>
            </w:r>
          </w:p>
          <w:p w14:paraId="12FB53AC" w14:textId="15D0773F" w:rsidR="00897235" w:rsidRPr="00113C72" w:rsidRDefault="00897235" w:rsidP="00897235">
            <w:pPr>
              <w:pStyle w:val="ab"/>
              <w:numPr>
                <w:ilvl w:val="0"/>
                <w:numId w:val="13"/>
              </w:numPr>
              <w:adjustRightInd w:val="0"/>
              <w:spacing w:line="480" w:lineRule="exact"/>
              <w:ind w:left="227" w:hanging="227"/>
              <w:textAlignment w:val="baseline"/>
              <w:rPr>
                <w:rFonts w:ascii="Times New Roman" w:eastAsia="標楷體" w:hAnsi="Times New Roman" w:cs="Times New Roman"/>
              </w:rPr>
            </w:pPr>
            <w:r w:rsidRPr="00113C72">
              <w:rPr>
                <w:rFonts w:ascii="Times New Roman" w:eastAsia="標楷體" w:hAnsi="Times New Roman" w:cs="Times New Roman"/>
              </w:rPr>
              <w:t>推動家庭照顧者相關試辦計畫，並擴大長照與身障家庭照顧者支持服務效益，推動「長照與身障家照據點共融試辦計畫」，截至</w:t>
            </w:r>
            <w:r w:rsidR="001018D7" w:rsidRPr="00113C72">
              <w:rPr>
                <w:rFonts w:ascii="Times New Roman" w:eastAsia="標楷體" w:hAnsi="Times New Roman" w:cs="Times New Roman"/>
              </w:rPr>
              <w:t>11</w:t>
            </w:r>
            <w:r w:rsidR="001018D7" w:rsidRPr="00113C72">
              <w:rPr>
                <w:rFonts w:ascii="Times New Roman" w:eastAsia="標楷體" w:hAnsi="Times New Roman" w:cs="Times New Roman" w:hint="eastAsia"/>
              </w:rPr>
              <w:t>5</w:t>
            </w:r>
            <w:r w:rsidR="001018D7" w:rsidRPr="00113C72">
              <w:rPr>
                <w:rFonts w:ascii="Times New Roman" w:eastAsia="標楷體" w:hAnsi="Times New Roman" w:cs="Times New Roman"/>
              </w:rPr>
              <w:t>年</w:t>
            </w:r>
            <w:r w:rsidR="001018D7" w:rsidRPr="00113C72">
              <w:rPr>
                <w:rFonts w:ascii="Times New Roman" w:eastAsia="標楷體" w:hAnsi="Times New Roman" w:cs="Times New Roman" w:hint="eastAsia"/>
              </w:rPr>
              <w:t>5</w:t>
            </w:r>
            <w:r w:rsidR="001018D7" w:rsidRPr="00113C72">
              <w:rPr>
                <w:rFonts w:ascii="Times New Roman" w:eastAsia="標楷體" w:hAnsi="Times New Roman" w:cs="Times New Roman"/>
              </w:rPr>
              <w:t>月底止全國</w:t>
            </w:r>
            <w:r w:rsidR="001018D7" w:rsidRPr="00113C72">
              <w:rPr>
                <w:rFonts w:ascii="Times New Roman" w:eastAsia="標楷體" w:hAnsi="Times New Roman" w:cs="Times New Roman"/>
              </w:rPr>
              <w:t>22</w:t>
            </w:r>
            <w:r w:rsidR="001018D7" w:rsidRPr="00113C72">
              <w:rPr>
                <w:rFonts w:ascii="Times New Roman" w:eastAsia="標楷體" w:hAnsi="Times New Roman" w:cs="Times New Roman"/>
              </w:rPr>
              <w:t>縣市已布建家照據點</w:t>
            </w:r>
            <w:r w:rsidR="001018D7" w:rsidRPr="00113C72">
              <w:rPr>
                <w:rFonts w:ascii="Times New Roman" w:eastAsia="標楷體" w:hAnsi="Times New Roman" w:cs="Times New Roman"/>
              </w:rPr>
              <w:t>1</w:t>
            </w:r>
            <w:r w:rsidR="001018D7" w:rsidRPr="00113C72">
              <w:rPr>
                <w:rFonts w:ascii="Times New Roman" w:eastAsia="標楷體" w:hAnsi="Times New Roman" w:cs="Times New Roman" w:hint="eastAsia"/>
              </w:rPr>
              <w:t>40</w:t>
            </w:r>
            <w:r w:rsidR="001018D7" w:rsidRPr="00113C72">
              <w:rPr>
                <w:rFonts w:ascii="Times New Roman" w:eastAsia="標楷體" w:hAnsi="Times New Roman" w:cs="Times New Roman"/>
              </w:rPr>
              <w:t>處（</w:t>
            </w:r>
            <w:r w:rsidR="001018D7" w:rsidRPr="00113C72">
              <w:rPr>
                <w:rFonts w:ascii="Times New Roman" w:eastAsia="標楷體" w:hAnsi="Times New Roman" w:cs="Times New Roman" w:hint="eastAsia"/>
              </w:rPr>
              <w:t>皆為</w:t>
            </w:r>
            <w:r w:rsidR="001018D7" w:rsidRPr="00113C72">
              <w:rPr>
                <w:rFonts w:ascii="Times New Roman" w:eastAsia="標楷體" w:hAnsi="Times New Roman" w:cs="Times New Roman"/>
              </w:rPr>
              <w:t>共融據點）</w:t>
            </w:r>
            <w:r w:rsidRPr="00113C72">
              <w:rPr>
                <w:rFonts w:ascii="Times New Roman" w:eastAsia="標楷體" w:hAnsi="Times New Roman" w:cs="Times New Roman"/>
              </w:rPr>
              <w:t>。</w:t>
            </w:r>
          </w:p>
          <w:p w14:paraId="4EC59918" w14:textId="50AF276C" w:rsidR="00274B44" w:rsidRPr="00113C72" w:rsidRDefault="005F559D" w:rsidP="006E50D2">
            <w:pPr>
              <w:pStyle w:val="ab"/>
              <w:numPr>
                <w:ilvl w:val="0"/>
                <w:numId w:val="13"/>
              </w:numPr>
              <w:tabs>
                <w:tab w:val="left" w:pos="721"/>
              </w:tabs>
              <w:adjustRightInd w:val="0"/>
              <w:spacing w:line="480" w:lineRule="exact"/>
              <w:ind w:left="227" w:hanging="227"/>
              <w:textAlignment w:val="baseline"/>
              <w:rPr>
                <w:rFonts w:ascii="Times New Roman" w:eastAsia="標楷體" w:hAnsi="Times New Roman" w:cs="Times New Roman"/>
              </w:rPr>
            </w:pPr>
            <w:r w:rsidRPr="00113C72">
              <w:rPr>
                <w:rFonts w:ascii="Times New Roman" w:eastAsia="標楷體" w:hAnsi="Times New Roman" w:cs="Times New Roman"/>
              </w:rPr>
              <w:t>截至</w:t>
            </w:r>
            <w:r w:rsidR="00005702" w:rsidRPr="00113C72">
              <w:rPr>
                <w:rFonts w:ascii="Times New Roman" w:eastAsia="標楷體" w:hAnsi="Times New Roman" w:cs="Times New Roman"/>
              </w:rPr>
              <w:t>11</w:t>
            </w:r>
            <w:r w:rsidR="005D640E" w:rsidRPr="00113C72">
              <w:rPr>
                <w:rFonts w:ascii="Times New Roman" w:eastAsia="標楷體" w:hAnsi="Times New Roman" w:cs="Times New Roman" w:hint="eastAsia"/>
              </w:rPr>
              <w:t>5</w:t>
            </w:r>
            <w:r w:rsidR="00005702" w:rsidRPr="00113C72">
              <w:rPr>
                <w:rFonts w:ascii="Times New Roman" w:eastAsia="標楷體" w:hAnsi="Times New Roman" w:cs="Times New Roman"/>
              </w:rPr>
              <w:t>年</w:t>
            </w:r>
            <w:r w:rsidR="00D40D09" w:rsidRPr="00113C72">
              <w:rPr>
                <w:rFonts w:ascii="Times New Roman" w:eastAsia="標楷體" w:hAnsi="Times New Roman" w:cs="Times New Roman" w:hint="eastAsia"/>
              </w:rPr>
              <w:t>5</w:t>
            </w:r>
            <w:r w:rsidR="00005702" w:rsidRPr="00113C72">
              <w:rPr>
                <w:rFonts w:ascii="Times New Roman" w:eastAsia="標楷體" w:hAnsi="Times New Roman" w:cs="Times New Roman"/>
              </w:rPr>
              <w:t>月底止全國</w:t>
            </w:r>
            <w:r w:rsidR="00005702" w:rsidRPr="00113C72">
              <w:rPr>
                <w:rFonts w:ascii="Times New Roman" w:eastAsia="標楷體" w:hAnsi="Times New Roman" w:cs="Times New Roman"/>
              </w:rPr>
              <w:t>22</w:t>
            </w:r>
            <w:r w:rsidR="00005702" w:rsidRPr="00113C72">
              <w:rPr>
                <w:rFonts w:ascii="Times New Roman" w:eastAsia="標楷體" w:hAnsi="Times New Roman" w:cs="Times New Roman"/>
              </w:rPr>
              <w:t>縣市計布建失智社區服務據點</w:t>
            </w:r>
            <w:r w:rsidR="005D640E" w:rsidRPr="00113C72">
              <w:rPr>
                <w:rFonts w:ascii="Times New Roman" w:eastAsia="標楷體" w:hAnsi="Times New Roman" w:cs="Times New Roman" w:hint="eastAsia"/>
              </w:rPr>
              <w:t>57</w:t>
            </w:r>
            <w:r w:rsidR="00D40D09" w:rsidRPr="00113C72">
              <w:rPr>
                <w:rFonts w:ascii="Times New Roman" w:eastAsia="標楷體" w:hAnsi="Times New Roman" w:cs="Times New Roman" w:hint="eastAsia"/>
              </w:rPr>
              <w:t>5</w:t>
            </w:r>
            <w:r w:rsidR="00EB364F" w:rsidRPr="00113C72">
              <w:rPr>
                <w:rFonts w:ascii="Times New Roman" w:eastAsia="標楷體" w:hAnsi="Times New Roman" w:cs="Times New Roman"/>
              </w:rPr>
              <w:t>處（含權責型</w:t>
            </w:r>
            <w:r w:rsidR="00333731" w:rsidRPr="00113C72">
              <w:rPr>
                <w:rFonts w:ascii="Times New Roman" w:eastAsia="標楷體" w:hAnsi="Times New Roman" w:cs="Times New Roman" w:hint="eastAsia"/>
              </w:rPr>
              <w:t>25</w:t>
            </w:r>
            <w:r w:rsidR="00333731" w:rsidRPr="00113C72">
              <w:rPr>
                <w:rFonts w:ascii="Times New Roman" w:eastAsia="標楷體" w:hAnsi="Times New Roman" w:cs="Times New Roman" w:hint="eastAsia"/>
              </w:rPr>
              <w:t>處</w:t>
            </w:r>
            <w:r w:rsidR="00EB364F" w:rsidRPr="00113C72">
              <w:rPr>
                <w:rFonts w:ascii="Times New Roman" w:eastAsia="標楷體" w:hAnsi="Times New Roman" w:cs="Times New Roman"/>
              </w:rPr>
              <w:t>）及失智共照中心</w:t>
            </w:r>
            <w:r w:rsidR="005D640E" w:rsidRPr="00113C72">
              <w:rPr>
                <w:rFonts w:ascii="Times New Roman" w:eastAsia="標楷體" w:hAnsi="Times New Roman" w:cs="Times New Roman" w:hint="eastAsia"/>
              </w:rPr>
              <w:t>1</w:t>
            </w:r>
            <w:r w:rsidR="00776849" w:rsidRPr="00113C72">
              <w:rPr>
                <w:rFonts w:ascii="Times New Roman" w:eastAsia="標楷體" w:hAnsi="Times New Roman" w:cs="Times New Roman" w:hint="eastAsia"/>
              </w:rPr>
              <w:t>40</w:t>
            </w:r>
            <w:r w:rsidR="00005702" w:rsidRPr="00113C72">
              <w:rPr>
                <w:rFonts w:ascii="Times New Roman" w:eastAsia="標楷體" w:hAnsi="Times New Roman" w:cs="Times New Roman"/>
              </w:rPr>
              <w:t>處</w:t>
            </w:r>
            <w:r w:rsidRPr="00113C72">
              <w:rPr>
                <w:rFonts w:ascii="Times New Roman" w:eastAsia="標楷體" w:hAnsi="Times New Roman" w:cs="Times New Roman"/>
              </w:rPr>
              <w:t>。</w:t>
            </w:r>
          </w:p>
          <w:p w14:paraId="0D8F13A0" w14:textId="5EBD5957" w:rsidR="00274B44" w:rsidRPr="00113C72" w:rsidRDefault="001018D7" w:rsidP="007D17A8">
            <w:pPr>
              <w:pStyle w:val="ab"/>
              <w:numPr>
                <w:ilvl w:val="0"/>
                <w:numId w:val="13"/>
              </w:numPr>
              <w:adjustRightInd w:val="0"/>
              <w:spacing w:line="480" w:lineRule="exact"/>
              <w:ind w:left="227" w:hanging="227"/>
              <w:textAlignment w:val="baseline"/>
              <w:rPr>
                <w:rFonts w:ascii="Times New Roman" w:eastAsia="標楷體" w:hAnsi="Times New Roman" w:cs="Times New Roman"/>
              </w:rPr>
            </w:pPr>
            <w:r w:rsidRPr="00113C72">
              <w:rPr>
                <w:rFonts w:ascii="Times New Roman" w:eastAsia="標楷體" w:hAnsi="Times New Roman" w:cs="Times New Roman"/>
              </w:rPr>
              <w:t>為強化原住民族地區長期照顧服務，截至</w:t>
            </w:r>
            <w:r w:rsidRPr="00113C72">
              <w:rPr>
                <w:rFonts w:ascii="Times New Roman" w:eastAsia="標楷體" w:hAnsi="Times New Roman" w:cs="Times New Roman"/>
              </w:rPr>
              <w:t>11</w:t>
            </w:r>
            <w:r w:rsidRPr="00113C72">
              <w:rPr>
                <w:rFonts w:ascii="Times New Roman" w:eastAsia="標楷體" w:hAnsi="Times New Roman" w:cs="Times New Roman" w:hint="eastAsia"/>
              </w:rPr>
              <w:t>5</w:t>
            </w:r>
            <w:r w:rsidRPr="00113C72">
              <w:rPr>
                <w:rFonts w:ascii="Times New Roman" w:eastAsia="標楷體" w:hAnsi="Times New Roman" w:cs="Times New Roman"/>
              </w:rPr>
              <w:t>年</w:t>
            </w:r>
            <w:r w:rsidR="00776849" w:rsidRPr="00113C72">
              <w:rPr>
                <w:rFonts w:ascii="Times New Roman" w:eastAsia="標楷體" w:hAnsi="Times New Roman" w:cs="Times New Roman" w:hint="eastAsia"/>
              </w:rPr>
              <w:t>5</w:t>
            </w:r>
            <w:r w:rsidRPr="00113C72">
              <w:rPr>
                <w:rFonts w:ascii="Times New Roman" w:eastAsia="標楷體" w:hAnsi="Times New Roman" w:cs="Times New Roman"/>
              </w:rPr>
              <w:t>月</w:t>
            </w:r>
            <w:r w:rsidRPr="00113C72">
              <w:rPr>
                <w:rFonts w:ascii="Times New Roman" w:eastAsia="標楷體" w:hAnsi="Times New Roman" w:cs="Times New Roman"/>
              </w:rPr>
              <w:lastRenderedPageBreak/>
              <w:t>底，全國</w:t>
            </w:r>
            <w:r w:rsidRPr="00113C72">
              <w:rPr>
                <w:rFonts w:ascii="Times New Roman" w:eastAsia="標楷體" w:hAnsi="Times New Roman" w:cs="Times New Roman"/>
              </w:rPr>
              <w:t>55</w:t>
            </w:r>
            <w:r w:rsidRPr="00113C72">
              <w:rPr>
                <w:rFonts w:ascii="Times New Roman" w:eastAsia="標楷體" w:hAnsi="Times New Roman" w:cs="Times New Roman"/>
              </w:rPr>
              <w:t>個原住民族地區中已有</w:t>
            </w:r>
            <w:r w:rsidRPr="00113C72">
              <w:rPr>
                <w:rFonts w:ascii="Times New Roman" w:eastAsia="標楷體" w:hAnsi="Times New Roman" w:cs="Times New Roman"/>
              </w:rPr>
              <w:t>50</w:t>
            </w:r>
            <w:r w:rsidRPr="00113C72">
              <w:rPr>
                <w:rFonts w:ascii="Times New Roman" w:eastAsia="標楷體" w:hAnsi="Times New Roman" w:cs="Times New Roman"/>
              </w:rPr>
              <w:t>個地區布建長照機構，包含</w:t>
            </w:r>
            <w:r w:rsidRPr="00113C72">
              <w:rPr>
                <w:rFonts w:ascii="Times New Roman" w:eastAsia="標楷體" w:hAnsi="Times New Roman" w:cs="Times New Roman" w:hint="eastAsia"/>
              </w:rPr>
              <w:t>60</w:t>
            </w:r>
            <w:r w:rsidRPr="00113C72">
              <w:rPr>
                <w:rFonts w:ascii="Times New Roman" w:eastAsia="標楷體" w:hAnsi="Times New Roman" w:cs="Times New Roman"/>
              </w:rPr>
              <w:t>處日間照顧服務中心（含小規模多機能）、</w:t>
            </w:r>
            <w:r w:rsidRPr="00113C72">
              <w:rPr>
                <w:rFonts w:ascii="Times New Roman" w:eastAsia="標楷體" w:hAnsi="Times New Roman" w:cs="Times New Roman"/>
              </w:rPr>
              <w:t>6</w:t>
            </w:r>
            <w:r w:rsidRPr="00113C72">
              <w:rPr>
                <w:rFonts w:ascii="Times New Roman" w:eastAsia="標楷體" w:hAnsi="Times New Roman" w:cs="Times New Roman" w:hint="eastAsia"/>
              </w:rPr>
              <w:t>5</w:t>
            </w:r>
            <w:r w:rsidRPr="00113C72">
              <w:rPr>
                <w:rFonts w:ascii="Times New Roman" w:eastAsia="標楷體" w:hAnsi="Times New Roman" w:cs="Times New Roman"/>
              </w:rPr>
              <w:t>處托顧家庭及</w:t>
            </w:r>
            <w:r w:rsidRPr="00113C72">
              <w:rPr>
                <w:rFonts w:ascii="Times New Roman" w:eastAsia="標楷體" w:hAnsi="Times New Roman" w:cs="Times New Roman"/>
              </w:rPr>
              <w:t>8</w:t>
            </w:r>
            <w:r w:rsidR="00776849" w:rsidRPr="00113C72">
              <w:rPr>
                <w:rFonts w:ascii="Times New Roman" w:eastAsia="標楷體" w:hAnsi="Times New Roman" w:cs="Times New Roman" w:hint="eastAsia"/>
              </w:rPr>
              <w:t>6</w:t>
            </w:r>
            <w:r w:rsidRPr="00113C72">
              <w:rPr>
                <w:rFonts w:ascii="Times New Roman" w:eastAsia="標楷體" w:hAnsi="Times New Roman" w:cs="Times New Roman"/>
              </w:rPr>
              <w:t>處居家式長照機構，原住民族行政區設有長照機構之比例達</w:t>
            </w:r>
            <w:r w:rsidRPr="00113C72">
              <w:rPr>
                <w:rFonts w:ascii="Times New Roman" w:eastAsia="標楷體" w:hAnsi="Times New Roman" w:cs="Times New Roman"/>
              </w:rPr>
              <w:t>91%</w:t>
            </w:r>
            <w:r w:rsidRPr="00113C72">
              <w:rPr>
                <w:rFonts w:ascii="Times New Roman" w:eastAsia="標楷體" w:hAnsi="Times New Roman" w:cs="Times New Roman"/>
              </w:rPr>
              <w:t>。居家服務為到宅式提供服務，特約服務已含括</w:t>
            </w:r>
            <w:r w:rsidRPr="00113C72">
              <w:rPr>
                <w:rFonts w:ascii="Times New Roman" w:eastAsia="標楷體" w:hAnsi="Times New Roman" w:cs="Times New Roman"/>
              </w:rPr>
              <w:t>55</w:t>
            </w:r>
            <w:r w:rsidRPr="00113C72">
              <w:rPr>
                <w:rFonts w:ascii="Times New Roman" w:eastAsia="標楷體" w:hAnsi="Times New Roman" w:cs="Times New Roman"/>
              </w:rPr>
              <w:t>個原住民族地區。並持續以專案計畫補助地方政府於山地原住民族地區既有日照中心增設夜間臨時住宿服務及發展創新原鄉服務</w:t>
            </w:r>
            <w:r w:rsidR="00897235" w:rsidRPr="00113C72">
              <w:rPr>
                <w:rFonts w:ascii="Times New Roman" w:eastAsia="標楷體" w:hAnsi="Times New Roman" w:cs="Times New Roman"/>
              </w:rPr>
              <w:t>。</w:t>
            </w:r>
          </w:p>
        </w:tc>
      </w:tr>
      <w:tr w:rsidR="00E615CD" w:rsidRPr="00111A9F" w14:paraId="78A239C4" w14:textId="77777777" w:rsidTr="00BD5168">
        <w:tc>
          <w:tcPr>
            <w:tcW w:w="1985" w:type="dxa"/>
          </w:tcPr>
          <w:p w14:paraId="5CAFA78C" w14:textId="77777777" w:rsidR="00274B44" w:rsidRPr="00111A9F" w:rsidRDefault="00274B44" w:rsidP="006E50D2">
            <w:pPr>
              <w:pStyle w:val="ab"/>
              <w:numPr>
                <w:ilvl w:val="0"/>
                <w:numId w:val="23"/>
              </w:numPr>
              <w:adjustRightInd w:val="0"/>
              <w:spacing w:line="440" w:lineRule="exact"/>
              <w:ind w:left="482" w:hanging="482"/>
              <w:textAlignment w:val="baseline"/>
              <w:rPr>
                <w:rFonts w:ascii="Times New Roman" w:eastAsia="標楷體" w:hAnsi="Times New Roman" w:cs="Times New Roman"/>
              </w:rPr>
            </w:pPr>
            <w:r w:rsidRPr="00111A9F">
              <w:rPr>
                <w:rFonts w:ascii="Times New Roman" w:eastAsia="標楷體" w:hAnsi="Times New Roman" w:cs="Times New Roman"/>
              </w:rPr>
              <w:lastRenderedPageBreak/>
              <w:t>強化長照機構服務、緩和失能及連續性照護服務計畫</w:t>
            </w:r>
          </w:p>
        </w:tc>
        <w:tc>
          <w:tcPr>
            <w:tcW w:w="3670" w:type="dxa"/>
          </w:tcPr>
          <w:p w14:paraId="59BB8A0A" w14:textId="77777777" w:rsidR="00274B44" w:rsidRPr="00111A9F" w:rsidRDefault="00274B44" w:rsidP="006E50D2">
            <w:pPr>
              <w:pStyle w:val="ab"/>
              <w:numPr>
                <w:ilvl w:val="0"/>
                <w:numId w:val="7"/>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強化長照機構服務、提升長照機構照</w:t>
            </w:r>
            <w:r w:rsidR="00897235" w:rsidRPr="00111A9F">
              <w:rPr>
                <w:rFonts w:ascii="Times New Roman" w:eastAsia="標楷體" w:hAnsi="Times New Roman" w:cs="Times New Roman"/>
              </w:rPr>
              <w:t>顧</w:t>
            </w:r>
            <w:r w:rsidRPr="00111A9F">
              <w:rPr>
                <w:rFonts w:ascii="Times New Roman" w:eastAsia="標楷體" w:hAnsi="Times New Roman" w:cs="Times New Roman"/>
              </w:rPr>
              <w:t>品質及跨</w:t>
            </w:r>
            <w:r w:rsidR="007D17A8" w:rsidRPr="00111A9F">
              <w:rPr>
                <w:rFonts w:ascii="Times New Roman" w:eastAsia="標楷體" w:hAnsi="Times New Roman" w:cs="Times New Roman"/>
              </w:rPr>
              <w:t>專業</w:t>
            </w:r>
            <w:r w:rsidRPr="00111A9F">
              <w:rPr>
                <w:rFonts w:ascii="Times New Roman" w:eastAsia="標楷體" w:hAnsi="Times New Roman" w:cs="Times New Roman"/>
              </w:rPr>
              <w:t>照護服務模式。</w:t>
            </w:r>
          </w:p>
          <w:p w14:paraId="0AAB75DB" w14:textId="77777777" w:rsidR="00274B44" w:rsidRPr="00111A9F" w:rsidRDefault="00274B44" w:rsidP="006E50D2">
            <w:pPr>
              <w:pStyle w:val="ab"/>
              <w:numPr>
                <w:ilvl w:val="0"/>
                <w:numId w:val="7"/>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透過建構長期照</w:t>
            </w:r>
            <w:r w:rsidR="00897235" w:rsidRPr="00111A9F">
              <w:rPr>
                <w:rFonts w:ascii="Times New Roman" w:eastAsia="標楷體" w:hAnsi="Times New Roman" w:cs="Times New Roman"/>
              </w:rPr>
              <w:t>顧</w:t>
            </w:r>
            <w:r w:rsidRPr="00111A9F">
              <w:rPr>
                <w:rFonts w:ascii="Times New Roman" w:eastAsia="標楷體" w:hAnsi="Times New Roman" w:cs="Times New Roman"/>
              </w:rPr>
              <w:t>體系及品質提升計畫之推動，提升長照機構照</w:t>
            </w:r>
            <w:r w:rsidR="00897235" w:rsidRPr="00111A9F">
              <w:rPr>
                <w:rFonts w:ascii="Times New Roman" w:eastAsia="標楷體" w:hAnsi="Times New Roman" w:cs="Times New Roman"/>
              </w:rPr>
              <w:t>顧</w:t>
            </w:r>
            <w:r w:rsidRPr="00111A9F">
              <w:rPr>
                <w:rFonts w:ascii="Times New Roman" w:eastAsia="標楷體" w:hAnsi="Times New Roman" w:cs="Times New Roman"/>
              </w:rPr>
              <w:t>服務品質及能量；補助與鼓勵長照機構積極布建長期照</w:t>
            </w:r>
            <w:r w:rsidR="00897235" w:rsidRPr="00111A9F">
              <w:rPr>
                <w:rFonts w:ascii="Times New Roman" w:eastAsia="標楷體" w:hAnsi="Times New Roman" w:cs="Times New Roman"/>
              </w:rPr>
              <w:t>顧</w:t>
            </w:r>
            <w:r w:rsidRPr="00111A9F">
              <w:rPr>
                <w:rFonts w:ascii="Times New Roman" w:eastAsia="標楷體" w:hAnsi="Times New Roman" w:cs="Times New Roman"/>
              </w:rPr>
              <w:t>資源，強化並提升住宿型長照機構消防安全。</w:t>
            </w:r>
          </w:p>
          <w:p w14:paraId="6ED50C53" w14:textId="77777777" w:rsidR="00274B44" w:rsidRPr="00111A9F" w:rsidRDefault="00274B44" w:rsidP="006E50D2">
            <w:pPr>
              <w:pStyle w:val="ab"/>
              <w:numPr>
                <w:ilvl w:val="0"/>
                <w:numId w:val="7"/>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推動健康促進長照服</w:t>
            </w:r>
            <w:r w:rsidRPr="00111A9F">
              <w:rPr>
                <w:rFonts w:ascii="Times New Roman" w:eastAsia="標楷體" w:hAnsi="Times New Roman" w:cs="Times New Roman"/>
              </w:rPr>
              <w:lastRenderedPageBreak/>
              <w:t>務，緩和失能整合服務，增強疾病預防健康促進。</w:t>
            </w:r>
          </w:p>
        </w:tc>
        <w:tc>
          <w:tcPr>
            <w:tcW w:w="3671" w:type="dxa"/>
          </w:tcPr>
          <w:p w14:paraId="7E46CE13" w14:textId="02F2F2A2" w:rsidR="00274B44" w:rsidRPr="00113C72" w:rsidRDefault="00095C32" w:rsidP="006E50D2">
            <w:pPr>
              <w:pStyle w:val="ab"/>
              <w:numPr>
                <w:ilvl w:val="0"/>
                <w:numId w:val="14"/>
              </w:numPr>
              <w:adjustRightInd w:val="0"/>
              <w:spacing w:line="480" w:lineRule="exact"/>
              <w:ind w:left="227" w:hanging="227"/>
              <w:textAlignment w:val="baseline"/>
              <w:rPr>
                <w:rFonts w:ascii="Times New Roman" w:eastAsia="標楷體" w:hAnsi="Times New Roman" w:cs="Times New Roman"/>
              </w:rPr>
            </w:pPr>
            <w:r w:rsidRPr="00113C72">
              <w:rPr>
                <w:rFonts w:ascii="Times New Roman" w:eastAsia="標楷體" w:hAnsi="Times New Roman" w:cs="Times New Roman"/>
              </w:rPr>
              <w:lastRenderedPageBreak/>
              <w:t>截至</w:t>
            </w:r>
            <w:r w:rsidR="00C308A4" w:rsidRPr="00113C72">
              <w:rPr>
                <w:rFonts w:ascii="Times New Roman" w:eastAsia="標楷體" w:hAnsi="Times New Roman" w:cs="Times New Roman"/>
              </w:rPr>
              <w:t>11</w:t>
            </w:r>
            <w:r w:rsidR="00C308A4" w:rsidRPr="00113C72">
              <w:rPr>
                <w:rFonts w:ascii="Times New Roman" w:eastAsia="標楷體" w:hAnsi="Times New Roman" w:cs="Times New Roman" w:hint="eastAsia"/>
              </w:rPr>
              <w:t>5</w:t>
            </w:r>
            <w:r w:rsidR="00673A79" w:rsidRPr="00113C72">
              <w:rPr>
                <w:rFonts w:ascii="Times New Roman" w:eastAsia="標楷體" w:hAnsi="Times New Roman" w:cs="Times New Roman"/>
              </w:rPr>
              <w:t>年</w:t>
            </w:r>
            <w:r w:rsidR="00673A79" w:rsidRPr="00113C72">
              <w:rPr>
                <w:rFonts w:ascii="Times New Roman" w:eastAsia="標楷體" w:hAnsi="Times New Roman" w:cs="Times New Roman"/>
              </w:rPr>
              <w:t>6</w:t>
            </w:r>
            <w:r w:rsidR="00673A79" w:rsidRPr="00113C72">
              <w:rPr>
                <w:rFonts w:ascii="Times New Roman" w:eastAsia="標楷體" w:hAnsi="Times New Roman" w:cs="Times New Roman"/>
              </w:rPr>
              <w:t>月底，</w:t>
            </w:r>
            <w:r w:rsidR="00C308A4" w:rsidRPr="00113C72">
              <w:rPr>
                <w:rFonts w:ascii="Times New Roman" w:eastAsia="標楷體" w:hAnsi="Times New Roman" w:cs="Times New Roman" w:hint="eastAsia"/>
              </w:rPr>
              <w:t>補助</w:t>
            </w:r>
            <w:r w:rsidR="00C308A4" w:rsidRPr="00113C72">
              <w:rPr>
                <w:rFonts w:ascii="Times New Roman" w:eastAsia="標楷體" w:hAnsi="Times New Roman" w:cs="Times New Roman" w:hint="eastAsia"/>
              </w:rPr>
              <w:t>20</w:t>
            </w:r>
            <w:r w:rsidR="00C308A4" w:rsidRPr="00113C72">
              <w:rPr>
                <w:rFonts w:ascii="Times New Roman" w:eastAsia="標楷體" w:hAnsi="Times New Roman" w:cs="Times New Roman" w:hint="eastAsia"/>
              </w:rPr>
              <w:t>個地方政府所轄銀髮健身俱樂部</w:t>
            </w:r>
            <w:r w:rsidR="00C308A4" w:rsidRPr="00113C72">
              <w:rPr>
                <w:rFonts w:ascii="Times New Roman" w:eastAsia="標楷體" w:hAnsi="Times New Roman" w:cs="Times New Roman"/>
              </w:rPr>
              <w:t>計</w:t>
            </w:r>
            <w:r w:rsidR="00C308A4" w:rsidRPr="00113C72">
              <w:rPr>
                <w:rFonts w:ascii="Times New Roman" w:eastAsia="標楷體" w:hAnsi="Times New Roman" w:cs="Times New Roman" w:hint="eastAsia"/>
              </w:rPr>
              <w:t>188</w:t>
            </w:r>
            <w:r w:rsidR="00C308A4" w:rsidRPr="00113C72">
              <w:rPr>
                <w:rFonts w:ascii="Times New Roman" w:eastAsia="標楷體" w:hAnsi="Times New Roman" w:cs="Times New Roman" w:hint="eastAsia"/>
              </w:rPr>
              <w:t>處後續營運經費</w:t>
            </w:r>
            <w:r w:rsidR="00C308A4" w:rsidRPr="00113C72">
              <w:rPr>
                <w:rFonts w:ascii="Times New Roman" w:eastAsia="標楷體" w:hAnsi="Times New Roman" w:cs="Times New Roman"/>
              </w:rPr>
              <w:t>及</w:t>
            </w:r>
            <w:r w:rsidR="00C308A4" w:rsidRPr="00113C72">
              <w:rPr>
                <w:rFonts w:ascii="Times New Roman" w:eastAsia="標楷體" w:hAnsi="Times New Roman" w:cs="Times New Roman" w:hint="eastAsia"/>
              </w:rPr>
              <w:t>28</w:t>
            </w:r>
            <w:r w:rsidR="005D3F62" w:rsidRPr="00113C72">
              <w:rPr>
                <w:rFonts w:ascii="Times New Roman" w:eastAsia="標楷體" w:hAnsi="Times New Roman" w:cs="Times New Roman" w:hint="eastAsia"/>
              </w:rPr>
              <w:t>5</w:t>
            </w:r>
            <w:r w:rsidR="00C308A4" w:rsidRPr="00113C72">
              <w:rPr>
                <w:rFonts w:ascii="Times New Roman" w:eastAsia="標楷體" w:hAnsi="Times New Roman" w:cs="Times New Roman" w:hint="eastAsia"/>
              </w:rPr>
              <w:t>個鄉鎮市區推廣失智預防及失智友善</w:t>
            </w:r>
            <w:r w:rsidR="00C308A4" w:rsidRPr="00113C72">
              <w:rPr>
                <w:rFonts w:ascii="Times New Roman" w:eastAsia="標楷體" w:hAnsi="Times New Roman" w:cs="Times New Roman"/>
              </w:rPr>
              <w:t>；總計有</w:t>
            </w:r>
            <w:r w:rsidR="00C308A4" w:rsidRPr="00113C72">
              <w:rPr>
                <w:rFonts w:ascii="Times New Roman" w:eastAsia="標楷體" w:hAnsi="Times New Roman" w:cs="Times New Roman"/>
              </w:rPr>
              <w:t>29</w:t>
            </w:r>
            <w:r w:rsidR="00C308A4" w:rsidRPr="00113C72">
              <w:rPr>
                <w:rFonts w:ascii="Times New Roman" w:eastAsia="標楷體" w:hAnsi="Times New Roman" w:cs="Times New Roman" w:hint="eastAsia"/>
              </w:rPr>
              <w:t>6</w:t>
            </w:r>
            <w:r w:rsidR="00C308A4" w:rsidRPr="00113C72">
              <w:rPr>
                <w:rFonts w:ascii="Times New Roman" w:eastAsia="標楷體" w:hAnsi="Times New Roman" w:cs="Times New Roman"/>
              </w:rPr>
              <w:t>個方案於全國預防及延緩失能服務據點提供服務</w:t>
            </w:r>
            <w:r w:rsidR="00D62876" w:rsidRPr="00113C72">
              <w:rPr>
                <w:rFonts w:ascii="Times New Roman" w:eastAsia="標楷體" w:hAnsi="Times New Roman" w:cs="Times New Roman" w:hint="eastAsia"/>
              </w:rPr>
              <w:t>；</w:t>
            </w:r>
            <w:r w:rsidR="00C308A4" w:rsidRPr="00113C72">
              <w:rPr>
                <w:rFonts w:ascii="Times New Roman" w:eastAsia="標楷體" w:hAnsi="Times New Roman" w:cs="Times New Roman"/>
              </w:rPr>
              <w:t>賡續補助各地方政府設立及維運社區營養推廣中心達</w:t>
            </w:r>
            <w:r w:rsidR="00C308A4" w:rsidRPr="00113C72">
              <w:rPr>
                <w:rFonts w:ascii="Times New Roman" w:eastAsia="標楷體" w:hAnsi="Times New Roman" w:cs="Times New Roman"/>
              </w:rPr>
              <w:t>100</w:t>
            </w:r>
            <w:r w:rsidR="00C308A4" w:rsidRPr="00113C72">
              <w:rPr>
                <w:rFonts w:ascii="Times New Roman" w:eastAsia="標楷體" w:hAnsi="Times New Roman" w:cs="Times New Roman"/>
              </w:rPr>
              <w:t>處以上，辦理「</w:t>
            </w:r>
            <w:r w:rsidR="00C308A4" w:rsidRPr="00113C72">
              <w:rPr>
                <w:rFonts w:ascii="Times New Roman" w:eastAsia="標楷體" w:hAnsi="Times New Roman" w:cs="Times New Roman"/>
              </w:rPr>
              <w:t>2026</w:t>
            </w:r>
            <w:r w:rsidR="00C308A4" w:rsidRPr="00113C72">
              <w:rPr>
                <w:rFonts w:ascii="Times New Roman" w:eastAsia="標楷體" w:hAnsi="Times New Roman" w:cs="Times New Roman"/>
              </w:rPr>
              <w:t>銀領新食尚銀養創新料理」競賽，以提升餐飲</w:t>
            </w:r>
            <w:r w:rsidR="00C308A4" w:rsidRPr="00113C72">
              <w:rPr>
                <w:rFonts w:ascii="Times New Roman" w:eastAsia="標楷體" w:hAnsi="Times New Roman" w:cs="Times New Roman"/>
              </w:rPr>
              <w:lastRenderedPageBreak/>
              <w:t>業者、民眾對於高齡營養之知能</w:t>
            </w:r>
            <w:r w:rsidR="00673A79" w:rsidRPr="00113C72">
              <w:rPr>
                <w:rFonts w:ascii="Times New Roman" w:eastAsia="標楷體" w:hAnsi="Times New Roman" w:cs="Times New Roman"/>
              </w:rPr>
              <w:t>。</w:t>
            </w:r>
          </w:p>
          <w:p w14:paraId="7D5CADE7" w14:textId="72458051" w:rsidR="00274B44" w:rsidRPr="00113C72" w:rsidRDefault="00D125D5" w:rsidP="006E50D2">
            <w:pPr>
              <w:pStyle w:val="ab"/>
              <w:numPr>
                <w:ilvl w:val="0"/>
                <w:numId w:val="14"/>
              </w:numPr>
              <w:adjustRightInd w:val="0"/>
              <w:spacing w:line="480" w:lineRule="exact"/>
              <w:ind w:left="227" w:hanging="227"/>
              <w:textAlignment w:val="baseline"/>
              <w:rPr>
                <w:rFonts w:ascii="Times New Roman" w:eastAsia="標楷體" w:hAnsi="Times New Roman" w:cs="Times New Roman"/>
              </w:rPr>
            </w:pPr>
            <w:r w:rsidRPr="00113C72">
              <w:rPr>
                <w:rFonts w:ascii="Times New Roman" w:eastAsia="標楷體" w:hAnsi="Times New Roman" w:cs="Times New Roman"/>
              </w:rPr>
              <w:t>108</w:t>
            </w:r>
            <w:r w:rsidRPr="00113C72">
              <w:rPr>
                <w:rFonts w:ascii="Times New Roman" w:eastAsia="標楷體" w:hAnsi="Times New Roman" w:cs="Times New Roman"/>
              </w:rPr>
              <w:t>至</w:t>
            </w:r>
            <w:r w:rsidRPr="00113C72">
              <w:rPr>
                <w:rFonts w:ascii="Times New Roman" w:eastAsia="標楷體" w:hAnsi="Times New Roman" w:cs="Times New Roman"/>
              </w:rPr>
              <w:t>113</w:t>
            </w:r>
            <w:r w:rsidRPr="00113C72">
              <w:rPr>
                <w:rFonts w:ascii="Times New Roman" w:eastAsia="標楷體" w:hAnsi="Times New Roman" w:cs="Times New Roman"/>
              </w:rPr>
              <w:t>年度「護理之家機構改善公共安全設施設備補助計畫」之硬體設備補助已結束，為加強各機構熟悉且正確使用設備能力之情況及提升機構公安知能，</w:t>
            </w:r>
            <w:r w:rsidR="008E08BD" w:rsidRPr="00113C72">
              <w:rPr>
                <w:rFonts w:ascii="Times New Roman" w:eastAsia="標楷體" w:hAnsi="Times New Roman" w:cs="Times New Roman" w:hint="eastAsia"/>
              </w:rPr>
              <w:t xml:space="preserve"> </w:t>
            </w:r>
            <w:r w:rsidRPr="00113C72">
              <w:rPr>
                <w:rFonts w:ascii="Times New Roman" w:eastAsia="標楷體" w:hAnsi="Times New Roman" w:cs="Times New Roman" w:hint="eastAsia"/>
              </w:rPr>
              <w:t>115</w:t>
            </w:r>
            <w:r w:rsidRPr="00113C72">
              <w:rPr>
                <w:rFonts w:ascii="Times New Roman" w:eastAsia="標楷體" w:hAnsi="Times New Roman" w:cs="Times New Roman" w:hint="eastAsia"/>
              </w:rPr>
              <w:t>年度延續去年，持續</w:t>
            </w:r>
            <w:r w:rsidRPr="00113C72">
              <w:rPr>
                <w:rFonts w:ascii="Times New Roman" w:eastAsia="標楷體" w:hAnsi="Times New Roman" w:cs="Times New Roman"/>
              </w:rPr>
              <w:t>辦理隨機訪視輔導。</w:t>
            </w:r>
          </w:p>
          <w:p w14:paraId="6788729F" w14:textId="1462B576" w:rsidR="00274B44" w:rsidRPr="00113C72" w:rsidRDefault="004571DC" w:rsidP="00087B30">
            <w:pPr>
              <w:pStyle w:val="ab"/>
              <w:numPr>
                <w:ilvl w:val="0"/>
                <w:numId w:val="14"/>
              </w:numPr>
              <w:adjustRightInd w:val="0"/>
              <w:spacing w:line="480" w:lineRule="exact"/>
              <w:ind w:left="227" w:hanging="227"/>
              <w:textAlignment w:val="baseline"/>
              <w:rPr>
                <w:rFonts w:ascii="Times New Roman" w:eastAsia="標楷體" w:hAnsi="Times New Roman" w:cs="Times New Roman"/>
              </w:rPr>
            </w:pPr>
            <w:r w:rsidRPr="00113C72">
              <w:rPr>
                <w:rFonts w:ascii="Times New Roman" w:eastAsia="標楷體" w:hAnsi="Times New Roman" w:cs="Times New Roman"/>
              </w:rPr>
              <w:t>推廣長者</w:t>
            </w:r>
            <w:r w:rsidRPr="00113C72">
              <w:rPr>
                <w:rFonts w:ascii="Times New Roman" w:eastAsia="標楷體" w:hAnsi="Times New Roman" w:cs="Times New Roman" w:hint="eastAsia"/>
              </w:rPr>
              <w:t>內在能力檢測</w:t>
            </w:r>
            <w:r w:rsidRPr="00113C72">
              <w:rPr>
                <w:rFonts w:ascii="Times New Roman" w:eastAsia="標楷體" w:hAnsi="Times New Roman" w:cs="Times New Roman"/>
              </w:rPr>
              <w:t>服務，</w:t>
            </w:r>
            <w:r w:rsidRPr="00113C72">
              <w:rPr>
                <w:rFonts w:ascii="Times New Roman" w:eastAsia="標楷體" w:hAnsi="Times New Roman" w:cs="Times New Roman"/>
              </w:rPr>
              <w:t>11</w:t>
            </w:r>
            <w:r w:rsidRPr="00113C72">
              <w:rPr>
                <w:rFonts w:ascii="Times New Roman" w:eastAsia="標楷體" w:hAnsi="Times New Roman" w:cs="Times New Roman" w:hint="eastAsia"/>
              </w:rPr>
              <w:t>5</w:t>
            </w:r>
            <w:r w:rsidRPr="00113C72">
              <w:rPr>
                <w:rFonts w:ascii="Times New Roman" w:eastAsia="標楷體" w:hAnsi="Times New Roman" w:cs="Times New Roman"/>
              </w:rPr>
              <w:t>年補助</w:t>
            </w:r>
            <w:r w:rsidRPr="00113C72">
              <w:rPr>
                <w:rFonts w:ascii="Times New Roman" w:eastAsia="標楷體" w:hAnsi="Times New Roman" w:cs="Times New Roman"/>
              </w:rPr>
              <w:t>22</w:t>
            </w:r>
            <w:r w:rsidRPr="00113C72">
              <w:rPr>
                <w:rFonts w:ascii="Times New Roman" w:eastAsia="標楷體" w:hAnsi="Times New Roman" w:cs="Times New Roman"/>
              </w:rPr>
              <w:t>縣市辦理，截至</w:t>
            </w:r>
            <w:r w:rsidRPr="00113C72">
              <w:rPr>
                <w:rFonts w:ascii="Times New Roman" w:eastAsia="標楷體" w:hAnsi="Times New Roman" w:cs="Times New Roman"/>
              </w:rPr>
              <w:t>6</w:t>
            </w:r>
            <w:r w:rsidRPr="00113C72">
              <w:rPr>
                <w:rFonts w:ascii="Times New Roman" w:eastAsia="標楷體" w:hAnsi="Times New Roman" w:cs="Times New Roman"/>
              </w:rPr>
              <w:t>月底，約</w:t>
            </w:r>
            <w:r w:rsidRPr="00113C72">
              <w:rPr>
                <w:rFonts w:ascii="Times New Roman" w:eastAsia="標楷體" w:hAnsi="Times New Roman" w:cs="Times New Roman" w:hint="eastAsia"/>
              </w:rPr>
              <w:t>1</w:t>
            </w:r>
            <w:r w:rsidRPr="00113C72">
              <w:rPr>
                <w:rFonts w:ascii="Times New Roman" w:eastAsia="標楷體" w:hAnsi="Times New Roman" w:cs="Times New Roman"/>
              </w:rPr>
              <w:t>,</w:t>
            </w:r>
            <w:r w:rsidRPr="00113C72">
              <w:rPr>
                <w:rFonts w:ascii="Times New Roman" w:eastAsia="標楷體" w:hAnsi="Times New Roman" w:cs="Times New Roman" w:hint="eastAsia"/>
              </w:rPr>
              <w:t>004</w:t>
            </w:r>
            <w:r w:rsidRPr="00113C72">
              <w:rPr>
                <w:rFonts w:ascii="Times New Roman" w:eastAsia="標楷體" w:hAnsi="Times New Roman" w:cs="Times New Roman"/>
              </w:rPr>
              <w:t>家醫事機構提供服務，服務長者約</w:t>
            </w:r>
            <w:r w:rsidRPr="00113C72">
              <w:rPr>
                <w:rFonts w:ascii="Times New Roman" w:eastAsia="標楷體" w:hAnsi="Times New Roman" w:cs="Times New Roman" w:hint="eastAsia"/>
              </w:rPr>
              <w:t>36.2</w:t>
            </w:r>
            <w:r w:rsidRPr="00113C72">
              <w:rPr>
                <w:rFonts w:ascii="Times New Roman" w:eastAsia="標楷體" w:hAnsi="Times New Roman" w:cs="Times New Roman"/>
              </w:rPr>
              <w:t>萬名</w:t>
            </w:r>
            <w:r w:rsidR="00274B44" w:rsidRPr="00113C72">
              <w:rPr>
                <w:rFonts w:ascii="Times New Roman" w:eastAsia="標楷體" w:hAnsi="Times New Roman" w:cs="Times New Roman"/>
              </w:rPr>
              <w:t>。</w:t>
            </w:r>
          </w:p>
        </w:tc>
      </w:tr>
      <w:tr w:rsidR="00E615CD" w:rsidRPr="00111A9F" w14:paraId="2A7F67E4" w14:textId="77777777" w:rsidTr="00BD5168">
        <w:tc>
          <w:tcPr>
            <w:tcW w:w="1985" w:type="dxa"/>
          </w:tcPr>
          <w:p w14:paraId="028F05A6" w14:textId="77777777" w:rsidR="00274B44" w:rsidRPr="00111A9F" w:rsidRDefault="00274B44" w:rsidP="006E50D2">
            <w:pPr>
              <w:pStyle w:val="ab"/>
              <w:numPr>
                <w:ilvl w:val="0"/>
                <w:numId w:val="23"/>
              </w:numPr>
              <w:adjustRightInd w:val="0"/>
              <w:spacing w:line="440" w:lineRule="exact"/>
              <w:ind w:left="482" w:hanging="482"/>
              <w:textAlignment w:val="baseline"/>
              <w:rPr>
                <w:rFonts w:ascii="Times New Roman" w:eastAsia="標楷體" w:hAnsi="Times New Roman" w:cs="Times New Roman"/>
              </w:rPr>
            </w:pPr>
            <w:r w:rsidRPr="00111A9F">
              <w:rPr>
                <w:rFonts w:ascii="Times New Roman" w:eastAsia="標楷體" w:hAnsi="Times New Roman" w:cs="Times New Roman"/>
              </w:rPr>
              <w:lastRenderedPageBreak/>
              <w:t>機構及社區預防性照顧服務量能提升計畫</w:t>
            </w:r>
          </w:p>
        </w:tc>
        <w:tc>
          <w:tcPr>
            <w:tcW w:w="3670" w:type="dxa"/>
          </w:tcPr>
          <w:p w14:paraId="43D86515" w14:textId="77777777" w:rsidR="00274B44" w:rsidRPr="00111A9F" w:rsidRDefault="00274B44" w:rsidP="006E50D2">
            <w:pPr>
              <w:pStyle w:val="ab"/>
              <w:numPr>
                <w:ilvl w:val="0"/>
                <w:numId w:val="8"/>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結合現有身心障礙與長期照顧服務，強化家庭照顧者支持資源。</w:t>
            </w:r>
          </w:p>
          <w:p w14:paraId="5FAA9DD0" w14:textId="77777777" w:rsidR="00274B44" w:rsidRPr="00111A9F" w:rsidRDefault="00274B44" w:rsidP="006E50D2">
            <w:pPr>
              <w:pStyle w:val="ab"/>
              <w:numPr>
                <w:ilvl w:val="0"/>
                <w:numId w:val="8"/>
              </w:numPr>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t>提供社區預防性服務，並鼓勵長者社會參與，建構在地老化及健康老化的社區初級預防性照顧服務。</w:t>
            </w:r>
          </w:p>
        </w:tc>
        <w:tc>
          <w:tcPr>
            <w:tcW w:w="3671" w:type="dxa"/>
          </w:tcPr>
          <w:p w14:paraId="1413047E" w14:textId="036525C1" w:rsidR="00096288" w:rsidRPr="00111A9F" w:rsidRDefault="00096288" w:rsidP="00DC09FE">
            <w:pPr>
              <w:pStyle w:val="ab"/>
              <w:numPr>
                <w:ilvl w:val="0"/>
                <w:numId w:val="29"/>
              </w:numPr>
              <w:adjustRightInd w:val="0"/>
              <w:spacing w:line="480" w:lineRule="exact"/>
              <w:ind w:left="227" w:hanging="227"/>
              <w:textAlignment w:val="baseline"/>
              <w:rPr>
                <w:rFonts w:ascii="Times New Roman" w:eastAsia="標楷體" w:hAnsi="Times New Roman" w:cs="Times New Roman"/>
              </w:rPr>
            </w:pPr>
            <w:r w:rsidRPr="00111A9F">
              <w:rPr>
                <w:rFonts w:ascii="Times New Roman" w:eastAsia="標楷體" w:hAnsi="Times New Roman" w:cs="Times New Roman"/>
              </w:rPr>
              <w:t>失能身心障礙者困難個案特殊需求服務截至</w:t>
            </w:r>
            <w:r w:rsidR="00796AD4" w:rsidRPr="00111A9F">
              <w:rPr>
                <w:rFonts w:ascii="Times New Roman" w:eastAsia="標楷體" w:hAnsi="Times New Roman" w:cs="Times New Roman"/>
              </w:rPr>
              <w:t>11</w:t>
            </w:r>
            <w:r w:rsidR="00796AD4" w:rsidRPr="00111A9F">
              <w:rPr>
                <w:rFonts w:ascii="Times New Roman" w:eastAsia="標楷體" w:hAnsi="Times New Roman" w:cs="Times New Roman" w:hint="eastAsia"/>
              </w:rPr>
              <w:t>5</w:t>
            </w:r>
            <w:r w:rsidR="00796AD4" w:rsidRPr="00111A9F">
              <w:rPr>
                <w:rFonts w:ascii="Times New Roman" w:eastAsia="標楷體" w:hAnsi="Times New Roman" w:cs="Times New Roman"/>
              </w:rPr>
              <w:t>年</w:t>
            </w:r>
            <w:r w:rsidR="00796AD4" w:rsidRPr="00111A9F">
              <w:rPr>
                <w:rFonts w:ascii="Times New Roman" w:eastAsia="標楷體" w:hAnsi="Times New Roman" w:cs="Times New Roman"/>
              </w:rPr>
              <w:t>6</w:t>
            </w:r>
            <w:r w:rsidR="00796AD4" w:rsidRPr="00111A9F">
              <w:rPr>
                <w:rFonts w:ascii="Times New Roman" w:eastAsia="標楷體" w:hAnsi="Times New Roman" w:cs="Times New Roman"/>
              </w:rPr>
              <w:t>月底止獎助</w:t>
            </w:r>
            <w:r w:rsidR="00796AD4" w:rsidRPr="00111A9F">
              <w:rPr>
                <w:rFonts w:ascii="Times New Roman" w:eastAsia="標楷體" w:hAnsi="Times New Roman" w:cs="Times New Roman" w:hint="eastAsia"/>
              </w:rPr>
              <w:t>96</w:t>
            </w:r>
            <w:r w:rsidRPr="00111A9F">
              <w:rPr>
                <w:rFonts w:ascii="Times New Roman" w:eastAsia="標楷體" w:hAnsi="Times New Roman" w:cs="Times New Roman"/>
              </w:rPr>
              <w:t>家長照日照服務機構。</w:t>
            </w:r>
          </w:p>
          <w:p w14:paraId="399F2C9D" w14:textId="7049664E" w:rsidR="00274B44" w:rsidRPr="00111A9F" w:rsidRDefault="00096288" w:rsidP="00DC09FE">
            <w:pPr>
              <w:pStyle w:val="ab"/>
              <w:numPr>
                <w:ilvl w:val="0"/>
                <w:numId w:val="29"/>
              </w:numPr>
              <w:adjustRightInd w:val="0"/>
              <w:spacing w:line="480" w:lineRule="exact"/>
              <w:ind w:left="227" w:hanging="227"/>
              <w:textAlignment w:val="baseline"/>
              <w:rPr>
                <w:rFonts w:ascii="Times New Roman" w:eastAsia="標楷體" w:hAnsi="Times New Roman" w:cs="Times New Roman"/>
              </w:rPr>
            </w:pPr>
            <w:r w:rsidRPr="00111A9F">
              <w:rPr>
                <w:rFonts w:ascii="Times New Roman" w:eastAsia="標楷體" w:hAnsi="Times New Roman" w:cs="Times New Roman"/>
              </w:rPr>
              <w:t>社區照顧關懷據點</w:t>
            </w:r>
            <w:r w:rsidR="00796AD4" w:rsidRPr="00111A9F">
              <w:rPr>
                <w:rFonts w:ascii="Times New Roman" w:eastAsia="標楷體" w:hAnsi="Times New Roman" w:cs="Times New Roman"/>
              </w:rPr>
              <w:t>11</w:t>
            </w:r>
            <w:r w:rsidR="00796AD4" w:rsidRPr="00111A9F">
              <w:rPr>
                <w:rFonts w:ascii="Times New Roman" w:eastAsia="標楷體" w:hAnsi="Times New Roman" w:cs="Times New Roman" w:hint="eastAsia"/>
              </w:rPr>
              <w:t>5</w:t>
            </w:r>
            <w:r w:rsidR="00796AD4" w:rsidRPr="00111A9F">
              <w:rPr>
                <w:rFonts w:ascii="Times New Roman" w:eastAsia="標楷體" w:hAnsi="Times New Roman" w:cs="Times New Roman"/>
              </w:rPr>
              <w:t>年</w:t>
            </w:r>
            <w:r w:rsidR="00796AD4" w:rsidRPr="00111A9F">
              <w:rPr>
                <w:rFonts w:ascii="Times New Roman" w:eastAsia="標楷體" w:hAnsi="Times New Roman" w:cs="Times New Roman" w:hint="eastAsia"/>
              </w:rPr>
              <w:t>6</w:t>
            </w:r>
            <w:r w:rsidR="00796AD4" w:rsidRPr="00111A9F">
              <w:rPr>
                <w:rFonts w:ascii="Times New Roman" w:eastAsia="標楷體" w:hAnsi="Times New Roman" w:cs="Times New Roman"/>
              </w:rPr>
              <w:t>月底計布建</w:t>
            </w:r>
            <w:r w:rsidR="00796AD4" w:rsidRPr="00111A9F">
              <w:rPr>
                <w:rFonts w:ascii="Times New Roman" w:eastAsia="標楷體" w:hAnsi="Times New Roman" w:cs="Times New Roman"/>
              </w:rPr>
              <w:t>5,</w:t>
            </w:r>
            <w:r w:rsidR="00796AD4" w:rsidRPr="00111A9F">
              <w:rPr>
                <w:rFonts w:ascii="Times New Roman" w:eastAsia="標楷體" w:hAnsi="Times New Roman" w:cs="Times New Roman" w:hint="eastAsia"/>
              </w:rPr>
              <w:t>259</w:t>
            </w:r>
            <w:r w:rsidRPr="00111A9F">
              <w:rPr>
                <w:rFonts w:ascii="Times New Roman" w:eastAsia="標楷體" w:hAnsi="Times New Roman" w:cs="Times New Roman"/>
              </w:rPr>
              <w:t>處據點。</w:t>
            </w:r>
          </w:p>
        </w:tc>
      </w:tr>
      <w:tr w:rsidR="00E615CD" w:rsidRPr="00111A9F" w14:paraId="5071DBA0" w14:textId="77777777" w:rsidTr="00BD5168">
        <w:tc>
          <w:tcPr>
            <w:tcW w:w="1985" w:type="dxa"/>
          </w:tcPr>
          <w:p w14:paraId="74C15C08" w14:textId="77777777" w:rsidR="00274B44" w:rsidRPr="00111A9F" w:rsidRDefault="00274B44" w:rsidP="006E50D2">
            <w:pPr>
              <w:pStyle w:val="ab"/>
              <w:numPr>
                <w:ilvl w:val="0"/>
                <w:numId w:val="23"/>
              </w:numPr>
              <w:adjustRightInd w:val="0"/>
              <w:spacing w:line="440" w:lineRule="exact"/>
              <w:ind w:left="482" w:hanging="482"/>
              <w:textAlignment w:val="baseline"/>
              <w:rPr>
                <w:rFonts w:ascii="Times New Roman" w:eastAsia="標楷體" w:hAnsi="Times New Roman" w:cs="Times New Roman"/>
              </w:rPr>
            </w:pPr>
            <w:r w:rsidRPr="00111A9F">
              <w:rPr>
                <w:rFonts w:ascii="Times New Roman" w:eastAsia="標楷體" w:hAnsi="Times New Roman" w:cs="Times New Roman"/>
              </w:rPr>
              <w:t>推展原住民長期照顧</w:t>
            </w:r>
            <w:r w:rsidR="00F83C3E" w:rsidRPr="00111A9F">
              <w:rPr>
                <w:rFonts w:ascii="Times New Roman" w:eastAsia="標楷體" w:hAnsi="Times New Roman" w:cs="Times New Roman"/>
              </w:rPr>
              <w:t>－</w:t>
            </w:r>
            <w:r w:rsidRPr="00111A9F">
              <w:rPr>
                <w:rFonts w:ascii="Times New Roman" w:eastAsia="標楷體" w:hAnsi="Times New Roman" w:cs="Times New Roman"/>
              </w:rPr>
              <w:t>文化健康站實</w:t>
            </w:r>
            <w:r w:rsidRPr="00111A9F">
              <w:rPr>
                <w:rFonts w:ascii="Times New Roman" w:eastAsia="標楷體" w:hAnsi="Times New Roman" w:cs="Times New Roman"/>
              </w:rPr>
              <w:lastRenderedPageBreak/>
              <w:t>施計畫</w:t>
            </w:r>
          </w:p>
        </w:tc>
        <w:tc>
          <w:tcPr>
            <w:tcW w:w="3670" w:type="dxa"/>
          </w:tcPr>
          <w:p w14:paraId="38F4A6AD" w14:textId="77777777" w:rsidR="00274B44" w:rsidRPr="00111A9F" w:rsidRDefault="00274B44" w:rsidP="00274B44">
            <w:pPr>
              <w:pStyle w:val="ab"/>
              <w:adjustRightInd w:val="0"/>
              <w:spacing w:line="480" w:lineRule="exact"/>
              <w:textAlignment w:val="baseline"/>
              <w:rPr>
                <w:rFonts w:ascii="Times New Roman" w:eastAsia="標楷體" w:hAnsi="Times New Roman" w:cs="Times New Roman"/>
              </w:rPr>
            </w:pPr>
            <w:r w:rsidRPr="00111A9F">
              <w:rPr>
                <w:rFonts w:ascii="Times New Roman" w:eastAsia="標楷體" w:hAnsi="Times New Roman" w:cs="Times New Roman"/>
              </w:rPr>
              <w:lastRenderedPageBreak/>
              <w:t>普設文化健康站，培力部落在地組織參與長照服務，落實族人照顧族人，在地安養之服務模式。</w:t>
            </w:r>
          </w:p>
        </w:tc>
        <w:tc>
          <w:tcPr>
            <w:tcW w:w="3671" w:type="dxa"/>
          </w:tcPr>
          <w:p w14:paraId="25A95CED" w14:textId="77777777" w:rsidR="001018D7" w:rsidRPr="00111A9F" w:rsidRDefault="001018D7" w:rsidP="001018D7">
            <w:pPr>
              <w:pStyle w:val="ab"/>
              <w:numPr>
                <w:ilvl w:val="0"/>
                <w:numId w:val="19"/>
              </w:numPr>
              <w:adjustRightInd w:val="0"/>
              <w:spacing w:line="480" w:lineRule="exact"/>
              <w:ind w:left="227" w:hanging="227"/>
              <w:textAlignment w:val="baseline"/>
              <w:rPr>
                <w:rFonts w:ascii="Times New Roman" w:eastAsia="標楷體" w:hAnsi="Times New Roman" w:cs="Times New Roman"/>
              </w:rPr>
            </w:pPr>
            <w:r w:rsidRPr="00111A9F">
              <w:rPr>
                <w:rFonts w:ascii="Times New Roman" w:eastAsia="標楷體" w:hAnsi="Times New Roman" w:cs="Times New Roman"/>
              </w:rPr>
              <w:t>文化健康站截至</w:t>
            </w:r>
            <w:r w:rsidRPr="00111A9F">
              <w:rPr>
                <w:rFonts w:ascii="Times New Roman" w:eastAsia="標楷體" w:hAnsi="Times New Roman" w:cs="Times New Roman"/>
              </w:rPr>
              <w:t>11</w:t>
            </w:r>
            <w:r w:rsidRPr="00111A9F">
              <w:rPr>
                <w:rFonts w:ascii="Times New Roman" w:eastAsia="標楷體" w:hAnsi="Times New Roman" w:cs="Times New Roman" w:hint="eastAsia"/>
              </w:rPr>
              <w:t>5</w:t>
            </w:r>
            <w:r w:rsidRPr="00111A9F">
              <w:rPr>
                <w:rFonts w:ascii="Times New Roman" w:eastAsia="標楷體" w:hAnsi="Times New Roman" w:cs="Times New Roman"/>
              </w:rPr>
              <w:t>年</w:t>
            </w:r>
            <w:r w:rsidRPr="00111A9F">
              <w:rPr>
                <w:rFonts w:ascii="Times New Roman" w:eastAsia="標楷體" w:hAnsi="Times New Roman" w:cs="Times New Roman" w:hint="eastAsia"/>
              </w:rPr>
              <w:t>6</w:t>
            </w:r>
            <w:r w:rsidRPr="00111A9F">
              <w:rPr>
                <w:rFonts w:ascii="Times New Roman" w:eastAsia="標楷體" w:hAnsi="Times New Roman" w:cs="Times New Roman"/>
              </w:rPr>
              <w:t>月底止布建</w:t>
            </w:r>
            <w:r w:rsidRPr="00111A9F">
              <w:rPr>
                <w:rFonts w:ascii="Times New Roman" w:eastAsia="標楷體" w:hAnsi="Times New Roman" w:cs="Times New Roman"/>
              </w:rPr>
              <w:t>5</w:t>
            </w:r>
            <w:r w:rsidRPr="00111A9F">
              <w:rPr>
                <w:rFonts w:ascii="Times New Roman" w:eastAsia="標楷體" w:hAnsi="Times New Roman" w:cs="Times New Roman" w:hint="eastAsia"/>
              </w:rPr>
              <w:t>32</w:t>
            </w:r>
            <w:r w:rsidRPr="00111A9F">
              <w:rPr>
                <w:rFonts w:ascii="Times New Roman" w:eastAsia="標楷體" w:hAnsi="Times New Roman" w:cs="Times New Roman"/>
              </w:rPr>
              <w:t>站。</w:t>
            </w:r>
          </w:p>
          <w:p w14:paraId="6B08ECD0" w14:textId="6D5EA7D8" w:rsidR="00274B44" w:rsidRPr="00111A9F" w:rsidRDefault="001018D7" w:rsidP="001018D7">
            <w:pPr>
              <w:pStyle w:val="ab"/>
              <w:numPr>
                <w:ilvl w:val="0"/>
                <w:numId w:val="19"/>
              </w:numPr>
              <w:adjustRightInd w:val="0"/>
              <w:spacing w:line="480" w:lineRule="exact"/>
              <w:ind w:left="227" w:hanging="227"/>
              <w:textAlignment w:val="baseline"/>
              <w:rPr>
                <w:rFonts w:ascii="Times New Roman" w:eastAsia="標楷體" w:hAnsi="Times New Roman" w:cs="Times New Roman"/>
                <w:szCs w:val="28"/>
              </w:rPr>
            </w:pPr>
            <w:r w:rsidRPr="00111A9F">
              <w:rPr>
                <w:rFonts w:ascii="Times New Roman" w:eastAsia="標楷體" w:hAnsi="Times New Roman" w:cs="Times New Roman"/>
              </w:rPr>
              <w:t>文化健康站服務</w:t>
            </w:r>
            <w:r w:rsidRPr="00111A9F">
              <w:rPr>
                <w:rFonts w:ascii="Times New Roman" w:eastAsia="標楷體" w:hAnsi="Times New Roman" w:cs="Times New Roman"/>
              </w:rPr>
              <w:t>55</w:t>
            </w:r>
            <w:r w:rsidRPr="00111A9F">
              <w:rPr>
                <w:rFonts w:ascii="Times New Roman" w:eastAsia="標楷體" w:hAnsi="Times New Roman" w:cs="Times New Roman"/>
              </w:rPr>
              <w:t>歲以上原住民人數</w:t>
            </w:r>
            <w:r w:rsidRPr="00111A9F">
              <w:rPr>
                <w:rFonts w:ascii="Times New Roman" w:eastAsia="標楷體" w:hAnsi="Times New Roman" w:cs="Times New Roman" w:hint="eastAsia"/>
              </w:rPr>
              <w:t>2</w:t>
            </w:r>
            <w:r w:rsidRPr="00111A9F">
              <w:rPr>
                <w:rFonts w:ascii="Times New Roman" w:eastAsia="標楷體" w:hAnsi="Times New Roman" w:cs="Times New Roman"/>
              </w:rPr>
              <w:t>萬</w:t>
            </w:r>
            <w:r w:rsidRPr="00111A9F">
              <w:rPr>
                <w:rFonts w:ascii="Times New Roman" w:eastAsia="標楷體" w:hAnsi="Times New Roman" w:cs="Times New Roman" w:hint="eastAsia"/>
              </w:rPr>
              <w:t>2</w:t>
            </w:r>
            <w:r w:rsidRPr="00111A9F">
              <w:rPr>
                <w:rFonts w:ascii="Times New Roman" w:eastAsia="標楷體" w:hAnsi="Times New Roman" w:cs="Times New Roman"/>
              </w:rPr>
              <w:t>,</w:t>
            </w:r>
            <w:r w:rsidRPr="00111A9F">
              <w:rPr>
                <w:rFonts w:ascii="Times New Roman" w:eastAsia="標楷體" w:hAnsi="Times New Roman" w:cs="Times New Roman" w:hint="eastAsia"/>
              </w:rPr>
              <w:t>77</w:t>
            </w:r>
            <w:r w:rsidRPr="00111A9F">
              <w:rPr>
                <w:rFonts w:ascii="Times New Roman" w:eastAsia="標楷體" w:hAnsi="Times New Roman" w:cs="Times New Roman"/>
              </w:rPr>
              <w:t>0</w:t>
            </w:r>
            <w:r w:rsidRPr="00111A9F">
              <w:rPr>
                <w:rFonts w:ascii="Times New Roman" w:eastAsia="標楷體" w:hAnsi="Times New Roman" w:cs="Times New Roman"/>
              </w:rPr>
              <w:t>人</w:t>
            </w:r>
            <w:r w:rsidR="00274B44" w:rsidRPr="00111A9F">
              <w:rPr>
                <w:rFonts w:ascii="Times New Roman" w:eastAsia="標楷體" w:hAnsi="Times New Roman" w:cs="Times New Roman"/>
              </w:rPr>
              <w:t>。</w:t>
            </w:r>
          </w:p>
        </w:tc>
      </w:tr>
    </w:tbl>
    <w:p w14:paraId="3B0370E7" w14:textId="6F589EFB" w:rsidR="00B31BD9" w:rsidRPr="00111A9F" w:rsidRDefault="00B31BD9" w:rsidP="00274B44">
      <w:pPr>
        <w:pStyle w:val="ab"/>
        <w:autoSpaceDN w:val="0"/>
        <w:snapToGrid w:val="0"/>
        <w:spacing w:before="360" w:line="440" w:lineRule="exact"/>
        <w:outlineLvl w:val="0"/>
        <w:rPr>
          <w:rFonts w:ascii="Times New Roman" w:eastAsia="標楷體" w:hAnsi="Times New Roman" w:cs="Times New Roman"/>
          <w:b/>
          <w:szCs w:val="28"/>
        </w:rPr>
      </w:pPr>
      <w:r w:rsidRPr="00111A9F">
        <w:rPr>
          <w:rFonts w:ascii="Times New Roman" w:eastAsia="標楷體" w:hAnsi="Times New Roman" w:cs="Times New Roman"/>
          <w:b/>
          <w:szCs w:val="28"/>
        </w:rPr>
        <w:t>伍、其他</w:t>
      </w:r>
    </w:p>
    <w:p w14:paraId="0E0F175A" w14:textId="77777777" w:rsidR="00B31BD9" w:rsidRPr="00111A9F" w:rsidRDefault="00B31BD9" w:rsidP="007C2562">
      <w:pPr>
        <w:pStyle w:val="ab"/>
        <w:spacing w:line="440" w:lineRule="exact"/>
        <w:ind w:leftChars="59" w:left="142"/>
        <w:rPr>
          <w:rFonts w:ascii="Times New Roman" w:eastAsia="標楷體" w:hAnsi="Times New Roman" w:cs="Times New Roman"/>
          <w:b/>
          <w:szCs w:val="32"/>
        </w:rPr>
      </w:pPr>
      <w:r w:rsidRPr="00111A9F">
        <w:rPr>
          <w:rFonts w:ascii="Times New Roman" w:eastAsia="標楷體" w:hAnsi="Times New Roman" w:cs="Times New Roman"/>
          <w:b/>
          <w:szCs w:val="32"/>
        </w:rPr>
        <w:t>納入國庫</w:t>
      </w:r>
      <w:r w:rsidRPr="00111A9F">
        <w:rPr>
          <w:rFonts w:ascii="Times New Roman" w:eastAsia="標楷體" w:hAnsi="Times New Roman" w:cs="Times New Roman"/>
          <w:b/>
          <w:szCs w:val="28"/>
        </w:rPr>
        <w:t>集中</w:t>
      </w:r>
      <w:r w:rsidRPr="00111A9F">
        <w:rPr>
          <w:rFonts w:ascii="Times New Roman" w:eastAsia="標楷體" w:hAnsi="Times New Roman" w:cs="Times New Roman"/>
          <w:b/>
          <w:szCs w:val="32"/>
        </w:rPr>
        <w:t>支付說明</w:t>
      </w:r>
    </w:p>
    <w:p w14:paraId="6C2A2586" w14:textId="39DC0044" w:rsidR="00111A9F" w:rsidRPr="00111A9F" w:rsidRDefault="00B31BD9" w:rsidP="00C36D2E">
      <w:pPr>
        <w:spacing w:line="440" w:lineRule="exact"/>
        <w:ind w:leftChars="59" w:left="142" w:firstLineChars="200" w:firstLine="560"/>
        <w:jc w:val="both"/>
        <w:rPr>
          <w:rFonts w:ascii="Times New Roman" w:eastAsia="標楷體" w:hAnsi="Times New Roman" w:cs="Times New Roman"/>
          <w:sz w:val="28"/>
          <w:szCs w:val="28"/>
        </w:rPr>
      </w:pPr>
      <w:r w:rsidRPr="00111A9F">
        <w:rPr>
          <w:rFonts w:ascii="Times New Roman" w:eastAsia="標楷體" w:hAnsi="Times New Roman" w:cs="Times New Roman"/>
          <w:sz w:val="28"/>
          <w:szCs w:val="28"/>
        </w:rPr>
        <w:t>本基金預計本年底現金為</w:t>
      </w:r>
      <w:r w:rsidR="008E08BD" w:rsidRPr="00111A9F">
        <w:rPr>
          <w:rFonts w:ascii="Times New Roman" w:eastAsia="標楷體" w:hAnsi="Times New Roman" w:cs="Times New Roman" w:hint="eastAsia"/>
          <w:sz w:val="28"/>
          <w:szCs w:val="28"/>
        </w:rPr>
        <w:t>2</w:t>
      </w:r>
      <w:r w:rsidR="00F77E3D" w:rsidRPr="00111A9F">
        <w:rPr>
          <w:rFonts w:ascii="Times New Roman" w:eastAsia="標楷體" w:hAnsi="Times New Roman" w:cs="Times New Roman"/>
          <w:sz w:val="28"/>
          <w:szCs w:val="28"/>
        </w:rPr>
        <w:t>,</w:t>
      </w:r>
      <w:r w:rsidR="00A57A47">
        <w:rPr>
          <w:rFonts w:ascii="Times New Roman" w:eastAsia="標楷體" w:hAnsi="Times New Roman" w:cs="Times New Roman" w:hint="eastAsia"/>
          <w:sz w:val="28"/>
          <w:szCs w:val="28"/>
        </w:rPr>
        <w:t>270</w:t>
      </w:r>
      <w:r w:rsidRPr="00111A9F">
        <w:rPr>
          <w:rFonts w:ascii="Times New Roman" w:eastAsia="標楷體" w:hAnsi="Times New Roman" w:cs="Times New Roman"/>
          <w:sz w:val="28"/>
          <w:szCs w:val="28"/>
        </w:rPr>
        <w:t>億</w:t>
      </w:r>
      <w:r w:rsidR="00A57A47">
        <w:rPr>
          <w:rFonts w:ascii="Times New Roman" w:eastAsia="標楷體" w:hAnsi="Times New Roman" w:cs="Times New Roman" w:hint="eastAsia"/>
          <w:sz w:val="28"/>
          <w:szCs w:val="28"/>
        </w:rPr>
        <w:t>5</w:t>
      </w:r>
      <w:r w:rsidRPr="00111A9F">
        <w:rPr>
          <w:rFonts w:ascii="Times New Roman" w:eastAsia="標楷體" w:hAnsi="Times New Roman" w:cs="Times New Roman"/>
          <w:sz w:val="28"/>
          <w:szCs w:val="28"/>
        </w:rPr>
        <w:t>,</w:t>
      </w:r>
      <w:r w:rsidR="00A57A47">
        <w:rPr>
          <w:rFonts w:ascii="Times New Roman" w:eastAsia="標楷體" w:hAnsi="Times New Roman" w:cs="Times New Roman" w:hint="eastAsia"/>
          <w:sz w:val="28"/>
          <w:szCs w:val="28"/>
        </w:rPr>
        <w:t>298</w:t>
      </w:r>
      <w:r w:rsidRPr="00111A9F">
        <w:rPr>
          <w:rFonts w:ascii="Times New Roman" w:eastAsia="標楷體" w:hAnsi="Times New Roman" w:cs="Times New Roman"/>
          <w:sz w:val="28"/>
          <w:szCs w:val="28"/>
        </w:rPr>
        <w:t>萬</w:t>
      </w:r>
      <w:r w:rsidR="00A57A47">
        <w:rPr>
          <w:rFonts w:ascii="Times New Roman" w:eastAsia="標楷體" w:hAnsi="Times New Roman" w:cs="Times New Roman" w:hint="eastAsia"/>
          <w:sz w:val="28"/>
          <w:szCs w:val="28"/>
        </w:rPr>
        <w:t>5</w:t>
      </w:r>
      <w:r w:rsidRPr="00111A9F">
        <w:rPr>
          <w:rFonts w:ascii="Times New Roman" w:eastAsia="標楷體" w:hAnsi="Times New Roman" w:cs="Times New Roman"/>
          <w:sz w:val="28"/>
          <w:szCs w:val="28"/>
        </w:rPr>
        <w:t>千元，其中</w:t>
      </w:r>
      <w:r w:rsidR="006776C3" w:rsidRPr="00111A9F">
        <w:rPr>
          <w:rFonts w:ascii="Times New Roman" w:eastAsia="標楷體" w:hAnsi="Times New Roman" w:cs="Times New Roman" w:hint="eastAsia"/>
          <w:sz w:val="28"/>
          <w:szCs w:val="28"/>
        </w:rPr>
        <w:t>2</w:t>
      </w:r>
      <w:r w:rsidRPr="00111A9F">
        <w:rPr>
          <w:rFonts w:ascii="Times New Roman" w:eastAsia="標楷體" w:hAnsi="Times New Roman" w:cs="Times New Roman"/>
          <w:sz w:val="28"/>
          <w:szCs w:val="28"/>
        </w:rPr>
        <w:t>億</w:t>
      </w:r>
      <w:r w:rsidR="006776C3" w:rsidRPr="00111A9F">
        <w:rPr>
          <w:rFonts w:ascii="Times New Roman" w:eastAsia="標楷體" w:hAnsi="Times New Roman" w:cs="Times New Roman" w:hint="eastAsia"/>
          <w:sz w:val="28"/>
          <w:szCs w:val="28"/>
        </w:rPr>
        <w:t>8</w:t>
      </w:r>
      <w:r w:rsidRPr="00111A9F">
        <w:rPr>
          <w:rFonts w:ascii="Times New Roman" w:eastAsia="標楷體" w:hAnsi="Times New Roman" w:cs="Times New Roman"/>
          <w:sz w:val="28"/>
          <w:szCs w:val="28"/>
        </w:rPr>
        <w:t>,</w:t>
      </w:r>
      <w:r w:rsidR="006776C3" w:rsidRPr="00111A9F">
        <w:rPr>
          <w:rFonts w:ascii="Times New Roman" w:eastAsia="標楷體" w:hAnsi="Times New Roman" w:cs="Times New Roman" w:hint="eastAsia"/>
          <w:sz w:val="28"/>
          <w:szCs w:val="28"/>
        </w:rPr>
        <w:t>159</w:t>
      </w:r>
      <w:r w:rsidRPr="00111A9F">
        <w:rPr>
          <w:rFonts w:ascii="Times New Roman" w:eastAsia="標楷體" w:hAnsi="Times New Roman" w:cs="Times New Roman"/>
          <w:sz w:val="28"/>
          <w:szCs w:val="28"/>
        </w:rPr>
        <w:t>萬元，配合政策納入國庫集中支付（包括依法分配收入），其減少之利息收入，低於國庫舉債之成本，有助於提升政府整體財務效益。</w:t>
      </w:r>
    </w:p>
    <w:sectPr w:rsidR="00111A9F" w:rsidRPr="00111A9F" w:rsidSect="00D14AD0">
      <w:headerReference w:type="even" r:id="rId8"/>
      <w:headerReference w:type="default" r:id="rId9"/>
      <w:footerReference w:type="default" r:id="rId10"/>
      <w:headerReference w:type="first" r:id="rId11"/>
      <w:footerReference w:type="first" r:id="rId12"/>
      <w:pgSz w:w="11907" w:h="16840" w:code="9"/>
      <w:pgMar w:top="1134" w:right="1304" w:bottom="1134" w:left="1304" w:header="499" w:footer="499"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B2900" w14:textId="77777777" w:rsidR="005756E5" w:rsidRDefault="005756E5">
      <w:r>
        <w:separator/>
      </w:r>
    </w:p>
  </w:endnote>
  <w:endnote w:type="continuationSeparator" w:id="0">
    <w:p w14:paraId="728ECA58" w14:textId="77777777" w:rsidR="005756E5" w:rsidRDefault="0057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楷書體W5外字集">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7..猀.">
    <w:altName w:val="標楷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417474"/>
      <w:docPartObj>
        <w:docPartGallery w:val="Page Numbers (Bottom of Page)"/>
        <w:docPartUnique/>
      </w:docPartObj>
    </w:sdtPr>
    <w:sdtContent>
      <w:p w14:paraId="50DD5BDC" w14:textId="0A46F02D" w:rsidR="00A94573" w:rsidRPr="00D14AD0" w:rsidRDefault="00B67F65" w:rsidP="00B67F65">
        <w:pPr>
          <w:pStyle w:val="a5"/>
          <w:jc w:val="center"/>
        </w:pPr>
        <w:r>
          <w:fldChar w:fldCharType="begin"/>
        </w:r>
        <w:r>
          <w:instrText>PAGE   \* MERGEFORMAT</w:instrText>
        </w:r>
        <w:r>
          <w:fldChar w:fldCharType="separate"/>
        </w:r>
        <w:r>
          <w:rPr>
            <w:lang w:val="zh-TW"/>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C34F9" w14:textId="77777777" w:rsidR="004A67D5" w:rsidRDefault="004A67D5">
    <w:pPr>
      <w:pStyle w:val="a5"/>
      <w:jc w:val="center"/>
      <w:rPr>
        <w:rFonts w:ascii="Cambria" w:hAnsi="Cambria" w:cs="Cambria"/>
        <w:sz w:val="24"/>
      </w:rPr>
    </w:pPr>
    <w:r>
      <w:rPr>
        <w:rFonts w:ascii="Cambria" w:hAnsi="Cambria" w:cs="Cambria"/>
        <w:sz w:val="24"/>
      </w:rPr>
      <w:t>1</w:t>
    </w:r>
    <w:r>
      <w:rPr>
        <w:rFonts w:ascii="Cambria" w:hAnsi="Cambria" w:cs="Cambria" w:hint="eastAsia"/>
        <w:sz w:val="24"/>
      </w:rPr>
      <w:t>－</w:t>
    </w:r>
    <w:r>
      <w:rPr>
        <w:rStyle w:val="a7"/>
        <w:rFonts w:ascii="Cambria" w:hAnsi="Cambria" w:cs="Cambria"/>
        <w:sz w:val="24"/>
      </w:rPr>
      <w:fldChar w:fldCharType="begin"/>
    </w:r>
    <w:r>
      <w:rPr>
        <w:rStyle w:val="a7"/>
        <w:rFonts w:ascii="Cambria" w:hAnsi="Cambria" w:cs="Cambria"/>
        <w:sz w:val="24"/>
      </w:rPr>
      <w:instrText xml:space="preserve"> PAGE </w:instrText>
    </w:r>
    <w:r>
      <w:rPr>
        <w:rStyle w:val="a7"/>
        <w:rFonts w:ascii="Cambria" w:hAnsi="Cambria" w:cs="Cambria"/>
        <w:sz w:val="24"/>
      </w:rPr>
      <w:fldChar w:fldCharType="separate"/>
    </w:r>
    <w:r>
      <w:rPr>
        <w:rStyle w:val="a7"/>
        <w:rFonts w:ascii="Cambria" w:hAnsi="Cambria" w:cs="Cambria"/>
        <w:noProof/>
        <w:sz w:val="24"/>
      </w:rPr>
      <w:t>0</w:t>
    </w:r>
    <w:r>
      <w:rPr>
        <w:rStyle w:val="a7"/>
        <w:rFonts w:ascii="Cambria" w:hAnsi="Cambria" w:cs="Cambri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5227" w14:textId="77777777" w:rsidR="005756E5" w:rsidRDefault="005756E5">
      <w:r>
        <w:separator/>
      </w:r>
    </w:p>
  </w:footnote>
  <w:footnote w:type="continuationSeparator" w:id="0">
    <w:p w14:paraId="164F296C" w14:textId="77777777" w:rsidR="005756E5" w:rsidRDefault="0057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D3D0" w14:textId="77777777" w:rsidR="004A67D5" w:rsidRDefault="004A67D5">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FF0ACD9" w14:textId="77777777" w:rsidR="004A67D5" w:rsidRDefault="004A67D5">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37018" w14:textId="5A456ADA" w:rsidR="00D3263A" w:rsidRPr="00922867" w:rsidRDefault="00D3263A" w:rsidP="00D3263A">
    <w:pPr>
      <w:snapToGrid w:val="0"/>
      <w:spacing w:after="20"/>
      <w:jc w:val="center"/>
      <w:rPr>
        <w:rFonts w:ascii="標楷體" w:eastAsia="標楷體"/>
        <w:bCs/>
        <w:sz w:val="28"/>
        <w:szCs w:val="28"/>
        <w:u w:val="single"/>
      </w:rPr>
    </w:pPr>
    <w:r w:rsidRPr="00922867">
      <w:rPr>
        <w:rFonts w:ascii="標楷體" w:eastAsia="標楷體" w:hint="eastAsia"/>
        <w:bCs/>
        <w:sz w:val="28"/>
        <w:szCs w:val="28"/>
        <w:u w:val="single"/>
      </w:rPr>
      <w:t>衛生福利部</w:t>
    </w:r>
  </w:p>
  <w:p w14:paraId="3D3FF2D4" w14:textId="77777777" w:rsidR="00D3263A" w:rsidRPr="00922867" w:rsidRDefault="00D3263A" w:rsidP="00D3263A">
    <w:pPr>
      <w:snapToGrid w:val="0"/>
      <w:jc w:val="center"/>
      <w:rPr>
        <w:rFonts w:ascii="標楷體" w:eastAsia="標楷體"/>
        <w:bCs/>
        <w:sz w:val="28"/>
        <w:szCs w:val="28"/>
        <w:u w:val="single"/>
      </w:rPr>
    </w:pPr>
    <w:r w:rsidRPr="00922867">
      <w:rPr>
        <w:rFonts w:ascii="標楷體" w:eastAsia="標楷體" w:hint="eastAsia"/>
        <w:bCs/>
        <w:sz w:val="28"/>
        <w:szCs w:val="28"/>
        <w:u w:val="single"/>
      </w:rPr>
      <w:t>長照服務發展基金</w:t>
    </w:r>
  </w:p>
  <w:p w14:paraId="59538C00" w14:textId="77777777" w:rsidR="00D3263A" w:rsidRPr="00264F75" w:rsidRDefault="00D3263A" w:rsidP="00D3263A">
    <w:pPr>
      <w:snapToGrid w:val="0"/>
      <w:spacing w:beforeLines="40" w:before="96" w:afterLines="40" w:after="96"/>
      <w:jc w:val="center"/>
      <w:rPr>
        <w:rFonts w:ascii="標楷體" w:eastAsia="標楷體"/>
        <w:b/>
        <w:bCs/>
        <w:sz w:val="32"/>
        <w:szCs w:val="32"/>
      </w:rPr>
    </w:pPr>
    <w:r w:rsidRPr="00264F75">
      <w:rPr>
        <w:rFonts w:ascii="標楷體" w:eastAsia="標楷體" w:hint="eastAsia"/>
        <w:b/>
        <w:bCs/>
        <w:sz w:val="32"/>
        <w:szCs w:val="32"/>
      </w:rPr>
      <w:t>業務計畫及預算說明</w:t>
    </w:r>
  </w:p>
  <w:p w14:paraId="752EC5CC" w14:textId="4FB7177F" w:rsidR="004A67D5" w:rsidRPr="00D3263A" w:rsidRDefault="00D3263A" w:rsidP="00D3263A">
    <w:pPr>
      <w:pStyle w:val="a8"/>
      <w:jc w:val="center"/>
      <w:rPr>
        <w:rFonts w:ascii="新細明體" w:hAnsi="新細明體"/>
        <w:sz w:val="24"/>
        <w:szCs w:val="24"/>
      </w:rPr>
    </w:pPr>
    <w:r w:rsidRPr="007872F7">
      <w:rPr>
        <w:rFonts w:ascii="新細明體" w:hAnsi="新細明體" w:hint="eastAsia"/>
        <w:sz w:val="24"/>
        <w:szCs w:val="24"/>
      </w:rPr>
      <w:t>中華民國</w:t>
    </w:r>
    <w:r w:rsidRPr="00922867">
      <w:rPr>
        <w:rFonts w:ascii="標楷體" w:eastAsia="標楷體" w:hAnsi="標楷體" w:hint="eastAsia"/>
        <w:sz w:val="24"/>
        <w:szCs w:val="24"/>
      </w:rPr>
      <w:t>1</w:t>
    </w:r>
    <w:r>
      <w:rPr>
        <w:rFonts w:ascii="標楷體" w:eastAsia="標楷體" w:hAnsi="標楷體" w:hint="eastAsia"/>
        <w:sz w:val="24"/>
        <w:szCs w:val="24"/>
      </w:rPr>
      <w:t>1</w:t>
    </w:r>
    <w:r w:rsidR="004B0972">
      <w:rPr>
        <w:rFonts w:ascii="標楷體" w:eastAsia="標楷體" w:hAnsi="標楷體" w:hint="eastAsia"/>
        <w:sz w:val="24"/>
        <w:szCs w:val="24"/>
      </w:rPr>
      <w:t>6</w:t>
    </w:r>
    <w:r w:rsidRPr="007872F7">
      <w:rPr>
        <w:rFonts w:ascii="新細明體" w:hAnsi="新細明體" w:hint="eastAsia"/>
        <w:sz w:val="24"/>
        <w:szCs w:val="24"/>
      </w:rPr>
      <w:t>年度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EC11" w14:textId="77777777" w:rsidR="004A67D5" w:rsidRDefault="004A67D5">
    <w:pPr>
      <w:jc w:val="center"/>
      <w:rPr>
        <w:rFonts w:eastAsia="華康楷書體W5外字集"/>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E64FAB0"/>
    <w:lvl w:ilvl="0">
      <w:start w:val="1"/>
      <w:numFmt w:val="bullet"/>
      <w:pStyle w:val="a"/>
      <w:lvlText w:val=""/>
      <w:lvlJc w:val="left"/>
      <w:pPr>
        <w:tabs>
          <w:tab w:val="num" w:pos="361"/>
        </w:tabs>
        <w:ind w:leftChars="200" w:left="361" w:hangingChars="200" w:hanging="360"/>
      </w:pPr>
      <w:rPr>
        <w:rFonts w:ascii="標楷體" w:hAnsi="標楷體" w:hint="default"/>
      </w:rPr>
    </w:lvl>
  </w:abstractNum>
  <w:abstractNum w:abstractNumId="1" w15:restartNumberingAfterBreak="0">
    <w:nsid w:val="061762D2"/>
    <w:multiLevelType w:val="hybridMultilevel"/>
    <w:tmpl w:val="9DAA30A6"/>
    <w:lvl w:ilvl="0" w:tplc="D8387E1A">
      <w:start w:val="1"/>
      <w:numFmt w:val="taiwaneseCountingThousand"/>
      <w:suff w:val="nothing"/>
      <w:lvlText w:val="(%1)"/>
      <w:lvlJc w:val="left"/>
      <w:pPr>
        <w:ind w:left="1418" w:hanging="851"/>
      </w:pPr>
      <w:rPr>
        <w:rFonts w:hAnsi="華康楷書體W5外字集"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BA6618"/>
    <w:multiLevelType w:val="hybridMultilevel"/>
    <w:tmpl w:val="C236263C"/>
    <w:lvl w:ilvl="0" w:tplc="24BED55A">
      <w:start w:val="1"/>
      <w:numFmt w:val="taiwaneseCountingThousand"/>
      <w:lvlText w:val="%1、"/>
      <w:lvlJc w:val="left"/>
      <w:pPr>
        <w:ind w:left="840" w:hanging="480"/>
      </w:pPr>
      <w:rPr>
        <w:rFonts w:ascii="標楷體" w:eastAsia="標楷體" w:hAnsi="標楷體" w:cs="Arial" w:hint="eastAsia"/>
        <w:u w:val="none"/>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0B974867"/>
    <w:multiLevelType w:val="hybridMultilevel"/>
    <w:tmpl w:val="B0A8CEE8"/>
    <w:lvl w:ilvl="0" w:tplc="1F36B52A">
      <w:start w:val="1"/>
      <w:numFmt w:val="decimal"/>
      <w:suff w:val="nothing"/>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5769CC"/>
    <w:multiLevelType w:val="hybridMultilevel"/>
    <w:tmpl w:val="6DC2176E"/>
    <w:lvl w:ilvl="0" w:tplc="B98CDFC0">
      <w:start w:val="1"/>
      <w:numFmt w:val="decimal"/>
      <w:suff w:val="nothing"/>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0E538D"/>
    <w:multiLevelType w:val="hybridMultilevel"/>
    <w:tmpl w:val="1C762D8A"/>
    <w:lvl w:ilvl="0" w:tplc="CD34F434">
      <w:start w:val="1"/>
      <w:numFmt w:val="taiwaneseCountingThousand"/>
      <w:lvlText w:val="%1、"/>
      <w:lvlJc w:val="left"/>
      <w:pPr>
        <w:ind w:left="1936" w:hanging="1290"/>
      </w:pPr>
      <w:rPr>
        <w:rFonts w:hint="default"/>
      </w:rPr>
    </w:lvl>
    <w:lvl w:ilvl="1" w:tplc="D8387E1A">
      <w:start w:val="1"/>
      <w:numFmt w:val="taiwaneseCountingThousand"/>
      <w:suff w:val="nothing"/>
      <w:lvlText w:val="(%2)"/>
      <w:lvlJc w:val="left"/>
      <w:pPr>
        <w:ind w:left="1418" w:hanging="851"/>
      </w:pPr>
      <w:rPr>
        <w:rFonts w:hAnsi="華康楷書體W5外字集" w:hint="default"/>
        <w:color w:val="auto"/>
      </w:rPr>
    </w:lvl>
    <w:lvl w:ilvl="2" w:tplc="0409001B" w:tentative="1">
      <w:start w:val="1"/>
      <w:numFmt w:val="lowerRoman"/>
      <w:lvlText w:val="%3."/>
      <w:lvlJc w:val="right"/>
      <w:pPr>
        <w:ind w:left="2086" w:hanging="480"/>
      </w:pPr>
    </w:lvl>
    <w:lvl w:ilvl="3" w:tplc="0409000F" w:tentative="1">
      <w:start w:val="1"/>
      <w:numFmt w:val="decimal"/>
      <w:lvlText w:val="%4."/>
      <w:lvlJc w:val="left"/>
      <w:pPr>
        <w:ind w:left="2566" w:hanging="480"/>
      </w:pPr>
    </w:lvl>
    <w:lvl w:ilvl="4" w:tplc="04090019" w:tentative="1">
      <w:start w:val="1"/>
      <w:numFmt w:val="ideographTraditional"/>
      <w:lvlText w:val="%5、"/>
      <w:lvlJc w:val="left"/>
      <w:pPr>
        <w:ind w:left="3046" w:hanging="480"/>
      </w:pPr>
    </w:lvl>
    <w:lvl w:ilvl="5" w:tplc="0409001B" w:tentative="1">
      <w:start w:val="1"/>
      <w:numFmt w:val="lowerRoman"/>
      <w:lvlText w:val="%6."/>
      <w:lvlJc w:val="right"/>
      <w:pPr>
        <w:ind w:left="3526" w:hanging="480"/>
      </w:pPr>
    </w:lvl>
    <w:lvl w:ilvl="6" w:tplc="0409000F" w:tentative="1">
      <w:start w:val="1"/>
      <w:numFmt w:val="decimal"/>
      <w:lvlText w:val="%7."/>
      <w:lvlJc w:val="left"/>
      <w:pPr>
        <w:ind w:left="4006" w:hanging="480"/>
      </w:pPr>
    </w:lvl>
    <w:lvl w:ilvl="7" w:tplc="04090019" w:tentative="1">
      <w:start w:val="1"/>
      <w:numFmt w:val="ideographTraditional"/>
      <w:lvlText w:val="%8、"/>
      <w:lvlJc w:val="left"/>
      <w:pPr>
        <w:ind w:left="4486" w:hanging="480"/>
      </w:pPr>
    </w:lvl>
    <w:lvl w:ilvl="8" w:tplc="0409001B" w:tentative="1">
      <w:start w:val="1"/>
      <w:numFmt w:val="lowerRoman"/>
      <w:lvlText w:val="%9."/>
      <w:lvlJc w:val="right"/>
      <w:pPr>
        <w:ind w:left="4966" w:hanging="480"/>
      </w:pPr>
    </w:lvl>
  </w:abstractNum>
  <w:abstractNum w:abstractNumId="6" w15:restartNumberingAfterBreak="0">
    <w:nsid w:val="21782173"/>
    <w:multiLevelType w:val="hybridMultilevel"/>
    <w:tmpl w:val="E71E1190"/>
    <w:lvl w:ilvl="0" w:tplc="0D04A046">
      <w:start w:val="1"/>
      <w:numFmt w:val="taiwaneseCountingThousand"/>
      <w:lvlText w:val="%1、"/>
      <w:lvlJc w:val="left"/>
      <w:pPr>
        <w:ind w:left="567" w:hanging="567"/>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831146"/>
    <w:multiLevelType w:val="hybridMultilevel"/>
    <w:tmpl w:val="90D49200"/>
    <w:lvl w:ilvl="0" w:tplc="85D022FC">
      <w:start w:val="1"/>
      <w:numFmt w:val="taiwaneseCountingThousand"/>
      <w:lvlText w:val="%1、"/>
      <w:lvlJc w:val="left"/>
      <w:pPr>
        <w:ind w:left="567" w:hanging="567"/>
      </w:pPr>
      <w:rPr>
        <w:rFonts w:hint="eastAsia"/>
        <w:color w:val="auto"/>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4AA55EF"/>
    <w:multiLevelType w:val="hybridMultilevel"/>
    <w:tmpl w:val="5A4EEE14"/>
    <w:lvl w:ilvl="0" w:tplc="339C5AAE">
      <w:start w:val="1"/>
      <w:numFmt w:val="decimal"/>
      <w:suff w:val="nothing"/>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8464153"/>
    <w:multiLevelType w:val="hybridMultilevel"/>
    <w:tmpl w:val="8FE614D2"/>
    <w:lvl w:ilvl="0" w:tplc="0374F4A2">
      <w:start w:val="1"/>
      <w:numFmt w:val="taiwaneseCountingThousand"/>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703912"/>
    <w:multiLevelType w:val="hybridMultilevel"/>
    <w:tmpl w:val="3DF65064"/>
    <w:lvl w:ilvl="0" w:tplc="D8387E1A">
      <w:start w:val="1"/>
      <w:numFmt w:val="taiwaneseCountingThousand"/>
      <w:suff w:val="nothing"/>
      <w:lvlText w:val="(%1)"/>
      <w:lvlJc w:val="left"/>
      <w:pPr>
        <w:ind w:left="1418" w:hanging="851"/>
      </w:pPr>
      <w:rPr>
        <w:rFonts w:hAnsi="華康楷書體W5外字集"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BDE16E2"/>
    <w:multiLevelType w:val="hybridMultilevel"/>
    <w:tmpl w:val="C236263C"/>
    <w:lvl w:ilvl="0" w:tplc="24BED55A">
      <w:start w:val="1"/>
      <w:numFmt w:val="taiwaneseCountingThousand"/>
      <w:lvlText w:val="%1、"/>
      <w:lvlJc w:val="left"/>
      <w:pPr>
        <w:ind w:left="840" w:hanging="480"/>
      </w:pPr>
      <w:rPr>
        <w:rFonts w:ascii="標楷體" w:eastAsia="標楷體" w:hAnsi="標楷體" w:cs="Arial" w:hint="eastAsia"/>
        <w:u w:val="none"/>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2" w15:restartNumberingAfterBreak="0">
    <w:nsid w:val="2FAA5375"/>
    <w:multiLevelType w:val="hybridMultilevel"/>
    <w:tmpl w:val="6E843D62"/>
    <w:lvl w:ilvl="0" w:tplc="2DEC17B2">
      <w:start w:val="1"/>
      <w:numFmt w:val="taiwaneseCountingThousand"/>
      <w:lvlText w:val="%1、"/>
      <w:lvlJc w:val="left"/>
      <w:pPr>
        <w:ind w:left="567" w:hanging="56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001886"/>
    <w:multiLevelType w:val="hybridMultilevel"/>
    <w:tmpl w:val="91F04274"/>
    <w:lvl w:ilvl="0" w:tplc="D05AB768">
      <w:start w:val="1"/>
      <w:numFmt w:val="taiwaneseCountingThousand"/>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DD72B46"/>
    <w:multiLevelType w:val="hybridMultilevel"/>
    <w:tmpl w:val="C236263C"/>
    <w:lvl w:ilvl="0" w:tplc="24BED55A">
      <w:start w:val="1"/>
      <w:numFmt w:val="taiwaneseCountingThousand"/>
      <w:lvlText w:val="%1、"/>
      <w:lvlJc w:val="left"/>
      <w:pPr>
        <w:ind w:left="1190" w:hanging="480"/>
      </w:pPr>
      <w:rPr>
        <w:rFonts w:ascii="標楷體" w:eastAsia="標楷體" w:hAnsi="標楷體" w:cs="Arial" w:hint="eastAsia"/>
        <w:u w:val="none"/>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42D94AD7"/>
    <w:multiLevelType w:val="hybridMultilevel"/>
    <w:tmpl w:val="ECC4A37A"/>
    <w:lvl w:ilvl="0" w:tplc="2CF6382C">
      <w:start w:val="1"/>
      <w:numFmt w:val="decimal"/>
      <w:suff w:val="nothing"/>
      <w:lvlText w:val="%1."/>
      <w:lvlJc w:val="left"/>
      <w:pPr>
        <w:ind w:left="480" w:hanging="480"/>
      </w:pPr>
      <w:rPr>
        <w:rFonts w:hint="eastAsia"/>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57C6CC5"/>
    <w:multiLevelType w:val="hybridMultilevel"/>
    <w:tmpl w:val="B00C60C4"/>
    <w:lvl w:ilvl="0" w:tplc="0409000F">
      <w:start w:val="1"/>
      <w:numFmt w:val="decimal"/>
      <w:lvlText w:val="%1."/>
      <w:lvlJc w:val="left"/>
      <w:pPr>
        <w:ind w:left="567" w:hanging="567"/>
      </w:pPr>
      <w:rPr>
        <w:rFonts w:hint="eastAsia"/>
        <w:color w:val="auto"/>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91025B1"/>
    <w:multiLevelType w:val="hybridMultilevel"/>
    <w:tmpl w:val="DA767EEA"/>
    <w:lvl w:ilvl="0" w:tplc="FFFFFFFF">
      <w:start w:val="1"/>
      <w:numFmt w:val="decimal"/>
      <w:suff w:val="nothing"/>
      <w:lvlText w:val="%1."/>
      <w:lvlJc w:val="left"/>
      <w:pPr>
        <w:ind w:left="1898" w:hanging="48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52FD74B5"/>
    <w:multiLevelType w:val="hybridMultilevel"/>
    <w:tmpl w:val="1A4C2F74"/>
    <w:lvl w:ilvl="0" w:tplc="0D04A046">
      <w:start w:val="1"/>
      <w:numFmt w:val="taiwaneseCountingThousand"/>
      <w:lvlText w:val="%1、"/>
      <w:lvlJc w:val="left"/>
      <w:pPr>
        <w:ind w:left="567" w:hanging="567"/>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9142881"/>
    <w:multiLevelType w:val="hybridMultilevel"/>
    <w:tmpl w:val="F0AEE85E"/>
    <w:lvl w:ilvl="0" w:tplc="1D908D02">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ACC0875"/>
    <w:multiLevelType w:val="hybridMultilevel"/>
    <w:tmpl w:val="B1941396"/>
    <w:lvl w:ilvl="0" w:tplc="9FB092E0">
      <w:start w:val="1"/>
      <w:numFmt w:val="taiwaneseCountingThousand"/>
      <w:lvlText w:val="%1、"/>
      <w:lvlJc w:val="left"/>
      <w:pPr>
        <w:ind w:left="567" w:hanging="567"/>
      </w:pPr>
      <w:rPr>
        <w:rFonts w:hint="eastAsia"/>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0253FD5"/>
    <w:multiLevelType w:val="hybridMultilevel"/>
    <w:tmpl w:val="DA767EEA"/>
    <w:lvl w:ilvl="0" w:tplc="06E03E1A">
      <w:start w:val="1"/>
      <w:numFmt w:val="decimal"/>
      <w:suff w:val="nothing"/>
      <w:lvlText w:val="%1."/>
      <w:lvlJc w:val="left"/>
      <w:pPr>
        <w:ind w:left="1898"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62F587C"/>
    <w:multiLevelType w:val="hybridMultilevel"/>
    <w:tmpl w:val="4A12ED50"/>
    <w:lvl w:ilvl="0" w:tplc="C7406532">
      <w:start w:val="1"/>
      <w:numFmt w:val="taiwaneseCountingThousand"/>
      <w:lvlText w:val="(%1)"/>
      <w:lvlJc w:val="left"/>
      <w:pPr>
        <w:ind w:left="2039" w:hanging="480"/>
      </w:pPr>
      <w:rPr>
        <w:rFonts w:ascii="Arial" w:hAnsi="Arial" w:cs="Arial" w:hint="default"/>
      </w:rPr>
    </w:lvl>
    <w:lvl w:ilvl="1" w:tplc="04090019" w:tentative="1">
      <w:start w:val="1"/>
      <w:numFmt w:val="ideographTraditional"/>
      <w:lvlText w:val="%2、"/>
      <w:lvlJc w:val="left"/>
      <w:pPr>
        <w:ind w:left="2519" w:hanging="480"/>
      </w:pPr>
    </w:lvl>
    <w:lvl w:ilvl="2" w:tplc="0409001B" w:tentative="1">
      <w:start w:val="1"/>
      <w:numFmt w:val="lowerRoman"/>
      <w:lvlText w:val="%3."/>
      <w:lvlJc w:val="right"/>
      <w:pPr>
        <w:ind w:left="2999" w:hanging="480"/>
      </w:pPr>
    </w:lvl>
    <w:lvl w:ilvl="3" w:tplc="0409000F" w:tentative="1">
      <w:start w:val="1"/>
      <w:numFmt w:val="decimal"/>
      <w:lvlText w:val="%4."/>
      <w:lvlJc w:val="left"/>
      <w:pPr>
        <w:ind w:left="3479" w:hanging="480"/>
      </w:pPr>
    </w:lvl>
    <w:lvl w:ilvl="4" w:tplc="04090019" w:tentative="1">
      <w:start w:val="1"/>
      <w:numFmt w:val="ideographTraditional"/>
      <w:lvlText w:val="%5、"/>
      <w:lvlJc w:val="left"/>
      <w:pPr>
        <w:ind w:left="3959" w:hanging="480"/>
      </w:pPr>
    </w:lvl>
    <w:lvl w:ilvl="5" w:tplc="0409001B" w:tentative="1">
      <w:start w:val="1"/>
      <w:numFmt w:val="lowerRoman"/>
      <w:lvlText w:val="%6."/>
      <w:lvlJc w:val="right"/>
      <w:pPr>
        <w:ind w:left="4439" w:hanging="480"/>
      </w:pPr>
    </w:lvl>
    <w:lvl w:ilvl="6" w:tplc="0409000F" w:tentative="1">
      <w:start w:val="1"/>
      <w:numFmt w:val="decimal"/>
      <w:lvlText w:val="%7."/>
      <w:lvlJc w:val="left"/>
      <w:pPr>
        <w:ind w:left="4919" w:hanging="480"/>
      </w:pPr>
    </w:lvl>
    <w:lvl w:ilvl="7" w:tplc="04090019" w:tentative="1">
      <w:start w:val="1"/>
      <w:numFmt w:val="ideographTraditional"/>
      <w:lvlText w:val="%8、"/>
      <w:lvlJc w:val="left"/>
      <w:pPr>
        <w:ind w:left="5399" w:hanging="480"/>
      </w:pPr>
    </w:lvl>
    <w:lvl w:ilvl="8" w:tplc="0409001B" w:tentative="1">
      <w:start w:val="1"/>
      <w:numFmt w:val="lowerRoman"/>
      <w:lvlText w:val="%9."/>
      <w:lvlJc w:val="right"/>
      <w:pPr>
        <w:ind w:left="5879" w:hanging="480"/>
      </w:pPr>
    </w:lvl>
  </w:abstractNum>
  <w:abstractNum w:abstractNumId="23" w15:restartNumberingAfterBreak="0">
    <w:nsid w:val="66EA60E8"/>
    <w:multiLevelType w:val="hybridMultilevel"/>
    <w:tmpl w:val="DA767EEA"/>
    <w:lvl w:ilvl="0" w:tplc="06E03E1A">
      <w:start w:val="1"/>
      <w:numFmt w:val="decimal"/>
      <w:suff w:val="nothing"/>
      <w:lvlText w:val="%1."/>
      <w:lvlJc w:val="left"/>
      <w:pPr>
        <w:ind w:left="1898"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7CD6FF6"/>
    <w:multiLevelType w:val="hybridMultilevel"/>
    <w:tmpl w:val="C236263C"/>
    <w:lvl w:ilvl="0" w:tplc="24BED55A">
      <w:start w:val="1"/>
      <w:numFmt w:val="taiwaneseCountingThousand"/>
      <w:lvlText w:val="%1、"/>
      <w:lvlJc w:val="left"/>
      <w:pPr>
        <w:ind w:left="840" w:hanging="480"/>
      </w:pPr>
      <w:rPr>
        <w:rFonts w:ascii="標楷體" w:eastAsia="標楷體" w:hAnsi="標楷體" w:cs="Arial" w:hint="eastAsia"/>
        <w:u w:val="none"/>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15:restartNumberingAfterBreak="0">
    <w:nsid w:val="709A26C5"/>
    <w:multiLevelType w:val="hybridMultilevel"/>
    <w:tmpl w:val="12AA41B6"/>
    <w:lvl w:ilvl="0" w:tplc="5038E650">
      <w:start w:val="1"/>
      <w:numFmt w:val="decimal"/>
      <w:suff w:val="nothing"/>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0C91170"/>
    <w:multiLevelType w:val="hybridMultilevel"/>
    <w:tmpl w:val="6E843D62"/>
    <w:lvl w:ilvl="0" w:tplc="2DEC17B2">
      <w:start w:val="1"/>
      <w:numFmt w:val="taiwaneseCountingThousand"/>
      <w:lvlText w:val="%1、"/>
      <w:lvlJc w:val="left"/>
      <w:pPr>
        <w:ind w:left="567" w:hanging="56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8297FB1"/>
    <w:multiLevelType w:val="hybridMultilevel"/>
    <w:tmpl w:val="4A12ED50"/>
    <w:lvl w:ilvl="0" w:tplc="C7406532">
      <w:start w:val="1"/>
      <w:numFmt w:val="taiwaneseCountingThousand"/>
      <w:lvlText w:val="(%1)"/>
      <w:lvlJc w:val="left"/>
      <w:pPr>
        <w:ind w:left="1756" w:hanging="480"/>
      </w:pPr>
      <w:rPr>
        <w:rFonts w:ascii="Arial" w:hAnsi="Arial" w:cs="Arial"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8" w15:restartNumberingAfterBreak="0">
    <w:nsid w:val="7F6A543E"/>
    <w:multiLevelType w:val="hybridMultilevel"/>
    <w:tmpl w:val="DA767EEA"/>
    <w:lvl w:ilvl="0" w:tplc="06E03E1A">
      <w:start w:val="1"/>
      <w:numFmt w:val="decimal"/>
      <w:suff w:val="nothing"/>
      <w:lvlText w:val="%1."/>
      <w:lvlJc w:val="left"/>
      <w:pPr>
        <w:ind w:left="1898"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35179782">
    <w:abstractNumId w:val="5"/>
  </w:num>
  <w:num w:numId="2" w16cid:durableId="1734617713">
    <w:abstractNumId w:val="0"/>
  </w:num>
  <w:num w:numId="3" w16cid:durableId="325985547">
    <w:abstractNumId w:val="11"/>
  </w:num>
  <w:num w:numId="4" w16cid:durableId="2105808092">
    <w:abstractNumId w:val="13"/>
  </w:num>
  <w:num w:numId="5" w16cid:durableId="531066999">
    <w:abstractNumId w:val="22"/>
  </w:num>
  <w:num w:numId="6" w16cid:durableId="567616887">
    <w:abstractNumId w:val="20"/>
  </w:num>
  <w:num w:numId="7" w16cid:durableId="302127261">
    <w:abstractNumId w:val="12"/>
  </w:num>
  <w:num w:numId="8" w16cid:durableId="1889293200">
    <w:abstractNumId w:val="7"/>
  </w:num>
  <w:num w:numId="9" w16cid:durableId="551772611">
    <w:abstractNumId w:val="26"/>
  </w:num>
  <w:num w:numId="10" w16cid:durableId="383605798">
    <w:abstractNumId w:val="6"/>
  </w:num>
  <w:num w:numId="11" w16cid:durableId="2065909646">
    <w:abstractNumId w:val="15"/>
  </w:num>
  <w:num w:numId="12" w16cid:durableId="1779525928">
    <w:abstractNumId w:val="8"/>
  </w:num>
  <w:num w:numId="13" w16cid:durableId="370613228">
    <w:abstractNumId w:val="3"/>
  </w:num>
  <w:num w:numId="14" w16cid:durableId="276260139">
    <w:abstractNumId w:val="28"/>
  </w:num>
  <w:num w:numId="15" w16cid:durableId="1990858898">
    <w:abstractNumId w:val="4"/>
  </w:num>
  <w:num w:numId="16" w16cid:durableId="2025474287">
    <w:abstractNumId w:val="25"/>
  </w:num>
  <w:num w:numId="17" w16cid:durableId="1851407558">
    <w:abstractNumId w:val="18"/>
  </w:num>
  <w:num w:numId="18" w16cid:durableId="499808777">
    <w:abstractNumId w:val="23"/>
  </w:num>
  <w:num w:numId="19" w16cid:durableId="1380008792">
    <w:abstractNumId w:val="21"/>
  </w:num>
  <w:num w:numId="20" w16cid:durableId="1540556755">
    <w:abstractNumId w:val="2"/>
  </w:num>
  <w:num w:numId="21" w16cid:durableId="548304087">
    <w:abstractNumId w:val="14"/>
  </w:num>
  <w:num w:numId="22" w16cid:durableId="261423863">
    <w:abstractNumId w:val="24"/>
  </w:num>
  <w:num w:numId="23" w16cid:durableId="576980957">
    <w:abstractNumId w:val="27"/>
  </w:num>
  <w:num w:numId="24" w16cid:durableId="1637644970">
    <w:abstractNumId w:val="10"/>
  </w:num>
  <w:num w:numId="25" w16cid:durableId="12452595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6914113">
    <w:abstractNumId w:val="19"/>
  </w:num>
  <w:num w:numId="27" w16cid:durableId="1462962703">
    <w:abstractNumId w:val="16"/>
  </w:num>
  <w:num w:numId="28" w16cid:durableId="277683194">
    <w:abstractNumId w:val="1"/>
  </w:num>
  <w:num w:numId="29" w16cid:durableId="76811435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400"/>
    <w:rsid w:val="00000652"/>
    <w:rsid w:val="00000A08"/>
    <w:rsid w:val="00002670"/>
    <w:rsid w:val="00002D63"/>
    <w:rsid w:val="000038C0"/>
    <w:rsid w:val="00004227"/>
    <w:rsid w:val="0000512C"/>
    <w:rsid w:val="00005702"/>
    <w:rsid w:val="000068B6"/>
    <w:rsid w:val="000073E1"/>
    <w:rsid w:val="000075A7"/>
    <w:rsid w:val="00010A3B"/>
    <w:rsid w:val="00011A8D"/>
    <w:rsid w:val="00011F28"/>
    <w:rsid w:val="000126E2"/>
    <w:rsid w:val="00013A10"/>
    <w:rsid w:val="00013E98"/>
    <w:rsid w:val="0001478C"/>
    <w:rsid w:val="0001545B"/>
    <w:rsid w:val="00015859"/>
    <w:rsid w:val="00017699"/>
    <w:rsid w:val="00017938"/>
    <w:rsid w:val="0002174F"/>
    <w:rsid w:val="00021A96"/>
    <w:rsid w:val="00023165"/>
    <w:rsid w:val="0002500E"/>
    <w:rsid w:val="00026F48"/>
    <w:rsid w:val="00027F19"/>
    <w:rsid w:val="000307FD"/>
    <w:rsid w:val="00032008"/>
    <w:rsid w:val="000323CD"/>
    <w:rsid w:val="00037298"/>
    <w:rsid w:val="00037515"/>
    <w:rsid w:val="00037836"/>
    <w:rsid w:val="00037B50"/>
    <w:rsid w:val="00037EA3"/>
    <w:rsid w:val="000402C7"/>
    <w:rsid w:val="000402DF"/>
    <w:rsid w:val="00042F8A"/>
    <w:rsid w:val="00043637"/>
    <w:rsid w:val="00045291"/>
    <w:rsid w:val="0004613E"/>
    <w:rsid w:val="000462B2"/>
    <w:rsid w:val="00046538"/>
    <w:rsid w:val="000467B7"/>
    <w:rsid w:val="00047A68"/>
    <w:rsid w:val="00050EE4"/>
    <w:rsid w:val="00052B76"/>
    <w:rsid w:val="00052CD5"/>
    <w:rsid w:val="00053EB0"/>
    <w:rsid w:val="00054484"/>
    <w:rsid w:val="0005479E"/>
    <w:rsid w:val="00055085"/>
    <w:rsid w:val="00055CEE"/>
    <w:rsid w:val="00057870"/>
    <w:rsid w:val="000601BD"/>
    <w:rsid w:val="000604EA"/>
    <w:rsid w:val="00060835"/>
    <w:rsid w:val="000613CF"/>
    <w:rsid w:val="00063C69"/>
    <w:rsid w:val="00063EB9"/>
    <w:rsid w:val="0006413A"/>
    <w:rsid w:val="00064498"/>
    <w:rsid w:val="00064B82"/>
    <w:rsid w:val="00066008"/>
    <w:rsid w:val="000663AE"/>
    <w:rsid w:val="00066F7C"/>
    <w:rsid w:val="00067DE5"/>
    <w:rsid w:val="0007019B"/>
    <w:rsid w:val="000718A0"/>
    <w:rsid w:val="00071B15"/>
    <w:rsid w:val="00071E87"/>
    <w:rsid w:val="00072735"/>
    <w:rsid w:val="000728D7"/>
    <w:rsid w:val="0007399B"/>
    <w:rsid w:val="00074760"/>
    <w:rsid w:val="0007499A"/>
    <w:rsid w:val="00075349"/>
    <w:rsid w:val="000776CC"/>
    <w:rsid w:val="00082A6A"/>
    <w:rsid w:val="000836D7"/>
    <w:rsid w:val="000838CA"/>
    <w:rsid w:val="0008513F"/>
    <w:rsid w:val="0008616A"/>
    <w:rsid w:val="00086239"/>
    <w:rsid w:val="0008644B"/>
    <w:rsid w:val="00087382"/>
    <w:rsid w:val="000875F3"/>
    <w:rsid w:val="000877FE"/>
    <w:rsid w:val="00087B30"/>
    <w:rsid w:val="00090488"/>
    <w:rsid w:val="000915DD"/>
    <w:rsid w:val="0009241F"/>
    <w:rsid w:val="00093001"/>
    <w:rsid w:val="00095C32"/>
    <w:rsid w:val="00096288"/>
    <w:rsid w:val="00097337"/>
    <w:rsid w:val="000A0CF6"/>
    <w:rsid w:val="000A0EB7"/>
    <w:rsid w:val="000A1C4A"/>
    <w:rsid w:val="000A25F8"/>
    <w:rsid w:val="000A4EA0"/>
    <w:rsid w:val="000A51B6"/>
    <w:rsid w:val="000A54BF"/>
    <w:rsid w:val="000A5693"/>
    <w:rsid w:val="000A5BB6"/>
    <w:rsid w:val="000A5EB1"/>
    <w:rsid w:val="000A6187"/>
    <w:rsid w:val="000B0678"/>
    <w:rsid w:val="000B0A75"/>
    <w:rsid w:val="000B24A8"/>
    <w:rsid w:val="000B50BC"/>
    <w:rsid w:val="000B617F"/>
    <w:rsid w:val="000B719E"/>
    <w:rsid w:val="000B7568"/>
    <w:rsid w:val="000B7C90"/>
    <w:rsid w:val="000C197E"/>
    <w:rsid w:val="000C211F"/>
    <w:rsid w:val="000C2EB5"/>
    <w:rsid w:val="000C4BE3"/>
    <w:rsid w:val="000C5D5A"/>
    <w:rsid w:val="000C6B56"/>
    <w:rsid w:val="000C73A8"/>
    <w:rsid w:val="000C7D0D"/>
    <w:rsid w:val="000D3436"/>
    <w:rsid w:val="000D3F20"/>
    <w:rsid w:val="000D5495"/>
    <w:rsid w:val="000D580E"/>
    <w:rsid w:val="000D7AB9"/>
    <w:rsid w:val="000E0079"/>
    <w:rsid w:val="000E1B19"/>
    <w:rsid w:val="000E2F08"/>
    <w:rsid w:val="000E3198"/>
    <w:rsid w:val="000E38BC"/>
    <w:rsid w:val="000E4B82"/>
    <w:rsid w:val="000E5E96"/>
    <w:rsid w:val="000E7125"/>
    <w:rsid w:val="000E7538"/>
    <w:rsid w:val="000E775A"/>
    <w:rsid w:val="000F0F58"/>
    <w:rsid w:val="000F2DF4"/>
    <w:rsid w:val="000F314E"/>
    <w:rsid w:val="000F3426"/>
    <w:rsid w:val="000F5462"/>
    <w:rsid w:val="000F5AA2"/>
    <w:rsid w:val="000F5F05"/>
    <w:rsid w:val="000F6742"/>
    <w:rsid w:val="000F7AC2"/>
    <w:rsid w:val="00100FD2"/>
    <w:rsid w:val="001018D7"/>
    <w:rsid w:val="00101954"/>
    <w:rsid w:val="00104B23"/>
    <w:rsid w:val="001059DB"/>
    <w:rsid w:val="00105A2A"/>
    <w:rsid w:val="00106066"/>
    <w:rsid w:val="00106BB4"/>
    <w:rsid w:val="0010707A"/>
    <w:rsid w:val="00111A9F"/>
    <w:rsid w:val="00111D4A"/>
    <w:rsid w:val="001123E3"/>
    <w:rsid w:val="001128E5"/>
    <w:rsid w:val="001138F0"/>
    <w:rsid w:val="00113C72"/>
    <w:rsid w:val="00114937"/>
    <w:rsid w:val="00114AB7"/>
    <w:rsid w:val="00116118"/>
    <w:rsid w:val="001164C8"/>
    <w:rsid w:val="00116788"/>
    <w:rsid w:val="00117880"/>
    <w:rsid w:val="00117C03"/>
    <w:rsid w:val="00120E2B"/>
    <w:rsid w:val="001228C8"/>
    <w:rsid w:val="00123115"/>
    <w:rsid w:val="00123FFD"/>
    <w:rsid w:val="00125D33"/>
    <w:rsid w:val="0012793F"/>
    <w:rsid w:val="001313A7"/>
    <w:rsid w:val="0013190A"/>
    <w:rsid w:val="00131DED"/>
    <w:rsid w:val="00132833"/>
    <w:rsid w:val="00133092"/>
    <w:rsid w:val="001333A7"/>
    <w:rsid w:val="0013655F"/>
    <w:rsid w:val="00136FE7"/>
    <w:rsid w:val="00140106"/>
    <w:rsid w:val="001401DA"/>
    <w:rsid w:val="00140318"/>
    <w:rsid w:val="00141380"/>
    <w:rsid w:val="00141EBF"/>
    <w:rsid w:val="00142490"/>
    <w:rsid w:val="00142551"/>
    <w:rsid w:val="00142CC4"/>
    <w:rsid w:val="00142EE3"/>
    <w:rsid w:val="00143D7B"/>
    <w:rsid w:val="001445D7"/>
    <w:rsid w:val="00144C17"/>
    <w:rsid w:val="00146082"/>
    <w:rsid w:val="001475ED"/>
    <w:rsid w:val="0014761C"/>
    <w:rsid w:val="001476B8"/>
    <w:rsid w:val="001502DA"/>
    <w:rsid w:val="00150A06"/>
    <w:rsid w:val="00151742"/>
    <w:rsid w:val="00151D76"/>
    <w:rsid w:val="00151E87"/>
    <w:rsid w:val="0015216A"/>
    <w:rsid w:val="00152C11"/>
    <w:rsid w:val="0015349D"/>
    <w:rsid w:val="00153D72"/>
    <w:rsid w:val="00153DE9"/>
    <w:rsid w:val="001549EB"/>
    <w:rsid w:val="00155461"/>
    <w:rsid w:val="00155E46"/>
    <w:rsid w:val="00161531"/>
    <w:rsid w:val="00162CE1"/>
    <w:rsid w:val="00163363"/>
    <w:rsid w:val="00163FFF"/>
    <w:rsid w:val="001649C3"/>
    <w:rsid w:val="00165659"/>
    <w:rsid w:val="001659D9"/>
    <w:rsid w:val="00165E07"/>
    <w:rsid w:val="00167422"/>
    <w:rsid w:val="0016774A"/>
    <w:rsid w:val="00167FB1"/>
    <w:rsid w:val="00172D0A"/>
    <w:rsid w:val="00173E9D"/>
    <w:rsid w:val="001743C7"/>
    <w:rsid w:val="0017466F"/>
    <w:rsid w:val="00174C39"/>
    <w:rsid w:val="00175825"/>
    <w:rsid w:val="00177005"/>
    <w:rsid w:val="00177BD1"/>
    <w:rsid w:val="0018018B"/>
    <w:rsid w:val="00180C1E"/>
    <w:rsid w:val="00181B74"/>
    <w:rsid w:val="00181C44"/>
    <w:rsid w:val="00183707"/>
    <w:rsid w:val="00183A61"/>
    <w:rsid w:val="00183B9C"/>
    <w:rsid w:val="001840BE"/>
    <w:rsid w:val="0018420A"/>
    <w:rsid w:val="0018593A"/>
    <w:rsid w:val="0018675D"/>
    <w:rsid w:val="00190447"/>
    <w:rsid w:val="001924AA"/>
    <w:rsid w:val="00193E83"/>
    <w:rsid w:val="0019536A"/>
    <w:rsid w:val="0019588D"/>
    <w:rsid w:val="001959AE"/>
    <w:rsid w:val="00195BF0"/>
    <w:rsid w:val="00196138"/>
    <w:rsid w:val="0019755B"/>
    <w:rsid w:val="00197AD5"/>
    <w:rsid w:val="00197DD4"/>
    <w:rsid w:val="001A0119"/>
    <w:rsid w:val="001A0467"/>
    <w:rsid w:val="001A09AD"/>
    <w:rsid w:val="001A0A00"/>
    <w:rsid w:val="001A152D"/>
    <w:rsid w:val="001A1857"/>
    <w:rsid w:val="001A2436"/>
    <w:rsid w:val="001A38CA"/>
    <w:rsid w:val="001A430C"/>
    <w:rsid w:val="001A75CC"/>
    <w:rsid w:val="001B0B8C"/>
    <w:rsid w:val="001B1453"/>
    <w:rsid w:val="001B2F52"/>
    <w:rsid w:val="001B6FDD"/>
    <w:rsid w:val="001C0F24"/>
    <w:rsid w:val="001C12C4"/>
    <w:rsid w:val="001C12F5"/>
    <w:rsid w:val="001C1561"/>
    <w:rsid w:val="001C1A08"/>
    <w:rsid w:val="001C2083"/>
    <w:rsid w:val="001C42C4"/>
    <w:rsid w:val="001C475A"/>
    <w:rsid w:val="001C68BA"/>
    <w:rsid w:val="001C6FBB"/>
    <w:rsid w:val="001D0E10"/>
    <w:rsid w:val="001D239F"/>
    <w:rsid w:val="001D31CA"/>
    <w:rsid w:val="001D39DB"/>
    <w:rsid w:val="001D3F94"/>
    <w:rsid w:val="001D3FEB"/>
    <w:rsid w:val="001D4583"/>
    <w:rsid w:val="001D4696"/>
    <w:rsid w:val="001D4941"/>
    <w:rsid w:val="001D576A"/>
    <w:rsid w:val="001D5D9D"/>
    <w:rsid w:val="001D5E31"/>
    <w:rsid w:val="001D638A"/>
    <w:rsid w:val="001D65B6"/>
    <w:rsid w:val="001D7E97"/>
    <w:rsid w:val="001E0D8A"/>
    <w:rsid w:val="001E153B"/>
    <w:rsid w:val="001E2663"/>
    <w:rsid w:val="001E2CD7"/>
    <w:rsid w:val="001E3F80"/>
    <w:rsid w:val="001E43F8"/>
    <w:rsid w:val="001E4D78"/>
    <w:rsid w:val="001E500F"/>
    <w:rsid w:val="001E5E80"/>
    <w:rsid w:val="001E7ECC"/>
    <w:rsid w:val="001F052A"/>
    <w:rsid w:val="001F099F"/>
    <w:rsid w:val="001F11FA"/>
    <w:rsid w:val="001F3095"/>
    <w:rsid w:val="001F3714"/>
    <w:rsid w:val="001F4AF0"/>
    <w:rsid w:val="001F7875"/>
    <w:rsid w:val="002001C4"/>
    <w:rsid w:val="00202EE0"/>
    <w:rsid w:val="0020407D"/>
    <w:rsid w:val="00204628"/>
    <w:rsid w:val="00204E47"/>
    <w:rsid w:val="00204F3A"/>
    <w:rsid w:val="0020505A"/>
    <w:rsid w:val="00205F40"/>
    <w:rsid w:val="00206AC5"/>
    <w:rsid w:val="00207DF4"/>
    <w:rsid w:val="0021084F"/>
    <w:rsid w:val="002125A5"/>
    <w:rsid w:val="002133D0"/>
    <w:rsid w:val="00213818"/>
    <w:rsid w:val="0021385B"/>
    <w:rsid w:val="00214351"/>
    <w:rsid w:val="00214F5C"/>
    <w:rsid w:val="00215378"/>
    <w:rsid w:val="00215456"/>
    <w:rsid w:val="002177D8"/>
    <w:rsid w:val="00217990"/>
    <w:rsid w:val="00217FCE"/>
    <w:rsid w:val="00220F66"/>
    <w:rsid w:val="00222C4C"/>
    <w:rsid w:val="00222CEB"/>
    <w:rsid w:val="00222D34"/>
    <w:rsid w:val="00223859"/>
    <w:rsid w:val="0022438A"/>
    <w:rsid w:val="002245DE"/>
    <w:rsid w:val="00224EE9"/>
    <w:rsid w:val="00225EAB"/>
    <w:rsid w:val="0022608A"/>
    <w:rsid w:val="002266BF"/>
    <w:rsid w:val="0022695F"/>
    <w:rsid w:val="002305D0"/>
    <w:rsid w:val="00231B28"/>
    <w:rsid w:val="00231B74"/>
    <w:rsid w:val="0023206D"/>
    <w:rsid w:val="0023225A"/>
    <w:rsid w:val="002325B3"/>
    <w:rsid w:val="00234D65"/>
    <w:rsid w:val="00235773"/>
    <w:rsid w:val="0023580F"/>
    <w:rsid w:val="00235D63"/>
    <w:rsid w:val="00236C5B"/>
    <w:rsid w:val="0024020B"/>
    <w:rsid w:val="00241D01"/>
    <w:rsid w:val="00243043"/>
    <w:rsid w:val="0024398D"/>
    <w:rsid w:val="00244854"/>
    <w:rsid w:val="00244D9A"/>
    <w:rsid w:val="00246197"/>
    <w:rsid w:val="00250D95"/>
    <w:rsid w:val="0025124C"/>
    <w:rsid w:val="0025224B"/>
    <w:rsid w:val="00253DD8"/>
    <w:rsid w:val="002542D2"/>
    <w:rsid w:val="00254CFB"/>
    <w:rsid w:val="00255A98"/>
    <w:rsid w:val="00256373"/>
    <w:rsid w:val="00256CA0"/>
    <w:rsid w:val="00257BD2"/>
    <w:rsid w:val="0026030E"/>
    <w:rsid w:val="00261812"/>
    <w:rsid w:val="00262DC0"/>
    <w:rsid w:val="00263838"/>
    <w:rsid w:val="002639F0"/>
    <w:rsid w:val="00264394"/>
    <w:rsid w:val="00264F75"/>
    <w:rsid w:val="002652E5"/>
    <w:rsid w:val="0026586F"/>
    <w:rsid w:val="002660B4"/>
    <w:rsid w:val="00266826"/>
    <w:rsid w:val="00267627"/>
    <w:rsid w:val="002679FA"/>
    <w:rsid w:val="00267E33"/>
    <w:rsid w:val="00270727"/>
    <w:rsid w:val="002720E1"/>
    <w:rsid w:val="00272CEB"/>
    <w:rsid w:val="0027427F"/>
    <w:rsid w:val="00274393"/>
    <w:rsid w:val="00274997"/>
    <w:rsid w:val="00274B44"/>
    <w:rsid w:val="00274E67"/>
    <w:rsid w:val="00275971"/>
    <w:rsid w:val="00275A99"/>
    <w:rsid w:val="00275ED0"/>
    <w:rsid w:val="00275F99"/>
    <w:rsid w:val="00277A91"/>
    <w:rsid w:val="00282327"/>
    <w:rsid w:val="00285F78"/>
    <w:rsid w:val="002861C5"/>
    <w:rsid w:val="00286470"/>
    <w:rsid w:val="00286DA6"/>
    <w:rsid w:val="00287A9C"/>
    <w:rsid w:val="002906D0"/>
    <w:rsid w:val="002907E4"/>
    <w:rsid w:val="00290A92"/>
    <w:rsid w:val="00291567"/>
    <w:rsid w:val="00291A5C"/>
    <w:rsid w:val="0029270E"/>
    <w:rsid w:val="002939A4"/>
    <w:rsid w:val="00294470"/>
    <w:rsid w:val="002958E6"/>
    <w:rsid w:val="0029595F"/>
    <w:rsid w:val="00295A8B"/>
    <w:rsid w:val="00295FDF"/>
    <w:rsid w:val="00297649"/>
    <w:rsid w:val="00297F75"/>
    <w:rsid w:val="002A030B"/>
    <w:rsid w:val="002A16EE"/>
    <w:rsid w:val="002A1816"/>
    <w:rsid w:val="002A23DC"/>
    <w:rsid w:val="002A2A52"/>
    <w:rsid w:val="002A34D6"/>
    <w:rsid w:val="002A36D5"/>
    <w:rsid w:val="002A512B"/>
    <w:rsid w:val="002A6003"/>
    <w:rsid w:val="002A687F"/>
    <w:rsid w:val="002A7F4C"/>
    <w:rsid w:val="002B0DF0"/>
    <w:rsid w:val="002B1218"/>
    <w:rsid w:val="002B19AC"/>
    <w:rsid w:val="002B272F"/>
    <w:rsid w:val="002B3DFB"/>
    <w:rsid w:val="002B4BA4"/>
    <w:rsid w:val="002C3919"/>
    <w:rsid w:val="002C3A6A"/>
    <w:rsid w:val="002C6AD3"/>
    <w:rsid w:val="002C7275"/>
    <w:rsid w:val="002C7A2E"/>
    <w:rsid w:val="002C7E7F"/>
    <w:rsid w:val="002D0C04"/>
    <w:rsid w:val="002D1D2D"/>
    <w:rsid w:val="002D2B2C"/>
    <w:rsid w:val="002D33F6"/>
    <w:rsid w:val="002D369B"/>
    <w:rsid w:val="002D3E7D"/>
    <w:rsid w:val="002D4667"/>
    <w:rsid w:val="002D5028"/>
    <w:rsid w:val="002D5C7D"/>
    <w:rsid w:val="002D676D"/>
    <w:rsid w:val="002D67AC"/>
    <w:rsid w:val="002D7879"/>
    <w:rsid w:val="002E04AA"/>
    <w:rsid w:val="002E131B"/>
    <w:rsid w:val="002E25AD"/>
    <w:rsid w:val="002E2CE4"/>
    <w:rsid w:val="002E5B7E"/>
    <w:rsid w:val="002F15D0"/>
    <w:rsid w:val="002F1A66"/>
    <w:rsid w:val="002F2402"/>
    <w:rsid w:val="002F252A"/>
    <w:rsid w:val="002F2885"/>
    <w:rsid w:val="002F50D5"/>
    <w:rsid w:val="002F50D8"/>
    <w:rsid w:val="002F51E3"/>
    <w:rsid w:val="002F586D"/>
    <w:rsid w:val="002F71FC"/>
    <w:rsid w:val="002F7CBE"/>
    <w:rsid w:val="00300444"/>
    <w:rsid w:val="003012BB"/>
    <w:rsid w:val="00304614"/>
    <w:rsid w:val="003046E9"/>
    <w:rsid w:val="00304BFF"/>
    <w:rsid w:val="0030544C"/>
    <w:rsid w:val="003057D5"/>
    <w:rsid w:val="00305A54"/>
    <w:rsid w:val="00305C7D"/>
    <w:rsid w:val="00306510"/>
    <w:rsid w:val="003066FF"/>
    <w:rsid w:val="00307F16"/>
    <w:rsid w:val="00310DA3"/>
    <w:rsid w:val="003128F6"/>
    <w:rsid w:val="003131EF"/>
    <w:rsid w:val="0031324F"/>
    <w:rsid w:val="003134A0"/>
    <w:rsid w:val="00317410"/>
    <w:rsid w:val="0031754A"/>
    <w:rsid w:val="00317A41"/>
    <w:rsid w:val="00317BE2"/>
    <w:rsid w:val="00317FF6"/>
    <w:rsid w:val="003223A4"/>
    <w:rsid w:val="00324C93"/>
    <w:rsid w:val="00325887"/>
    <w:rsid w:val="0032609C"/>
    <w:rsid w:val="0033025C"/>
    <w:rsid w:val="0033029F"/>
    <w:rsid w:val="003309FB"/>
    <w:rsid w:val="003316B4"/>
    <w:rsid w:val="00331819"/>
    <w:rsid w:val="00331D41"/>
    <w:rsid w:val="00332DE0"/>
    <w:rsid w:val="00333731"/>
    <w:rsid w:val="00334758"/>
    <w:rsid w:val="00334CF1"/>
    <w:rsid w:val="00334D51"/>
    <w:rsid w:val="0033610D"/>
    <w:rsid w:val="003369BB"/>
    <w:rsid w:val="00336A3C"/>
    <w:rsid w:val="00336EE9"/>
    <w:rsid w:val="003376EE"/>
    <w:rsid w:val="00337A18"/>
    <w:rsid w:val="00340400"/>
    <w:rsid w:val="00341088"/>
    <w:rsid w:val="00342EE2"/>
    <w:rsid w:val="00343922"/>
    <w:rsid w:val="00343E04"/>
    <w:rsid w:val="00344543"/>
    <w:rsid w:val="00346A68"/>
    <w:rsid w:val="00346D04"/>
    <w:rsid w:val="00351E40"/>
    <w:rsid w:val="00352121"/>
    <w:rsid w:val="00352801"/>
    <w:rsid w:val="003528F4"/>
    <w:rsid w:val="0035382C"/>
    <w:rsid w:val="00353EFA"/>
    <w:rsid w:val="003549E3"/>
    <w:rsid w:val="00354BA6"/>
    <w:rsid w:val="003564D0"/>
    <w:rsid w:val="0035711D"/>
    <w:rsid w:val="00360CD7"/>
    <w:rsid w:val="00362FF5"/>
    <w:rsid w:val="00363525"/>
    <w:rsid w:val="003639EB"/>
    <w:rsid w:val="003644D9"/>
    <w:rsid w:val="00364565"/>
    <w:rsid w:val="00365120"/>
    <w:rsid w:val="00365589"/>
    <w:rsid w:val="0036596B"/>
    <w:rsid w:val="00366263"/>
    <w:rsid w:val="00366E75"/>
    <w:rsid w:val="003670C4"/>
    <w:rsid w:val="003674A7"/>
    <w:rsid w:val="003675C1"/>
    <w:rsid w:val="0037679D"/>
    <w:rsid w:val="003769E6"/>
    <w:rsid w:val="00376F0E"/>
    <w:rsid w:val="0037751F"/>
    <w:rsid w:val="0037755F"/>
    <w:rsid w:val="00377AA9"/>
    <w:rsid w:val="00377BDE"/>
    <w:rsid w:val="00380C9D"/>
    <w:rsid w:val="00381203"/>
    <w:rsid w:val="00381B55"/>
    <w:rsid w:val="00381DF9"/>
    <w:rsid w:val="003825E1"/>
    <w:rsid w:val="003826CB"/>
    <w:rsid w:val="003826F7"/>
    <w:rsid w:val="00383777"/>
    <w:rsid w:val="00383BA6"/>
    <w:rsid w:val="00384F39"/>
    <w:rsid w:val="00385057"/>
    <w:rsid w:val="003852C3"/>
    <w:rsid w:val="00385586"/>
    <w:rsid w:val="0038627E"/>
    <w:rsid w:val="00386677"/>
    <w:rsid w:val="00386782"/>
    <w:rsid w:val="0038752D"/>
    <w:rsid w:val="00387FA5"/>
    <w:rsid w:val="00391601"/>
    <w:rsid w:val="00391C13"/>
    <w:rsid w:val="00393129"/>
    <w:rsid w:val="003935A9"/>
    <w:rsid w:val="00393C1A"/>
    <w:rsid w:val="003943AF"/>
    <w:rsid w:val="00394F02"/>
    <w:rsid w:val="00395478"/>
    <w:rsid w:val="00396673"/>
    <w:rsid w:val="003968D0"/>
    <w:rsid w:val="0039692B"/>
    <w:rsid w:val="00397C1E"/>
    <w:rsid w:val="003A0E89"/>
    <w:rsid w:val="003A1D09"/>
    <w:rsid w:val="003A2119"/>
    <w:rsid w:val="003A334C"/>
    <w:rsid w:val="003A3DB7"/>
    <w:rsid w:val="003A477C"/>
    <w:rsid w:val="003A5441"/>
    <w:rsid w:val="003A5CBC"/>
    <w:rsid w:val="003A6016"/>
    <w:rsid w:val="003A7EBD"/>
    <w:rsid w:val="003A7F12"/>
    <w:rsid w:val="003B0199"/>
    <w:rsid w:val="003B142D"/>
    <w:rsid w:val="003B2A7E"/>
    <w:rsid w:val="003B2CD1"/>
    <w:rsid w:val="003B3456"/>
    <w:rsid w:val="003B4275"/>
    <w:rsid w:val="003B42C9"/>
    <w:rsid w:val="003B4DCC"/>
    <w:rsid w:val="003B4F2F"/>
    <w:rsid w:val="003B4FBB"/>
    <w:rsid w:val="003B5027"/>
    <w:rsid w:val="003B6258"/>
    <w:rsid w:val="003B7357"/>
    <w:rsid w:val="003B747B"/>
    <w:rsid w:val="003C0CE6"/>
    <w:rsid w:val="003C0FFA"/>
    <w:rsid w:val="003C3904"/>
    <w:rsid w:val="003C3B88"/>
    <w:rsid w:val="003C4146"/>
    <w:rsid w:val="003C63A8"/>
    <w:rsid w:val="003C660C"/>
    <w:rsid w:val="003C6A21"/>
    <w:rsid w:val="003C7435"/>
    <w:rsid w:val="003C7624"/>
    <w:rsid w:val="003C7768"/>
    <w:rsid w:val="003C7C27"/>
    <w:rsid w:val="003D298C"/>
    <w:rsid w:val="003D2DE0"/>
    <w:rsid w:val="003D36FE"/>
    <w:rsid w:val="003D3730"/>
    <w:rsid w:val="003D3891"/>
    <w:rsid w:val="003D4566"/>
    <w:rsid w:val="003D5CA3"/>
    <w:rsid w:val="003D77FD"/>
    <w:rsid w:val="003D797E"/>
    <w:rsid w:val="003E0C67"/>
    <w:rsid w:val="003E21C5"/>
    <w:rsid w:val="003E229F"/>
    <w:rsid w:val="003E26BB"/>
    <w:rsid w:val="003E4752"/>
    <w:rsid w:val="003E5773"/>
    <w:rsid w:val="003E62FD"/>
    <w:rsid w:val="003F0C8D"/>
    <w:rsid w:val="003F12D1"/>
    <w:rsid w:val="003F174F"/>
    <w:rsid w:val="003F2DD0"/>
    <w:rsid w:val="003F445E"/>
    <w:rsid w:val="003F5B3C"/>
    <w:rsid w:val="003F5C50"/>
    <w:rsid w:val="003F6451"/>
    <w:rsid w:val="003F67DB"/>
    <w:rsid w:val="003F6856"/>
    <w:rsid w:val="003F726E"/>
    <w:rsid w:val="00400000"/>
    <w:rsid w:val="004005AC"/>
    <w:rsid w:val="00400BA1"/>
    <w:rsid w:val="00401264"/>
    <w:rsid w:val="004019E3"/>
    <w:rsid w:val="00401A04"/>
    <w:rsid w:val="0040268E"/>
    <w:rsid w:val="00403079"/>
    <w:rsid w:val="004030ED"/>
    <w:rsid w:val="004048B3"/>
    <w:rsid w:val="00405109"/>
    <w:rsid w:val="00405526"/>
    <w:rsid w:val="0040658E"/>
    <w:rsid w:val="004065D9"/>
    <w:rsid w:val="004077AD"/>
    <w:rsid w:val="00407DE1"/>
    <w:rsid w:val="0041032B"/>
    <w:rsid w:val="004114FA"/>
    <w:rsid w:val="00412271"/>
    <w:rsid w:val="00412D31"/>
    <w:rsid w:val="004136B8"/>
    <w:rsid w:val="00420C55"/>
    <w:rsid w:val="00421788"/>
    <w:rsid w:val="0042242A"/>
    <w:rsid w:val="0042312A"/>
    <w:rsid w:val="00423D2A"/>
    <w:rsid w:val="004255D4"/>
    <w:rsid w:val="00425A10"/>
    <w:rsid w:val="00425F3A"/>
    <w:rsid w:val="00427304"/>
    <w:rsid w:val="0042772B"/>
    <w:rsid w:val="00430619"/>
    <w:rsid w:val="004312BF"/>
    <w:rsid w:val="004324DC"/>
    <w:rsid w:val="00432D92"/>
    <w:rsid w:val="00433686"/>
    <w:rsid w:val="00433831"/>
    <w:rsid w:val="0043481A"/>
    <w:rsid w:val="0043589C"/>
    <w:rsid w:val="00435DFC"/>
    <w:rsid w:val="00435F5B"/>
    <w:rsid w:val="004363B2"/>
    <w:rsid w:val="00436427"/>
    <w:rsid w:val="004405B3"/>
    <w:rsid w:val="00440EC0"/>
    <w:rsid w:val="00441501"/>
    <w:rsid w:val="00442415"/>
    <w:rsid w:val="00442998"/>
    <w:rsid w:val="00443988"/>
    <w:rsid w:val="004441CF"/>
    <w:rsid w:val="004445A3"/>
    <w:rsid w:val="0044520D"/>
    <w:rsid w:val="00445873"/>
    <w:rsid w:val="00445F1A"/>
    <w:rsid w:val="00446725"/>
    <w:rsid w:val="00447333"/>
    <w:rsid w:val="00447BE4"/>
    <w:rsid w:val="004505F2"/>
    <w:rsid w:val="004506EF"/>
    <w:rsid w:val="00450811"/>
    <w:rsid w:val="0045146D"/>
    <w:rsid w:val="00452636"/>
    <w:rsid w:val="00454D37"/>
    <w:rsid w:val="0045518C"/>
    <w:rsid w:val="00456010"/>
    <w:rsid w:val="004561D2"/>
    <w:rsid w:val="004571DC"/>
    <w:rsid w:val="00457886"/>
    <w:rsid w:val="00457E9D"/>
    <w:rsid w:val="00460359"/>
    <w:rsid w:val="00460615"/>
    <w:rsid w:val="00462169"/>
    <w:rsid w:val="0046244C"/>
    <w:rsid w:val="00465C31"/>
    <w:rsid w:val="00466023"/>
    <w:rsid w:val="004664AF"/>
    <w:rsid w:val="0046695E"/>
    <w:rsid w:val="004669DB"/>
    <w:rsid w:val="00466E87"/>
    <w:rsid w:val="004670DC"/>
    <w:rsid w:val="004678C3"/>
    <w:rsid w:val="00470CBE"/>
    <w:rsid w:val="00470E5A"/>
    <w:rsid w:val="00471920"/>
    <w:rsid w:val="00473BB4"/>
    <w:rsid w:val="00477C67"/>
    <w:rsid w:val="00477E0B"/>
    <w:rsid w:val="0048060B"/>
    <w:rsid w:val="0048142E"/>
    <w:rsid w:val="00481CD7"/>
    <w:rsid w:val="00481F50"/>
    <w:rsid w:val="00483001"/>
    <w:rsid w:val="00483675"/>
    <w:rsid w:val="00483BF1"/>
    <w:rsid w:val="00483E37"/>
    <w:rsid w:val="004846CF"/>
    <w:rsid w:val="00485542"/>
    <w:rsid w:val="004863A2"/>
    <w:rsid w:val="0048648C"/>
    <w:rsid w:val="00486507"/>
    <w:rsid w:val="00486890"/>
    <w:rsid w:val="004876A4"/>
    <w:rsid w:val="00490BD6"/>
    <w:rsid w:val="00492212"/>
    <w:rsid w:val="004922A5"/>
    <w:rsid w:val="00492B33"/>
    <w:rsid w:val="0049530B"/>
    <w:rsid w:val="00495A84"/>
    <w:rsid w:val="00496B40"/>
    <w:rsid w:val="00496BCA"/>
    <w:rsid w:val="004A0980"/>
    <w:rsid w:val="004A0F43"/>
    <w:rsid w:val="004A2067"/>
    <w:rsid w:val="004A3F3D"/>
    <w:rsid w:val="004A4543"/>
    <w:rsid w:val="004A55D5"/>
    <w:rsid w:val="004A67D5"/>
    <w:rsid w:val="004A6B12"/>
    <w:rsid w:val="004A6B9D"/>
    <w:rsid w:val="004B0972"/>
    <w:rsid w:val="004B219C"/>
    <w:rsid w:val="004B237D"/>
    <w:rsid w:val="004B2665"/>
    <w:rsid w:val="004B388C"/>
    <w:rsid w:val="004B4253"/>
    <w:rsid w:val="004B438E"/>
    <w:rsid w:val="004B458F"/>
    <w:rsid w:val="004B4987"/>
    <w:rsid w:val="004B4DEB"/>
    <w:rsid w:val="004B5BA2"/>
    <w:rsid w:val="004B71CA"/>
    <w:rsid w:val="004B7F84"/>
    <w:rsid w:val="004C1109"/>
    <w:rsid w:val="004C1FE9"/>
    <w:rsid w:val="004C3C16"/>
    <w:rsid w:val="004C423C"/>
    <w:rsid w:val="004C4B52"/>
    <w:rsid w:val="004C50EE"/>
    <w:rsid w:val="004C51C8"/>
    <w:rsid w:val="004C576E"/>
    <w:rsid w:val="004C7C55"/>
    <w:rsid w:val="004D25B4"/>
    <w:rsid w:val="004D2B6F"/>
    <w:rsid w:val="004D3945"/>
    <w:rsid w:val="004D3BA2"/>
    <w:rsid w:val="004D3C33"/>
    <w:rsid w:val="004D4012"/>
    <w:rsid w:val="004D50C8"/>
    <w:rsid w:val="004D5492"/>
    <w:rsid w:val="004D5693"/>
    <w:rsid w:val="004D5883"/>
    <w:rsid w:val="004D6A9B"/>
    <w:rsid w:val="004D6BDE"/>
    <w:rsid w:val="004D78AA"/>
    <w:rsid w:val="004D7984"/>
    <w:rsid w:val="004D7C37"/>
    <w:rsid w:val="004E0266"/>
    <w:rsid w:val="004E0741"/>
    <w:rsid w:val="004E1A3C"/>
    <w:rsid w:val="004E2A85"/>
    <w:rsid w:val="004E333F"/>
    <w:rsid w:val="004E3356"/>
    <w:rsid w:val="004E3CC4"/>
    <w:rsid w:val="004E4EED"/>
    <w:rsid w:val="004E54EF"/>
    <w:rsid w:val="004E6D0F"/>
    <w:rsid w:val="004E72ED"/>
    <w:rsid w:val="004E7455"/>
    <w:rsid w:val="004E7E06"/>
    <w:rsid w:val="004E7E6B"/>
    <w:rsid w:val="004F01C1"/>
    <w:rsid w:val="004F043E"/>
    <w:rsid w:val="004F2D2B"/>
    <w:rsid w:val="004F30BE"/>
    <w:rsid w:val="004F3412"/>
    <w:rsid w:val="004F4614"/>
    <w:rsid w:val="004F4811"/>
    <w:rsid w:val="004F4A5E"/>
    <w:rsid w:val="004F4EE1"/>
    <w:rsid w:val="004F5563"/>
    <w:rsid w:val="004F6033"/>
    <w:rsid w:val="004F60FA"/>
    <w:rsid w:val="004F61E2"/>
    <w:rsid w:val="004F77B5"/>
    <w:rsid w:val="004F7EE0"/>
    <w:rsid w:val="00503F6B"/>
    <w:rsid w:val="005051BF"/>
    <w:rsid w:val="00506449"/>
    <w:rsid w:val="005076C7"/>
    <w:rsid w:val="00511729"/>
    <w:rsid w:val="00512C27"/>
    <w:rsid w:val="00512CDF"/>
    <w:rsid w:val="00513324"/>
    <w:rsid w:val="00514FC5"/>
    <w:rsid w:val="00515541"/>
    <w:rsid w:val="00516336"/>
    <w:rsid w:val="00516D46"/>
    <w:rsid w:val="00516FCC"/>
    <w:rsid w:val="005177CE"/>
    <w:rsid w:val="00517CED"/>
    <w:rsid w:val="0052189F"/>
    <w:rsid w:val="005244A2"/>
    <w:rsid w:val="00524F05"/>
    <w:rsid w:val="00524F53"/>
    <w:rsid w:val="00527433"/>
    <w:rsid w:val="00535344"/>
    <w:rsid w:val="005353CC"/>
    <w:rsid w:val="00535D1F"/>
    <w:rsid w:val="00535E0B"/>
    <w:rsid w:val="00536029"/>
    <w:rsid w:val="005363B8"/>
    <w:rsid w:val="005363BD"/>
    <w:rsid w:val="00536829"/>
    <w:rsid w:val="005369A7"/>
    <w:rsid w:val="005369E5"/>
    <w:rsid w:val="005379C6"/>
    <w:rsid w:val="005434E7"/>
    <w:rsid w:val="0054354F"/>
    <w:rsid w:val="00547F5A"/>
    <w:rsid w:val="005505BC"/>
    <w:rsid w:val="00550F2C"/>
    <w:rsid w:val="0055126D"/>
    <w:rsid w:val="00553845"/>
    <w:rsid w:val="00553BC1"/>
    <w:rsid w:val="005552C6"/>
    <w:rsid w:val="00555BE3"/>
    <w:rsid w:val="00556000"/>
    <w:rsid w:val="00557373"/>
    <w:rsid w:val="00557881"/>
    <w:rsid w:val="00560603"/>
    <w:rsid w:val="00561DF4"/>
    <w:rsid w:val="00563785"/>
    <w:rsid w:val="00565131"/>
    <w:rsid w:val="005654F6"/>
    <w:rsid w:val="00565553"/>
    <w:rsid w:val="005660B6"/>
    <w:rsid w:val="0056666C"/>
    <w:rsid w:val="00567CFA"/>
    <w:rsid w:val="0057017D"/>
    <w:rsid w:val="0057032B"/>
    <w:rsid w:val="00570988"/>
    <w:rsid w:val="0057182B"/>
    <w:rsid w:val="005718F2"/>
    <w:rsid w:val="00571A69"/>
    <w:rsid w:val="00572717"/>
    <w:rsid w:val="00572D9C"/>
    <w:rsid w:val="00573C4A"/>
    <w:rsid w:val="00573D8B"/>
    <w:rsid w:val="0057450C"/>
    <w:rsid w:val="00574AE4"/>
    <w:rsid w:val="00574E3A"/>
    <w:rsid w:val="005756E5"/>
    <w:rsid w:val="00575726"/>
    <w:rsid w:val="00575E61"/>
    <w:rsid w:val="005766F6"/>
    <w:rsid w:val="00577C25"/>
    <w:rsid w:val="0058007D"/>
    <w:rsid w:val="005806D4"/>
    <w:rsid w:val="0058231C"/>
    <w:rsid w:val="005828D8"/>
    <w:rsid w:val="005836AF"/>
    <w:rsid w:val="005836EE"/>
    <w:rsid w:val="00583F39"/>
    <w:rsid w:val="00585326"/>
    <w:rsid w:val="00585456"/>
    <w:rsid w:val="00585769"/>
    <w:rsid w:val="00585B3D"/>
    <w:rsid w:val="00590B2B"/>
    <w:rsid w:val="005913E2"/>
    <w:rsid w:val="0059201F"/>
    <w:rsid w:val="00592942"/>
    <w:rsid w:val="00593401"/>
    <w:rsid w:val="005947D9"/>
    <w:rsid w:val="00595A45"/>
    <w:rsid w:val="0059612A"/>
    <w:rsid w:val="00597592"/>
    <w:rsid w:val="00597D8A"/>
    <w:rsid w:val="00597FCA"/>
    <w:rsid w:val="005A00E6"/>
    <w:rsid w:val="005A0606"/>
    <w:rsid w:val="005A09DC"/>
    <w:rsid w:val="005A1205"/>
    <w:rsid w:val="005A1D9D"/>
    <w:rsid w:val="005A2A57"/>
    <w:rsid w:val="005A3DA9"/>
    <w:rsid w:val="005A4F04"/>
    <w:rsid w:val="005A5F17"/>
    <w:rsid w:val="005A652A"/>
    <w:rsid w:val="005A6AA2"/>
    <w:rsid w:val="005B00A2"/>
    <w:rsid w:val="005B0CD9"/>
    <w:rsid w:val="005B25BE"/>
    <w:rsid w:val="005B26F9"/>
    <w:rsid w:val="005B2920"/>
    <w:rsid w:val="005B2ABB"/>
    <w:rsid w:val="005B33DC"/>
    <w:rsid w:val="005B3B88"/>
    <w:rsid w:val="005B44A1"/>
    <w:rsid w:val="005B74B9"/>
    <w:rsid w:val="005C0662"/>
    <w:rsid w:val="005C17C0"/>
    <w:rsid w:val="005C1D5A"/>
    <w:rsid w:val="005C2BAB"/>
    <w:rsid w:val="005C2CED"/>
    <w:rsid w:val="005C2EB8"/>
    <w:rsid w:val="005C3220"/>
    <w:rsid w:val="005C38EB"/>
    <w:rsid w:val="005C39A7"/>
    <w:rsid w:val="005C40B9"/>
    <w:rsid w:val="005C490D"/>
    <w:rsid w:val="005C4FD9"/>
    <w:rsid w:val="005C5F99"/>
    <w:rsid w:val="005C77A1"/>
    <w:rsid w:val="005C7A90"/>
    <w:rsid w:val="005C7B77"/>
    <w:rsid w:val="005C7E9D"/>
    <w:rsid w:val="005D00BD"/>
    <w:rsid w:val="005D11B2"/>
    <w:rsid w:val="005D12A1"/>
    <w:rsid w:val="005D1FDD"/>
    <w:rsid w:val="005D2B0B"/>
    <w:rsid w:val="005D3E9C"/>
    <w:rsid w:val="005D3F62"/>
    <w:rsid w:val="005D422F"/>
    <w:rsid w:val="005D5741"/>
    <w:rsid w:val="005D5A36"/>
    <w:rsid w:val="005D5F42"/>
    <w:rsid w:val="005D5F55"/>
    <w:rsid w:val="005D640E"/>
    <w:rsid w:val="005D6CAF"/>
    <w:rsid w:val="005D78EB"/>
    <w:rsid w:val="005E06D7"/>
    <w:rsid w:val="005E0756"/>
    <w:rsid w:val="005E215C"/>
    <w:rsid w:val="005E2948"/>
    <w:rsid w:val="005E47B1"/>
    <w:rsid w:val="005E58E1"/>
    <w:rsid w:val="005E5B07"/>
    <w:rsid w:val="005E70AC"/>
    <w:rsid w:val="005E7B63"/>
    <w:rsid w:val="005F01DC"/>
    <w:rsid w:val="005F053B"/>
    <w:rsid w:val="005F17D3"/>
    <w:rsid w:val="005F2024"/>
    <w:rsid w:val="005F22B3"/>
    <w:rsid w:val="005F22B9"/>
    <w:rsid w:val="005F3B3E"/>
    <w:rsid w:val="005F3CB3"/>
    <w:rsid w:val="005F42DD"/>
    <w:rsid w:val="005F4863"/>
    <w:rsid w:val="005F4C00"/>
    <w:rsid w:val="005F4F61"/>
    <w:rsid w:val="005F559D"/>
    <w:rsid w:val="005F57C1"/>
    <w:rsid w:val="005F5E38"/>
    <w:rsid w:val="005F6E1C"/>
    <w:rsid w:val="005F7715"/>
    <w:rsid w:val="00600700"/>
    <w:rsid w:val="00601230"/>
    <w:rsid w:val="00602311"/>
    <w:rsid w:val="00602CB0"/>
    <w:rsid w:val="006036A1"/>
    <w:rsid w:val="00603AB6"/>
    <w:rsid w:val="00603E0E"/>
    <w:rsid w:val="0060535B"/>
    <w:rsid w:val="006074AE"/>
    <w:rsid w:val="00607A1A"/>
    <w:rsid w:val="00612B9C"/>
    <w:rsid w:val="00614793"/>
    <w:rsid w:val="00614A77"/>
    <w:rsid w:val="006156C8"/>
    <w:rsid w:val="00616410"/>
    <w:rsid w:val="006178BC"/>
    <w:rsid w:val="00621A11"/>
    <w:rsid w:val="00623320"/>
    <w:rsid w:val="0062356C"/>
    <w:rsid w:val="006237AD"/>
    <w:rsid w:val="00623A1A"/>
    <w:rsid w:val="0062435E"/>
    <w:rsid w:val="0062527B"/>
    <w:rsid w:val="00625BBE"/>
    <w:rsid w:val="006274EB"/>
    <w:rsid w:val="00631489"/>
    <w:rsid w:val="00631BBD"/>
    <w:rsid w:val="00632B30"/>
    <w:rsid w:val="00633313"/>
    <w:rsid w:val="006338A9"/>
    <w:rsid w:val="00635BDE"/>
    <w:rsid w:val="00635E03"/>
    <w:rsid w:val="0063638C"/>
    <w:rsid w:val="006367E7"/>
    <w:rsid w:val="00636AEC"/>
    <w:rsid w:val="0064005A"/>
    <w:rsid w:val="00642129"/>
    <w:rsid w:val="00642CDA"/>
    <w:rsid w:val="00642D87"/>
    <w:rsid w:val="0064327E"/>
    <w:rsid w:val="006451E0"/>
    <w:rsid w:val="00647280"/>
    <w:rsid w:val="006502C9"/>
    <w:rsid w:val="0065053F"/>
    <w:rsid w:val="00650CF9"/>
    <w:rsid w:val="00651645"/>
    <w:rsid w:val="00651663"/>
    <w:rsid w:val="00651C37"/>
    <w:rsid w:val="00651CC9"/>
    <w:rsid w:val="006522B2"/>
    <w:rsid w:val="0065290B"/>
    <w:rsid w:val="00654E3B"/>
    <w:rsid w:val="00654FD7"/>
    <w:rsid w:val="00656F2F"/>
    <w:rsid w:val="006617DF"/>
    <w:rsid w:val="00662D2E"/>
    <w:rsid w:val="006633D7"/>
    <w:rsid w:val="006637BD"/>
    <w:rsid w:val="006662B9"/>
    <w:rsid w:val="00667C39"/>
    <w:rsid w:val="00667EC3"/>
    <w:rsid w:val="006704B9"/>
    <w:rsid w:val="006712B9"/>
    <w:rsid w:val="00671CA6"/>
    <w:rsid w:val="006738B7"/>
    <w:rsid w:val="00673A79"/>
    <w:rsid w:val="0067447C"/>
    <w:rsid w:val="006745A7"/>
    <w:rsid w:val="006756AA"/>
    <w:rsid w:val="00675BEA"/>
    <w:rsid w:val="00676BFC"/>
    <w:rsid w:val="006776C3"/>
    <w:rsid w:val="00680C8C"/>
    <w:rsid w:val="0068143D"/>
    <w:rsid w:val="00682301"/>
    <w:rsid w:val="006825E7"/>
    <w:rsid w:val="00683E53"/>
    <w:rsid w:val="00684A1B"/>
    <w:rsid w:val="00687C2B"/>
    <w:rsid w:val="006912E0"/>
    <w:rsid w:val="006913B5"/>
    <w:rsid w:val="006913FF"/>
    <w:rsid w:val="00691B5B"/>
    <w:rsid w:val="00692CA0"/>
    <w:rsid w:val="00692F2E"/>
    <w:rsid w:val="00693919"/>
    <w:rsid w:val="0069436D"/>
    <w:rsid w:val="00694A5F"/>
    <w:rsid w:val="00695543"/>
    <w:rsid w:val="00696C43"/>
    <w:rsid w:val="006979F4"/>
    <w:rsid w:val="006A013E"/>
    <w:rsid w:val="006A10D6"/>
    <w:rsid w:val="006A1428"/>
    <w:rsid w:val="006A2752"/>
    <w:rsid w:val="006A2CA2"/>
    <w:rsid w:val="006A2FF6"/>
    <w:rsid w:val="006A44CB"/>
    <w:rsid w:val="006A4B30"/>
    <w:rsid w:val="006A4EF3"/>
    <w:rsid w:val="006A5101"/>
    <w:rsid w:val="006B060E"/>
    <w:rsid w:val="006B10C2"/>
    <w:rsid w:val="006B1FB7"/>
    <w:rsid w:val="006B1FE4"/>
    <w:rsid w:val="006B4EF7"/>
    <w:rsid w:val="006B5C57"/>
    <w:rsid w:val="006B77B7"/>
    <w:rsid w:val="006B7804"/>
    <w:rsid w:val="006B7B2A"/>
    <w:rsid w:val="006C1414"/>
    <w:rsid w:val="006C1C25"/>
    <w:rsid w:val="006C1E57"/>
    <w:rsid w:val="006C2969"/>
    <w:rsid w:val="006C3037"/>
    <w:rsid w:val="006C351C"/>
    <w:rsid w:val="006C48B0"/>
    <w:rsid w:val="006C565C"/>
    <w:rsid w:val="006C68AF"/>
    <w:rsid w:val="006D0F97"/>
    <w:rsid w:val="006D1E40"/>
    <w:rsid w:val="006D3596"/>
    <w:rsid w:val="006D36F1"/>
    <w:rsid w:val="006D3A31"/>
    <w:rsid w:val="006D4A7B"/>
    <w:rsid w:val="006D4C31"/>
    <w:rsid w:val="006D5570"/>
    <w:rsid w:val="006D5E50"/>
    <w:rsid w:val="006D5E60"/>
    <w:rsid w:val="006D6432"/>
    <w:rsid w:val="006E0776"/>
    <w:rsid w:val="006E07AD"/>
    <w:rsid w:val="006E09B1"/>
    <w:rsid w:val="006E0E54"/>
    <w:rsid w:val="006E1724"/>
    <w:rsid w:val="006E348F"/>
    <w:rsid w:val="006E4404"/>
    <w:rsid w:val="006E4E0C"/>
    <w:rsid w:val="006E50D2"/>
    <w:rsid w:val="006E6D0C"/>
    <w:rsid w:val="006F03E9"/>
    <w:rsid w:val="006F0DEF"/>
    <w:rsid w:val="006F2AFB"/>
    <w:rsid w:val="006F3E3A"/>
    <w:rsid w:val="006F3EB2"/>
    <w:rsid w:val="006F44F9"/>
    <w:rsid w:val="006F452B"/>
    <w:rsid w:val="006F4531"/>
    <w:rsid w:val="006F59D2"/>
    <w:rsid w:val="006F5DEA"/>
    <w:rsid w:val="006F6E9E"/>
    <w:rsid w:val="006F7C08"/>
    <w:rsid w:val="007000E2"/>
    <w:rsid w:val="007007B0"/>
    <w:rsid w:val="00700E8B"/>
    <w:rsid w:val="0070109D"/>
    <w:rsid w:val="0070255A"/>
    <w:rsid w:val="00703829"/>
    <w:rsid w:val="00703F53"/>
    <w:rsid w:val="00704AC2"/>
    <w:rsid w:val="00705F65"/>
    <w:rsid w:val="007067C6"/>
    <w:rsid w:val="007068F2"/>
    <w:rsid w:val="00707BD7"/>
    <w:rsid w:val="007104FE"/>
    <w:rsid w:val="007110DB"/>
    <w:rsid w:val="0071172D"/>
    <w:rsid w:val="00711FC8"/>
    <w:rsid w:val="0071403F"/>
    <w:rsid w:val="00714397"/>
    <w:rsid w:val="007153B2"/>
    <w:rsid w:val="00715D4D"/>
    <w:rsid w:val="0071640D"/>
    <w:rsid w:val="00717B10"/>
    <w:rsid w:val="00721BE8"/>
    <w:rsid w:val="00721D02"/>
    <w:rsid w:val="00723062"/>
    <w:rsid w:val="0072315E"/>
    <w:rsid w:val="00726A76"/>
    <w:rsid w:val="00726E5B"/>
    <w:rsid w:val="00727D37"/>
    <w:rsid w:val="007304CC"/>
    <w:rsid w:val="00730784"/>
    <w:rsid w:val="0073110E"/>
    <w:rsid w:val="00731ACE"/>
    <w:rsid w:val="00732A89"/>
    <w:rsid w:val="00733DE6"/>
    <w:rsid w:val="00735025"/>
    <w:rsid w:val="007351F0"/>
    <w:rsid w:val="0073564C"/>
    <w:rsid w:val="00735BC4"/>
    <w:rsid w:val="00741F7E"/>
    <w:rsid w:val="00742556"/>
    <w:rsid w:val="0074317C"/>
    <w:rsid w:val="0074344A"/>
    <w:rsid w:val="00743970"/>
    <w:rsid w:val="00744920"/>
    <w:rsid w:val="007473AA"/>
    <w:rsid w:val="00750338"/>
    <w:rsid w:val="00750631"/>
    <w:rsid w:val="00750967"/>
    <w:rsid w:val="00751A1F"/>
    <w:rsid w:val="007537F5"/>
    <w:rsid w:val="00753DF3"/>
    <w:rsid w:val="00754E54"/>
    <w:rsid w:val="00754E96"/>
    <w:rsid w:val="00756241"/>
    <w:rsid w:val="00756553"/>
    <w:rsid w:val="007571DA"/>
    <w:rsid w:val="00757C04"/>
    <w:rsid w:val="00761E7D"/>
    <w:rsid w:val="00762371"/>
    <w:rsid w:val="00763A50"/>
    <w:rsid w:val="007649CE"/>
    <w:rsid w:val="00765DA8"/>
    <w:rsid w:val="00765E88"/>
    <w:rsid w:val="007672DA"/>
    <w:rsid w:val="00767E7F"/>
    <w:rsid w:val="00772ADD"/>
    <w:rsid w:val="00773602"/>
    <w:rsid w:val="00773A76"/>
    <w:rsid w:val="00774028"/>
    <w:rsid w:val="00774C0D"/>
    <w:rsid w:val="00774CC5"/>
    <w:rsid w:val="0077518C"/>
    <w:rsid w:val="007756E1"/>
    <w:rsid w:val="00775ABE"/>
    <w:rsid w:val="00775C05"/>
    <w:rsid w:val="00776849"/>
    <w:rsid w:val="00776A65"/>
    <w:rsid w:val="00776A95"/>
    <w:rsid w:val="00776C3E"/>
    <w:rsid w:val="00776DF6"/>
    <w:rsid w:val="007816DC"/>
    <w:rsid w:val="00781E82"/>
    <w:rsid w:val="007823BE"/>
    <w:rsid w:val="007824D5"/>
    <w:rsid w:val="0078372C"/>
    <w:rsid w:val="00784935"/>
    <w:rsid w:val="00785709"/>
    <w:rsid w:val="00786835"/>
    <w:rsid w:val="00786CCA"/>
    <w:rsid w:val="00786F65"/>
    <w:rsid w:val="007872F7"/>
    <w:rsid w:val="00790535"/>
    <w:rsid w:val="00790B22"/>
    <w:rsid w:val="00793DBF"/>
    <w:rsid w:val="00794059"/>
    <w:rsid w:val="00795F0E"/>
    <w:rsid w:val="00795FE4"/>
    <w:rsid w:val="007969A1"/>
    <w:rsid w:val="00796AD4"/>
    <w:rsid w:val="00796B6C"/>
    <w:rsid w:val="00796BEE"/>
    <w:rsid w:val="00796EA2"/>
    <w:rsid w:val="007974A0"/>
    <w:rsid w:val="007A02D5"/>
    <w:rsid w:val="007A03FF"/>
    <w:rsid w:val="007A0E1D"/>
    <w:rsid w:val="007A1ED7"/>
    <w:rsid w:val="007A3164"/>
    <w:rsid w:val="007A3613"/>
    <w:rsid w:val="007A4656"/>
    <w:rsid w:val="007A5149"/>
    <w:rsid w:val="007A6336"/>
    <w:rsid w:val="007A6B36"/>
    <w:rsid w:val="007A7790"/>
    <w:rsid w:val="007A7D8D"/>
    <w:rsid w:val="007B009D"/>
    <w:rsid w:val="007B015B"/>
    <w:rsid w:val="007B1F56"/>
    <w:rsid w:val="007B29FF"/>
    <w:rsid w:val="007B2C4F"/>
    <w:rsid w:val="007B3607"/>
    <w:rsid w:val="007B3917"/>
    <w:rsid w:val="007B746D"/>
    <w:rsid w:val="007B772C"/>
    <w:rsid w:val="007C0BB3"/>
    <w:rsid w:val="007C1999"/>
    <w:rsid w:val="007C2213"/>
    <w:rsid w:val="007C2562"/>
    <w:rsid w:val="007C4F0B"/>
    <w:rsid w:val="007C5529"/>
    <w:rsid w:val="007C79DC"/>
    <w:rsid w:val="007D0D52"/>
    <w:rsid w:val="007D17A8"/>
    <w:rsid w:val="007D2FD9"/>
    <w:rsid w:val="007D616C"/>
    <w:rsid w:val="007D6582"/>
    <w:rsid w:val="007D6934"/>
    <w:rsid w:val="007D6BE2"/>
    <w:rsid w:val="007D76D3"/>
    <w:rsid w:val="007D7C19"/>
    <w:rsid w:val="007E0C86"/>
    <w:rsid w:val="007E0C8F"/>
    <w:rsid w:val="007E0D46"/>
    <w:rsid w:val="007E1538"/>
    <w:rsid w:val="007E2055"/>
    <w:rsid w:val="007E217E"/>
    <w:rsid w:val="007E373E"/>
    <w:rsid w:val="007E3F01"/>
    <w:rsid w:val="007E5119"/>
    <w:rsid w:val="007E62D9"/>
    <w:rsid w:val="007E6C80"/>
    <w:rsid w:val="007E7054"/>
    <w:rsid w:val="007E73DB"/>
    <w:rsid w:val="007E74DC"/>
    <w:rsid w:val="007E7C21"/>
    <w:rsid w:val="007F1072"/>
    <w:rsid w:val="007F13AD"/>
    <w:rsid w:val="007F165B"/>
    <w:rsid w:val="007F17BF"/>
    <w:rsid w:val="007F4F7D"/>
    <w:rsid w:val="007F55D7"/>
    <w:rsid w:val="00800671"/>
    <w:rsid w:val="0080069A"/>
    <w:rsid w:val="008008DD"/>
    <w:rsid w:val="00801BAF"/>
    <w:rsid w:val="008024D2"/>
    <w:rsid w:val="008032CF"/>
    <w:rsid w:val="0080384B"/>
    <w:rsid w:val="008055F7"/>
    <w:rsid w:val="00805A98"/>
    <w:rsid w:val="00805B81"/>
    <w:rsid w:val="00805B93"/>
    <w:rsid w:val="00805DB8"/>
    <w:rsid w:val="00806989"/>
    <w:rsid w:val="00806E6A"/>
    <w:rsid w:val="00807FAA"/>
    <w:rsid w:val="0081131B"/>
    <w:rsid w:val="0081468C"/>
    <w:rsid w:val="00815179"/>
    <w:rsid w:val="0081657C"/>
    <w:rsid w:val="00816AD9"/>
    <w:rsid w:val="00816B0D"/>
    <w:rsid w:val="00816E6B"/>
    <w:rsid w:val="0081729C"/>
    <w:rsid w:val="00817F7F"/>
    <w:rsid w:val="008203DC"/>
    <w:rsid w:val="0082067C"/>
    <w:rsid w:val="00820716"/>
    <w:rsid w:val="008216CA"/>
    <w:rsid w:val="00821D90"/>
    <w:rsid w:val="00823C7A"/>
    <w:rsid w:val="008245EB"/>
    <w:rsid w:val="008266B4"/>
    <w:rsid w:val="00826FF9"/>
    <w:rsid w:val="0082756D"/>
    <w:rsid w:val="00830586"/>
    <w:rsid w:val="008308BA"/>
    <w:rsid w:val="008308E1"/>
    <w:rsid w:val="0083225B"/>
    <w:rsid w:val="0083321B"/>
    <w:rsid w:val="0083365F"/>
    <w:rsid w:val="00834EFB"/>
    <w:rsid w:val="0083798E"/>
    <w:rsid w:val="00837B2B"/>
    <w:rsid w:val="00837CE7"/>
    <w:rsid w:val="0084288C"/>
    <w:rsid w:val="00843236"/>
    <w:rsid w:val="0084482A"/>
    <w:rsid w:val="00844C11"/>
    <w:rsid w:val="00844C5B"/>
    <w:rsid w:val="00845220"/>
    <w:rsid w:val="00846D97"/>
    <w:rsid w:val="0084727E"/>
    <w:rsid w:val="0085042B"/>
    <w:rsid w:val="00850689"/>
    <w:rsid w:val="008509D3"/>
    <w:rsid w:val="00851865"/>
    <w:rsid w:val="0085313B"/>
    <w:rsid w:val="00853458"/>
    <w:rsid w:val="0085481A"/>
    <w:rsid w:val="00856BBC"/>
    <w:rsid w:val="00857D08"/>
    <w:rsid w:val="00857D7D"/>
    <w:rsid w:val="00857E57"/>
    <w:rsid w:val="008602BF"/>
    <w:rsid w:val="00861BBC"/>
    <w:rsid w:val="008622E9"/>
    <w:rsid w:val="008635AF"/>
    <w:rsid w:val="0086538B"/>
    <w:rsid w:val="008669B9"/>
    <w:rsid w:val="00866E97"/>
    <w:rsid w:val="00867143"/>
    <w:rsid w:val="008679AB"/>
    <w:rsid w:val="008714A8"/>
    <w:rsid w:val="0087240C"/>
    <w:rsid w:val="00872F12"/>
    <w:rsid w:val="008744AF"/>
    <w:rsid w:val="008758A7"/>
    <w:rsid w:val="0087630D"/>
    <w:rsid w:val="008763AD"/>
    <w:rsid w:val="00876B24"/>
    <w:rsid w:val="00882726"/>
    <w:rsid w:val="008862FF"/>
    <w:rsid w:val="00887872"/>
    <w:rsid w:val="008879F9"/>
    <w:rsid w:val="00887D1D"/>
    <w:rsid w:val="00890553"/>
    <w:rsid w:val="0089168C"/>
    <w:rsid w:val="00896993"/>
    <w:rsid w:val="00897235"/>
    <w:rsid w:val="00897285"/>
    <w:rsid w:val="00897520"/>
    <w:rsid w:val="00897752"/>
    <w:rsid w:val="0089779E"/>
    <w:rsid w:val="008978A5"/>
    <w:rsid w:val="008A0E91"/>
    <w:rsid w:val="008A1BEB"/>
    <w:rsid w:val="008A1EBF"/>
    <w:rsid w:val="008A20EB"/>
    <w:rsid w:val="008A244F"/>
    <w:rsid w:val="008A2B3D"/>
    <w:rsid w:val="008A3BA9"/>
    <w:rsid w:val="008A3DDC"/>
    <w:rsid w:val="008A3DF9"/>
    <w:rsid w:val="008A547A"/>
    <w:rsid w:val="008A7107"/>
    <w:rsid w:val="008A7FB5"/>
    <w:rsid w:val="008B136C"/>
    <w:rsid w:val="008B14F1"/>
    <w:rsid w:val="008B16F1"/>
    <w:rsid w:val="008B2654"/>
    <w:rsid w:val="008B3CB9"/>
    <w:rsid w:val="008B41EF"/>
    <w:rsid w:val="008B41F5"/>
    <w:rsid w:val="008B5DFA"/>
    <w:rsid w:val="008B6297"/>
    <w:rsid w:val="008B6BD7"/>
    <w:rsid w:val="008B6F4F"/>
    <w:rsid w:val="008B79FD"/>
    <w:rsid w:val="008C12D0"/>
    <w:rsid w:val="008C1B11"/>
    <w:rsid w:val="008C287B"/>
    <w:rsid w:val="008C47B9"/>
    <w:rsid w:val="008C48F8"/>
    <w:rsid w:val="008C6BC9"/>
    <w:rsid w:val="008D006D"/>
    <w:rsid w:val="008D0F52"/>
    <w:rsid w:val="008D1583"/>
    <w:rsid w:val="008D158F"/>
    <w:rsid w:val="008D1CE1"/>
    <w:rsid w:val="008D3740"/>
    <w:rsid w:val="008D37DD"/>
    <w:rsid w:val="008D52F9"/>
    <w:rsid w:val="008D6F05"/>
    <w:rsid w:val="008D7623"/>
    <w:rsid w:val="008D76F5"/>
    <w:rsid w:val="008D774A"/>
    <w:rsid w:val="008E08BD"/>
    <w:rsid w:val="008E12A2"/>
    <w:rsid w:val="008E1302"/>
    <w:rsid w:val="008E1E0C"/>
    <w:rsid w:val="008E4BA1"/>
    <w:rsid w:val="008E64C8"/>
    <w:rsid w:val="008E6533"/>
    <w:rsid w:val="008E7537"/>
    <w:rsid w:val="008E7843"/>
    <w:rsid w:val="008F013E"/>
    <w:rsid w:val="008F0AD1"/>
    <w:rsid w:val="008F1474"/>
    <w:rsid w:val="008F159C"/>
    <w:rsid w:val="008F224B"/>
    <w:rsid w:val="008F2628"/>
    <w:rsid w:val="008F3CC2"/>
    <w:rsid w:val="008F4015"/>
    <w:rsid w:val="008F421F"/>
    <w:rsid w:val="008F6747"/>
    <w:rsid w:val="00901B4E"/>
    <w:rsid w:val="009030A3"/>
    <w:rsid w:val="00903E7B"/>
    <w:rsid w:val="00905784"/>
    <w:rsid w:val="00905D42"/>
    <w:rsid w:val="009067FD"/>
    <w:rsid w:val="00907A0E"/>
    <w:rsid w:val="00910544"/>
    <w:rsid w:val="00910649"/>
    <w:rsid w:val="00911E1C"/>
    <w:rsid w:val="00912EA1"/>
    <w:rsid w:val="00913069"/>
    <w:rsid w:val="00913629"/>
    <w:rsid w:val="00913B33"/>
    <w:rsid w:val="009150A8"/>
    <w:rsid w:val="009151CC"/>
    <w:rsid w:val="00916883"/>
    <w:rsid w:val="00917129"/>
    <w:rsid w:val="009176C9"/>
    <w:rsid w:val="00917960"/>
    <w:rsid w:val="00920608"/>
    <w:rsid w:val="009207EF"/>
    <w:rsid w:val="00920AF3"/>
    <w:rsid w:val="0092182E"/>
    <w:rsid w:val="0092249F"/>
    <w:rsid w:val="009225D5"/>
    <w:rsid w:val="00922867"/>
    <w:rsid w:val="009242B4"/>
    <w:rsid w:val="009244D2"/>
    <w:rsid w:val="00924AB9"/>
    <w:rsid w:val="00927017"/>
    <w:rsid w:val="00927305"/>
    <w:rsid w:val="00927DD7"/>
    <w:rsid w:val="00930884"/>
    <w:rsid w:val="00930BD5"/>
    <w:rsid w:val="00933FCD"/>
    <w:rsid w:val="00934B35"/>
    <w:rsid w:val="00934BEE"/>
    <w:rsid w:val="009352F2"/>
    <w:rsid w:val="00935A88"/>
    <w:rsid w:val="00935E0D"/>
    <w:rsid w:val="00936A9A"/>
    <w:rsid w:val="00940977"/>
    <w:rsid w:val="00940B29"/>
    <w:rsid w:val="009410DF"/>
    <w:rsid w:val="00942F37"/>
    <w:rsid w:val="00944185"/>
    <w:rsid w:val="00944C44"/>
    <w:rsid w:val="0094582E"/>
    <w:rsid w:val="00946690"/>
    <w:rsid w:val="00946767"/>
    <w:rsid w:val="00951B21"/>
    <w:rsid w:val="00952141"/>
    <w:rsid w:val="00953E5D"/>
    <w:rsid w:val="00953F30"/>
    <w:rsid w:val="009542AD"/>
    <w:rsid w:val="009544CE"/>
    <w:rsid w:val="00954538"/>
    <w:rsid w:val="00954CDE"/>
    <w:rsid w:val="00955215"/>
    <w:rsid w:val="00956188"/>
    <w:rsid w:val="00956538"/>
    <w:rsid w:val="0095682F"/>
    <w:rsid w:val="00957468"/>
    <w:rsid w:val="00960ABF"/>
    <w:rsid w:val="00960D49"/>
    <w:rsid w:val="0096139D"/>
    <w:rsid w:val="009619BC"/>
    <w:rsid w:val="009628F4"/>
    <w:rsid w:val="00963BE2"/>
    <w:rsid w:val="00963F97"/>
    <w:rsid w:val="00964B80"/>
    <w:rsid w:val="0096551C"/>
    <w:rsid w:val="009663A2"/>
    <w:rsid w:val="0097011F"/>
    <w:rsid w:val="00970528"/>
    <w:rsid w:val="0097101B"/>
    <w:rsid w:val="00971395"/>
    <w:rsid w:val="009716D9"/>
    <w:rsid w:val="00971FF0"/>
    <w:rsid w:val="00973445"/>
    <w:rsid w:val="00973653"/>
    <w:rsid w:val="0097379F"/>
    <w:rsid w:val="00974726"/>
    <w:rsid w:val="00975147"/>
    <w:rsid w:val="009755F6"/>
    <w:rsid w:val="00975D35"/>
    <w:rsid w:val="00975E58"/>
    <w:rsid w:val="009762F8"/>
    <w:rsid w:val="009764CE"/>
    <w:rsid w:val="0097710F"/>
    <w:rsid w:val="009774CC"/>
    <w:rsid w:val="009803A0"/>
    <w:rsid w:val="0098071E"/>
    <w:rsid w:val="00980FE9"/>
    <w:rsid w:val="009818C1"/>
    <w:rsid w:val="0098226E"/>
    <w:rsid w:val="00982702"/>
    <w:rsid w:val="00982E0C"/>
    <w:rsid w:val="009830B3"/>
    <w:rsid w:val="009841B0"/>
    <w:rsid w:val="00984716"/>
    <w:rsid w:val="009857FB"/>
    <w:rsid w:val="009865B1"/>
    <w:rsid w:val="00986F74"/>
    <w:rsid w:val="0098722C"/>
    <w:rsid w:val="009900C6"/>
    <w:rsid w:val="00990A77"/>
    <w:rsid w:val="00991034"/>
    <w:rsid w:val="00991814"/>
    <w:rsid w:val="009922A3"/>
    <w:rsid w:val="009930AB"/>
    <w:rsid w:val="00995A99"/>
    <w:rsid w:val="00996A00"/>
    <w:rsid w:val="00996EC6"/>
    <w:rsid w:val="00997489"/>
    <w:rsid w:val="00997C5F"/>
    <w:rsid w:val="009A0A23"/>
    <w:rsid w:val="009A1777"/>
    <w:rsid w:val="009A1C15"/>
    <w:rsid w:val="009A1CBC"/>
    <w:rsid w:val="009A1DB1"/>
    <w:rsid w:val="009A2527"/>
    <w:rsid w:val="009A2798"/>
    <w:rsid w:val="009A3042"/>
    <w:rsid w:val="009A3E04"/>
    <w:rsid w:val="009A6226"/>
    <w:rsid w:val="009A6815"/>
    <w:rsid w:val="009A758C"/>
    <w:rsid w:val="009A7715"/>
    <w:rsid w:val="009B02CB"/>
    <w:rsid w:val="009B17D6"/>
    <w:rsid w:val="009B18CE"/>
    <w:rsid w:val="009B18E8"/>
    <w:rsid w:val="009B19F8"/>
    <w:rsid w:val="009B1BD2"/>
    <w:rsid w:val="009B2D13"/>
    <w:rsid w:val="009B39BE"/>
    <w:rsid w:val="009B46D7"/>
    <w:rsid w:val="009B492A"/>
    <w:rsid w:val="009B4F8A"/>
    <w:rsid w:val="009B5A72"/>
    <w:rsid w:val="009B6007"/>
    <w:rsid w:val="009B7924"/>
    <w:rsid w:val="009B7E20"/>
    <w:rsid w:val="009C01B2"/>
    <w:rsid w:val="009C079E"/>
    <w:rsid w:val="009C12B6"/>
    <w:rsid w:val="009C2255"/>
    <w:rsid w:val="009C27A1"/>
    <w:rsid w:val="009C3A11"/>
    <w:rsid w:val="009C3D39"/>
    <w:rsid w:val="009C45F8"/>
    <w:rsid w:val="009C4ABB"/>
    <w:rsid w:val="009C50E2"/>
    <w:rsid w:val="009C6429"/>
    <w:rsid w:val="009C6833"/>
    <w:rsid w:val="009C6AB5"/>
    <w:rsid w:val="009C7702"/>
    <w:rsid w:val="009D0527"/>
    <w:rsid w:val="009D0612"/>
    <w:rsid w:val="009D09B2"/>
    <w:rsid w:val="009D1136"/>
    <w:rsid w:val="009D1BF7"/>
    <w:rsid w:val="009D3926"/>
    <w:rsid w:val="009D482F"/>
    <w:rsid w:val="009D5685"/>
    <w:rsid w:val="009D5ECE"/>
    <w:rsid w:val="009D7D93"/>
    <w:rsid w:val="009E0054"/>
    <w:rsid w:val="009E0F07"/>
    <w:rsid w:val="009E1671"/>
    <w:rsid w:val="009E1CFF"/>
    <w:rsid w:val="009E21D0"/>
    <w:rsid w:val="009E27D9"/>
    <w:rsid w:val="009E2CDD"/>
    <w:rsid w:val="009E2F23"/>
    <w:rsid w:val="009E3586"/>
    <w:rsid w:val="009E394A"/>
    <w:rsid w:val="009E3EB6"/>
    <w:rsid w:val="009E443D"/>
    <w:rsid w:val="009E47C3"/>
    <w:rsid w:val="009E772A"/>
    <w:rsid w:val="009E7EEE"/>
    <w:rsid w:val="009F0308"/>
    <w:rsid w:val="009F17E6"/>
    <w:rsid w:val="009F1D60"/>
    <w:rsid w:val="009F23E9"/>
    <w:rsid w:val="009F2CBD"/>
    <w:rsid w:val="009F32A9"/>
    <w:rsid w:val="009F37B6"/>
    <w:rsid w:val="009F64ED"/>
    <w:rsid w:val="009F6CE1"/>
    <w:rsid w:val="009F7483"/>
    <w:rsid w:val="009F7AFF"/>
    <w:rsid w:val="00A00085"/>
    <w:rsid w:val="00A0223A"/>
    <w:rsid w:val="00A02DC1"/>
    <w:rsid w:val="00A042AE"/>
    <w:rsid w:val="00A04682"/>
    <w:rsid w:val="00A04BEF"/>
    <w:rsid w:val="00A056F2"/>
    <w:rsid w:val="00A056FB"/>
    <w:rsid w:val="00A06F47"/>
    <w:rsid w:val="00A075B5"/>
    <w:rsid w:val="00A07A08"/>
    <w:rsid w:val="00A07DF2"/>
    <w:rsid w:val="00A1021F"/>
    <w:rsid w:val="00A1148F"/>
    <w:rsid w:val="00A1232D"/>
    <w:rsid w:val="00A12DA4"/>
    <w:rsid w:val="00A13089"/>
    <w:rsid w:val="00A1335E"/>
    <w:rsid w:val="00A13A36"/>
    <w:rsid w:val="00A14843"/>
    <w:rsid w:val="00A149C1"/>
    <w:rsid w:val="00A15438"/>
    <w:rsid w:val="00A16AE6"/>
    <w:rsid w:val="00A176F8"/>
    <w:rsid w:val="00A2043D"/>
    <w:rsid w:val="00A2150D"/>
    <w:rsid w:val="00A2177F"/>
    <w:rsid w:val="00A21B39"/>
    <w:rsid w:val="00A251A0"/>
    <w:rsid w:val="00A254F8"/>
    <w:rsid w:val="00A2716F"/>
    <w:rsid w:val="00A271E9"/>
    <w:rsid w:val="00A273E5"/>
    <w:rsid w:val="00A27694"/>
    <w:rsid w:val="00A27BB9"/>
    <w:rsid w:val="00A32112"/>
    <w:rsid w:val="00A33582"/>
    <w:rsid w:val="00A34530"/>
    <w:rsid w:val="00A3505A"/>
    <w:rsid w:val="00A3522B"/>
    <w:rsid w:val="00A35794"/>
    <w:rsid w:val="00A358D8"/>
    <w:rsid w:val="00A404D6"/>
    <w:rsid w:val="00A41914"/>
    <w:rsid w:val="00A41C66"/>
    <w:rsid w:val="00A42D37"/>
    <w:rsid w:val="00A42E55"/>
    <w:rsid w:val="00A432FD"/>
    <w:rsid w:val="00A43D63"/>
    <w:rsid w:val="00A43F0B"/>
    <w:rsid w:val="00A4749E"/>
    <w:rsid w:val="00A47F59"/>
    <w:rsid w:val="00A500E8"/>
    <w:rsid w:val="00A506CB"/>
    <w:rsid w:val="00A51B8D"/>
    <w:rsid w:val="00A52640"/>
    <w:rsid w:val="00A55AC9"/>
    <w:rsid w:val="00A56C1C"/>
    <w:rsid w:val="00A56DC1"/>
    <w:rsid w:val="00A56E2C"/>
    <w:rsid w:val="00A57A47"/>
    <w:rsid w:val="00A605AF"/>
    <w:rsid w:val="00A626D3"/>
    <w:rsid w:val="00A63055"/>
    <w:rsid w:val="00A640EF"/>
    <w:rsid w:val="00A64222"/>
    <w:rsid w:val="00A64E21"/>
    <w:rsid w:val="00A65531"/>
    <w:rsid w:val="00A671AE"/>
    <w:rsid w:val="00A67F05"/>
    <w:rsid w:val="00A709A2"/>
    <w:rsid w:val="00A71293"/>
    <w:rsid w:val="00A72894"/>
    <w:rsid w:val="00A7428C"/>
    <w:rsid w:val="00A745FD"/>
    <w:rsid w:val="00A76922"/>
    <w:rsid w:val="00A76DE5"/>
    <w:rsid w:val="00A77181"/>
    <w:rsid w:val="00A77FDF"/>
    <w:rsid w:val="00A80A60"/>
    <w:rsid w:val="00A8270D"/>
    <w:rsid w:val="00A84285"/>
    <w:rsid w:val="00A844D6"/>
    <w:rsid w:val="00A848DB"/>
    <w:rsid w:val="00A84A86"/>
    <w:rsid w:val="00A84AB6"/>
    <w:rsid w:val="00A85D90"/>
    <w:rsid w:val="00A864CB"/>
    <w:rsid w:val="00A87554"/>
    <w:rsid w:val="00A9063B"/>
    <w:rsid w:val="00A9094E"/>
    <w:rsid w:val="00A90994"/>
    <w:rsid w:val="00A90D0E"/>
    <w:rsid w:val="00A91721"/>
    <w:rsid w:val="00A920D7"/>
    <w:rsid w:val="00A9222F"/>
    <w:rsid w:val="00A923D3"/>
    <w:rsid w:val="00A92A3F"/>
    <w:rsid w:val="00A92DD9"/>
    <w:rsid w:val="00A933BB"/>
    <w:rsid w:val="00A93F40"/>
    <w:rsid w:val="00A94573"/>
    <w:rsid w:val="00A95221"/>
    <w:rsid w:val="00A9629F"/>
    <w:rsid w:val="00A96386"/>
    <w:rsid w:val="00A971E2"/>
    <w:rsid w:val="00A979DD"/>
    <w:rsid w:val="00A97F24"/>
    <w:rsid w:val="00AA0340"/>
    <w:rsid w:val="00AA21F4"/>
    <w:rsid w:val="00AA23D3"/>
    <w:rsid w:val="00AA259C"/>
    <w:rsid w:val="00AA446D"/>
    <w:rsid w:val="00AA7427"/>
    <w:rsid w:val="00AB0618"/>
    <w:rsid w:val="00AB2866"/>
    <w:rsid w:val="00AB399E"/>
    <w:rsid w:val="00AB4231"/>
    <w:rsid w:val="00AB5A4F"/>
    <w:rsid w:val="00AB6158"/>
    <w:rsid w:val="00AB646E"/>
    <w:rsid w:val="00AB6D95"/>
    <w:rsid w:val="00AB719C"/>
    <w:rsid w:val="00AB7A9A"/>
    <w:rsid w:val="00AC067F"/>
    <w:rsid w:val="00AC0FCE"/>
    <w:rsid w:val="00AC13A7"/>
    <w:rsid w:val="00AC25C3"/>
    <w:rsid w:val="00AC2982"/>
    <w:rsid w:val="00AC30D8"/>
    <w:rsid w:val="00AC3D29"/>
    <w:rsid w:val="00AC4389"/>
    <w:rsid w:val="00AC475B"/>
    <w:rsid w:val="00AC47E0"/>
    <w:rsid w:val="00AC4BD3"/>
    <w:rsid w:val="00AC618B"/>
    <w:rsid w:val="00AC66AA"/>
    <w:rsid w:val="00AC76DB"/>
    <w:rsid w:val="00AD20DB"/>
    <w:rsid w:val="00AD2151"/>
    <w:rsid w:val="00AD220A"/>
    <w:rsid w:val="00AD4323"/>
    <w:rsid w:val="00AD432B"/>
    <w:rsid w:val="00AD478D"/>
    <w:rsid w:val="00AD6E64"/>
    <w:rsid w:val="00AD7222"/>
    <w:rsid w:val="00AE0D74"/>
    <w:rsid w:val="00AE1A83"/>
    <w:rsid w:val="00AE26DF"/>
    <w:rsid w:val="00AE2BAB"/>
    <w:rsid w:val="00AE4C0B"/>
    <w:rsid w:val="00AE629A"/>
    <w:rsid w:val="00AE67FF"/>
    <w:rsid w:val="00AE688B"/>
    <w:rsid w:val="00AE6C89"/>
    <w:rsid w:val="00AE7895"/>
    <w:rsid w:val="00AE7FF6"/>
    <w:rsid w:val="00AF0F99"/>
    <w:rsid w:val="00AF1A3B"/>
    <w:rsid w:val="00AF1E02"/>
    <w:rsid w:val="00AF2CCB"/>
    <w:rsid w:val="00AF3163"/>
    <w:rsid w:val="00AF359C"/>
    <w:rsid w:val="00AF3BD1"/>
    <w:rsid w:val="00AF41C7"/>
    <w:rsid w:val="00AF490E"/>
    <w:rsid w:val="00AF5C64"/>
    <w:rsid w:val="00AF615F"/>
    <w:rsid w:val="00AF68A7"/>
    <w:rsid w:val="00AF6B7A"/>
    <w:rsid w:val="00B005A0"/>
    <w:rsid w:val="00B00BD1"/>
    <w:rsid w:val="00B018FC"/>
    <w:rsid w:val="00B02269"/>
    <w:rsid w:val="00B02DD5"/>
    <w:rsid w:val="00B02EFD"/>
    <w:rsid w:val="00B03AE9"/>
    <w:rsid w:val="00B04A86"/>
    <w:rsid w:val="00B04D71"/>
    <w:rsid w:val="00B04DF1"/>
    <w:rsid w:val="00B04FF9"/>
    <w:rsid w:val="00B05A24"/>
    <w:rsid w:val="00B06F7A"/>
    <w:rsid w:val="00B07065"/>
    <w:rsid w:val="00B073C2"/>
    <w:rsid w:val="00B078AB"/>
    <w:rsid w:val="00B11795"/>
    <w:rsid w:val="00B1256C"/>
    <w:rsid w:val="00B1347B"/>
    <w:rsid w:val="00B157A2"/>
    <w:rsid w:val="00B16D71"/>
    <w:rsid w:val="00B1766B"/>
    <w:rsid w:val="00B203CF"/>
    <w:rsid w:val="00B2101B"/>
    <w:rsid w:val="00B21D3A"/>
    <w:rsid w:val="00B220F1"/>
    <w:rsid w:val="00B22759"/>
    <w:rsid w:val="00B2275C"/>
    <w:rsid w:val="00B232CC"/>
    <w:rsid w:val="00B23C56"/>
    <w:rsid w:val="00B249C0"/>
    <w:rsid w:val="00B25E0E"/>
    <w:rsid w:val="00B26B9A"/>
    <w:rsid w:val="00B27206"/>
    <w:rsid w:val="00B27534"/>
    <w:rsid w:val="00B30024"/>
    <w:rsid w:val="00B306CF"/>
    <w:rsid w:val="00B31BD9"/>
    <w:rsid w:val="00B32720"/>
    <w:rsid w:val="00B32D0E"/>
    <w:rsid w:val="00B33CC1"/>
    <w:rsid w:val="00B3494B"/>
    <w:rsid w:val="00B37CC1"/>
    <w:rsid w:val="00B405AE"/>
    <w:rsid w:val="00B40A72"/>
    <w:rsid w:val="00B4266C"/>
    <w:rsid w:val="00B43489"/>
    <w:rsid w:val="00B43F59"/>
    <w:rsid w:val="00B44632"/>
    <w:rsid w:val="00B446C6"/>
    <w:rsid w:val="00B45D78"/>
    <w:rsid w:val="00B46C65"/>
    <w:rsid w:val="00B46F98"/>
    <w:rsid w:val="00B4721A"/>
    <w:rsid w:val="00B47B5C"/>
    <w:rsid w:val="00B50A6F"/>
    <w:rsid w:val="00B51256"/>
    <w:rsid w:val="00B52E9F"/>
    <w:rsid w:val="00B538EA"/>
    <w:rsid w:val="00B55311"/>
    <w:rsid w:val="00B555D6"/>
    <w:rsid w:val="00B57038"/>
    <w:rsid w:val="00B60037"/>
    <w:rsid w:val="00B60544"/>
    <w:rsid w:val="00B6125E"/>
    <w:rsid w:val="00B6223D"/>
    <w:rsid w:val="00B62658"/>
    <w:rsid w:val="00B62F5F"/>
    <w:rsid w:val="00B62F6C"/>
    <w:rsid w:val="00B630DE"/>
    <w:rsid w:val="00B657FB"/>
    <w:rsid w:val="00B65B14"/>
    <w:rsid w:val="00B66426"/>
    <w:rsid w:val="00B6799E"/>
    <w:rsid w:val="00B67F65"/>
    <w:rsid w:val="00B70EF5"/>
    <w:rsid w:val="00B70FA6"/>
    <w:rsid w:val="00B77FFB"/>
    <w:rsid w:val="00B8026D"/>
    <w:rsid w:val="00B83A92"/>
    <w:rsid w:val="00B84F7E"/>
    <w:rsid w:val="00B853E2"/>
    <w:rsid w:val="00B859D7"/>
    <w:rsid w:val="00B86AED"/>
    <w:rsid w:val="00B86DC0"/>
    <w:rsid w:val="00B87780"/>
    <w:rsid w:val="00B90BBE"/>
    <w:rsid w:val="00B918BE"/>
    <w:rsid w:val="00B92856"/>
    <w:rsid w:val="00B9412F"/>
    <w:rsid w:val="00B963DA"/>
    <w:rsid w:val="00B97160"/>
    <w:rsid w:val="00B9751F"/>
    <w:rsid w:val="00B97889"/>
    <w:rsid w:val="00BA08D2"/>
    <w:rsid w:val="00BA33BA"/>
    <w:rsid w:val="00BA3FAB"/>
    <w:rsid w:val="00BA49A2"/>
    <w:rsid w:val="00BA5086"/>
    <w:rsid w:val="00BA6319"/>
    <w:rsid w:val="00BA6B03"/>
    <w:rsid w:val="00BB0BEF"/>
    <w:rsid w:val="00BB1986"/>
    <w:rsid w:val="00BB1AAA"/>
    <w:rsid w:val="00BB2DD3"/>
    <w:rsid w:val="00BB3993"/>
    <w:rsid w:val="00BB4528"/>
    <w:rsid w:val="00BB4AB7"/>
    <w:rsid w:val="00BB4B6F"/>
    <w:rsid w:val="00BC0451"/>
    <w:rsid w:val="00BC05D4"/>
    <w:rsid w:val="00BC3152"/>
    <w:rsid w:val="00BC3FFA"/>
    <w:rsid w:val="00BC4354"/>
    <w:rsid w:val="00BC6D30"/>
    <w:rsid w:val="00BD03C0"/>
    <w:rsid w:val="00BD17DC"/>
    <w:rsid w:val="00BD358D"/>
    <w:rsid w:val="00BD5379"/>
    <w:rsid w:val="00BD53A5"/>
    <w:rsid w:val="00BD585C"/>
    <w:rsid w:val="00BD6D63"/>
    <w:rsid w:val="00BD71C1"/>
    <w:rsid w:val="00BD7A8D"/>
    <w:rsid w:val="00BE0053"/>
    <w:rsid w:val="00BE011B"/>
    <w:rsid w:val="00BE0826"/>
    <w:rsid w:val="00BE1460"/>
    <w:rsid w:val="00BE173A"/>
    <w:rsid w:val="00BE18BC"/>
    <w:rsid w:val="00BE3CCB"/>
    <w:rsid w:val="00BE3E66"/>
    <w:rsid w:val="00BE4535"/>
    <w:rsid w:val="00BE4630"/>
    <w:rsid w:val="00BE6B5F"/>
    <w:rsid w:val="00BE6F1E"/>
    <w:rsid w:val="00BE6FA6"/>
    <w:rsid w:val="00BF0101"/>
    <w:rsid w:val="00BF1AFC"/>
    <w:rsid w:val="00BF38D5"/>
    <w:rsid w:val="00BF4B54"/>
    <w:rsid w:val="00BF5BC1"/>
    <w:rsid w:val="00BF6283"/>
    <w:rsid w:val="00C0072D"/>
    <w:rsid w:val="00C015B3"/>
    <w:rsid w:val="00C016DD"/>
    <w:rsid w:val="00C018E1"/>
    <w:rsid w:val="00C0301A"/>
    <w:rsid w:val="00C0376C"/>
    <w:rsid w:val="00C03F2F"/>
    <w:rsid w:val="00C03FC0"/>
    <w:rsid w:val="00C041EA"/>
    <w:rsid w:val="00C041FD"/>
    <w:rsid w:val="00C05C8B"/>
    <w:rsid w:val="00C05F19"/>
    <w:rsid w:val="00C06E9F"/>
    <w:rsid w:val="00C10206"/>
    <w:rsid w:val="00C10811"/>
    <w:rsid w:val="00C113C9"/>
    <w:rsid w:val="00C12BB9"/>
    <w:rsid w:val="00C132ED"/>
    <w:rsid w:val="00C14049"/>
    <w:rsid w:val="00C145BC"/>
    <w:rsid w:val="00C149B8"/>
    <w:rsid w:val="00C15A7A"/>
    <w:rsid w:val="00C165F5"/>
    <w:rsid w:val="00C21FEC"/>
    <w:rsid w:val="00C22436"/>
    <w:rsid w:val="00C22F34"/>
    <w:rsid w:val="00C22F92"/>
    <w:rsid w:val="00C23608"/>
    <w:rsid w:val="00C247A0"/>
    <w:rsid w:val="00C24B4E"/>
    <w:rsid w:val="00C25A13"/>
    <w:rsid w:val="00C27502"/>
    <w:rsid w:val="00C308A4"/>
    <w:rsid w:val="00C30B2B"/>
    <w:rsid w:val="00C30D19"/>
    <w:rsid w:val="00C31609"/>
    <w:rsid w:val="00C32679"/>
    <w:rsid w:val="00C32E63"/>
    <w:rsid w:val="00C33BD7"/>
    <w:rsid w:val="00C343A6"/>
    <w:rsid w:val="00C35347"/>
    <w:rsid w:val="00C355C9"/>
    <w:rsid w:val="00C36C70"/>
    <w:rsid w:val="00C36D2E"/>
    <w:rsid w:val="00C37364"/>
    <w:rsid w:val="00C373B4"/>
    <w:rsid w:val="00C40381"/>
    <w:rsid w:val="00C40632"/>
    <w:rsid w:val="00C40CAA"/>
    <w:rsid w:val="00C413E8"/>
    <w:rsid w:val="00C416A3"/>
    <w:rsid w:val="00C42DE0"/>
    <w:rsid w:val="00C43417"/>
    <w:rsid w:val="00C437EC"/>
    <w:rsid w:val="00C450E9"/>
    <w:rsid w:val="00C46A34"/>
    <w:rsid w:val="00C50081"/>
    <w:rsid w:val="00C50E1A"/>
    <w:rsid w:val="00C51203"/>
    <w:rsid w:val="00C51C28"/>
    <w:rsid w:val="00C5327B"/>
    <w:rsid w:val="00C54C35"/>
    <w:rsid w:val="00C5539B"/>
    <w:rsid w:val="00C56132"/>
    <w:rsid w:val="00C56E31"/>
    <w:rsid w:val="00C570DA"/>
    <w:rsid w:val="00C577A4"/>
    <w:rsid w:val="00C606BE"/>
    <w:rsid w:val="00C60B27"/>
    <w:rsid w:val="00C60B79"/>
    <w:rsid w:val="00C6151B"/>
    <w:rsid w:val="00C61D5B"/>
    <w:rsid w:val="00C62F1E"/>
    <w:rsid w:val="00C631FA"/>
    <w:rsid w:val="00C66CDA"/>
    <w:rsid w:val="00C66F9D"/>
    <w:rsid w:val="00C6708A"/>
    <w:rsid w:val="00C67B03"/>
    <w:rsid w:val="00C71F02"/>
    <w:rsid w:val="00C721C1"/>
    <w:rsid w:val="00C74610"/>
    <w:rsid w:val="00C74CB9"/>
    <w:rsid w:val="00C75709"/>
    <w:rsid w:val="00C75936"/>
    <w:rsid w:val="00C75BC0"/>
    <w:rsid w:val="00C76394"/>
    <w:rsid w:val="00C76532"/>
    <w:rsid w:val="00C7689E"/>
    <w:rsid w:val="00C773A4"/>
    <w:rsid w:val="00C8070C"/>
    <w:rsid w:val="00C848C2"/>
    <w:rsid w:val="00C84F1C"/>
    <w:rsid w:val="00C85709"/>
    <w:rsid w:val="00C85C16"/>
    <w:rsid w:val="00C86373"/>
    <w:rsid w:val="00C90541"/>
    <w:rsid w:val="00C90996"/>
    <w:rsid w:val="00C91C48"/>
    <w:rsid w:val="00C93047"/>
    <w:rsid w:val="00C930EC"/>
    <w:rsid w:val="00C9462A"/>
    <w:rsid w:val="00C9518F"/>
    <w:rsid w:val="00C95D3F"/>
    <w:rsid w:val="00C96EFB"/>
    <w:rsid w:val="00C96FB6"/>
    <w:rsid w:val="00CA0011"/>
    <w:rsid w:val="00CA011C"/>
    <w:rsid w:val="00CA091E"/>
    <w:rsid w:val="00CA2413"/>
    <w:rsid w:val="00CA25E9"/>
    <w:rsid w:val="00CA4ED1"/>
    <w:rsid w:val="00CA5D3A"/>
    <w:rsid w:val="00CA6924"/>
    <w:rsid w:val="00CA710F"/>
    <w:rsid w:val="00CA76EF"/>
    <w:rsid w:val="00CA7D6A"/>
    <w:rsid w:val="00CB1C31"/>
    <w:rsid w:val="00CB1DEF"/>
    <w:rsid w:val="00CB21C7"/>
    <w:rsid w:val="00CB229B"/>
    <w:rsid w:val="00CB286E"/>
    <w:rsid w:val="00CB3051"/>
    <w:rsid w:val="00CB3F60"/>
    <w:rsid w:val="00CB44E4"/>
    <w:rsid w:val="00CB5A2D"/>
    <w:rsid w:val="00CB5B45"/>
    <w:rsid w:val="00CB78A6"/>
    <w:rsid w:val="00CB7924"/>
    <w:rsid w:val="00CB7E6E"/>
    <w:rsid w:val="00CC0423"/>
    <w:rsid w:val="00CC06F9"/>
    <w:rsid w:val="00CC3A80"/>
    <w:rsid w:val="00CC44EC"/>
    <w:rsid w:val="00CC45D2"/>
    <w:rsid w:val="00CC4A19"/>
    <w:rsid w:val="00CC5DBD"/>
    <w:rsid w:val="00CC5EF0"/>
    <w:rsid w:val="00CC63EF"/>
    <w:rsid w:val="00CC6A99"/>
    <w:rsid w:val="00CD03DE"/>
    <w:rsid w:val="00CD04C3"/>
    <w:rsid w:val="00CD0AA1"/>
    <w:rsid w:val="00CD0D09"/>
    <w:rsid w:val="00CD0E30"/>
    <w:rsid w:val="00CD1283"/>
    <w:rsid w:val="00CD1C58"/>
    <w:rsid w:val="00CD209D"/>
    <w:rsid w:val="00CD2BA2"/>
    <w:rsid w:val="00CD2E68"/>
    <w:rsid w:val="00CD5C19"/>
    <w:rsid w:val="00CD6DB6"/>
    <w:rsid w:val="00CD72C7"/>
    <w:rsid w:val="00CE0CE4"/>
    <w:rsid w:val="00CE17D7"/>
    <w:rsid w:val="00CE1AD6"/>
    <w:rsid w:val="00CE218A"/>
    <w:rsid w:val="00CE255D"/>
    <w:rsid w:val="00CE2DE5"/>
    <w:rsid w:val="00CE32A8"/>
    <w:rsid w:val="00CE382B"/>
    <w:rsid w:val="00CE5550"/>
    <w:rsid w:val="00CE5A7C"/>
    <w:rsid w:val="00CE5EA3"/>
    <w:rsid w:val="00CE6C5A"/>
    <w:rsid w:val="00CF00C2"/>
    <w:rsid w:val="00CF0FC2"/>
    <w:rsid w:val="00CF1228"/>
    <w:rsid w:val="00CF2D47"/>
    <w:rsid w:val="00CF3CB8"/>
    <w:rsid w:val="00CF4407"/>
    <w:rsid w:val="00CF49C7"/>
    <w:rsid w:val="00CF5190"/>
    <w:rsid w:val="00CF674C"/>
    <w:rsid w:val="00CF7301"/>
    <w:rsid w:val="00D010A9"/>
    <w:rsid w:val="00D010DF"/>
    <w:rsid w:val="00D01558"/>
    <w:rsid w:val="00D01642"/>
    <w:rsid w:val="00D02688"/>
    <w:rsid w:val="00D0477C"/>
    <w:rsid w:val="00D04FF7"/>
    <w:rsid w:val="00D05165"/>
    <w:rsid w:val="00D054B6"/>
    <w:rsid w:val="00D05C77"/>
    <w:rsid w:val="00D05DD3"/>
    <w:rsid w:val="00D06808"/>
    <w:rsid w:val="00D0749B"/>
    <w:rsid w:val="00D07B64"/>
    <w:rsid w:val="00D10D70"/>
    <w:rsid w:val="00D10D7C"/>
    <w:rsid w:val="00D123B0"/>
    <w:rsid w:val="00D125D5"/>
    <w:rsid w:val="00D12D50"/>
    <w:rsid w:val="00D12F7F"/>
    <w:rsid w:val="00D131BC"/>
    <w:rsid w:val="00D146E7"/>
    <w:rsid w:val="00D14AD0"/>
    <w:rsid w:val="00D14E0D"/>
    <w:rsid w:val="00D154B9"/>
    <w:rsid w:val="00D15754"/>
    <w:rsid w:val="00D15B85"/>
    <w:rsid w:val="00D176BD"/>
    <w:rsid w:val="00D177B5"/>
    <w:rsid w:val="00D179EB"/>
    <w:rsid w:val="00D2162E"/>
    <w:rsid w:val="00D22DD4"/>
    <w:rsid w:val="00D22FCA"/>
    <w:rsid w:val="00D25C44"/>
    <w:rsid w:val="00D27068"/>
    <w:rsid w:val="00D27C8A"/>
    <w:rsid w:val="00D31011"/>
    <w:rsid w:val="00D3147B"/>
    <w:rsid w:val="00D3235B"/>
    <w:rsid w:val="00D3263A"/>
    <w:rsid w:val="00D33ED9"/>
    <w:rsid w:val="00D358B5"/>
    <w:rsid w:val="00D3755F"/>
    <w:rsid w:val="00D37A08"/>
    <w:rsid w:val="00D37A72"/>
    <w:rsid w:val="00D40891"/>
    <w:rsid w:val="00D408B9"/>
    <w:rsid w:val="00D409ED"/>
    <w:rsid w:val="00D40A46"/>
    <w:rsid w:val="00D40D09"/>
    <w:rsid w:val="00D40FB2"/>
    <w:rsid w:val="00D412DD"/>
    <w:rsid w:val="00D41376"/>
    <w:rsid w:val="00D42205"/>
    <w:rsid w:val="00D42BFA"/>
    <w:rsid w:val="00D4314D"/>
    <w:rsid w:val="00D4351F"/>
    <w:rsid w:val="00D44A89"/>
    <w:rsid w:val="00D45273"/>
    <w:rsid w:val="00D453B0"/>
    <w:rsid w:val="00D45679"/>
    <w:rsid w:val="00D45CE6"/>
    <w:rsid w:val="00D4641C"/>
    <w:rsid w:val="00D46536"/>
    <w:rsid w:val="00D47279"/>
    <w:rsid w:val="00D475C5"/>
    <w:rsid w:val="00D47D1C"/>
    <w:rsid w:val="00D5060F"/>
    <w:rsid w:val="00D50880"/>
    <w:rsid w:val="00D5180D"/>
    <w:rsid w:val="00D51A87"/>
    <w:rsid w:val="00D524D7"/>
    <w:rsid w:val="00D5262D"/>
    <w:rsid w:val="00D528C9"/>
    <w:rsid w:val="00D52C32"/>
    <w:rsid w:val="00D559DD"/>
    <w:rsid w:val="00D5626E"/>
    <w:rsid w:val="00D57857"/>
    <w:rsid w:val="00D60443"/>
    <w:rsid w:val="00D62607"/>
    <w:rsid w:val="00D62876"/>
    <w:rsid w:val="00D63D70"/>
    <w:rsid w:val="00D659E2"/>
    <w:rsid w:val="00D65AC8"/>
    <w:rsid w:val="00D67A3A"/>
    <w:rsid w:val="00D67EBD"/>
    <w:rsid w:val="00D708C3"/>
    <w:rsid w:val="00D70C82"/>
    <w:rsid w:val="00D70D37"/>
    <w:rsid w:val="00D71AF3"/>
    <w:rsid w:val="00D73105"/>
    <w:rsid w:val="00D735C5"/>
    <w:rsid w:val="00D74666"/>
    <w:rsid w:val="00D75BB8"/>
    <w:rsid w:val="00D769D0"/>
    <w:rsid w:val="00D77503"/>
    <w:rsid w:val="00D811B9"/>
    <w:rsid w:val="00D82BD9"/>
    <w:rsid w:val="00D83812"/>
    <w:rsid w:val="00D8510B"/>
    <w:rsid w:val="00D851E0"/>
    <w:rsid w:val="00D85AC2"/>
    <w:rsid w:val="00D8646C"/>
    <w:rsid w:val="00D86E4C"/>
    <w:rsid w:val="00D9053C"/>
    <w:rsid w:val="00D906A0"/>
    <w:rsid w:val="00D907E8"/>
    <w:rsid w:val="00D9199B"/>
    <w:rsid w:val="00D92AD4"/>
    <w:rsid w:val="00D94C0E"/>
    <w:rsid w:val="00D94DF4"/>
    <w:rsid w:val="00D9501A"/>
    <w:rsid w:val="00D9552C"/>
    <w:rsid w:val="00D962F9"/>
    <w:rsid w:val="00DA0EC1"/>
    <w:rsid w:val="00DA3C28"/>
    <w:rsid w:val="00DA50FC"/>
    <w:rsid w:val="00DB0B8F"/>
    <w:rsid w:val="00DB1C67"/>
    <w:rsid w:val="00DB20F8"/>
    <w:rsid w:val="00DB2483"/>
    <w:rsid w:val="00DB31F1"/>
    <w:rsid w:val="00DB46AE"/>
    <w:rsid w:val="00DB60B7"/>
    <w:rsid w:val="00DB7F46"/>
    <w:rsid w:val="00DC0038"/>
    <w:rsid w:val="00DC0339"/>
    <w:rsid w:val="00DC09FE"/>
    <w:rsid w:val="00DC0ECD"/>
    <w:rsid w:val="00DC1476"/>
    <w:rsid w:val="00DC16F0"/>
    <w:rsid w:val="00DC211C"/>
    <w:rsid w:val="00DC2A4F"/>
    <w:rsid w:val="00DC2DEB"/>
    <w:rsid w:val="00DC3EC5"/>
    <w:rsid w:val="00DC48C9"/>
    <w:rsid w:val="00DC59EA"/>
    <w:rsid w:val="00DC700C"/>
    <w:rsid w:val="00DD0828"/>
    <w:rsid w:val="00DD11C3"/>
    <w:rsid w:val="00DD14E1"/>
    <w:rsid w:val="00DD3E46"/>
    <w:rsid w:val="00DD4CC0"/>
    <w:rsid w:val="00DD6067"/>
    <w:rsid w:val="00DD6A0E"/>
    <w:rsid w:val="00DD74B9"/>
    <w:rsid w:val="00DE0552"/>
    <w:rsid w:val="00DE148D"/>
    <w:rsid w:val="00DE1636"/>
    <w:rsid w:val="00DE2120"/>
    <w:rsid w:val="00DE3714"/>
    <w:rsid w:val="00DE38DF"/>
    <w:rsid w:val="00DE44E3"/>
    <w:rsid w:val="00DE45BE"/>
    <w:rsid w:val="00DE45E6"/>
    <w:rsid w:val="00DE5738"/>
    <w:rsid w:val="00DE5842"/>
    <w:rsid w:val="00DE6B16"/>
    <w:rsid w:val="00DE6B64"/>
    <w:rsid w:val="00DE6F30"/>
    <w:rsid w:val="00DE7879"/>
    <w:rsid w:val="00DF0952"/>
    <w:rsid w:val="00DF16EC"/>
    <w:rsid w:val="00DF1896"/>
    <w:rsid w:val="00DF3041"/>
    <w:rsid w:val="00DF3F42"/>
    <w:rsid w:val="00DF448D"/>
    <w:rsid w:val="00DF4E26"/>
    <w:rsid w:val="00DF4EF6"/>
    <w:rsid w:val="00DF5842"/>
    <w:rsid w:val="00DF71BB"/>
    <w:rsid w:val="00E013FF"/>
    <w:rsid w:val="00E01531"/>
    <w:rsid w:val="00E017AC"/>
    <w:rsid w:val="00E01B18"/>
    <w:rsid w:val="00E01C81"/>
    <w:rsid w:val="00E020D2"/>
    <w:rsid w:val="00E028AF"/>
    <w:rsid w:val="00E02F25"/>
    <w:rsid w:val="00E04D32"/>
    <w:rsid w:val="00E05AEA"/>
    <w:rsid w:val="00E07BC2"/>
    <w:rsid w:val="00E113A1"/>
    <w:rsid w:val="00E15F8D"/>
    <w:rsid w:val="00E2038C"/>
    <w:rsid w:val="00E20A72"/>
    <w:rsid w:val="00E2126F"/>
    <w:rsid w:val="00E21763"/>
    <w:rsid w:val="00E222D1"/>
    <w:rsid w:val="00E22340"/>
    <w:rsid w:val="00E22EDC"/>
    <w:rsid w:val="00E23382"/>
    <w:rsid w:val="00E24C26"/>
    <w:rsid w:val="00E2639C"/>
    <w:rsid w:val="00E27683"/>
    <w:rsid w:val="00E27AC7"/>
    <w:rsid w:val="00E30710"/>
    <w:rsid w:val="00E31DA9"/>
    <w:rsid w:val="00E33907"/>
    <w:rsid w:val="00E346CF"/>
    <w:rsid w:val="00E35403"/>
    <w:rsid w:val="00E40D3B"/>
    <w:rsid w:val="00E42518"/>
    <w:rsid w:val="00E4308B"/>
    <w:rsid w:val="00E43AB8"/>
    <w:rsid w:val="00E44A1B"/>
    <w:rsid w:val="00E4611E"/>
    <w:rsid w:val="00E464A2"/>
    <w:rsid w:val="00E46694"/>
    <w:rsid w:val="00E47717"/>
    <w:rsid w:val="00E47B26"/>
    <w:rsid w:val="00E5007E"/>
    <w:rsid w:val="00E51616"/>
    <w:rsid w:val="00E51D31"/>
    <w:rsid w:val="00E52ECA"/>
    <w:rsid w:val="00E5394A"/>
    <w:rsid w:val="00E5452C"/>
    <w:rsid w:val="00E55688"/>
    <w:rsid w:val="00E57476"/>
    <w:rsid w:val="00E6020F"/>
    <w:rsid w:val="00E608A6"/>
    <w:rsid w:val="00E60F89"/>
    <w:rsid w:val="00E615CD"/>
    <w:rsid w:val="00E6165E"/>
    <w:rsid w:val="00E61805"/>
    <w:rsid w:val="00E62605"/>
    <w:rsid w:val="00E62C99"/>
    <w:rsid w:val="00E63007"/>
    <w:rsid w:val="00E63DE8"/>
    <w:rsid w:val="00E650A9"/>
    <w:rsid w:val="00E67156"/>
    <w:rsid w:val="00E67445"/>
    <w:rsid w:val="00E67C85"/>
    <w:rsid w:val="00E67E57"/>
    <w:rsid w:val="00E726BF"/>
    <w:rsid w:val="00E72B8E"/>
    <w:rsid w:val="00E730AB"/>
    <w:rsid w:val="00E73167"/>
    <w:rsid w:val="00E74448"/>
    <w:rsid w:val="00E74594"/>
    <w:rsid w:val="00E74933"/>
    <w:rsid w:val="00E75EEB"/>
    <w:rsid w:val="00E7610F"/>
    <w:rsid w:val="00E762F0"/>
    <w:rsid w:val="00E768DA"/>
    <w:rsid w:val="00E76D32"/>
    <w:rsid w:val="00E80D85"/>
    <w:rsid w:val="00E81D22"/>
    <w:rsid w:val="00E8349A"/>
    <w:rsid w:val="00E838E9"/>
    <w:rsid w:val="00E83F46"/>
    <w:rsid w:val="00E8414B"/>
    <w:rsid w:val="00E85318"/>
    <w:rsid w:val="00E85B05"/>
    <w:rsid w:val="00E8612C"/>
    <w:rsid w:val="00E8673E"/>
    <w:rsid w:val="00E8735E"/>
    <w:rsid w:val="00E87B37"/>
    <w:rsid w:val="00E87F17"/>
    <w:rsid w:val="00E90AE7"/>
    <w:rsid w:val="00E90E10"/>
    <w:rsid w:val="00E911AB"/>
    <w:rsid w:val="00E912C5"/>
    <w:rsid w:val="00E91C58"/>
    <w:rsid w:val="00E92B2B"/>
    <w:rsid w:val="00E93830"/>
    <w:rsid w:val="00E94C2D"/>
    <w:rsid w:val="00E94EA1"/>
    <w:rsid w:val="00E951B0"/>
    <w:rsid w:val="00E97B06"/>
    <w:rsid w:val="00EA1B6F"/>
    <w:rsid w:val="00EA2061"/>
    <w:rsid w:val="00EA22F8"/>
    <w:rsid w:val="00EA30BD"/>
    <w:rsid w:val="00EA3768"/>
    <w:rsid w:val="00EA5164"/>
    <w:rsid w:val="00EA66A3"/>
    <w:rsid w:val="00EA7E86"/>
    <w:rsid w:val="00EB03D4"/>
    <w:rsid w:val="00EB0F7F"/>
    <w:rsid w:val="00EB21C9"/>
    <w:rsid w:val="00EB364F"/>
    <w:rsid w:val="00EB3A7D"/>
    <w:rsid w:val="00EB496D"/>
    <w:rsid w:val="00EB4E25"/>
    <w:rsid w:val="00EB53B2"/>
    <w:rsid w:val="00EB547B"/>
    <w:rsid w:val="00EB74A7"/>
    <w:rsid w:val="00EC0ED5"/>
    <w:rsid w:val="00EC17AD"/>
    <w:rsid w:val="00EC2DF1"/>
    <w:rsid w:val="00EC32D6"/>
    <w:rsid w:val="00EC3320"/>
    <w:rsid w:val="00EC4093"/>
    <w:rsid w:val="00EC452A"/>
    <w:rsid w:val="00EC45E2"/>
    <w:rsid w:val="00EC4A90"/>
    <w:rsid w:val="00EC594C"/>
    <w:rsid w:val="00EC5DA8"/>
    <w:rsid w:val="00EC7DA7"/>
    <w:rsid w:val="00ED0F58"/>
    <w:rsid w:val="00ED11EB"/>
    <w:rsid w:val="00ED16DE"/>
    <w:rsid w:val="00ED2CDB"/>
    <w:rsid w:val="00ED3475"/>
    <w:rsid w:val="00ED3476"/>
    <w:rsid w:val="00ED5E78"/>
    <w:rsid w:val="00ED63DC"/>
    <w:rsid w:val="00ED69D0"/>
    <w:rsid w:val="00ED7004"/>
    <w:rsid w:val="00EE0BD6"/>
    <w:rsid w:val="00EE123A"/>
    <w:rsid w:val="00EE1658"/>
    <w:rsid w:val="00EE16A9"/>
    <w:rsid w:val="00EE2D09"/>
    <w:rsid w:val="00EE5201"/>
    <w:rsid w:val="00EE64D0"/>
    <w:rsid w:val="00EE6E18"/>
    <w:rsid w:val="00EE6F5B"/>
    <w:rsid w:val="00EE72E1"/>
    <w:rsid w:val="00EE75E1"/>
    <w:rsid w:val="00EF10C5"/>
    <w:rsid w:val="00EF1637"/>
    <w:rsid w:val="00EF1B3E"/>
    <w:rsid w:val="00EF5D90"/>
    <w:rsid w:val="00EF64E9"/>
    <w:rsid w:val="00EF6831"/>
    <w:rsid w:val="00EF7918"/>
    <w:rsid w:val="00F00508"/>
    <w:rsid w:val="00F0069C"/>
    <w:rsid w:val="00F01CBD"/>
    <w:rsid w:val="00F030E2"/>
    <w:rsid w:val="00F049F7"/>
    <w:rsid w:val="00F04FD6"/>
    <w:rsid w:val="00F05745"/>
    <w:rsid w:val="00F062F8"/>
    <w:rsid w:val="00F06E5F"/>
    <w:rsid w:val="00F0750D"/>
    <w:rsid w:val="00F10073"/>
    <w:rsid w:val="00F10C1E"/>
    <w:rsid w:val="00F11044"/>
    <w:rsid w:val="00F11B35"/>
    <w:rsid w:val="00F125F0"/>
    <w:rsid w:val="00F12C50"/>
    <w:rsid w:val="00F136C1"/>
    <w:rsid w:val="00F143CB"/>
    <w:rsid w:val="00F14971"/>
    <w:rsid w:val="00F151D4"/>
    <w:rsid w:val="00F15B46"/>
    <w:rsid w:val="00F16731"/>
    <w:rsid w:val="00F1684C"/>
    <w:rsid w:val="00F17CEE"/>
    <w:rsid w:val="00F20204"/>
    <w:rsid w:val="00F20206"/>
    <w:rsid w:val="00F21FDF"/>
    <w:rsid w:val="00F24DC5"/>
    <w:rsid w:val="00F2576A"/>
    <w:rsid w:val="00F26E0E"/>
    <w:rsid w:val="00F27413"/>
    <w:rsid w:val="00F27AF1"/>
    <w:rsid w:val="00F318BD"/>
    <w:rsid w:val="00F31BDF"/>
    <w:rsid w:val="00F33434"/>
    <w:rsid w:val="00F345A2"/>
    <w:rsid w:val="00F34A52"/>
    <w:rsid w:val="00F3626F"/>
    <w:rsid w:val="00F37CA0"/>
    <w:rsid w:val="00F40054"/>
    <w:rsid w:val="00F40631"/>
    <w:rsid w:val="00F4123C"/>
    <w:rsid w:val="00F447E4"/>
    <w:rsid w:val="00F44D18"/>
    <w:rsid w:val="00F44FF8"/>
    <w:rsid w:val="00F46799"/>
    <w:rsid w:val="00F46EDC"/>
    <w:rsid w:val="00F50AA9"/>
    <w:rsid w:val="00F50FFF"/>
    <w:rsid w:val="00F5192D"/>
    <w:rsid w:val="00F52423"/>
    <w:rsid w:val="00F53B41"/>
    <w:rsid w:val="00F53C61"/>
    <w:rsid w:val="00F54211"/>
    <w:rsid w:val="00F54A72"/>
    <w:rsid w:val="00F54BCC"/>
    <w:rsid w:val="00F55A9A"/>
    <w:rsid w:val="00F55CF1"/>
    <w:rsid w:val="00F55DB1"/>
    <w:rsid w:val="00F56F2B"/>
    <w:rsid w:val="00F5752A"/>
    <w:rsid w:val="00F60FCC"/>
    <w:rsid w:val="00F62035"/>
    <w:rsid w:val="00F6303D"/>
    <w:rsid w:val="00F639BF"/>
    <w:rsid w:val="00F64142"/>
    <w:rsid w:val="00F65102"/>
    <w:rsid w:val="00F67AD4"/>
    <w:rsid w:val="00F67F75"/>
    <w:rsid w:val="00F70018"/>
    <w:rsid w:val="00F7025D"/>
    <w:rsid w:val="00F70FA2"/>
    <w:rsid w:val="00F71509"/>
    <w:rsid w:val="00F716D3"/>
    <w:rsid w:val="00F71E37"/>
    <w:rsid w:val="00F72E3B"/>
    <w:rsid w:val="00F75E3F"/>
    <w:rsid w:val="00F77DA0"/>
    <w:rsid w:val="00F77E3D"/>
    <w:rsid w:val="00F804C2"/>
    <w:rsid w:val="00F81638"/>
    <w:rsid w:val="00F82771"/>
    <w:rsid w:val="00F83C3E"/>
    <w:rsid w:val="00F8426A"/>
    <w:rsid w:val="00F86273"/>
    <w:rsid w:val="00F86DBE"/>
    <w:rsid w:val="00F87068"/>
    <w:rsid w:val="00F8742A"/>
    <w:rsid w:val="00F87983"/>
    <w:rsid w:val="00F903D0"/>
    <w:rsid w:val="00F90771"/>
    <w:rsid w:val="00F91DA9"/>
    <w:rsid w:val="00F92CB8"/>
    <w:rsid w:val="00F92D63"/>
    <w:rsid w:val="00F92F61"/>
    <w:rsid w:val="00F93E95"/>
    <w:rsid w:val="00F94157"/>
    <w:rsid w:val="00F9496D"/>
    <w:rsid w:val="00F95536"/>
    <w:rsid w:val="00F95D91"/>
    <w:rsid w:val="00F972DF"/>
    <w:rsid w:val="00FA073A"/>
    <w:rsid w:val="00FA07DD"/>
    <w:rsid w:val="00FA0F1B"/>
    <w:rsid w:val="00FA0F9C"/>
    <w:rsid w:val="00FA1CCC"/>
    <w:rsid w:val="00FA293D"/>
    <w:rsid w:val="00FA363F"/>
    <w:rsid w:val="00FA3F92"/>
    <w:rsid w:val="00FA4012"/>
    <w:rsid w:val="00FA419B"/>
    <w:rsid w:val="00FA41E2"/>
    <w:rsid w:val="00FA4308"/>
    <w:rsid w:val="00FA56AD"/>
    <w:rsid w:val="00FA6ADE"/>
    <w:rsid w:val="00FB08DA"/>
    <w:rsid w:val="00FB17B4"/>
    <w:rsid w:val="00FB1945"/>
    <w:rsid w:val="00FB2639"/>
    <w:rsid w:val="00FB439C"/>
    <w:rsid w:val="00FB5FE2"/>
    <w:rsid w:val="00FB67BB"/>
    <w:rsid w:val="00FB6E60"/>
    <w:rsid w:val="00FC0FA1"/>
    <w:rsid w:val="00FC1B5C"/>
    <w:rsid w:val="00FC32F3"/>
    <w:rsid w:val="00FC3EBF"/>
    <w:rsid w:val="00FC446D"/>
    <w:rsid w:val="00FC496E"/>
    <w:rsid w:val="00FC5295"/>
    <w:rsid w:val="00FC5F43"/>
    <w:rsid w:val="00FC68EB"/>
    <w:rsid w:val="00FC6E98"/>
    <w:rsid w:val="00FC7897"/>
    <w:rsid w:val="00FC7CA3"/>
    <w:rsid w:val="00FD0625"/>
    <w:rsid w:val="00FD0A0E"/>
    <w:rsid w:val="00FD1956"/>
    <w:rsid w:val="00FD1F44"/>
    <w:rsid w:val="00FD2165"/>
    <w:rsid w:val="00FD24CB"/>
    <w:rsid w:val="00FD29C1"/>
    <w:rsid w:val="00FD3015"/>
    <w:rsid w:val="00FD3839"/>
    <w:rsid w:val="00FD5D97"/>
    <w:rsid w:val="00FD5F33"/>
    <w:rsid w:val="00FD5FD7"/>
    <w:rsid w:val="00FD67CC"/>
    <w:rsid w:val="00FD687A"/>
    <w:rsid w:val="00FD6CCB"/>
    <w:rsid w:val="00FD779F"/>
    <w:rsid w:val="00FE1932"/>
    <w:rsid w:val="00FE2EB9"/>
    <w:rsid w:val="00FE4EC1"/>
    <w:rsid w:val="00FE519B"/>
    <w:rsid w:val="00FE5696"/>
    <w:rsid w:val="00FE5F98"/>
    <w:rsid w:val="00FE670E"/>
    <w:rsid w:val="00FF0335"/>
    <w:rsid w:val="00FF1BF4"/>
    <w:rsid w:val="00FF1CE5"/>
    <w:rsid w:val="00FF2E0F"/>
    <w:rsid w:val="00FF3729"/>
    <w:rsid w:val="00FF3A32"/>
    <w:rsid w:val="00FF6C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61938"/>
  <w15:chartTrackingRefBased/>
  <w15:docId w15:val="{B80BADFB-7F7F-4A31-AC79-59339F855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新細明體" w:hAnsi="Arial" w:cs="Arial"/>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4B44"/>
    <w:pPr>
      <w:widowControl w:val="0"/>
    </w:pPr>
    <w:rPr>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pPr>
      <w:jc w:val="right"/>
    </w:pPr>
  </w:style>
  <w:style w:type="paragraph" w:styleId="a5">
    <w:name w:val="footer"/>
    <w:basedOn w:val="a0"/>
    <w:link w:val="a6"/>
    <w:uiPriority w:val="99"/>
    <w:pPr>
      <w:tabs>
        <w:tab w:val="center" w:pos="4153"/>
        <w:tab w:val="right" w:pos="8306"/>
      </w:tabs>
      <w:snapToGrid w:val="0"/>
    </w:pPr>
    <w:rPr>
      <w:sz w:val="20"/>
    </w:rPr>
  </w:style>
  <w:style w:type="character" w:styleId="a7">
    <w:name w:val="page number"/>
    <w:basedOn w:val="a1"/>
  </w:style>
  <w:style w:type="paragraph" w:styleId="a8">
    <w:name w:val="header"/>
    <w:basedOn w:val="a0"/>
    <w:link w:val="a9"/>
    <w:uiPriority w:val="99"/>
    <w:pPr>
      <w:tabs>
        <w:tab w:val="center" w:pos="4153"/>
        <w:tab w:val="right" w:pos="8306"/>
      </w:tabs>
      <w:snapToGrid w:val="0"/>
    </w:pPr>
    <w:rPr>
      <w:sz w:val="20"/>
    </w:rPr>
  </w:style>
  <w:style w:type="paragraph" w:styleId="aa">
    <w:name w:val="Body Text Indent"/>
    <w:basedOn w:val="a0"/>
    <w:pPr>
      <w:spacing w:before="120"/>
      <w:ind w:left="1680"/>
      <w:jc w:val="both"/>
    </w:pPr>
    <w:rPr>
      <w:rFonts w:ascii="華康楷書體W5外字集" w:eastAsia="華康楷書體W5外字集" w:hAnsi="Calibri"/>
    </w:rPr>
  </w:style>
  <w:style w:type="paragraph" w:styleId="2">
    <w:name w:val="Body Text Indent 2"/>
    <w:basedOn w:val="a0"/>
    <w:pPr>
      <w:spacing w:before="120"/>
      <w:ind w:left="1680"/>
    </w:pPr>
    <w:rPr>
      <w:rFonts w:ascii="華康楷書體W5外字集" w:eastAsia="華康楷書體W5外字集" w:hAnsi="Calibri"/>
    </w:rPr>
  </w:style>
  <w:style w:type="paragraph" w:styleId="3">
    <w:name w:val="Body Text Indent 3"/>
    <w:basedOn w:val="a0"/>
    <w:pPr>
      <w:spacing w:before="120"/>
      <w:ind w:left="480" w:hanging="240"/>
    </w:pPr>
    <w:rPr>
      <w:rFonts w:ascii="華康楷書體W5外字集" w:eastAsia="華康楷書體W5外字集" w:hAnsi="Calibri"/>
      <w:b/>
    </w:rPr>
  </w:style>
  <w:style w:type="paragraph" w:styleId="ab">
    <w:name w:val="Plain Text"/>
    <w:basedOn w:val="a0"/>
    <w:link w:val="ac"/>
    <w:pPr>
      <w:jc w:val="both"/>
    </w:pPr>
    <w:rPr>
      <w:rFonts w:ascii="華康楷書體W5外字集" w:eastAsia="華康楷書體W5外字集" w:hAnsi="標楷體7..猀."/>
      <w:sz w:val="28"/>
    </w:rPr>
  </w:style>
  <w:style w:type="table" w:styleId="ad">
    <w:name w:val="Table Grid"/>
    <w:basedOn w:val="a2"/>
    <w:rsid w:val="002245DE"/>
    <w:pPr>
      <w:widowControl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a0"/>
    <w:rsid w:val="00343E04"/>
    <w:pPr>
      <w:adjustRightInd w:val="0"/>
      <w:spacing w:line="320" w:lineRule="exact"/>
      <w:ind w:left="1446" w:hanging="255"/>
      <w:jc w:val="both"/>
      <w:textAlignment w:val="baseline"/>
    </w:pPr>
    <w:rPr>
      <w:rFonts w:ascii="Courier New"/>
      <w:spacing w:val="6"/>
      <w:sz w:val="22"/>
    </w:rPr>
  </w:style>
  <w:style w:type="paragraph" w:styleId="ae">
    <w:name w:val="Salutation"/>
    <w:basedOn w:val="a0"/>
    <w:next w:val="a0"/>
    <w:rsid w:val="00AD7222"/>
    <w:rPr>
      <w:rFonts w:ascii="Cambria" w:eastAsia="華康楷書體W5外字集" w:hAnsi="Cambria" w:cs="Cambria"/>
      <w:bCs/>
      <w:sz w:val="28"/>
    </w:rPr>
  </w:style>
  <w:style w:type="paragraph" w:styleId="af">
    <w:name w:val="Closing"/>
    <w:basedOn w:val="a0"/>
    <w:rsid w:val="00AD7222"/>
    <w:pPr>
      <w:ind w:leftChars="1800" w:left="100"/>
    </w:pPr>
    <w:rPr>
      <w:rFonts w:ascii="Cambria" w:eastAsia="華康楷書體W5外字集" w:hAnsi="Cambria" w:cs="Cambria"/>
      <w:bCs/>
      <w:sz w:val="28"/>
    </w:rPr>
  </w:style>
  <w:style w:type="paragraph" w:styleId="af0">
    <w:name w:val="Balloon Text"/>
    <w:basedOn w:val="a0"/>
    <w:link w:val="af1"/>
    <w:rsid w:val="001476B8"/>
    <w:rPr>
      <w:rFonts w:ascii="Wingdings" w:eastAsia="Courier New" w:hAnsi="Wingdings"/>
      <w:sz w:val="18"/>
      <w:szCs w:val="18"/>
    </w:rPr>
  </w:style>
  <w:style w:type="character" w:customStyle="1" w:styleId="af1">
    <w:name w:val="註解方塊文字 字元"/>
    <w:link w:val="af0"/>
    <w:rsid w:val="001476B8"/>
    <w:rPr>
      <w:rFonts w:ascii="Wingdings" w:eastAsia="Courier New" w:hAnsi="Wingdings" w:cs="Arial"/>
      <w:kern w:val="2"/>
      <w:sz w:val="18"/>
      <w:szCs w:val="18"/>
    </w:rPr>
  </w:style>
  <w:style w:type="paragraph" w:styleId="af2">
    <w:name w:val="List Paragraph"/>
    <w:basedOn w:val="a0"/>
    <w:uiPriority w:val="34"/>
    <w:qFormat/>
    <w:rsid w:val="000402C7"/>
    <w:pPr>
      <w:ind w:leftChars="200" w:left="480"/>
    </w:pPr>
    <w:rPr>
      <w:rFonts w:ascii="Cambria Math" w:eastAsia="Courier New" w:hAnsi="Cambria Math"/>
      <w:szCs w:val="22"/>
    </w:rPr>
  </w:style>
  <w:style w:type="character" w:styleId="af3">
    <w:name w:val="annotation reference"/>
    <w:rsid w:val="00C86373"/>
    <w:rPr>
      <w:sz w:val="18"/>
      <w:szCs w:val="18"/>
    </w:rPr>
  </w:style>
  <w:style w:type="paragraph" w:styleId="af4">
    <w:name w:val="annotation text"/>
    <w:basedOn w:val="a0"/>
    <w:link w:val="af5"/>
    <w:rsid w:val="00C86373"/>
  </w:style>
  <w:style w:type="character" w:customStyle="1" w:styleId="af5">
    <w:name w:val="註解文字 字元"/>
    <w:link w:val="af4"/>
    <w:rsid w:val="00C86373"/>
    <w:rPr>
      <w:kern w:val="2"/>
      <w:sz w:val="24"/>
    </w:rPr>
  </w:style>
  <w:style w:type="paragraph" w:styleId="af6">
    <w:name w:val="annotation subject"/>
    <w:basedOn w:val="af4"/>
    <w:next w:val="af4"/>
    <w:link w:val="af7"/>
    <w:rsid w:val="00C86373"/>
    <w:rPr>
      <w:b/>
      <w:bCs/>
    </w:rPr>
  </w:style>
  <w:style w:type="character" w:customStyle="1" w:styleId="af7">
    <w:name w:val="註解主旨 字元"/>
    <w:link w:val="af6"/>
    <w:rsid w:val="00C86373"/>
    <w:rPr>
      <w:b/>
      <w:bCs/>
      <w:kern w:val="2"/>
      <w:sz w:val="24"/>
    </w:rPr>
  </w:style>
  <w:style w:type="paragraph" w:styleId="a">
    <w:name w:val="List Bullet"/>
    <w:basedOn w:val="a0"/>
    <w:rsid w:val="00CF00C2"/>
    <w:pPr>
      <w:numPr>
        <w:numId w:val="2"/>
      </w:numPr>
      <w:contextualSpacing/>
    </w:pPr>
  </w:style>
  <w:style w:type="paragraph" w:customStyle="1" w:styleId="Default">
    <w:name w:val="Default"/>
    <w:rsid w:val="00B44632"/>
    <w:pPr>
      <w:widowControl w:val="0"/>
      <w:autoSpaceDE w:val="0"/>
      <w:autoSpaceDN w:val="0"/>
      <w:adjustRightInd w:val="0"/>
    </w:pPr>
    <w:rPr>
      <w:rFonts w:ascii="標楷體7..猀." w:eastAsia="標楷體7..猀." w:cs="標楷體7..猀."/>
      <w:color w:val="000000"/>
      <w:sz w:val="24"/>
      <w:szCs w:val="24"/>
    </w:rPr>
  </w:style>
  <w:style w:type="character" w:customStyle="1" w:styleId="a6">
    <w:name w:val="頁尾 字元"/>
    <w:link w:val="a5"/>
    <w:uiPriority w:val="99"/>
    <w:rsid w:val="006F4531"/>
    <w:rPr>
      <w:kern w:val="2"/>
    </w:rPr>
  </w:style>
  <w:style w:type="character" w:customStyle="1" w:styleId="ac">
    <w:name w:val="純文字 字元"/>
    <w:link w:val="ab"/>
    <w:rsid w:val="00D45CE6"/>
    <w:rPr>
      <w:rFonts w:ascii="華康楷書體W5外字集" w:eastAsia="華康楷書體W5外字集" w:hAnsi="標楷體7..猀."/>
      <w:kern w:val="2"/>
      <w:sz w:val="28"/>
    </w:rPr>
  </w:style>
  <w:style w:type="character" w:customStyle="1" w:styleId="a9">
    <w:name w:val="頁首 字元"/>
    <w:link w:val="a8"/>
    <w:uiPriority w:val="99"/>
    <w:rsid w:val="00D3263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90791">
      <w:bodyDiv w:val="1"/>
      <w:marLeft w:val="0"/>
      <w:marRight w:val="0"/>
      <w:marTop w:val="0"/>
      <w:marBottom w:val="0"/>
      <w:divBdr>
        <w:top w:val="none" w:sz="0" w:space="0" w:color="auto"/>
        <w:left w:val="none" w:sz="0" w:space="0" w:color="auto"/>
        <w:bottom w:val="none" w:sz="0" w:space="0" w:color="auto"/>
        <w:right w:val="none" w:sz="0" w:space="0" w:color="auto"/>
      </w:divBdr>
    </w:div>
    <w:div w:id="182210253">
      <w:bodyDiv w:val="1"/>
      <w:marLeft w:val="0"/>
      <w:marRight w:val="0"/>
      <w:marTop w:val="0"/>
      <w:marBottom w:val="0"/>
      <w:divBdr>
        <w:top w:val="none" w:sz="0" w:space="0" w:color="auto"/>
        <w:left w:val="none" w:sz="0" w:space="0" w:color="auto"/>
        <w:bottom w:val="none" w:sz="0" w:space="0" w:color="auto"/>
        <w:right w:val="none" w:sz="0" w:space="0" w:color="auto"/>
      </w:divBdr>
      <w:divsChild>
        <w:div w:id="625552177">
          <w:marLeft w:val="0"/>
          <w:marRight w:val="0"/>
          <w:marTop w:val="0"/>
          <w:marBottom w:val="0"/>
          <w:divBdr>
            <w:top w:val="none" w:sz="0" w:space="0" w:color="auto"/>
            <w:left w:val="none" w:sz="0" w:space="0" w:color="auto"/>
            <w:bottom w:val="none" w:sz="0" w:space="0" w:color="auto"/>
            <w:right w:val="none" w:sz="0" w:space="0" w:color="auto"/>
          </w:divBdr>
        </w:div>
      </w:divsChild>
    </w:div>
    <w:div w:id="238516674">
      <w:bodyDiv w:val="1"/>
      <w:marLeft w:val="0"/>
      <w:marRight w:val="0"/>
      <w:marTop w:val="0"/>
      <w:marBottom w:val="0"/>
      <w:divBdr>
        <w:top w:val="none" w:sz="0" w:space="0" w:color="auto"/>
        <w:left w:val="none" w:sz="0" w:space="0" w:color="auto"/>
        <w:bottom w:val="none" w:sz="0" w:space="0" w:color="auto"/>
        <w:right w:val="none" w:sz="0" w:space="0" w:color="auto"/>
      </w:divBdr>
    </w:div>
    <w:div w:id="252977471">
      <w:bodyDiv w:val="1"/>
      <w:marLeft w:val="0"/>
      <w:marRight w:val="0"/>
      <w:marTop w:val="0"/>
      <w:marBottom w:val="0"/>
      <w:divBdr>
        <w:top w:val="none" w:sz="0" w:space="0" w:color="auto"/>
        <w:left w:val="none" w:sz="0" w:space="0" w:color="auto"/>
        <w:bottom w:val="none" w:sz="0" w:space="0" w:color="auto"/>
        <w:right w:val="none" w:sz="0" w:space="0" w:color="auto"/>
      </w:divBdr>
    </w:div>
    <w:div w:id="588273391">
      <w:bodyDiv w:val="1"/>
      <w:marLeft w:val="0"/>
      <w:marRight w:val="0"/>
      <w:marTop w:val="0"/>
      <w:marBottom w:val="0"/>
      <w:divBdr>
        <w:top w:val="none" w:sz="0" w:space="0" w:color="auto"/>
        <w:left w:val="none" w:sz="0" w:space="0" w:color="auto"/>
        <w:bottom w:val="none" w:sz="0" w:space="0" w:color="auto"/>
        <w:right w:val="none" w:sz="0" w:space="0" w:color="auto"/>
      </w:divBdr>
    </w:div>
    <w:div w:id="635840339">
      <w:bodyDiv w:val="1"/>
      <w:marLeft w:val="0"/>
      <w:marRight w:val="0"/>
      <w:marTop w:val="0"/>
      <w:marBottom w:val="0"/>
      <w:divBdr>
        <w:top w:val="none" w:sz="0" w:space="0" w:color="auto"/>
        <w:left w:val="none" w:sz="0" w:space="0" w:color="auto"/>
        <w:bottom w:val="none" w:sz="0" w:space="0" w:color="auto"/>
        <w:right w:val="none" w:sz="0" w:space="0" w:color="auto"/>
      </w:divBdr>
    </w:div>
    <w:div w:id="675152566">
      <w:bodyDiv w:val="1"/>
      <w:marLeft w:val="0"/>
      <w:marRight w:val="0"/>
      <w:marTop w:val="0"/>
      <w:marBottom w:val="0"/>
      <w:divBdr>
        <w:top w:val="none" w:sz="0" w:space="0" w:color="auto"/>
        <w:left w:val="none" w:sz="0" w:space="0" w:color="auto"/>
        <w:bottom w:val="none" w:sz="0" w:space="0" w:color="auto"/>
        <w:right w:val="none" w:sz="0" w:space="0" w:color="auto"/>
      </w:divBdr>
    </w:div>
    <w:div w:id="817652027">
      <w:bodyDiv w:val="1"/>
      <w:marLeft w:val="0"/>
      <w:marRight w:val="0"/>
      <w:marTop w:val="0"/>
      <w:marBottom w:val="0"/>
      <w:divBdr>
        <w:top w:val="none" w:sz="0" w:space="0" w:color="auto"/>
        <w:left w:val="none" w:sz="0" w:space="0" w:color="auto"/>
        <w:bottom w:val="none" w:sz="0" w:space="0" w:color="auto"/>
        <w:right w:val="none" w:sz="0" w:space="0" w:color="auto"/>
      </w:divBdr>
    </w:div>
    <w:div w:id="1003359940">
      <w:bodyDiv w:val="1"/>
      <w:marLeft w:val="0"/>
      <w:marRight w:val="0"/>
      <w:marTop w:val="0"/>
      <w:marBottom w:val="0"/>
      <w:divBdr>
        <w:top w:val="none" w:sz="0" w:space="0" w:color="auto"/>
        <w:left w:val="none" w:sz="0" w:space="0" w:color="auto"/>
        <w:bottom w:val="none" w:sz="0" w:space="0" w:color="auto"/>
        <w:right w:val="none" w:sz="0" w:space="0" w:color="auto"/>
      </w:divBdr>
    </w:div>
    <w:div w:id="1104226965">
      <w:bodyDiv w:val="1"/>
      <w:marLeft w:val="0"/>
      <w:marRight w:val="0"/>
      <w:marTop w:val="0"/>
      <w:marBottom w:val="0"/>
      <w:divBdr>
        <w:top w:val="none" w:sz="0" w:space="0" w:color="auto"/>
        <w:left w:val="none" w:sz="0" w:space="0" w:color="auto"/>
        <w:bottom w:val="none" w:sz="0" w:space="0" w:color="auto"/>
        <w:right w:val="none" w:sz="0" w:space="0" w:color="auto"/>
      </w:divBdr>
    </w:div>
    <w:div w:id="1237007895">
      <w:bodyDiv w:val="1"/>
      <w:marLeft w:val="0"/>
      <w:marRight w:val="0"/>
      <w:marTop w:val="0"/>
      <w:marBottom w:val="0"/>
      <w:divBdr>
        <w:top w:val="none" w:sz="0" w:space="0" w:color="auto"/>
        <w:left w:val="none" w:sz="0" w:space="0" w:color="auto"/>
        <w:bottom w:val="none" w:sz="0" w:space="0" w:color="auto"/>
        <w:right w:val="none" w:sz="0" w:space="0" w:color="auto"/>
      </w:divBdr>
    </w:div>
    <w:div w:id="1295909109">
      <w:bodyDiv w:val="1"/>
      <w:marLeft w:val="0"/>
      <w:marRight w:val="0"/>
      <w:marTop w:val="0"/>
      <w:marBottom w:val="0"/>
      <w:divBdr>
        <w:top w:val="none" w:sz="0" w:space="0" w:color="auto"/>
        <w:left w:val="none" w:sz="0" w:space="0" w:color="auto"/>
        <w:bottom w:val="none" w:sz="0" w:space="0" w:color="auto"/>
        <w:right w:val="none" w:sz="0" w:space="0" w:color="auto"/>
      </w:divBdr>
    </w:div>
    <w:div w:id="1389258835">
      <w:bodyDiv w:val="1"/>
      <w:marLeft w:val="0"/>
      <w:marRight w:val="0"/>
      <w:marTop w:val="0"/>
      <w:marBottom w:val="0"/>
      <w:divBdr>
        <w:top w:val="none" w:sz="0" w:space="0" w:color="auto"/>
        <w:left w:val="none" w:sz="0" w:space="0" w:color="auto"/>
        <w:bottom w:val="none" w:sz="0" w:space="0" w:color="auto"/>
        <w:right w:val="none" w:sz="0" w:space="0" w:color="auto"/>
      </w:divBdr>
    </w:div>
    <w:div w:id="1514110279">
      <w:bodyDiv w:val="1"/>
      <w:marLeft w:val="0"/>
      <w:marRight w:val="0"/>
      <w:marTop w:val="0"/>
      <w:marBottom w:val="0"/>
      <w:divBdr>
        <w:top w:val="none" w:sz="0" w:space="0" w:color="auto"/>
        <w:left w:val="none" w:sz="0" w:space="0" w:color="auto"/>
        <w:bottom w:val="none" w:sz="0" w:space="0" w:color="auto"/>
        <w:right w:val="none" w:sz="0" w:space="0" w:color="auto"/>
      </w:divBdr>
    </w:div>
    <w:div w:id="1758404606">
      <w:bodyDiv w:val="1"/>
      <w:marLeft w:val="0"/>
      <w:marRight w:val="0"/>
      <w:marTop w:val="0"/>
      <w:marBottom w:val="0"/>
      <w:divBdr>
        <w:top w:val="none" w:sz="0" w:space="0" w:color="auto"/>
        <w:left w:val="none" w:sz="0" w:space="0" w:color="auto"/>
        <w:bottom w:val="none" w:sz="0" w:space="0" w:color="auto"/>
        <w:right w:val="none" w:sz="0" w:space="0" w:color="auto"/>
      </w:divBdr>
    </w:div>
    <w:div w:id="1938904897">
      <w:bodyDiv w:val="1"/>
      <w:marLeft w:val="0"/>
      <w:marRight w:val="0"/>
      <w:marTop w:val="0"/>
      <w:marBottom w:val="0"/>
      <w:divBdr>
        <w:top w:val="none" w:sz="0" w:space="0" w:color="auto"/>
        <w:left w:val="none" w:sz="0" w:space="0" w:color="auto"/>
        <w:bottom w:val="none" w:sz="0" w:space="0" w:color="auto"/>
        <w:right w:val="none" w:sz="0" w:space="0" w:color="auto"/>
      </w:divBdr>
    </w:div>
    <w:div w:id="1973317213">
      <w:bodyDiv w:val="1"/>
      <w:marLeft w:val="0"/>
      <w:marRight w:val="0"/>
      <w:marTop w:val="0"/>
      <w:marBottom w:val="0"/>
      <w:divBdr>
        <w:top w:val="none" w:sz="0" w:space="0" w:color="auto"/>
        <w:left w:val="none" w:sz="0" w:space="0" w:color="auto"/>
        <w:bottom w:val="none" w:sz="0" w:space="0" w:color="auto"/>
        <w:right w:val="none" w:sz="0" w:space="0" w:color="auto"/>
      </w:divBdr>
    </w:div>
    <w:div w:id="212241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D0828-B6FC-40FA-84F5-E2EA8C62C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1</Pages>
  <Words>865</Words>
  <Characters>4933</Characters>
  <Application>Microsoft Office Word</Application>
  <DocSecurity>0</DocSecurity>
  <Lines>41</Lines>
  <Paragraphs>11</Paragraphs>
  <ScaleCrop>false</ScaleCrop>
  <Company>doh</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23-6</dc:title>
  <dc:subject/>
  <dc:creator>醫政處</dc:creator>
  <cp:keywords/>
  <cp:lastModifiedBy>會計處黃婷婉</cp:lastModifiedBy>
  <cp:revision>57</cp:revision>
  <cp:lastPrinted>2026-07-15T09:16:00Z</cp:lastPrinted>
  <dcterms:created xsi:type="dcterms:W3CDTF">2025-08-13T02:13:00Z</dcterms:created>
  <dcterms:modified xsi:type="dcterms:W3CDTF">2026-08-17T06:25:00Z</dcterms:modified>
</cp:coreProperties>
</file>