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7AC0C" w14:textId="0DC9A117" w:rsidR="000D4D8D" w:rsidRPr="00E960C8" w:rsidRDefault="002877A6" w:rsidP="000D4D8D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877A6">
        <w:rPr>
          <w:rFonts w:ascii="標楷體" w:eastAsia="標楷體" w:hAnsi="標楷體"/>
          <w:b/>
          <w:bCs/>
          <w:sz w:val="40"/>
          <w:szCs w:val="40"/>
        </w:rPr>
        <w:t>2026城鎮韌性(防空)演習：行動網路降速演練</w:t>
      </w:r>
    </w:p>
    <w:p w14:paraId="72DD03E6" w14:textId="60168ACB" w:rsidR="00364D6D" w:rsidRPr="00E960C8" w:rsidRDefault="000D4D8D" w:rsidP="000D4D8D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E960C8">
        <w:rPr>
          <w:rFonts w:ascii="標楷體" w:eastAsia="標楷體" w:hAnsi="標楷體" w:hint="eastAsia"/>
          <w:b/>
          <w:bCs/>
          <w:sz w:val="40"/>
          <w:szCs w:val="40"/>
        </w:rPr>
        <w:t>衛生福利部</w:t>
      </w:r>
      <w:r w:rsidR="004F2E7F" w:rsidRPr="00E960C8">
        <w:rPr>
          <w:rFonts w:ascii="標楷體" w:eastAsia="標楷體" w:hAnsi="標楷體" w:hint="eastAsia"/>
          <w:b/>
          <w:bCs/>
          <w:sz w:val="40"/>
          <w:szCs w:val="40"/>
        </w:rPr>
        <w:t>宣導資料</w:t>
      </w:r>
    </w:p>
    <w:p w14:paraId="3EC24BC2" w14:textId="58ED2D50" w:rsidR="000D4D8D" w:rsidRDefault="00431931" w:rsidP="00E960C8">
      <w:pPr>
        <w:adjustRightInd w:val="0"/>
        <w:snapToGrid w:val="0"/>
        <w:spacing w:before="240" w:after="0" w:line="480" w:lineRule="exact"/>
        <w:ind w:firstLineChars="177" w:firstLine="566"/>
        <w:rPr>
          <w:rFonts w:ascii="標楷體" w:eastAsia="標楷體" w:hAnsi="標楷體"/>
          <w:sz w:val="32"/>
          <w:szCs w:val="32"/>
        </w:rPr>
      </w:pPr>
      <w:r w:rsidRPr="00431931">
        <w:rPr>
          <w:rFonts w:ascii="標楷體" w:eastAsia="標楷體" w:hAnsi="標楷體"/>
          <w:sz w:val="32"/>
          <w:szCs w:val="32"/>
        </w:rPr>
        <w:t>本次行動網路降速演練規劃在中部及北部共14個縣市實施，時間為中部：8月10日(星期一)下午2時30分至3時，北部：8月13日(星期四)下午2時30分至3時</w:t>
      </w:r>
      <w:r>
        <w:rPr>
          <w:rFonts w:ascii="標楷體" w:eastAsia="標楷體" w:hAnsi="標楷體" w:hint="eastAsia"/>
          <w:sz w:val="32"/>
          <w:szCs w:val="32"/>
        </w:rPr>
        <w:t>，演習期間</w:t>
      </w:r>
      <w:r w:rsidR="000D4D8D" w:rsidRPr="000D4D8D">
        <w:rPr>
          <w:rFonts w:ascii="標楷體" w:eastAsia="標楷體" w:hAnsi="標楷體"/>
          <w:sz w:val="32"/>
          <w:szCs w:val="32"/>
        </w:rPr>
        <w:t>因行動網路傳輸受限，醫療機構、衛生局、長照及社福機構間之聯繫</w:t>
      </w:r>
      <w:r w:rsidR="00C64AE4">
        <w:rPr>
          <w:rFonts w:ascii="標楷體" w:eastAsia="標楷體" w:hAnsi="標楷體" w:hint="eastAsia"/>
          <w:sz w:val="32"/>
          <w:szCs w:val="32"/>
        </w:rPr>
        <w:t>、</w:t>
      </w:r>
      <w:r w:rsidR="000D4D8D" w:rsidRPr="000D4D8D">
        <w:rPr>
          <w:rFonts w:ascii="標楷體" w:eastAsia="標楷體" w:hAnsi="標楷體"/>
          <w:sz w:val="32"/>
          <w:szCs w:val="32"/>
        </w:rPr>
        <w:t>跨院轉診協調效率，暨民眾透過行動網路查詢醫療福利資訊、預約或聯繫等作業，均可能受到影響。</w:t>
      </w:r>
    </w:p>
    <w:p w14:paraId="1743DA3C" w14:textId="34FB59C3" w:rsidR="000D4D8D" w:rsidRPr="000D4D8D" w:rsidRDefault="004F2E7F" w:rsidP="004F2E7F">
      <w:pPr>
        <w:adjustRightInd w:val="0"/>
        <w:snapToGrid w:val="0"/>
        <w:spacing w:after="0" w:line="480" w:lineRule="exact"/>
        <w:ind w:firstLineChars="177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請相關機關(構)</w:t>
      </w:r>
      <w:r w:rsidR="000D4D8D" w:rsidRPr="000D4D8D">
        <w:rPr>
          <w:rFonts w:ascii="標楷體" w:eastAsia="標楷體" w:hAnsi="標楷體" w:hint="eastAsia"/>
          <w:sz w:val="32"/>
          <w:szCs w:val="32"/>
        </w:rPr>
        <w:t>確保演習期間各項醫療及社福服務不中斷，如遇通訊受阻，可改</w:t>
      </w:r>
      <w:proofErr w:type="gramStart"/>
      <w:r w:rsidR="000D4D8D" w:rsidRPr="000D4D8D"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 w:rsidR="000D4D8D" w:rsidRPr="000D4D8D">
        <w:rPr>
          <w:rFonts w:ascii="標楷體" w:eastAsia="標楷體" w:hAnsi="標楷體" w:hint="eastAsia"/>
          <w:sz w:val="32"/>
          <w:szCs w:val="32"/>
        </w:rPr>
        <w:t>電話、</w:t>
      </w:r>
      <w:r w:rsidR="00E960C8">
        <w:rPr>
          <w:rFonts w:ascii="標楷體" w:eastAsia="標楷體" w:hAnsi="標楷體" w:hint="eastAsia"/>
          <w:sz w:val="32"/>
          <w:szCs w:val="32"/>
        </w:rPr>
        <w:t>有線網路、</w:t>
      </w:r>
      <w:r w:rsidR="000D4D8D" w:rsidRPr="000D4D8D">
        <w:rPr>
          <w:rFonts w:ascii="標楷體" w:eastAsia="標楷體" w:hAnsi="標楷體" w:hint="eastAsia"/>
          <w:sz w:val="32"/>
          <w:szCs w:val="32"/>
        </w:rPr>
        <w:t>WIFI</w:t>
      </w:r>
      <w:r w:rsidR="00E960C8">
        <w:rPr>
          <w:rFonts w:ascii="標楷體" w:eastAsia="標楷體" w:hAnsi="標楷體" w:hint="eastAsia"/>
          <w:sz w:val="32"/>
          <w:szCs w:val="32"/>
        </w:rPr>
        <w:t>、</w:t>
      </w:r>
      <w:r w:rsidR="000D4D8D" w:rsidRPr="000D4D8D">
        <w:rPr>
          <w:rFonts w:ascii="標楷體" w:eastAsia="標楷體" w:hAnsi="標楷體" w:hint="eastAsia"/>
          <w:sz w:val="32"/>
          <w:szCs w:val="32"/>
        </w:rPr>
        <w:t>無線電等替代通訊方式維持對外聯繫，</w:t>
      </w:r>
      <w:r w:rsidR="00E960C8">
        <w:rPr>
          <w:rFonts w:ascii="標楷體" w:eastAsia="標楷體" w:hAnsi="標楷體" w:hint="eastAsia"/>
          <w:sz w:val="32"/>
          <w:szCs w:val="32"/>
        </w:rPr>
        <w:t>涉及民眾之服務請引導使用機關內部WIFI因應，</w:t>
      </w:r>
      <w:r w:rsidR="000D4D8D" w:rsidRPr="000D4D8D">
        <w:rPr>
          <w:rFonts w:ascii="標楷體" w:eastAsia="標楷體" w:hAnsi="標楷體" w:hint="eastAsia"/>
          <w:sz w:val="32"/>
          <w:szCs w:val="32"/>
        </w:rPr>
        <w:t>並視現場狀況啟動紙本紀錄及人工協調作業以確保資訊傳遞不中斷，同時加強掌握通訊備援機制運作情形並落實即時訊息回報，</w:t>
      </w:r>
      <w:r w:rsidR="00C64AE4">
        <w:rPr>
          <w:rFonts w:ascii="標楷體" w:eastAsia="標楷體" w:hAnsi="標楷體" w:hint="eastAsia"/>
          <w:sz w:val="32"/>
          <w:szCs w:val="32"/>
        </w:rPr>
        <w:t>使</w:t>
      </w:r>
      <w:r w:rsidR="000D4D8D" w:rsidRPr="000D4D8D">
        <w:rPr>
          <w:rFonts w:ascii="標楷體" w:eastAsia="標楷體" w:hAnsi="標楷體" w:hint="eastAsia"/>
          <w:sz w:val="32"/>
          <w:szCs w:val="32"/>
        </w:rPr>
        <w:t>各項服務持續運作。</w:t>
      </w:r>
    </w:p>
    <w:sectPr w:rsidR="000D4D8D" w:rsidRPr="000D4D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152FB" w14:textId="77777777" w:rsidR="00D8142F" w:rsidRDefault="00D8142F" w:rsidP="00C64AE4">
      <w:pPr>
        <w:spacing w:after="0" w:line="240" w:lineRule="auto"/>
      </w:pPr>
      <w:r>
        <w:separator/>
      </w:r>
    </w:p>
  </w:endnote>
  <w:endnote w:type="continuationSeparator" w:id="0">
    <w:p w14:paraId="6482FFC2" w14:textId="77777777" w:rsidR="00D8142F" w:rsidRDefault="00D8142F" w:rsidP="00C64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7B63F" w14:textId="77777777" w:rsidR="00D8142F" w:rsidRDefault="00D8142F" w:rsidP="00C64AE4">
      <w:pPr>
        <w:spacing w:after="0" w:line="240" w:lineRule="auto"/>
      </w:pPr>
      <w:r>
        <w:separator/>
      </w:r>
    </w:p>
  </w:footnote>
  <w:footnote w:type="continuationSeparator" w:id="0">
    <w:p w14:paraId="32F8E80F" w14:textId="77777777" w:rsidR="00D8142F" w:rsidRDefault="00D8142F" w:rsidP="00C64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D8D"/>
    <w:rsid w:val="000704EB"/>
    <w:rsid w:val="000C6A4C"/>
    <w:rsid w:val="000D4D8D"/>
    <w:rsid w:val="00202DD5"/>
    <w:rsid w:val="002567E7"/>
    <w:rsid w:val="002877A6"/>
    <w:rsid w:val="00364D6D"/>
    <w:rsid w:val="00431931"/>
    <w:rsid w:val="004A117B"/>
    <w:rsid w:val="004F2E7F"/>
    <w:rsid w:val="00506E33"/>
    <w:rsid w:val="005260E3"/>
    <w:rsid w:val="005A1AE8"/>
    <w:rsid w:val="00626E6E"/>
    <w:rsid w:val="00631028"/>
    <w:rsid w:val="00710B78"/>
    <w:rsid w:val="00757835"/>
    <w:rsid w:val="00803079"/>
    <w:rsid w:val="008968D5"/>
    <w:rsid w:val="009328F8"/>
    <w:rsid w:val="00950D2A"/>
    <w:rsid w:val="00A11564"/>
    <w:rsid w:val="00B46993"/>
    <w:rsid w:val="00C64AE4"/>
    <w:rsid w:val="00CA793D"/>
    <w:rsid w:val="00D8142F"/>
    <w:rsid w:val="00E960C8"/>
    <w:rsid w:val="00F2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38D034"/>
  <w15:chartTrackingRefBased/>
  <w15:docId w15:val="{BDC85D0F-1AF1-49F5-965B-538375FF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D4D8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4D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4D8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4D8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4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4D8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4D8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4D8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4D8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D4D8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D4D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D4D8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D4D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D4D8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D4D8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D4D8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D4D8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D4D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4D8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D4D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4D8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D4D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4D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D4D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4D8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D4D8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D4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D4D8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D4D8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64A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C64AE4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C64A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64A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BA7960D0974944AD6C27D6499C34F8" ma:contentTypeVersion="10" ma:contentTypeDescription="Create a new document." ma:contentTypeScope="" ma:versionID="1dcd0ac22bc5df0e43d2fd7f3efa846b">
  <xsd:schema xmlns:xsd="http://www.w3.org/2001/XMLSchema" xmlns:xs="http://www.w3.org/2001/XMLSchema" xmlns:p="http://schemas.microsoft.com/office/2006/metadata/properties" xmlns:ns3="21081e91-3a54-4d3f-bb5a-f296b95a85cc" targetNamespace="http://schemas.microsoft.com/office/2006/metadata/properties" ma:root="true" ma:fieldsID="5607ac2288b758f997558077d08bdb83" ns3:_="">
    <xsd:import namespace="21081e91-3a54-4d3f-bb5a-f296b95a85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81e91-3a54-4d3f-bb5a-f296b95a85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081e91-3a54-4d3f-bb5a-f296b95a85cc" xsi:nil="true"/>
  </documentManagement>
</p:properties>
</file>

<file path=customXml/itemProps1.xml><?xml version="1.0" encoding="utf-8"?>
<ds:datastoreItem xmlns:ds="http://schemas.openxmlformats.org/officeDocument/2006/customXml" ds:itemID="{128363DA-78D7-443F-A726-345240740D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12110-CD13-4773-A260-24BDEFF53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81e91-3a54-4d3f-bb5a-f296b95a8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367AD4-B416-4C25-AB30-E3F2FE37311D}">
  <ds:schemaRefs>
    <ds:schemaRef ds:uri="http://schemas.microsoft.com/office/2006/metadata/properties"/>
    <ds:schemaRef ds:uri="http://schemas.microsoft.com/office/infopath/2007/PartnerControls"/>
    <ds:schemaRef ds:uri="21081e91-3a54-4d3f-bb5a-f296b95a85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資訊處沈君翰</dc:creator>
  <cp:keywords/>
  <dc:description/>
  <cp:lastModifiedBy>資訊處沈君翰</cp:lastModifiedBy>
  <cp:revision>7</cp:revision>
  <cp:lastPrinted>2026-07-13T09:29:00Z</cp:lastPrinted>
  <dcterms:created xsi:type="dcterms:W3CDTF">2026-07-14T08:37:00Z</dcterms:created>
  <dcterms:modified xsi:type="dcterms:W3CDTF">2026-07-29T01:27:00Z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0x010100A9BA7960D0974944AD6C27D6499C34F8</vt:lpwstr>
  </property>
</Properties>
</file>